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7FEF687" w14:textId="4B3FE897" w:rsidR="00EF2A3C" w:rsidRDefault="008F2E43" w:rsidP="00EF2A3C">
      <w:pPr>
        <w:spacing w:line="276" w:lineRule="auto"/>
        <w:jc w:val="center"/>
        <w:rPr>
          <w:noProof/>
          <w:lang w:val="es-MX" w:eastAsia="es-MX"/>
        </w:rPr>
      </w:pPr>
      <w:r w:rsidRPr="008F2E43">
        <w:rPr>
          <w:rFonts w:ascii="Arial" w:hAnsi="Arial" w:cs="Arial"/>
          <w:lang w:val="es-MX"/>
        </w:rPr>
        <w:t xml:space="preserve"> </w:t>
      </w:r>
      <w:r w:rsidRPr="008F2E43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803648" behindDoc="1" locked="0" layoutInCell="1" allowOverlap="1" wp14:anchorId="0A5331EB" wp14:editId="47E3C105">
                <wp:simplePos x="0" y="0"/>
                <wp:positionH relativeFrom="page">
                  <wp:align>left</wp:align>
                </wp:positionH>
                <wp:positionV relativeFrom="paragraph">
                  <wp:posOffset>-708409</wp:posOffset>
                </wp:positionV>
                <wp:extent cx="7400260" cy="9654363"/>
                <wp:effectExtent l="171450" t="190500" r="163195" b="213995"/>
                <wp:wrapNone/>
                <wp:docPr id="24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00260" cy="9654363"/>
                        </a:xfrm>
                        <a:prstGeom prst="rect">
                          <a:avLst/>
                        </a:prstGeom>
                        <a:solidFill>
                          <a:srgbClr val="F2F2F2"/>
                        </a:solidFill>
                        <a:ln>
                          <a:noFill/>
                        </a:ln>
                        <a:effectLst>
                          <a:outerShdw blurRad="114300" sx="102000" sy="102000" algn="ctr" rotWithShape="0">
                            <a:prstClr val="black">
                              <a:alpha val="11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06FFA84B" id="Rectángulo 3" o:spid="_x0000_s1026" style="position:absolute;margin-left:0;margin-top:-55.8pt;width:582.7pt;height:760.2pt;z-index:-251512832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" fillcolor="#f2f2f2" stroked="f" strokeweight="1pt">
                <v:shadow on="t" type="perspective" color="black" opacity="7208f" offset="0,0" matrix="66847f,,,66847f"/>
                <w10:wrap anchorx="page"/>
              </v:rect>
            </w:pict>
          </mc:Fallback>
        </mc:AlternateContent>
      </w:r>
      <w:r w:rsidRPr="008F2E43">
        <w:rPr>
          <w:rFonts w:ascii="Arial" w:hAnsi="Arial" w:cs="Arial"/>
          <w:lang w:val="es-MX"/>
        </w:rPr>
        <w:t xml:space="preserve"> </w:t>
      </w:r>
    </w:p>
    <w:p w14:paraId="5D359B9B" w14:textId="23FD9919" w:rsidR="002B5BEC" w:rsidRDefault="00557D8D" w:rsidP="00EF2A3C">
      <w:pPr>
        <w:spacing w:line="276" w:lineRule="auto"/>
        <w:jc w:val="center"/>
        <w:rPr>
          <w:noProof/>
          <w:lang w:val="es-MX" w:eastAsia="es-MX"/>
        </w:rPr>
      </w:pPr>
      <w:r>
        <w:rPr>
          <w:noProof/>
          <w:lang w:val="en-US"/>
        </w:rPr>
        <w:drawing>
          <wp:anchor distT="0" distB="0" distL="114300" distR="114300" simplePos="0" relativeHeight="251805696" behindDoc="0" locked="0" layoutInCell="1" allowOverlap="1" wp14:anchorId="6F593B06" wp14:editId="5DE133B4">
            <wp:simplePos x="0" y="0"/>
            <wp:positionH relativeFrom="margin">
              <wp:posOffset>673617</wp:posOffset>
            </wp:positionH>
            <wp:positionV relativeFrom="paragraph">
              <wp:posOffset>126233</wp:posOffset>
            </wp:positionV>
            <wp:extent cx="4114800" cy="1301123"/>
            <wp:effectExtent l="0" t="0" r="0" b="0"/>
            <wp:wrapNone/>
            <wp:docPr id="42" name="Imagen 42" descr="C:\Users\DELL\Downloads\logo.8283c17ac47c5f20ae44618eddf9a05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ELL\Downloads\logo.8283c17ac47c5f20ae44618eddf9a05b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1301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2E27A7A" w14:textId="638BBB8F" w:rsidR="002B5BEC" w:rsidRPr="002325F1" w:rsidRDefault="002B5BEC" w:rsidP="00EF2A3C">
      <w:pPr>
        <w:spacing w:line="276" w:lineRule="auto"/>
        <w:jc w:val="center"/>
        <w:rPr>
          <w:rFonts w:ascii="Arial" w:hAnsi="Arial" w:cs="Arial"/>
        </w:rPr>
      </w:pPr>
    </w:p>
    <w:p w14:paraId="6B447713" w14:textId="393B3F09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3C991288" w14:textId="660277F4" w:rsidR="00EF2A3C" w:rsidRDefault="00EF2A3C" w:rsidP="00EF2A3C">
      <w:pPr>
        <w:spacing w:line="276" w:lineRule="auto"/>
        <w:rPr>
          <w:rFonts w:ascii="Arial" w:hAnsi="Arial" w:cs="Arial"/>
        </w:rPr>
      </w:pPr>
    </w:p>
    <w:p w14:paraId="07C0AED9" w14:textId="2C9239C8" w:rsidR="00382148" w:rsidRDefault="00382148" w:rsidP="00EF2A3C">
      <w:pPr>
        <w:spacing w:line="276" w:lineRule="auto"/>
        <w:rPr>
          <w:rFonts w:ascii="Arial" w:hAnsi="Arial" w:cs="Arial"/>
        </w:rPr>
      </w:pPr>
    </w:p>
    <w:p w14:paraId="00BF82DB" w14:textId="77777777" w:rsidR="00382148" w:rsidRPr="002325F1" w:rsidRDefault="00382148" w:rsidP="00EF2A3C">
      <w:pPr>
        <w:spacing w:line="276" w:lineRule="auto"/>
        <w:rPr>
          <w:rFonts w:ascii="Arial" w:hAnsi="Arial" w:cs="Arial"/>
        </w:rPr>
      </w:pPr>
    </w:p>
    <w:p w14:paraId="5768C458" w14:textId="59BC0E4D" w:rsidR="00EF2A3C" w:rsidRDefault="00557D8D" w:rsidP="00EF2A3C">
      <w:pPr>
        <w:spacing w:line="276" w:lineRule="auto"/>
        <w:jc w:val="center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6E426A2F" wp14:editId="1A348389">
                <wp:simplePos x="0" y="0"/>
                <wp:positionH relativeFrom="margin">
                  <wp:posOffset>-889401</wp:posOffset>
                </wp:positionH>
                <wp:positionV relativeFrom="paragraph">
                  <wp:posOffset>377046</wp:posOffset>
                </wp:positionV>
                <wp:extent cx="7357110" cy="1121963"/>
                <wp:effectExtent l="57150" t="38100" r="53340" b="78740"/>
                <wp:wrapNone/>
                <wp:docPr id="4" name="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57110" cy="1121963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2202B37" w14:textId="4E31BD8C" w:rsidR="002769BA" w:rsidRPr="00557D8D" w:rsidRDefault="002769BA" w:rsidP="00382148">
                            <w:pPr>
                              <w:spacing w:line="276" w:lineRule="auto"/>
                              <w:ind w:left="-284" w:right="-234"/>
                              <w:jc w:val="center"/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</w:pPr>
                            <w:r w:rsidRPr="00557D8D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 xml:space="preserve">GUÍA RÁPIDA DE </w:t>
                            </w:r>
                            <w:r w:rsidR="00382148" w:rsidRPr="00382148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</w:rPr>
                              <w:t>ADMINISTRACIÓN DE FONDOS</w:t>
                            </w:r>
                            <w:r w:rsidR="00382148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</w:rPr>
                              <w:t xml:space="preserve"> D</w:t>
                            </w:r>
                            <w:r w:rsidRPr="00557D8D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 xml:space="preserve">E LA PLATAFORMA DE DISTRIBUCIÓN DE RECURSOS A MUNICIPIOS Y 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>ORGANISMOS PÚBLICOS DESCENTRALIZADOS</w:t>
                            </w:r>
                          </w:p>
                          <w:p w14:paraId="3EFDBEF1" w14:textId="779249A5" w:rsidR="00D85A3E" w:rsidRPr="00557D8D" w:rsidRDefault="00D85A3E" w:rsidP="008F2E43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426A2F" id="Rectángulo 4" o:spid="_x0000_s1026" style="position:absolute;left:0;text-align:left;margin-left:-70.05pt;margin-top:29.7pt;width:579.3pt;height:88.35pt;z-index:2517811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42202B37" w14:textId="4E31BD8C" w:rsidR="002769BA" w:rsidRPr="00557D8D" w:rsidRDefault="002769BA" w:rsidP="00382148">
                      <w:pPr>
                        <w:spacing w:line="276" w:lineRule="auto"/>
                        <w:ind w:left="-284" w:right="-234"/>
                        <w:jc w:val="center"/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</w:pPr>
                      <w:r w:rsidRPr="00557D8D"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 xml:space="preserve">GUÍA RÁPIDA DE </w:t>
                      </w:r>
                      <w:r w:rsidR="00382148" w:rsidRPr="00382148">
                        <w:rPr>
                          <w:rFonts w:ascii="Arial" w:hAnsi="Arial" w:cs="Arial"/>
                          <w:b/>
                          <w:sz w:val="36"/>
                          <w:szCs w:val="36"/>
                        </w:rPr>
                        <w:t>ADMINISTRACIÓN DE FONDOS</w:t>
                      </w:r>
                      <w:r w:rsidR="00382148">
                        <w:rPr>
                          <w:rFonts w:ascii="Arial" w:hAnsi="Arial" w:cs="Arial"/>
                          <w:b/>
                          <w:sz w:val="36"/>
                          <w:szCs w:val="36"/>
                        </w:rPr>
                        <w:t xml:space="preserve"> D</w:t>
                      </w:r>
                      <w:r w:rsidRPr="00557D8D"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 xml:space="preserve">E LA PLATAFORMA DE DISTRIBUCIÓN DE RECURSOS A MUNICIPIOS Y </w:t>
                      </w:r>
                      <w:r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>ORGANISMOS PÚBLICOS DESCENTRALIZADOS</w:t>
                      </w:r>
                    </w:p>
                    <w:p w14:paraId="3EFDBEF1" w14:textId="779249A5" w:rsidR="00D85A3E" w:rsidRPr="00557D8D" w:rsidRDefault="00D85A3E" w:rsidP="008F2E43">
                      <w:pPr>
                        <w:jc w:val="center"/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6941551C" w14:textId="1105BB7F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0A6AF7A8" w14:textId="5E6638A5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44AB8B66" w14:textId="41F1F668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7EBBF274" w14:textId="5D2BFA7B" w:rsidR="00557D8D" w:rsidRDefault="00557D8D" w:rsidP="009361E7">
      <w:pPr>
        <w:spacing w:line="276" w:lineRule="auto"/>
        <w:jc w:val="center"/>
        <w:rPr>
          <w:rFonts w:cs="Arial"/>
          <w:b/>
          <w:sz w:val="44"/>
          <w:szCs w:val="44"/>
        </w:rPr>
      </w:pPr>
    </w:p>
    <w:p w14:paraId="5F1B0484" w14:textId="0E971075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6D60954B" w14:textId="77777777" w:rsidR="00382148" w:rsidRPr="00557D8D" w:rsidRDefault="00382148" w:rsidP="00382148">
      <w:pPr>
        <w:spacing w:line="276" w:lineRule="auto"/>
        <w:ind w:left="-284" w:right="-234"/>
        <w:jc w:val="center"/>
        <w:rPr>
          <w:rFonts w:ascii="Arial" w:hAnsi="Arial" w:cs="Arial"/>
          <w:b/>
          <w:sz w:val="36"/>
          <w:szCs w:val="36"/>
          <w:lang w:val="es-MX"/>
        </w:rPr>
      </w:pPr>
      <w:r w:rsidRPr="00557D8D">
        <w:rPr>
          <w:rFonts w:ascii="Arial" w:hAnsi="Arial" w:cs="Arial"/>
          <w:b/>
          <w:sz w:val="36"/>
          <w:szCs w:val="36"/>
          <w:lang w:val="es-MX"/>
        </w:rPr>
        <w:t>MÓDULO “</w:t>
      </w:r>
      <w:r>
        <w:rPr>
          <w:rFonts w:ascii="Arial" w:hAnsi="Arial" w:cs="Arial"/>
          <w:b/>
          <w:sz w:val="36"/>
          <w:szCs w:val="36"/>
          <w:lang w:val="es-MX"/>
        </w:rPr>
        <w:t>COORDINACIÓN</w:t>
      </w:r>
      <w:r w:rsidRPr="00557D8D">
        <w:rPr>
          <w:rFonts w:ascii="Arial" w:hAnsi="Arial" w:cs="Arial"/>
          <w:b/>
          <w:sz w:val="36"/>
          <w:szCs w:val="36"/>
          <w:lang w:val="es-MX"/>
        </w:rPr>
        <w:t xml:space="preserve"> DE PLANEACIÓN HACENDARÍA”</w:t>
      </w:r>
    </w:p>
    <w:p w14:paraId="545F0CBA" w14:textId="4126C05B" w:rsidR="002E5E6C" w:rsidRPr="00382148" w:rsidRDefault="002E5E6C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  <w:lang w:val="es-MX"/>
        </w:rPr>
      </w:pPr>
    </w:p>
    <w:p w14:paraId="06AE2BAB" w14:textId="77777777" w:rsidR="002E5E6C" w:rsidRDefault="002E5E6C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366C5643" w14:textId="42F54E6B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1D1940AE" w14:textId="063FB3A3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142A8736" w14:textId="6DC70FB0" w:rsidR="00382148" w:rsidRDefault="00382148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  <w:r w:rsidRPr="008F2E43">
        <w:rPr>
          <w:rFonts w:ascii="Arial" w:hAnsi="Arial" w:cs="Arial"/>
          <w:noProof/>
          <w:lang w:val="en-US"/>
        </w:rPr>
        <w:drawing>
          <wp:anchor distT="0" distB="0" distL="114300" distR="114300" simplePos="0" relativeHeight="251804672" behindDoc="0" locked="0" layoutInCell="1" allowOverlap="1" wp14:anchorId="0B7E066F" wp14:editId="0D1B6FFD">
            <wp:simplePos x="0" y="0"/>
            <wp:positionH relativeFrom="margin">
              <wp:posOffset>2474069</wp:posOffset>
            </wp:positionH>
            <wp:positionV relativeFrom="paragraph">
              <wp:posOffset>31559</wp:posOffset>
            </wp:positionV>
            <wp:extent cx="642483" cy="764468"/>
            <wp:effectExtent l="0" t="0" r="5715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483" cy="7644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ABE50C6" w14:textId="61900971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3E13798B" w14:textId="6B50BC18" w:rsidR="00EF2A3C" w:rsidRPr="008E03B6" w:rsidRDefault="00EF2A3C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  <w:u w:val="single"/>
        </w:rPr>
      </w:pPr>
      <w:r w:rsidRPr="002325F1">
        <w:rPr>
          <w:rFonts w:ascii="Arial" w:hAnsi="Arial" w:cs="Arial"/>
          <w:b/>
          <w:sz w:val="36"/>
          <w:szCs w:val="36"/>
        </w:rPr>
        <w:t>2022-2023</w:t>
      </w:r>
    </w:p>
    <w:p w14:paraId="3E27B54D" w14:textId="292DB509" w:rsidR="00EF2A3C" w:rsidRPr="00557D8D" w:rsidRDefault="00EF2A3C" w:rsidP="00557D8D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  <w:r w:rsidRPr="002325F1">
        <w:rPr>
          <w:rFonts w:ascii="Arial" w:hAnsi="Arial" w:cs="Arial"/>
          <w:b/>
          <w:sz w:val="36"/>
          <w:szCs w:val="36"/>
        </w:rPr>
        <w:t>V.1.0</w:t>
      </w:r>
    </w:p>
    <w:p w14:paraId="6AB42830" w14:textId="77777777" w:rsidR="00557D8D" w:rsidRDefault="00557D8D" w:rsidP="00EF2A3C">
      <w:pPr>
        <w:spacing w:line="276" w:lineRule="auto"/>
        <w:jc w:val="center"/>
        <w:rPr>
          <w:rFonts w:ascii="Arial" w:hAnsi="Arial" w:cs="Arial"/>
        </w:rPr>
      </w:pPr>
    </w:p>
    <w:p w14:paraId="14631B86" w14:textId="5AA1603E" w:rsidR="00EF2A3C" w:rsidRDefault="009623AA" w:rsidP="00EF2A3C">
      <w:pPr>
        <w:spacing w:line="276" w:lineRule="auto"/>
        <w:jc w:val="center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63962291" wp14:editId="1C732D69">
                <wp:simplePos x="0" y="0"/>
                <wp:positionH relativeFrom="margin">
                  <wp:align>center</wp:align>
                </wp:positionH>
                <wp:positionV relativeFrom="paragraph">
                  <wp:posOffset>26139</wp:posOffset>
                </wp:positionV>
                <wp:extent cx="6780362" cy="267179"/>
                <wp:effectExtent l="57150" t="38100" r="59055" b="76200"/>
                <wp:wrapNone/>
                <wp:docPr id="23" name="Rectángul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0362" cy="267179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7EA4953" w14:textId="36CF4F2F" w:rsidR="00D85A3E" w:rsidRPr="00D45E45" w:rsidRDefault="00D85A3E" w:rsidP="009623AA">
                            <w:pPr>
                              <w:jc w:val="center"/>
                              <w:rPr>
                                <w:b/>
                                <w:sz w:val="24"/>
                                <w:lang w:val="es-MX"/>
                              </w:rPr>
                            </w:pPr>
                            <w:r>
                              <w:rPr>
                                <w:b/>
                                <w:sz w:val="24"/>
                                <w:lang w:val="es-MX"/>
                              </w:rPr>
                              <w:t>Índice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63962291" id="Rectángulo 23" o:spid="_x0000_s1027" style="position:absolute;left:0;text-align:left;margin-left:0;margin-top:2.05pt;width:533.9pt;height:21.05pt;z-index:25180160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17EA4953" w14:textId="36CF4F2F" w:rsidR="00D85A3E" w:rsidRPr="00D45E45" w:rsidRDefault="00D85A3E" w:rsidP="009623AA">
                      <w:pPr>
                        <w:jc w:val="center"/>
                        <w:rPr>
                          <w:b/>
                          <w:sz w:val="24"/>
                          <w:lang w:val="es-MX"/>
                        </w:rPr>
                      </w:pPr>
                      <w:r>
                        <w:rPr>
                          <w:b/>
                          <w:sz w:val="24"/>
                          <w:lang w:val="es-MX"/>
                        </w:rPr>
                        <w:t>Índice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3923A146" w14:textId="047A3CE5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26EEB9BF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sdt>
      <w:sdtPr>
        <w:rPr>
          <w:rFonts w:ascii="Arial" w:eastAsiaTheme="minorHAnsi" w:hAnsi="Arial" w:cs="Arial"/>
          <w:color w:val="auto"/>
          <w:sz w:val="28"/>
          <w:szCs w:val="28"/>
          <w:lang w:val="es-ES" w:eastAsia="en-US"/>
        </w:rPr>
        <w:id w:val="-188308418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F589A85" w14:textId="77777777" w:rsidR="00EF2A3C" w:rsidRPr="007E3BA6" w:rsidRDefault="00EF2A3C" w:rsidP="00EF2A3C">
          <w:pPr>
            <w:pStyle w:val="TtuloTDC"/>
            <w:spacing w:line="276" w:lineRule="auto"/>
            <w:rPr>
              <w:rFonts w:ascii="Arial" w:hAnsi="Arial" w:cs="Arial"/>
              <w:sz w:val="28"/>
              <w:szCs w:val="28"/>
            </w:rPr>
          </w:pPr>
          <w:r w:rsidRPr="007E3BA6">
            <w:rPr>
              <w:rFonts w:ascii="Arial" w:hAnsi="Arial" w:cs="Arial"/>
              <w:b/>
              <w:sz w:val="28"/>
              <w:szCs w:val="28"/>
              <w:lang w:val="es-ES"/>
            </w:rPr>
            <w:t>Contenido</w:t>
          </w:r>
        </w:p>
        <w:p w14:paraId="743E31B8" w14:textId="100BEA12" w:rsidR="00141584" w:rsidRDefault="00EF2A3C">
          <w:pPr>
            <w:pStyle w:val="TDC1"/>
            <w:rPr>
              <w:rFonts w:eastAsiaTheme="minorEastAsia" w:cstheme="minorBidi"/>
              <w:lang w:val="es-MX" w:eastAsia="es-MX"/>
            </w:rPr>
          </w:pPr>
          <w:r w:rsidRPr="007E3BA6">
            <w:rPr>
              <w:rFonts w:ascii="Arial" w:hAnsi="Arial"/>
              <w:sz w:val="28"/>
              <w:szCs w:val="28"/>
            </w:rPr>
            <w:fldChar w:fldCharType="begin"/>
          </w:r>
          <w:r w:rsidRPr="007E3BA6">
            <w:rPr>
              <w:rFonts w:ascii="Arial" w:hAnsi="Arial"/>
              <w:sz w:val="28"/>
              <w:szCs w:val="28"/>
            </w:rPr>
            <w:instrText xml:space="preserve"> TOC \o "1-3" \h \z \u </w:instrText>
          </w:r>
          <w:r w:rsidRPr="007E3BA6">
            <w:rPr>
              <w:rFonts w:ascii="Arial" w:hAnsi="Arial"/>
              <w:sz w:val="28"/>
              <w:szCs w:val="28"/>
            </w:rPr>
            <w:fldChar w:fldCharType="separate"/>
          </w:r>
          <w:hyperlink w:anchor="_Toc136588018" w:history="1">
            <w:r w:rsidR="00141584" w:rsidRPr="001B5503">
              <w:rPr>
                <w:rStyle w:val="Hipervnculo"/>
              </w:rPr>
              <w:t>Objetivo</w:t>
            </w:r>
            <w:r w:rsidR="00141584">
              <w:rPr>
                <w:webHidden/>
              </w:rPr>
              <w:tab/>
            </w:r>
            <w:r w:rsidR="00141584">
              <w:rPr>
                <w:webHidden/>
              </w:rPr>
              <w:fldChar w:fldCharType="begin"/>
            </w:r>
            <w:r w:rsidR="00141584">
              <w:rPr>
                <w:webHidden/>
              </w:rPr>
              <w:instrText xml:space="preserve"> PAGEREF _Toc136588018 \h </w:instrText>
            </w:r>
            <w:r w:rsidR="00141584">
              <w:rPr>
                <w:webHidden/>
              </w:rPr>
            </w:r>
            <w:r w:rsidR="00141584">
              <w:rPr>
                <w:webHidden/>
              </w:rPr>
              <w:fldChar w:fldCharType="separate"/>
            </w:r>
            <w:r w:rsidR="004F2011">
              <w:rPr>
                <w:webHidden/>
              </w:rPr>
              <w:t>3</w:t>
            </w:r>
            <w:r w:rsidR="00141584">
              <w:rPr>
                <w:webHidden/>
              </w:rPr>
              <w:fldChar w:fldCharType="end"/>
            </w:r>
          </w:hyperlink>
        </w:p>
        <w:p w14:paraId="11066572" w14:textId="320348DA" w:rsidR="00141584" w:rsidRDefault="00AB7AF1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6588019" w:history="1">
            <w:r w:rsidR="00141584" w:rsidRPr="001B5503">
              <w:rPr>
                <w:rStyle w:val="Hipervnculo"/>
              </w:rPr>
              <w:t>Alcance</w:t>
            </w:r>
            <w:r w:rsidR="00141584">
              <w:rPr>
                <w:webHidden/>
              </w:rPr>
              <w:tab/>
            </w:r>
            <w:r w:rsidR="00141584">
              <w:rPr>
                <w:webHidden/>
              </w:rPr>
              <w:fldChar w:fldCharType="begin"/>
            </w:r>
            <w:r w:rsidR="00141584">
              <w:rPr>
                <w:webHidden/>
              </w:rPr>
              <w:instrText xml:space="preserve"> PAGEREF _Toc136588019 \h </w:instrText>
            </w:r>
            <w:r w:rsidR="00141584">
              <w:rPr>
                <w:webHidden/>
              </w:rPr>
            </w:r>
            <w:r w:rsidR="00141584">
              <w:rPr>
                <w:webHidden/>
              </w:rPr>
              <w:fldChar w:fldCharType="separate"/>
            </w:r>
            <w:r w:rsidR="004F2011">
              <w:rPr>
                <w:webHidden/>
              </w:rPr>
              <w:t>3</w:t>
            </w:r>
            <w:r w:rsidR="00141584">
              <w:rPr>
                <w:webHidden/>
              </w:rPr>
              <w:fldChar w:fldCharType="end"/>
            </w:r>
          </w:hyperlink>
        </w:p>
        <w:p w14:paraId="3D6E74CC" w14:textId="2544C19E" w:rsidR="00141584" w:rsidRDefault="00AB7AF1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6588020" w:history="1">
            <w:r w:rsidR="00141584" w:rsidRPr="001B5503">
              <w:rPr>
                <w:rStyle w:val="Hipervnculo"/>
              </w:rPr>
              <w:t>Usuario</w:t>
            </w:r>
            <w:r w:rsidR="00141584">
              <w:rPr>
                <w:webHidden/>
              </w:rPr>
              <w:tab/>
            </w:r>
            <w:r w:rsidR="00141584">
              <w:rPr>
                <w:webHidden/>
              </w:rPr>
              <w:fldChar w:fldCharType="begin"/>
            </w:r>
            <w:r w:rsidR="00141584">
              <w:rPr>
                <w:webHidden/>
              </w:rPr>
              <w:instrText xml:space="preserve"> PAGEREF _Toc136588020 \h </w:instrText>
            </w:r>
            <w:r w:rsidR="00141584">
              <w:rPr>
                <w:webHidden/>
              </w:rPr>
            </w:r>
            <w:r w:rsidR="00141584">
              <w:rPr>
                <w:webHidden/>
              </w:rPr>
              <w:fldChar w:fldCharType="separate"/>
            </w:r>
            <w:r w:rsidR="004F2011">
              <w:rPr>
                <w:webHidden/>
              </w:rPr>
              <w:t>3</w:t>
            </w:r>
            <w:r w:rsidR="00141584">
              <w:rPr>
                <w:webHidden/>
              </w:rPr>
              <w:fldChar w:fldCharType="end"/>
            </w:r>
          </w:hyperlink>
        </w:p>
        <w:p w14:paraId="51837A4B" w14:textId="626E486D" w:rsidR="00141584" w:rsidRDefault="00AB7AF1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6588021" w:history="1">
            <w:r w:rsidR="00141584" w:rsidRPr="001B5503">
              <w:rPr>
                <w:rStyle w:val="Hipervnculo"/>
              </w:rPr>
              <w:t>ADMINISTRACIÓN DE FONDOS</w:t>
            </w:r>
            <w:r w:rsidR="00141584">
              <w:rPr>
                <w:webHidden/>
              </w:rPr>
              <w:tab/>
            </w:r>
            <w:r w:rsidR="00141584">
              <w:rPr>
                <w:webHidden/>
              </w:rPr>
              <w:fldChar w:fldCharType="begin"/>
            </w:r>
            <w:r w:rsidR="00141584">
              <w:rPr>
                <w:webHidden/>
              </w:rPr>
              <w:instrText xml:space="preserve"> PAGEREF _Toc136588021 \h </w:instrText>
            </w:r>
            <w:r w:rsidR="00141584">
              <w:rPr>
                <w:webHidden/>
              </w:rPr>
            </w:r>
            <w:r w:rsidR="00141584">
              <w:rPr>
                <w:webHidden/>
              </w:rPr>
              <w:fldChar w:fldCharType="separate"/>
            </w:r>
            <w:r w:rsidR="004F2011">
              <w:rPr>
                <w:webHidden/>
              </w:rPr>
              <w:t>4</w:t>
            </w:r>
            <w:r w:rsidR="00141584">
              <w:rPr>
                <w:webHidden/>
              </w:rPr>
              <w:fldChar w:fldCharType="end"/>
            </w:r>
          </w:hyperlink>
        </w:p>
        <w:p w14:paraId="3BF77453" w14:textId="355376A7" w:rsidR="00141584" w:rsidRDefault="00AB7AF1">
          <w:pPr>
            <w:pStyle w:val="TDC1"/>
            <w:rPr>
              <w:rFonts w:eastAsiaTheme="minorEastAsia" w:cstheme="minorBidi"/>
              <w:lang w:val="es-MX" w:eastAsia="es-MX"/>
            </w:rPr>
          </w:pPr>
          <w:hyperlink w:anchor="_Toc136588022" w:history="1">
            <w:r w:rsidR="00141584" w:rsidRPr="001B5503">
              <w:rPr>
                <w:rStyle w:val="Hipervnculo"/>
              </w:rPr>
              <w:t>Proceso de Administración de Fondos</w:t>
            </w:r>
            <w:r w:rsidR="00141584">
              <w:rPr>
                <w:webHidden/>
              </w:rPr>
              <w:tab/>
            </w:r>
            <w:r w:rsidR="00141584">
              <w:rPr>
                <w:webHidden/>
              </w:rPr>
              <w:fldChar w:fldCharType="begin"/>
            </w:r>
            <w:r w:rsidR="00141584">
              <w:rPr>
                <w:webHidden/>
              </w:rPr>
              <w:instrText xml:space="preserve"> PAGEREF _Toc136588022 \h </w:instrText>
            </w:r>
            <w:r w:rsidR="00141584">
              <w:rPr>
                <w:webHidden/>
              </w:rPr>
            </w:r>
            <w:r w:rsidR="00141584">
              <w:rPr>
                <w:webHidden/>
              </w:rPr>
              <w:fldChar w:fldCharType="separate"/>
            </w:r>
            <w:r w:rsidR="004F2011">
              <w:rPr>
                <w:webHidden/>
              </w:rPr>
              <w:t>5</w:t>
            </w:r>
            <w:r w:rsidR="00141584">
              <w:rPr>
                <w:webHidden/>
              </w:rPr>
              <w:fldChar w:fldCharType="end"/>
            </w:r>
          </w:hyperlink>
        </w:p>
        <w:p w14:paraId="7379A784" w14:textId="55608E41" w:rsidR="00EF2A3C" w:rsidRPr="002325F1" w:rsidRDefault="00EF2A3C" w:rsidP="00EF2A3C">
          <w:pPr>
            <w:spacing w:line="276" w:lineRule="auto"/>
            <w:rPr>
              <w:rFonts w:ascii="Arial" w:hAnsi="Arial" w:cs="Arial"/>
            </w:rPr>
          </w:pPr>
          <w:r w:rsidRPr="007E3BA6">
            <w:rPr>
              <w:rFonts w:ascii="Arial" w:hAnsi="Arial" w:cs="Arial"/>
              <w:b/>
              <w:bCs/>
              <w:sz w:val="28"/>
              <w:szCs w:val="28"/>
            </w:rPr>
            <w:fldChar w:fldCharType="end"/>
          </w:r>
        </w:p>
      </w:sdtContent>
    </w:sdt>
    <w:p w14:paraId="1D1C6BE4" w14:textId="77777777" w:rsidR="00EF2A3C" w:rsidRPr="002325F1" w:rsidRDefault="00EF2A3C" w:rsidP="00EF2A3C">
      <w:pPr>
        <w:spacing w:line="276" w:lineRule="auto"/>
        <w:jc w:val="both"/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 </w:t>
      </w:r>
    </w:p>
    <w:p w14:paraId="6663C3E5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1C5F1FA1" w14:textId="77777777" w:rsidR="00EF2A3C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084D2B80" w14:textId="77777777" w:rsidR="00EF2A3C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42E27DFC" w14:textId="2D66DA40" w:rsidR="00EF2A3C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5DCF91B4" w14:textId="2AB9DB2E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371A350D" w14:textId="058F9522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7058FC8F" w14:textId="03D10CF4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331E368D" w14:textId="3FA40B97" w:rsidR="009623AA" w:rsidRDefault="009623AA" w:rsidP="00EF2A3C">
      <w:pPr>
        <w:spacing w:line="276" w:lineRule="auto"/>
        <w:rPr>
          <w:rFonts w:ascii="Arial" w:hAnsi="Arial" w:cs="Arial"/>
          <w:sz w:val="24"/>
        </w:rPr>
      </w:pPr>
    </w:p>
    <w:p w14:paraId="135D805E" w14:textId="0F39448B" w:rsidR="00E553A9" w:rsidRDefault="00E553A9" w:rsidP="00EF2A3C">
      <w:pPr>
        <w:spacing w:line="276" w:lineRule="auto"/>
        <w:rPr>
          <w:rFonts w:ascii="Arial" w:hAnsi="Arial" w:cs="Arial"/>
          <w:sz w:val="24"/>
        </w:rPr>
      </w:pPr>
    </w:p>
    <w:p w14:paraId="23075167" w14:textId="335D7246" w:rsidR="00E553A9" w:rsidRDefault="00E553A9" w:rsidP="00EF2A3C">
      <w:pPr>
        <w:spacing w:line="276" w:lineRule="auto"/>
        <w:rPr>
          <w:rFonts w:ascii="Arial" w:hAnsi="Arial" w:cs="Arial"/>
          <w:sz w:val="24"/>
        </w:rPr>
      </w:pPr>
    </w:p>
    <w:p w14:paraId="22F5AD31" w14:textId="35949E48" w:rsidR="00E553A9" w:rsidRDefault="00E553A9" w:rsidP="00EF2A3C">
      <w:pPr>
        <w:spacing w:line="276" w:lineRule="auto"/>
        <w:rPr>
          <w:rFonts w:ascii="Arial" w:hAnsi="Arial" w:cs="Arial"/>
          <w:sz w:val="24"/>
        </w:rPr>
      </w:pPr>
    </w:p>
    <w:p w14:paraId="6E4E9988" w14:textId="66FA37EB" w:rsidR="00E553A9" w:rsidRDefault="00E553A9" w:rsidP="00EF2A3C">
      <w:pPr>
        <w:spacing w:line="276" w:lineRule="auto"/>
        <w:rPr>
          <w:rFonts w:ascii="Arial" w:hAnsi="Arial" w:cs="Arial"/>
          <w:sz w:val="24"/>
        </w:rPr>
      </w:pPr>
    </w:p>
    <w:p w14:paraId="284025FD" w14:textId="23B4172B" w:rsidR="00690DC6" w:rsidRDefault="00690DC6" w:rsidP="00EF2A3C">
      <w:pPr>
        <w:spacing w:line="276" w:lineRule="auto"/>
        <w:rPr>
          <w:rFonts w:ascii="Arial" w:hAnsi="Arial" w:cs="Arial"/>
          <w:sz w:val="24"/>
        </w:rPr>
      </w:pPr>
    </w:p>
    <w:p w14:paraId="4EE993CD" w14:textId="1658BE41" w:rsidR="00690DC6" w:rsidRDefault="00690DC6" w:rsidP="00EF2A3C">
      <w:pPr>
        <w:spacing w:line="276" w:lineRule="auto"/>
        <w:rPr>
          <w:rFonts w:ascii="Arial" w:hAnsi="Arial" w:cs="Arial"/>
          <w:sz w:val="24"/>
        </w:rPr>
      </w:pPr>
    </w:p>
    <w:p w14:paraId="6587798F" w14:textId="6F33071D" w:rsidR="00690DC6" w:rsidRDefault="00690DC6" w:rsidP="00EF2A3C">
      <w:pPr>
        <w:spacing w:line="276" w:lineRule="auto"/>
        <w:rPr>
          <w:rFonts w:ascii="Arial" w:hAnsi="Arial" w:cs="Arial"/>
          <w:sz w:val="24"/>
        </w:rPr>
      </w:pPr>
    </w:p>
    <w:p w14:paraId="13A4C46C" w14:textId="4FEF7007" w:rsidR="00690DC6" w:rsidRDefault="00690DC6" w:rsidP="00EF2A3C">
      <w:pPr>
        <w:spacing w:line="276" w:lineRule="auto"/>
        <w:rPr>
          <w:rFonts w:ascii="Arial" w:hAnsi="Arial" w:cs="Arial"/>
          <w:sz w:val="24"/>
        </w:rPr>
      </w:pPr>
    </w:p>
    <w:p w14:paraId="2FA998C8" w14:textId="77777777" w:rsidR="00382148" w:rsidRDefault="00382148" w:rsidP="00EF2A3C">
      <w:pPr>
        <w:spacing w:line="276" w:lineRule="auto"/>
        <w:rPr>
          <w:rFonts w:ascii="Arial" w:hAnsi="Arial" w:cs="Arial"/>
          <w:sz w:val="24"/>
        </w:rPr>
      </w:pPr>
    </w:p>
    <w:p w14:paraId="0607F275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  <w:r w:rsidRPr="002325F1">
        <w:rPr>
          <w:rFonts w:ascii="Arial" w:hAnsi="Arial" w:cs="Arial"/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19E49FED" wp14:editId="72D80D61">
                <wp:simplePos x="0" y="0"/>
                <wp:positionH relativeFrom="margin">
                  <wp:posOffset>-493539</wp:posOffset>
                </wp:positionH>
                <wp:positionV relativeFrom="paragraph">
                  <wp:posOffset>238892</wp:posOffset>
                </wp:positionV>
                <wp:extent cx="6780362" cy="267179"/>
                <wp:effectExtent l="57150" t="38100" r="59055" b="76200"/>
                <wp:wrapNone/>
                <wp:docPr id="15" name="Rectángul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0362" cy="267179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792F231" w14:textId="77777777" w:rsidR="00D85A3E" w:rsidRPr="00D45E45" w:rsidRDefault="00D85A3E" w:rsidP="00EF2A3C">
                            <w:pPr>
                              <w:jc w:val="center"/>
                              <w:rPr>
                                <w:b/>
                                <w:sz w:val="24"/>
                                <w:lang w:val="es-MX"/>
                              </w:rPr>
                            </w:pPr>
                            <w:r w:rsidRPr="00D45E45">
                              <w:rPr>
                                <w:b/>
                                <w:sz w:val="24"/>
                                <w:lang w:val="es-MX"/>
                              </w:rPr>
                              <w:t>Información General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19E49FED" id="Rectángulo 15" o:spid="_x0000_s1028" style="position:absolute;margin-left:-38.85pt;margin-top:18.8pt;width:533.9pt;height:21.05pt;z-index:2517821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2792F231" w14:textId="77777777" w:rsidR="00D85A3E" w:rsidRPr="00D45E45" w:rsidRDefault="00D85A3E" w:rsidP="00EF2A3C">
                      <w:pPr>
                        <w:jc w:val="center"/>
                        <w:rPr>
                          <w:b/>
                          <w:sz w:val="24"/>
                          <w:lang w:val="es-MX"/>
                        </w:rPr>
                      </w:pPr>
                      <w:r w:rsidRPr="00D45E45">
                        <w:rPr>
                          <w:b/>
                          <w:sz w:val="24"/>
                          <w:lang w:val="es-MX"/>
                        </w:rPr>
                        <w:t>Información General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79ED3809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1C8BA0B1" w14:textId="77777777" w:rsidR="00EF2A3C" w:rsidRPr="002325F1" w:rsidRDefault="00EF2A3C" w:rsidP="00EF2A3C">
      <w:pPr>
        <w:spacing w:line="276" w:lineRule="auto"/>
        <w:jc w:val="center"/>
        <w:rPr>
          <w:rFonts w:ascii="Arial" w:hAnsi="Arial" w:cs="Arial"/>
          <w:sz w:val="24"/>
        </w:rPr>
      </w:pPr>
    </w:p>
    <w:p w14:paraId="33A05DAD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  <w:r w:rsidRPr="002325F1">
        <w:rPr>
          <w:rFonts w:ascii="Arial" w:hAnsi="Arial" w:cs="Arial"/>
          <w:noProof/>
          <w:sz w:val="24"/>
          <w:lang w:val="en-US"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65862A9D" wp14:editId="671DA3EC">
                <wp:simplePos x="0" y="0"/>
                <wp:positionH relativeFrom="column">
                  <wp:posOffset>808042</wp:posOffset>
                </wp:positionH>
                <wp:positionV relativeFrom="paragraph">
                  <wp:posOffset>269924</wp:posOffset>
                </wp:positionV>
                <wp:extent cx="4399472" cy="1134094"/>
                <wp:effectExtent l="0" t="0" r="20320" b="28575"/>
                <wp:wrapNone/>
                <wp:docPr id="17" name="Rectángul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99472" cy="113409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3"/>
                        </a:lnRef>
                        <a:fillRef idx="1">
                          <a:schemeClr val="lt1"/>
                        </a:fillRef>
                        <a:effectRef idx="0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B61FA4C" w14:textId="305274BA" w:rsidR="00D85A3E" w:rsidRPr="004D640A" w:rsidRDefault="00D85A3E" w:rsidP="00EF2A3C">
                            <w:pPr>
                              <w:jc w:val="center"/>
                              <w:rPr>
                                <w:rFonts w:ascii="Arial" w:hAnsi="Arial" w:cs="Arial"/>
                              </w:rPr>
                            </w:pP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El documento muestra una guía rápida 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del</w:t>
                            </w: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proceso de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 </w:t>
                            </w:r>
                            <w:r w:rsidRPr="009623AA">
                              <w:rPr>
                                <w:rFonts w:ascii="Arial" w:hAnsi="Arial" w:cs="Arial"/>
                                <w:lang w:val="es-MX"/>
                              </w:rPr>
                              <w:t>Gestión de Recursos del Estado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 xml:space="preserve">, el cual tiene como objetivo el </w:t>
                            </w:r>
                            <w:r>
                              <w:rPr>
                                <w:rFonts w:ascii="Arial" w:hAnsi="Arial" w:cs="Arial"/>
                                <w:lang w:val="es-MX"/>
                              </w:rPr>
                              <w:t>administrar todos los recursos que se reciben en la Secretaría de Finanzas y Tesorería General del Estado de Nuevo León, para la optimización de los procesos de las áreas correspondientes</w:t>
                            </w:r>
                            <w:r w:rsidRPr="004D640A">
                              <w:rPr>
                                <w:rFonts w:ascii="Arial" w:hAnsi="Arial" w:cs="Arial"/>
                                <w:lang w:val="es-MX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65862A9D" id="Rectángulo 17" o:spid="_x0000_s1029" style="position:absolute;margin-left:63.65pt;margin-top:21.25pt;width:346.4pt;height:89.3pt;z-index:2517841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" fillcolor="white [3201]" strokecolor="#a5a5a5 [3206]" strokeweight="1pt">
                <v:textbox>
                  <w:txbxContent>
                    <w:p w14:paraId="4B61FA4C" w14:textId="305274BA" w:rsidR="00D85A3E" w:rsidRPr="004D640A" w:rsidRDefault="00D85A3E" w:rsidP="00EF2A3C">
                      <w:pPr>
                        <w:jc w:val="center"/>
                        <w:rPr>
                          <w:rFonts w:ascii="Arial" w:hAnsi="Arial" w:cs="Arial"/>
                        </w:rPr>
                      </w:pPr>
                      <w:r>
                        <w:rPr>
                          <w:rFonts w:ascii="Arial" w:hAnsi="Arial" w:cs="Arial"/>
                          <w:lang w:val="es-MX"/>
                        </w:rPr>
                        <w:t xml:space="preserve">El documento muestra una guía rápida 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>del</w:t>
                      </w:r>
                      <w:r>
                        <w:rPr>
                          <w:rFonts w:ascii="Arial" w:hAnsi="Arial" w:cs="Arial"/>
                          <w:lang w:val="es-MX"/>
                        </w:rPr>
                        <w:t xml:space="preserve"> proceso de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 xml:space="preserve"> </w:t>
                      </w:r>
                      <w:r w:rsidRPr="009623AA">
                        <w:rPr>
                          <w:rFonts w:ascii="Arial" w:hAnsi="Arial" w:cs="Arial"/>
                          <w:lang w:val="es-MX"/>
                        </w:rPr>
                        <w:t>Gestión de Recursos del Estado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 xml:space="preserve">, el cual tiene como objetivo el </w:t>
                      </w:r>
                      <w:r>
                        <w:rPr>
                          <w:rFonts w:ascii="Arial" w:hAnsi="Arial" w:cs="Arial"/>
                          <w:lang w:val="es-MX"/>
                        </w:rPr>
                        <w:t>administrar todos los recursos que se reciben en la Secretaría de Finanzas y Tesorería General del Estado de Nuevo León, para la optimización de los procesos de las áreas correspondientes</w:t>
                      </w:r>
                      <w:r w:rsidRPr="004D640A">
                        <w:rPr>
                          <w:rFonts w:ascii="Arial" w:hAnsi="Arial" w:cs="Arial"/>
                          <w:lang w:val="es-MX"/>
                        </w:rPr>
                        <w:t>.</w:t>
                      </w:r>
                    </w:p>
                  </w:txbxContent>
                </v:textbox>
              </v:rect>
            </w:pict>
          </mc:Fallback>
        </mc:AlternateContent>
      </w:r>
      <w:r w:rsidRPr="002325F1">
        <w:rPr>
          <w:rFonts w:ascii="Arial" w:hAnsi="Arial" w:cs="Arial"/>
          <w:noProof/>
          <w:sz w:val="24"/>
          <w:lang w:val="en-US"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77267B3C" wp14:editId="1A529939">
                <wp:simplePos x="0" y="0"/>
                <wp:positionH relativeFrom="column">
                  <wp:posOffset>809026</wp:posOffset>
                </wp:positionH>
                <wp:positionV relativeFrom="paragraph">
                  <wp:posOffset>5392</wp:posOffset>
                </wp:positionV>
                <wp:extent cx="4407715" cy="258792"/>
                <wp:effectExtent l="0" t="0" r="12065" b="27305"/>
                <wp:wrapNone/>
                <wp:docPr id="16" name="Rectángul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07715" cy="258792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8CC0DCE" w14:textId="77777777" w:rsidR="00D85A3E" w:rsidRPr="004D640A" w:rsidRDefault="00D85A3E" w:rsidP="00EF2A3C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24"/>
                                <w:lang w:val="es-MX"/>
                              </w:rPr>
                            </w:pPr>
                            <w:r w:rsidRPr="004D640A">
                              <w:rPr>
                                <w:rFonts w:ascii="Arial" w:hAnsi="Arial" w:cs="Arial"/>
                                <w:b/>
                                <w:sz w:val="24"/>
                                <w:lang w:val="es-MX"/>
                              </w:rPr>
                              <w:t>Descripción del documento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77267B3C" id="Rectángulo 16" o:spid="_x0000_s1030" style="position:absolute;margin-left:63.7pt;margin-top:.4pt;width:347.05pt;height:20.4pt;z-index:25178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" fillcolor="#c3c3c3 [2166]" strokecolor="#a5a5a5 [3206]" strokeweight=".5pt">
                <v:fill color2="#b6b6b6 [2614]" rotate="t" colors="0 #d2d2d2;.5 #c8c8c8;1 silver" focus="100%" type="gradient">
                  <o:fill v:ext="view" type="gradientUnscaled"/>
                </v:fill>
                <v:textbox>
                  <w:txbxContent>
                    <w:p w14:paraId="08CC0DCE" w14:textId="77777777" w:rsidR="00D85A3E" w:rsidRPr="004D640A" w:rsidRDefault="00D85A3E" w:rsidP="00EF2A3C">
                      <w:pPr>
                        <w:jc w:val="center"/>
                        <w:rPr>
                          <w:rFonts w:ascii="Arial" w:hAnsi="Arial" w:cs="Arial"/>
                          <w:b/>
                          <w:sz w:val="24"/>
                          <w:lang w:val="es-MX"/>
                        </w:rPr>
                      </w:pPr>
                      <w:r w:rsidRPr="004D640A">
                        <w:rPr>
                          <w:rFonts w:ascii="Arial" w:hAnsi="Arial" w:cs="Arial"/>
                          <w:b/>
                          <w:sz w:val="24"/>
                          <w:lang w:val="es-MX"/>
                        </w:rPr>
                        <w:t>Descripción del documento</w:t>
                      </w:r>
                    </w:p>
                  </w:txbxContent>
                </v:textbox>
              </v:rect>
            </w:pict>
          </mc:Fallback>
        </mc:AlternateContent>
      </w:r>
    </w:p>
    <w:p w14:paraId="2A36723E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05C97770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1CF7BF08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67686A59" w14:textId="77777777" w:rsidR="00EF2A3C" w:rsidRPr="002325F1" w:rsidRDefault="00EF2A3C" w:rsidP="00EF2A3C">
      <w:pPr>
        <w:spacing w:line="276" w:lineRule="auto"/>
        <w:rPr>
          <w:rFonts w:ascii="Arial" w:hAnsi="Arial" w:cs="Arial"/>
          <w:sz w:val="24"/>
        </w:rPr>
      </w:pPr>
    </w:p>
    <w:p w14:paraId="2BC4CD5F" w14:textId="77777777" w:rsidR="00EF2A3C" w:rsidRPr="002325F1" w:rsidRDefault="00EF2A3C" w:rsidP="00EF2A3C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</w:r>
    </w:p>
    <w:p w14:paraId="1412799C" w14:textId="77777777" w:rsidR="002769BA" w:rsidRPr="002325F1" w:rsidRDefault="002769BA" w:rsidP="002769BA">
      <w:pPr>
        <w:pStyle w:val="Ttulo1"/>
        <w:spacing w:line="276" w:lineRule="auto"/>
        <w:rPr>
          <w:rFonts w:cs="Arial"/>
          <w:b w:val="0"/>
        </w:rPr>
      </w:pPr>
      <w:bookmarkStart w:id="0" w:name="_Toc123297018"/>
      <w:bookmarkStart w:id="1" w:name="_Toc124522205"/>
      <w:bookmarkStart w:id="2" w:name="_Toc136444480"/>
      <w:bookmarkStart w:id="3" w:name="_Toc136445048"/>
      <w:bookmarkStart w:id="4" w:name="_Toc136445388"/>
      <w:bookmarkStart w:id="5" w:name="_Toc136588018"/>
      <w:r w:rsidRPr="002325F1">
        <w:rPr>
          <w:rFonts w:cs="Arial"/>
        </w:rPr>
        <w:t>Objetivo</w:t>
      </w:r>
      <w:bookmarkEnd w:id="0"/>
      <w:bookmarkEnd w:id="1"/>
      <w:bookmarkEnd w:id="2"/>
      <w:bookmarkEnd w:id="3"/>
      <w:bookmarkEnd w:id="4"/>
      <w:bookmarkEnd w:id="5"/>
    </w:p>
    <w:p w14:paraId="23D01E6E" w14:textId="07CC37FF" w:rsidR="002769BA" w:rsidRPr="002325F1" w:rsidRDefault="002769BA" w:rsidP="002769BA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  <w:t xml:space="preserve">Lograr que, mediante el presente manual, los usuarios de la </w:t>
      </w:r>
      <w:r>
        <w:rPr>
          <w:rFonts w:ascii="Arial" w:hAnsi="Arial" w:cs="Arial"/>
          <w:sz w:val="24"/>
        </w:rPr>
        <w:t>Coordinación</w:t>
      </w:r>
      <w:r w:rsidRPr="002325F1">
        <w:rPr>
          <w:rFonts w:ascii="Arial" w:hAnsi="Arial" w:cs="Arial"/>
          <w:sz w:val="24"/>
        </w:rPr>
        <w:t xml:space="preserve"> de Planeación Hacendaria puedan consultar los pasos a seguir para el registro de </w:t>
      </w:r>
      <w:r>
        <w:rPr>
          <w:rFonts w:ascii="Arial" w:hAnsi="Arial" w:cs="Arial"/>
          <w:sz w:val="24"/>
        </w:rPr>
        <w:t>las distribucio</w:t>
      </w:r>
      <w:r w:rsidRPr="002325F1">
        <w:rPr>
          <w:rFonts w:ascii="Arial" w:hAnsi="Arial" w:cs="Arial"/>
          <w:sz w:val="24"/>
        </w:rPr>
        <w:t>nes de recursos, así como el seguimiento correspondiente, para su asignación al área que vaya a continuar la atención hasta concluir con el registro de los pagos</w:t>
      </w:r>
      <w:r w:rsidR="00382148">
        <w:rPr>
          <w:rFonts w:ascii="Arial" w:hAnsi="Arial" w:cs="Arial"/>
          <w:sz w:val="24"/>
        </w:rPr>
        <w:t>.</w:t>
      </w:r>
    </w:p>
    <w:p w14:paraId="022C23C1" w14:textId="77777777" w:rsidR="002769BA" w:rsidRPr="002325F1" w:rsidRDefault="002769BA" w:rsidP="002769BA">
      <w:pPr>
        <w:tabs>
          <w:tab w:val="left" w:pos="1494"/>
        </w:tabs>
        <w:spacing w:line="276" w:lineRule="auto"/>
        <w:jc w:val="both"/>
        <w:rPr>
          <w:rFonts w:ascii="Arial" w:hAnsi="Arial" w:cs="Arial"/>
          <w:b/>
          <w:sz w:val="24"/>
        </w:rPr>
      </w:pPr>
    </w:p>
    <w:p w14:paraId="726442A8" w14:textId="77777777" w:rsidR="002769BA" w:rsidRPr="002325F1" w:rsidRDefault="002769BA" w:rsidP="002769BA">
      <w:pPr>
        <w:pStyle w:val="Ttulo1"/>
        <w:spacing w:line="276" w:lineRule="auto"/>
        <w:rPr>
          <w:rFonts w:cs="Arial"/>
          <w:b w:val="0"/>
        </w:rPr>
      </w:pPr>
      <w:bookmarkStart w:id="6" w:name="_Toc123297019"/>
      <w:bookmarkStart w:id="7" w:name="_Toc124522206"/>
      <w:bookmarkStart w:id="8" w:name="_Toc136444481"/>
      <w:bookmarkStart w:id="9" w:name="_Toc136445049"/>
      <w:bookmarkStart w:id="10" w:name="_Toc136445389"/>
      <w:bookmarkStart w:id="11" w:name="_Toc136588019"/>
      <w:r w:rsidRPr="002325F1">
        <w:rPr>
          <w:rFonts w:cs="Arial"/>
        </w:rPr>
        <w:t>Alcance</w:t>
      </w:r>
      <w:bookmarkEnd w:id="6"/>
      <w:bookmarkEnd w:id="7"/>
      <w:bookmarkEnd w:id="8"/>
      <w:bookmarkEnd w:id="9"/>
      <w:bookmarkEnd w:id="10"/>
      <w:bookmarkEnd w:id="11"/>
      <w:r w:rsidRPr="002325F1">
        <w:rPr>
          <w:rFonts w:cs="Arial"/>
        </w:rPr>
        <w:t xml:space="preserve"> </w:t>
      </w:r>
    </w:p>
    <w:p w14:paraId="0B5E12EF" w14:textId="785D277C" w:rsidR="002769BA" w:rsidRPr="003717DC" w:rsidRDefault="002769BA" w:rsidP="002769BA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</w:r>
      <w:r w:rsidR="00382148">
        <w:rPr>
          <w:rFonts w:ascii="Arial" w:hAnsi="Arial" w:cs="Arial"/>
          <w:sz w:val="24"/>
        </w:rPr>
        <w:t>C</w:t>
      </w:r>
      <w:r w:rsidRPr="003717DC">
        <w:rPr>
          <w:rFonts w:ascii="Arial" w:hAnsi="Arial" w:cs="Arial"/>
          <w:sz w:val="24"/>
        </w:rPr>
        <w:t xml:space="preserve">umplir con los requerimientos de acuerdo a los procesos </w:t>
      </w:r>
      <w:r>
        <w:rPr>
          <w:rFonts w:ascii="Arial" w:hAnsi="Arial" w:cs="Arial"/>
          <w:sz w:val="24"/>
        </w:rPr>
        <w:t>del</w:t>
      </w:r>
      <w:r w:rsidRPr="003717DC">
        <w:rPr>
          <w:rFonts w:ascii="Arial" w:hAnsi="Arial" w:cs="Arial"/>
          <w:sz w:val="24"/>
        </w:rPr>
        <w:t xml:space="preserve"> área </w:t>
      </w:r>
      <w:r>
        <w:rPr>
          <w:rFonts w:ascii="Arial" w:hAnsi="Arial" w:cs="Arial"/>
          <w:sz w:val="24"/>
        </w:rPr>
        <w:t>de Coordinación de Planeación Hacendaría</w:t>
      </w:r>
      <w:r w:rsidRPr="003717DC">
        <w:rPr>
          <w:rFonts w:ascii="Arial" w:hAnsi="Arial" w:cs="Arial"/>
          <w:sz w:val="24"/>
        </w:rPr>
        <w:t xml:space="preserve"> </w:t>
      </w:r>
      <w:r w:rsidR="00382148">
        <w:rPr>
          <w:rFonts w:ascii="Arial" w:hAnsi="Arial" w:cs="Arial"/>
          <w:sz w:val="24"/>
        </w:rPr>
        <w:t>para realizar</w:t>
      </w:r>
      <w:r w:rsidRPr="003717DC">
        <w:rPr>
          <w:rFonts w:ascii="Arial" w:hAnsi="Arial" w:cs="Arial"/>
          <w:sz w:val="24"/>
        </w:rPr>
        <w:t xml:space="preserve"> el procesamiento de la información que le compete de acuerdo al flujo indicado en </w:t>
      </w:r>
      <w:r>
        <w:rPr>
          <w:rFonts w:ascii="Arial" w:hAnsi="Arial" w:cs="Arial"/>
          <w:sz w:val="24"/>
        </w:rPr>
        <w:t>sus</w:t>
      </w:r>
      <w:r w:rsidRPr="003717DC">
        <w:rPr>
          <w:rFonts w:ascii="Arial" w:hAnsi="Arial" w:cs="Arial"/>
          <w:sz w:val="24"/>
        </w:rPr>
        <w:t xml:space="preserve"> diagrama</w:t>
      </w:r>
      <w:r>
        <w:rPr>
          <w:rFonts w:ascii="Arial" w:hAnsi="Arial" w:cs="Arial"/>
          <w:sz w:val="24"/>
        </w:rPr>
        <w:t>s de proceso</w:t>
      </w:r>
      <w:r w:rsidR="00382148">
        <w:rPr>
          <w:rFonts w:ascii="Arial" w:hAnsi="Arial" w:cs="Arial"/>
          <w:sz w:val="24"/>
        </w:rPr>
        <w:t>.</w:t>
      </w:r>
    </w:p>
    <w:p w14:paraId="33091498" w14:textId="77777777" w:rsidR="002769BA" w:rsidRPr="002325F1" w:rsidRDefault="002769BA" w:rsidP="002769BA">
      <w:pPr>
        <w:pStyle w:val="Ttulo1"/>
        <w:spacing w:line="276" w:lineRule="auto"/>
        <w:rPr>
          <w:rFonts w:cs="Arial"/>
        </w:rPr>
      </w:pPr>
      <w:bookmarkStart w:id="12" w:name="_Toc123297020"/>
      <w:bookmarkStart w:id="13" w:name="_Toc124522207"/>
      <w:bookmarkStart w:id="14" w:name="_Toc136444482"/>
      <w:bookmarkStart w:id="15" w:name="_Toc136445050"/>
      <w:bookmarkStart w:id="16" w:name="_Toc136445390"/>
      <w:bookmarkStart w:id="17" w:name="_Toc136588020"/>
      <w:r w:rsidRPr="002325F1">
        <w:rPr>
          <w:rFonts w:cs="Arial"/>
        </w:rPr>
        <w:t>Usuario</w:t>
      </w:r>
      <w:bookmarkEnd w:id="12"/>
      <w:bookmarkEnd w:id="13"/>
      <w:bookmarkEnd w:id="14"/>
      <w:bookmarkEnd w:id="15"/>
      <w:bookmarkEnd w:id="16"/>
      <w:bookmarkEnd w:id="17"/>
    </w:p>
    <w:p w14:paraId="7E67E6C7" w14:textId="447ECA23" w:rsidR="002769BA" w:rsidRPr="002325F1" w:rsidRDefault="002769BA" w:rsidP="002769BA">
      <w:pPr>
        <w:tabs>
          <w:tab w:val="left" w:pos="1494"/>
        </w:tabs>
        <w:spacing w:line="276" w:lineRule="auto"/>
        <w:jc w:val="both"/>
        <w:rPr>
          <w:rFonts w:ascii="Arial" w:hAnsi="Arial" w:cs="Arial"/>
          <w:sz w:val="24"/>
        </w:rPr>
      </w:pPr>
      <w:r w:rsidRPr="002325F1">
        <w:rPr>
          <w:rFonts w:ascii="Arial" w:hAnsi="Arial" w:cs="Arial"/>
          <w:sz w:val="24"/>
        </w:rPr>
        <w:tab/>
        <w:t>Usuarios</w:t>
      </w:r>
      <w:r>
        <w:rPr>
          <w:rFonts w:ascii="Arial" w:hAnsi="Arial" w:cs="Arial"/>
          <w:sz w:val="24"/>
        </w:rPr>
        <w:t xml:space="preserve"> del área de </w:t>
      </w:r>
      <w:r w:rsidRPr="003717DC">
        <w:rPr>
          <w:rFonts w:ascii="Arial" w:hAnsi="Arial" w:cs="Arial"/>
          <w:sz w:val="24"/>
        </w:rPr>
        <w:t>Coordinación de Planeación Hacendaría</w:t>
      </w:r>
      <w:r w:rsidRPr="002325F1">
        <w:rPr>
          <w:rFonts w:ascii="Arial" w:hAnsi="Arial" w:cs="Arial"/>
          <w:sz w:val="24"/>
        </w:rPr>
        <w:t xml:space="preserve"> de la Secretaria de Finanzas y Tesorería</w:t>
      </w:r>
      <w:r>
        <w:rPr>
          <w:rFonts w:ascii="Arial" w:hAnsi="Arial" w:cs="Arial"/>
          <w:sz w:val="24"/>
        </w:rPr>
        <w:t xml:space="preserve"> General del Estado</w:t>
      </w:r>
      <w:r w:rsidR="00BC709F">
        <w:rPr>
          <w:rFonts w:ascii="Arial" w:hAnsi="Arial" w:cs="Arial"/>
          <w:sz w:val="24"/>
        </w:rPr>
        <w:t>.</w:t>
      </w:r>
    </w:p>
    <w:p w14:paraId="42B26B1D" w14:textId="77777777" w:rsidR="00EF2A3C" w:rsidRPr="002325F1" w:rsidRDefault="00EF2A3C" w:rsidP="00EF2A3C">
      <w:pPr>
        <w:spacing w:line="276" w:lineRule="auto"/>
        <w:rPr>
          <w:rFonts w:ascii="Arial" w:hAnsi="Arial" w:cs="Arial"/>
        </w:rPr>
      </w:pPr>
    </w:p>
    <w:p w14:paraId="51C41379" w14:textId="7B0B6214" w:rsidR="00EF2A3C" w:rsidRDefault="00EF2A3C" w:rsidP="00EF2A3C">
      <w:pPr>
        <w:spacing w:line="276" w:lineRule="auto"/>
        <w:rPr>
          <w:rFonts w:ascii="Arial" w:hAnsi="Arial" w:cs="Arial"/>
        </w:rPr>
      </w:pPr>
    </w:p>
    <w:p w14:paraId="7EBE8C47" w14:textId="62C9780B" w:rsidR="007737E7" w:rsidRDefault="007737E7" w:rsidP="00EF2A3C">
      <w:pPr>
        <w:spacing w:line="276" w:lineRule="auto"/>
        <w:rPr>
          <w:rFonts w:ascii="Arial" w:hAnsi="Arial" w:cs="Arial"/>
        </w:rPr>
      </w:pPr>
    </w:p>
    <w:p w14:paraId="0AC773EF" w14:textId="361C83F3" w:rsidR="00AE5471" w:rsidRDefault="00AE5471" w:rsidP="009623AA">
      <w:pPr>
        <w:spacing w:line="276" w:lineRule="auto"/>
        <w:rPr>
          <w:rFonts w:ascii="Arial" w:hAnsi="Arial" w:cs="Arial"/>
          <w:sz w:val="24"/>
          <w:szCs w:val="24"/>
        </w:rPr>
      </w:pPr>
    </w:p>
    <w:p w14:paraId="1963B92B" w14:textId="40F2F051" w:rsidR="00AE5471" w:rsidRDefault="00AE5471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42FA30C9" w14:textId="77777777" w:rsidR="00557D8D" w:rsidRPr="002325F1" w:rsidRDefault="00557D8D" w:rsidP="00985D25">
      <w:pPr>
        <w:spacing w:line="276" w:lineRule="auto"/>
        <w:jc w:val="center"/>
        <w:rPr>
          <w:rFonts w:ascii="Arial" w:hAnsi="Arial" w:cs="Arial"/>
          <w:sz w:val="24"/>
          <w:szCs w:val="24"/>
        </w:rPr>
      </w:pPr>
    </w:p>
    <w:p w14:paraId="1DA3AEDC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71066FE7" wp14:editId="1EFFDC84">
                <wp:simplePos x="0" y="0"/>
                <wp:positionH relativeFrom="margin">
                  <wp:posOffset>-461727</wp:posOffset>
                </wp:positionH>
                <wp:positionV relativeFrom="paragraph">
                  <wp:posOffset>38100</wp:posOffset>
                </wp:positionV>
                <wp:extent cx="6780362" cy="267179"/>
                <wp:effectExtent l="57150" t="38100" r="59055" b="76200"/>
                <wp:wrapNone/>
                <wp:docPr id="125" name="Rectángulo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0362" cy="267179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74D3475" w14:textId="38AC4CBD" w:rsidR="00D85A3E" w:rsidRPr="00D45E45" w:rsidRDefault="00690DC6" w:rsidP="002E5E6C">
                            <w:pPr>
                              <w:jc w:val="center"/>
                              <w:rPr>
                                <w:b/>
                                <w:sz w:val="24"/>
                                <w:lang w:val="es-MX"/>
                              </w:rPr>
                            </w:pPr>
                            <w:r>
                              <w:rPr>
                                <w:b/>
                                <w:sz w:val="24"/>
                                <w:lang w:val="es-MX"/>
                              </w:rPr>
                              <w:t>Administración de Fondos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71066FE7" id="Rectángulo 125" o:spid="_x0000_s1031" style="position:absolute;margin-left:-36.35pt;margin-top:3pt;width:533.9pt;height:21.05pt;z-index:251819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774D3475" w14:textId="38AC4CBD" w:rsidR="00D85A3E" w:rsidRPr="00D45E45" w:rsidRDefault="00690DC6" w:rsidP="002E5E6C">
                      <w:pPr>
                        <w:jc w:val="center"/>
                        <w:rPr>
                          <w:b/>
                          <w:sz w:val="24"/>
                          <w:lang w:val="es-MX"/>
                        </w:rPr>
                      </w:pPr>
                      <w:r>
                        <w:rPr>
                          <w:b/>
                          <w:sz w:val="24"/>
                          <w:lang w:val="es-MX"/>
                        </w:rPr>
                        <w:t>Administración de Fondos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2B77F362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33C0B8B0" w14:textId="524D0B8D" w:rsidR="002E5E6C" w:rsidRDefault="002E5E6C" w:rsidP="002E5E6C">
      <w:pPr>
        <w:spacing w:line="276" w:lineRule="auto"/>
        <w:jc w:val="center"/>
        <w:rPr>
          <w:rFonts w:ascii="Arial" w:hAnsi="Arial" w:cs="Arial"/>
          <w:b/>
          <w:sz w:val="44"/>
          <w:szCs w:val="44"/>
        </w:rPr>
      </w:pPr>
    </w:p>
    <w:p w14:paraId="70C10346" w14:textId="75BA2203" w:rsidR="00E553A9" w:rsidRDefault="00E553A9" w:rsidP="002E5E6C">
      <w:pPr>
        <w:spacing w:line="276" w:lineRule="auto"/>
        <w:jc w:val="center"/>
        <w:rPr>
          <w:rFonts w:ascii="Arial" w:hAnsi="Arial" w:cs="Arial"/>
          <w:b/>
          <w:sz w:val="44"/>
          <w:szCs w:val="44"/>
        </w:rPr>
      </w:pPr>
    </w:p>
    <w:p w14:paraId="00B7B0E6" w14:textId="531F8CA4" w:rsidR="00BC709F" w:rsidRDefault="00BC709F" w:rsidP="002E5E6C">
      <w:pPr>
        <w:spacing w:line="276" w:lineRule="auto"/>
        <w:jc w:val="center"/>
        <w:rPr>
          <w:rFonts w:ascii="Arial" w:hAnsi="Arial" w:cs="Arial"/>
          <w:b/>
          <w:sz w:val="44"/>
          <w:szCs w:val="44"/>
        </w:rPr>
      </w:pPr>
    </w:p>
    <w:p w14:paraId="7C634644" w14:textId="4CE83703" w:rsidR="00BC709F" w:rsidRDefault="00BC709F" w:rsidP="002E5E6C">
      <w:pPr>
        <w:spacing w:line="276" w:lineRule="auto"/>
        <w:jc w:val="center"/>
        <w:rPr>
          <w:rFonts w:ascii="Arial" w:hAnsi="Arial" w:cs="Arial"/>
          <w:b/>
          <w:sz w:val="44"/>
          <w:szCs w:val="44"/>
        </w:rPr>
      </w:pPr>
    </w:p>
    <w:p w14:paraId="0393453C" w14:textId="7AB2329C" w:rsidR="00BC709F" w:rsidRDefault="00BC709F" w:rsidP="002E5E6C">
      <w:pPr>
        <w:spacing w:line="276" w:lineRule="auto"/>
        <w:jc w:val="center"/>
        <w:rPr>
          <w:rFonts w:ascii="Arial" w:hAnsi="Arial" w:cs="Arial"/>
          <w:b/>
          <w:sz w:val="44"/>
          <w:szCs w:val="44"/>
        </w:rPr>
      </w:pPr>
    </w:p>
    <w:p w14:paraId="7E398341" w14:textId="7BF62BC3" w:rsidR="002E5E6C" w:rsidRPr="002325F1" w:rsidRDefault="00690DC6" w:rsidP="005F50AA">
      <w:pPr>
        <w:pStyle w:val="Ttulo1"/>
        <w:jc w:val="center"/>
        <w:rPr>
          <w:rFonts w:cs="Arial"/>
        </w:rPr>
      </w:pPr>
      <w:bookmarkStart w:id="18" w:name="_Toc136588021"/>
      <w:r>
        <w:rPr>
          <w:rFonts w:cs="Arial"/>
          <w:sz w:val="44"/>
          <w:szCs w:val="44"/>
        </w:rPr>
        <w:t>ADMINISTRACIÓN DE FONDOS</w:t>
      </w:r>
      <w:bookmarkEnd w:id="18"/>
    </w:p>
    <w:p w14:paraId="7F6D4587" w14:textId="77777777" w:rsidR="002E5E6C" w:rsidRPr="002325F1" w:rsidRDefault="002E5E6C" w:rsidP="002E5E6C">
      <w:pPr>
        <w:rPr>
          <w:rFonts w:ascii="Arial" w:hAnsi="Arial" w:cs="Arial"/>
        </w:rPr>
      </w:pPr>
    </w:p>
    <w:p w14:paraId="2A633C95" w14:textId="06262F47" w:rsidR="002E5E6C" w:rsidRPr="005F50AA" w:rsidRDefault="002E5E6C" w:rsidP="005F50AA">
      <w:pPr>
        <w:spacing w:line="276" w:lineRule="auto"/>
        <w:ind w:left="851"/>
        <w:rPr>
          <w:rFonts w:ascii="Arial" w:hAnsi="Arial" w:cs="Arial"/>
          <w:sz w:val="36"/>
          <w:szCs w:val="36"/>
        </w:rPr>
      </w:pPr>
    </w:p>
    <w:p w14:paraId="3C17E164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7B2E9B2E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46043C74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2B901B03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52691902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</w:p>
    <w:p w14:paraId="24F1302E" w14:textId="77777777" w:rsidR="002E5E6C" w:rsidRDefault="002E5E6C" w:rsidP="002E5E6C">
      <w:pPr>
        <w:spacing w:line="276" w:lineRule="auto"/>
        <w:rPr>
          <w:rFonts w:ascii="Arial" w:hAnsi="Arial" w:cs="Arial"/>
        </w:rPr>
      </w:pPr>
    </w:p>
    <w:p w14:paraId="3C967F57" w14:textId="39077B2B" w:rsidR="002E5E6C" w:rsidRDefault="002E5E6C" w:rsidP="002E5E6C">
      <w:pPr>
        <w:spacing w:line="276" w:lineRule="auto"/>
        <w:rPr>
          <w:rFonts w:ascii="Arial" w:hAnsi="Arial" w:cs="Arial"/>
        </w:rPr>
      </w:pPr>
    </w:p>
    <w:p w14:paraId="74A00E9C" w14:textId="7776BC45" w:rsidR="002E5E6C" w:rsidRDefault="002E5E6C" w:rsidP="002E5E6C">
      <w:pPr>
        <w:spacing w:line="276" w:lineRule="auto"/>
        <w:rPr>
          <w:rFonts w:ascii="Arial" w:hAnsi="Arial" w:cs="Arial"/>
        </w:rPr>
      </w:pPr>
    </w:p>
    <w:p w14:paraId="21218F31" w14:textId="7A89759A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06718CC2" w14:textId="1DC28309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4A29AAA3" w14:textId="69BADC4B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40A223FB" w14:textId="03EDB44E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512AB946" w14:textId="1CDB669C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38E47A5C" w14:textId="182D66FF" w:rsidR="003125BA" w:rsidRDefault="003125BA" w:rsidP="008D169D">
      <w:pPr>
        <w:pStyle w:val="Ttulo1"/>
        <w:tabs>
          <w:tab w:val="left" w:pos="5146"/>
        </w:tabs>
        <w:spacing w:line="276" w:lineRule="auto"/>
        <w:rPr>
          <w:rFonts w:asciiTheme="minorHAnsi" w:eastAsiaTheme="minorHAnsi" w:hAnsiTheme="minorHAnsi" w:cstheme="minorBidi"/>
          <w:b w:val="0"/>
          <w:color w:val="auto"/>
          <w:sz w:val="22"/>
          <w:szCs w:val="22"/>
        </w:rPr>
      </w:pPr>
    </w:p>
    <w:p w14:paraId="20D4F977" w14:textId="301EFF63" w:rsidR="008D169D" w:rsidRDefault="008D169D" w:rsidP="008D169D"/>
    <w:p w14:paraId="30384864" w14:textId="5CFA1561" w:rsidR="008D169D" w:rsidRDefault="008D169D" w:rsidP="008D169D"/>
    <w:p w14:paraId="37496120" w14:textId="633D334A" w:rsidR="00EF3A80" w:rsidRDefault="008D169D" w:rsidP="00EF3A80">
      <w:pPr>
        <w:pStyle w:val="Ttulo1"/>
        <w:spacing w:line="276" w:lineRule="auto"/>
        <w:jc w:val="center"/>
        <w:rPr>
          <w:rFonts w:cs="Arial"/>
        </w:rPr>
      </w:pPr>
      <w:bookmarkStart w:id="19" w:name="_Toc136588022"/>
      <w:r>
        <w:rPr>
          <w:rFonts w:cs="Arial"/>
        </w:rPr>
        <w:t xml:space="preserve">Proceso de </w:t>
      </w:r>
      <w:r w:rsidR="003125BA">
        <w:rPr>
          <w:rFonts w:cs="Arial"/>
        </w:rPr>
        <w:t>Administración de Fondos</w:t>
      </w:r>
      <w:bookmarkEnd w:id="19"/>
    </w:p>
    <w:p w14:paraId="151FD1FC" w14:textId="31EB99E1" w:rsidR="00EF3A80" w:rsidRPr="005F50AA" w:rsidRDefault="00BC709F" w:rsidP="00EF3A80">
      <w:r w:rsidRPr="007C4A7E">
        <w:rPr>
          <w:rFonts w:ascii="Arial" w:hAnsi="Arial" w:cs="Arial"/>
          <w:b/>
          <w:noProof/>
          <w:sz w:val="24"/>
          <w:szCs w:val="24"/>
          <w:lang w:val="en-US"/>
        </w:rPr>
        <w:drawing>
          <wp:anchor distT="0" distB="0" distL="114300" distR="114300" simplePos="0" relativeHeight="251901952" behindDoc="0" locked="0" layoutInCell="1" allowOverlap="1" wp14:anchorId="73371668" wp14:editId="50BCBEBA">
            <wp:simplePos x="0" y="0"/>
            <wp:positionH relativeFrom="margin">
              <wp:posOffset>4866270</wp:posOffset>
            </wp:positionH>
            <wp:positionV relativeFrom="paragraph">
              <wp:posOffset>245312</wp:posOffset>
            </wp:positionV>
            <wp:extent cx="470307" cy="309973"/>
            <wp:effectExtent l="152400" t="152400" r="349250" b="356870"/>
            <wp:wrapNone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65" t="4700" r="93425" b="89252"/>
                    <a:stretch/>
                  </pic:blipFill>
                  <pic:spPr bwMode="auto">
                    <a:xfrm>
                      <a:off x="0" y="0"/>
                      <a:ext cx="470780" cy="3102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B55375C" w14:textId="3C0CE0E4" w:rsidR="00EF3A80" w:rsidRPr="00BC709F" w:rsidRDefault="00BC709F" w:rsidP="00EF3A8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1.-</w:t>
      </w:r>
      <w:r w:rsidR="00EF3A80" w:rsidRPr="00BC709F">
        <w:rPr>
          <w:rFonts w:ascii="Arial" w:hAnsi="Arial" w:cs="Arial"/>
          <w:sz w:val="24"/>
          <w:szCs w:val="24"/>
        </w:rPr>
        <w:t>Presionaremos el siguiente botón</w:t>
      </w:r>
      <w:r w:rsidRPr="00BC709F">
        <w:rPr>
          <w:rFonts w:ascii="Arial" w:hAnsi="Arial" w:cs="Arial"/>
          <w:sz w:val="24"/>
          <w:szCs w:val="24"/>
        </w:rPr>
        <w:t xml:space="preserve"> </w:t>
      </w:r>
      <w:r w:rsidR="00EF3A80" w:rsidRPr="00BC709F">
        <w:rPr>
          <w:rFonts w:ascii="Arial" w:hAnsi="Arial" w:cs="Arial"/>
          <w:sz w:val="24"/>
          <w:szCs w:val="24"/>
        </w:rPr>
        <w:t>para mostrar el menú principal</w:t>
      </w:r>
    </w:p>
    <w:p w14:paraId="0F39B352" w14:textId="4C7B993A" w:rsidR="00EF3A80" w:rsidRPr="00BC709F" w:rsidRDefault="00EF3A80" w:rsidP="00EF3A80">
      <w:pPr>
        <w:rPr>
          <w:rFonts w:ascii="Arial" w:hAnsi="Arial" w:cs="Arial"/>
          <w:sz w:val="24"/>
          <w:szCs w:val="24"/>
        </w:rPr>
      </w:pPr>
    </w:p>
    <w:p w14:paraId="33A10936" w14:textId="4F451702" w:rsidR="00EF3A80" w:rsidRPr="00BC709F" w:rsidRDefault="00EF3A80" w:rsidP="00BC709F">
      <w:pPr>
        <w:pStyle w:val="Prrafodelista"/>
        <w:numPr>
          <w:ilvl w:val="1"/>
          <w:numId w:val="8"/>
        </w:numPr>
        <w:rPr>
          <w:rFonts w:ascii="Arial" w:hAnsi="Arial" w:cs="Arial"/>
          <w:sz w:val="24"/>
          <w:szCs w:val="24"/>
        </w:rPr>
      </w:pPr>
      <w:r w:rsidRPr="00BC709F">
        <w:rPr>
          <w:rFonts w:ascii="Arial" w:hAnsi="Arial" w:cs="Arial"/>
          <w:sz w:val="24"/>
          <w:szCs w:val="24"/>
        </w:rPr>
        <w:t>Seleccionar la opción CATÁLOGOS la cual desplegara un submenú</w:t>
      </w:r>
    </w:p>
    <w:p w14:paraId="43EB2DD7" w14:textId="3596F46E" w:rsidR="00EF3A80" w:rsidRPr="00BC709F" w:rsidRDefault="00EF3A80" w:rsidP="00EF3A80">
      <w:pPr>
        <w:rPr>
          <w:rFonts w:ascii="Arial" w:hAnsi="Arial" w:cs="Arial"/>
          <w:sz w:val="24"/>
          <w:szCs w:val="24"/>
        </w:rPr>
      </w:pPr>
    </w:p>
    <w:p w14:paraId="304A670D" w14:textId="6883CCE1" w:rsidR="00EF3A80" w:rsidRPr="00BC709F" w:rsidRDefault="00BC709F" w:rsidP="00BC709F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1.2 </w:t>
      </w:r>
      <w:r w:rsidR="00EF3A80" w:rsidRPr="00BC709F">
        <w:rPr>
          <w:rFonts w:ascii="Arial" w:hAnsi="Arial" w:cs="Arial"/>
          <w:sz w:val="24"/>
          <w:szCs w:val="24"/>
        </w:rPr>
        <w:t>De las opciones del submenú elegiremos del submenú “Administración de Fondos”</w:t>
      </w:r>
      <w:r>
        <w:rPr>
          <w:rFonts w:ascii="Arial" w:hAnsi="Arial" w:cs="Arial"/>
          <w:sz w:val="24"/>
          <w:szCs w:val="24"/>
        </w:rPr>
        <w:t>.</w:t>
      </w:r>
    </w:p>
    <w:p w14:paraId="31601E50" w14:textId="7FE0057C" w:rsidR="00EF3A80" w:rsidRDefault="00141584" w:rsidP="00EF3A80">
      <w:pPr>
        <w:jc w:val="center"/>
        <w:rPr>
          <w:rFonts w:ascii="Arial" w:hAnsi="Arial" w:cs="Arial"/>
          <w:b/>
          <w:sz w:val="24"/>
          <w:szCs w:val="24"/>
        </w:rPr>
      </w:pPr>
      <w:r w:rsidRPr="00141584">
        <w:rPr>
          <w:rFonts w:ascii="Arial" w:hAnsi="Arial" w:cs="Arial"/>
          <w:b/>
          <w:noProof/>
          <w:sz w:val="24"/>
          <w:szCs w:val="24"/>
          <w:lang w:val="en-US"/>
        </w:rPr>
        <w:drawing>
          <wp:anchor distT="0" distB="0" distL="114300" distR="114300" simplePos="0" relativeHeight="251908096" behindDoc="0" locked="0" layoutInCell="1" allowOverlap="1" wp14:anchorId="776EDE7A" wp14:editId="0157F4DC">
            <wp:simplePos x="0" y="0"/>
            <wp:positionH relativeFrom="column">
              <wp:posOffset>1798320</wp:posOffset>
            </wp:positionH>
            <wp:positionV relativeFrom="paragraph">
              <wp:posOffset>98530</wp:posOffset>
            </wp:positionV>
            <wp:extent cx="1665838" cy="5184466"/>
            <wp:effectExtent l="152400" t="152400" r="353695" b="359410"/>
            <wp:wrapNone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5838" cy="518446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769BA" w:rsidRPr="007C4A7E">
        <w:rPr>
          <w:rFonts w:ascii="Arial" w:hAnsi="Arial" w:cs="Arial"/>
          <w:b/>
          <w:noProof/>
          <w:sz w:val="24"/>
          <w:szCs w:val="24"/>
          <w:lang w:val="en-US"/>
        </w:rPr>
        <w:drawing>
          <wp:anchor distT="0" distB="0" distL="114300" distR="114300" simplePos="0" relativeHeight="251904000" behindDoc="0" locked="0" layoutInCell="1" allowOverlap="1" wp14:anchorId="3365621F" wp14:editId="1B44C034">
            <wp:simplePos x="0" y="0"/>
            <wp:positionH relativeFrom="margin">
              <wp:posOffset>1258792</wp:posOffset>
            </wp:positionH>
            <wp:positionV relativeFrom="paragraph">
              <wp:posOffset>159518</wp:posOffset>
            </wp:positionV>
            <wp:extent cx="470780" cy="416979"/>
            <wp:effectExtent l="152400" t="152400" r="367665" b="364490"/>
            <wp:wrapNone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65" t="2620" r="93425" b="89252"/>
                    <a:stretch/>
                  </pic:blipFill>
                  <pic:spPr bwMode="auto">
                    <a:xfrm>
                      <a:off x="0" y="0"/>
                      <a:ext cx="470780" cy="41697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3317B2F" w14:textId="49358BA0" w:rsidR="00B65215" w:rsidRDefault="00B65215" w:rsidP="00EF3A80">
      <w:pPr>
        <w:jc w:val="center"/>
        <w:rPr>
          <w:rFonts w:ascii="Arial" w:hAnsi="Arial" w:cs="Arial"/>
          <w:b/>
          <w:sz w:val="24"/>
          <w:szCs w:val="24"/>
        </w:rPr>
      </w:pPr>
    </w:p>
    <w:p w14:paraId="677F512F" w14:textId="1CF1621A" w:rsidR="00B65215" w:rsidRDefault="00B65215" w:rsidP="00EF3A80">
      <w:pPr>
        <w:jc w:val="center"/>
        <w:rPr>
          <w:rFonts w:ascii="Arial" w:hAnsi="Arial" w:cs="Arial"/>
          <w:b/>
          <w:sz w:val="24"/>
          <w:szCs w:val="24"/>
        </w:rPr>
      </w:pPr>
    </w:p>
    <w:p w14:paraId="12D37D12" w14:textId="54E770B7" w:rsidR="00B65215" w:rsidRDefault="00B65215" w:rsidP="00EF3A80">
      <w:pPr>
        <w:jc w:val="center"/>
        <w:rPr>
          <w:rFonts w:ascii="Arial" w:hAnsi="Arial" w:cs="Arial"/>
          <w:b/>
          <w:sz w:val="24"/>
          <w:szCs w:val="24"/>
        </w:rPr>
      </w:pPr>
    </w:p>
    <w:p w14:paraId="4DDC1185" w14:textId="22441FE7" w:rsidR="00B65215" w:rsidRDefault="00B65215" w:rsidP="00EF3A80">
      <w:pPr>
        <w:jc w:val="center"/>
        <w:rPr>
          <w:rFonts w:ascii="Arial" w:hAnsi="Arial" w:cs="Arial"/>
          <w:b/>
          <w:sz w:val="24"/>
          <w:szCs w:val="24"/>
        </w:rPr>
      </w:pPr>
    </w:p>
    <w:p w14:paraId="2A88A0C2" w14:textId="0C4CB927" w:rsidR="00B65215" w:rsidRDefault="00B65215" w:rsidP="00EF3A80">
      <w:pPr>
        <w:jc w:val="center"/>
        <w:rPr>
          <w:rFonts w:ascii="Arial" w:hAnsi="Arial" w:cs="Arial"/>
          <w:b/>
          <w:sz w:val="24"/>
          <w:szCs w:val="24"/>
        </w:rPr>
      </w:pPr>
    </w:p>
    <w:p w14:paraId="7667BF84" w14:textId="7430E42E" w:rsidR="00B65215" w:rsidRDefault="00B65215" w:rsidP="00EF3A80">
      <w:pPr>
        <w:jc w:val="center"/>
        <w:rPr>
          <w:rFonts w:ascii="Arial" w:hAnsi="Arial" w:cs="Arial"/>
          <w:b/>
          <w:sz w:val="24"/>
          <w:szCs w:val="24"/>
        </w:rPr>
      </w:pPr>
    </w:p>
    <w:p w14:paraId="12AEB4DF" w14:textId="7BEB67F1" w:rsidR="00B65215" w:rsidRDefault="00B65215" w:rsidP="00EF3A80">
      <w:pPr>
        <w:jc w:val="center"/>
        <w:rPr>
          <w:rFonts w:ascii="Arial" w:hAnsi="Arial" w:cs="Arial"/>
          <w:b/>
          <w:sz w:val="24"/>
          <w:szCs w:val="24"/>
        </w:rPr>
      </w:pPr>
    </w:p>
    <w:p w14:paraId="2E1A1383" w14:textId="2F37C861" w:rsidR="002769BA" w:rsidRDefault="002769BA" w:rsidP="00EF3A80">
      <w:pPr>
        <w:jc w:val="center"/>
        <w:rPr>
          <w:rFonts w:ascii="Arial" w:hAnsi="Arial" w:cs="Arial"/>
          <w:b/>
          <w:sz w:val="24"/>
          <w:szCs w:val="24"/>
        </w:rPr>
      </w:pPr>
    </w:p>
    <w:p w14:paraId="48E3A657" w14:textId="190AB7A7" w:rsidR="002769BA" w:rsidRDefault="002769BA" w:rsidP="00EF3A80">
      <w:pPr>
        <w:jc w:val="center"/>
        <w:rPr>
          <w:rFonts w:ascii="Arial" w:hAnsi="Arial" w:cs="Arial"/>
          <w:b/>
          <w:sz w:val="24"/>
          <w:szCs w:val="24"/>
        </w:rPr>
      </w:pPr>
    </w:p>
    <w:p w14:paraId="5EB06E9D" w14:textId="208D7545" w:rsidR="002769BA" w:rsidRDefault="002769BA" w:rsidP="00EF3A80">
      <w:pPr>
        <w:jc w:val="center"/>
        <w:rPr>
          <w:rFonts w:ascii="Arial" w:hAnsi="Arial" w:cs="Arial"/>
          <w:b/>
          <w:sz w:val="24"/>
          <w:szCs w:val="24"/>
        </w:rPr>
      </w:pPr>
    </w:p>
    <w:p w14:paraId="0DBA5D3F" w14:textId="10FF938C" w:rsidR="002769BA" w:rsidRDefault="00141584" w:rsidP="00EF3A80">
      <w:pPr>
        <w:jc w:val="center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909120" behindDoc="0" locked="0" layoutInCell="1" allowOverlap="1" wp14:anchorId="2CB13D15" wp14:editId="287C6496">
                <wp:simplePos x="0" y="0"/>
                <wp:positionH relativeFrom="page">
                  <wp:posOffset>2894665</wp:posOffset>
                </wp:positionH>
                <wp:positionV relativeFrom="paragraph">
                  <wp:posOffset>55596</wp:posOffset>
                </wp:positionV>
                <wp:extent cx="1660498" cy="467523"/>
                <wp:effectExtent l="19050" t="19050" r="16510" b="27940"/>
                <wp:wrapNone/>
                <wp:docPr id="2" name="Rectá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0498" cy="46752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D86CE32" id="Rectángulo 2" o:spid="_x0000_s1026" style="position:absolute;margin-left:227.95pt;margin-top:4.4pt;width:130.75pt;height:36.8pt;z-index:251909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" filled="f" strokecolor="red" strokeweight="2.25pt">
                <w10:wrap anchorx="page"/>
              </v:rect>
            </w:pict>
          </mc:Fallback>
        </mc:AlternateContent>
      </w:r>
    </w:p>
    <w:p w14:paraId="7718A3E6" w14:textId="4FCF90AF" w:rsidR="002769BA" w:rsidRDefault="002769BA" w:rsidP="00EF3A80">
      <w:pPr>
        <w:jc w:val="center"/>
        <w:rPr>
          <w:rFonts w:ascii="Arial" w:hAnsi="Arial" w:cs="Arial"/>
          <w:b/>
          <w:sz w:val="24"/>
          <w:szCs w:val="24"/>
        </w:rPr>
      </w:pPr>
    </w:p>
    <w:p w14:paraId="68EE68E1" w14:textId="66EB055E" w:rsidR="002769BA" w:rsidRDefault="002769BA" w:rsidP="00EF3A80">
      <w:pPr>
        <w:jc w:val="center"/>
        <w:rPr>
          <w:rFonts w:ascii="Arial" w:hAnsi="Arial" w:cs="Arial"/>
          <w:b/>
          <w:sz w:val="24"/>
          <w:szCs w:val="24"/>
        </w:rPr>
      </w:pPr>
    </w:p>
    <w:p w14:paraId="6139E39A" w14:textId="5C749400" w:rsidR="002769BA" w:rsidRDefault="002769BA" w:rsidP="00EF3A80">
      <w:pPr>
        <w:jc w:val="center"/>
        <w:rPr>
          <w:rFonts w:ascii="Arial" w:hAnsi="Arial" w:cs="Arial"/>
          <w:b/>
          <w:sz w:val="24"/>
          <w:szCs w:val="24"/>
        </w:rPr>
      </w:pPr>
    </w:p>
    <w:p w14:paraId="7F5E9FA2" w14:textId="74447461" w:rsidR="002769BA" w:rsidRDefault="002769BA" w:rsidP="00EF3A80">
      <w:pPr>
        <w:jc w:val="center"/>
        <w:rPr>
          <w:rFonts w:ascii="Arial" w:hAnsi="Arial" w:cs="Arial"/>
          <w:b/>
          <w:sz w:val="24"/>
          <w:szCs w:val="24"/>
        </w:rPr>
      </w:pPr>
    </w:p>
    <w:p w14:paraId="0131A787" w14:textId="77777777" w:rsidR="002769BA" w:rsidRDefault="002769BA" w:rsidP="00EF3A80">
      <w:pPr>
        <w:jc w:val="center"/>
        <w:rPr>
          <w:rFonts w:ascii="Arial" w:hAnsi="Arial" w:cs="Arial"/>
          <w:b/>
          <w:sz w:val="24"/>
          <w:szCs w:val="24"/>
        </w:rPr>
      </w:pPr>
    </w:p>
    <w:p w14:paraId="320065A6" w14:textId="63BD90CC" w:rsidR="00B65215" w:rsidRDefault="00B65215" w:rsidP="00EF3A80">
      <w:pPr>
        <w:jc w:val="center"/>
        <w:rPr>
          <w:rFonts w:ascii="Arial" w:hAnsi="Arial" w:cs="Arial"/>
          <w:b/>
          <w:sz w:val="24"/>
          <w:szCs w:val="24"/>
        </w:rPr>
      </w:pPr>
    </w:p>
    <w:p w14:paraId="09AE6DDA" w14:textId="77777777" w:rsidR="00BC709F" w:rsidRDefault="00BC709F" w:rsidP="00B65215">
      <w:pPr>
        <w:rPr>
          <w:rFonts w:ascii="Arial" w:hAnsi="Arial" w:cs="Arial"/>
          <w:b/>
          <w:sz w:val="24"/>
          <w:szCs w:val="24"/>
        </w:rPr>
      </w:pPr>
    </w:p>
    <w:p w14:paraId="47F9C240" w14:textId="72F2811F" w:rsidR="00B65215" w:rsidRPr="00BC709F" w:rsidRDefault="00BC709F" w:rsidP="00BC709F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1.3 </w:t>
      </w:r>
      <w:r w:rsidR="00B65215" w:rsidRPr="00BC709F">
        <w:rPr>
          <w:rFonts w:ascii="Arial" w:hAnsi="Arial" w:cs="Arial"/>
          <w:sz w:val="24"/>
          <w:szCs w:val="24"/>
        </w:rPr>
        <w:t>La columna “Descripción” muestra los fondos registrados que utiliza la plataforma para el cálculo de las participaciones y aportaciones</w:t>
      </w:r>
      <w:r>
        <w:rPr>
          <w:rFonts w:ascii="Arial" w:hAnsi="Arial" w:cs="Arial"/>
          <w:sz w:val="24"/>
          <w:szCs w:val="24"/>
        </w:rPr>
        <w:t>.</w:t>
      </w:r>
    </w:p>
    <w:p w14:paraId="0FBE6A5B" w14:textId="423D0F2C" w:rsidR="00B65215" w:rsidRDefault="00B65215" w:rsidP="00D85A3E">
      <w:pPr>
        <w:ind w:left="-1276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875328" behindDoc="0" locked="0" layoutInCell="1" allowOverlap="1" wp14:anchorId="17A91F52" wp14:editId="36386589">
                <wp:simplePos x="0" y="0"/>
                <wp:positionH relativeFrom="page">
                  <wp:posOffset>2813538</wp:posOffset>
                </wp:positionH>
                <wp:positionV relativeFrom="paragraph">
                  <wp:posOffset>586496</wp:posOffset>
                </wp:positionV>
                <wp:extent cx="1962444" cy="731520"/>
                <wp:effectExtent l="19050" t="19050" r="19050" b="11430"/>
                <wp:wrapNone/>
                <wp:docPr id="53" name="Rectángulo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62444" cy="73152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210445BE" id="Rectángulo 53" o:spid="_x0000_s1026" style="position:absolute;margin-left:221.55pt;margin-top:46.2pt;width:154.5pt;height:57.6pt;z-index:2518753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" filled="f" strokecolor="red" strokeweight="2.25pt">
                <w10:wrap anchorx="page"/>
              </v:rect>
            </w:pict>
          </mc:Fallback>
        </mc:AlternateContent>
      </w:r>
      <w:bookmarkStart w:id="20" w:name="_GoBack"/>
      <w:r>
        <w:rPr>
          <w:noProof/>
          <w:lang w:val="en-US"/>
        </w:rPr>
        <w:drawing>
          <wp:inline distT="0" distB="0" distL="0" distR="0" wp14:anchorId="6919481B" wp14:editId="6534C9D5">
            <wp:extent cx="6980887" cy="1153551"/>
            <wp:effectExtent l="152400" t="152400" r="353695" b="37084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13659"/>
                    <a:stretch/>
                  </pic:blipFill>
                  <pic:spPr bwMode="auto">
                    <a:xfrm>
                      <a:off x="0" y="0"/>
                      <a:ext cx="7018920" cy="115983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20"/>
    </w:p>
    <w:p w14:paraId="22F7D900" w14:textId="2F0BD510" w:rsidR="00B65215" w:rsidRDefault="00B65215" w:rsidP="00B65215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Para registrar un nuevo fondo, usar el botón “Agregar”</w:t>
      </w:r>
    </w:p>
    <w:p w14:paraId="06039102" w14:textId="5225EDF8" w:rsidR="00B65215" w:rsidRDefault="00B65215" w:rsidP="00B65215">
      <w:pPr>
        <w:ind w:left="-1418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873280" behindDoc="0" locked="0" layoutInCell="1" allowOverlap="1" wp14:anchorId="51649405" wp14:editId="1AC7429A">
                <wp:simplePos x="0" y="0"/>
                <wp:positionH relativeFrom="page">
                  <wp:posOffset>337625</wp:posOffset>
                </wp:positionH>
                <wp:positionV relativeFrom="paragraph">
                  <wp:posOffset>152400</wp:posOffset>
                </wp:positionV>
                <wp:extent cx="246184" cy="253218"/>
                <wp:effectExtent l="19050" t="19050" r="20955" b="13970"/>
                <wp:wrapNone/>
                <wp:docPr id="51" name="Rectángulo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6184" cy="253218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085817A7" id="Rectángulo 51" o:spid="_x0000_s1026" style="position:absolute;margin-left:26.6pt;margin-top:12pt;width:19.4pt;height:19.95pt;z-index:2518732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" filled="f" strokecolor="red" strokeweight="2.25pt">
                <w10:wrap anchorx="page"/>
              </v:rect>
            </w:pict>
          </mc:Fallback>
        </mc:AlternateContent>
      </w:r>
      <w:r>
        <w:rPr>
          <w:noProof/>
          <w:lang w:val="en-US"/>
        </w:rPr>
        <w:drawing>
          <wp:inline distT="0" distB="0" distL="0" distR="0" wp14:anchorId="4B238E59" wp14:editId="48F8F987">
            <wp:extent cx="7015161" cy="1153551"/>
            <wp:effectExtent l="152400" t="152400" r="357505" b="37084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14108"/>
                    <a:stretch/>
                  </pic:blipFill>
                  <pic:spPr bwMode="auto">
                    <a:xfrm>
                      <a:off x="0" y="0"/>
                      <a:ext cx="7015161" cy="115355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0A917A" w14:textId="6C0347B0" w:rsidR="00D85A3E" w:rsidRDefault="00326A7F" w:rsidP="00D85A3E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L</w:t>
      </w:r>
      <w:r w:rsidR="00D85A3E">
        <w:rPr>
          <w:rFonts w:ascii="Arial" w:hAnsi="Arial" w:cs="Arial"/>
          <w:b/>
          <w:sz w:val="24"/>
          <w:szCs w:val="24"/>
        </w:rPr>
        <w:t>lenar el formulario y al final pulsar “Guardar”</w:t>
      </w:r>
    </w:p>
    <w:p w14:paraId="14272601" w14:textId="1537D5E0" w:rsidR="00580FBA" w:rsidRDefault="00D85A3E" w:rsidP="00D85A3E">
      <w:pPr>
        <w:ind w:left="-709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877376" behindDoc="0" locked="0" layoutInCell="1" allowOverlap="1" wp14:anchorId="1A14A3D5" wp14:editId="57D0B1F2">
                <wp:simplePos x="0" y="0"/>
                <wp:positionH relativeFrom="page">
                  <wp:posOffset>3460652</wp:posOffset>
                </wp:positionH>
                <wp:positionV relativeFrom="paragraph">
                  <wp:posOffset>2753311</wp:posOffset>
                </wp:positionV>
                <wp:extent cx="527392" cy="189377"/>
                <wp:effectExtent l="19050" t="19050" r="25400" b="20320"/>
                <wp:wrapNone/>
                <wp:docPr id="55" name="Rectángulo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7392" cy="18937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114DE3B0" id="Rectángulo 55" o:spid="_x0000_s1026" style="position:absolute;margin-left:272.5pt;margin-top:216.8pt;width:41.55pt;height:14.9pt;z-index:2518773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" filled="f" strokecolor="red" strokeweight="2.25pt">
                <w10:wrap anchorx="page"/>
              </v:rect>
            </w:pict>
          </mc:Fallback>
        </mc:AlternateContent>
      </w:r>
      <w:r w:rsidRPr="00D85A3E">
        <w:rPr>
          <w:rFonts w:ascii="Arial" w:hAnsi="Arial" w:cs="Arial"/>
          <w:b/>
          <w:noProof/>
          <w:sz w:val="24"/>
          <w:szCs w:val="24"/>
          <w:lang w:val="en-US"/>
        </w:rPr>
        <w:drawing>
          <wp:inline distT="0" distB="0" distL="0" distR="0" wp14:anchorId="1895C648" wp14:editId="471CC689">
            <wp:extent cx="6022866" cy="2778369"/>
            <wp:effectExtent l="152400" t="152400" r="359410" b="365125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43681" cy="278797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6768F6C" w14:textId="183EE248" w:rsidR="00D85A3E" w:rsidRDefault="00D85A3E" w:rsidP="00D85A3E">
      <w:pPr>
        <w:ind w:left="-709"/>
        <w:rPr>
          <w:rFonts w:ascii="Arial" w:hAnsi="Arial" w:cs="Arial"/>
          <w:b/>
          <w:sz w:val="24"/>
          <w:szCs w:val="24"/>
        </w:rPr>
      </w:pPr>
    </w:p>
    <w:p w14:paraId="3F7BB3CE" w14:textId="1D8E54C0" w:rsidR="00D85A3E" w:rsidRPr="00AF118A" w:rsidRDefault="00B33E6D" w:rsidP="00B33E6D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Tabla de referencia para el llenado del formulario</w:t>
      </w:r>
    </w:p>
    <w:tbl>
      <w:tblPr>
        <w:tblStyle w:val="Tablaconcuadrcula"/>
        <w:tblW w:w="10207" w:type="dxa"/>
        <w:tblInd w:w="-714" w:type="dxa"/>
        <w:tblLook w:val="04A0" w:firstRow="1" w:lastRow="0" w:firstColumn="1" w:lastColumn="0" w:noHBand="0" w:noVBand="1"/>
      </w:tblPr>
      <w:tblGrid>
        <w:gridCol w:w="2284"/>
        <w:gridCol w:w="3958"/>
        <w:gridCol w:w="3965"/>
      </w:tblGrid>
      <w:tr w:rsidR="00D85A3E" w14:paraId="779577F8" w14:textId="77777777" w:rsidTr="00400ECF">
        <w:tc>
          <w:tcPr>
            <w:tcW w:w="2284" w:type="dxa"/>
          </w:tcPr>
          <w:p w14:paraId="0F17908A" w14:textId="4CC48348" w:rsidR="00D85A3E" w:rsidRDefault="00A0052E" w:rsidP="00D85A3E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Campo</w:t>
            </w:r>
          </w:p>
        </w:tc>
        <w:tc>
          <w:tcPr>
            <w:tcW w:w="3958" w:type="dxa"/>
          </w:tcPr>
          <w:p w14:paraId="1610B8BB" w14:textId="77777777" w:rsidR="00D85A3E" w:rsidRDefault="00D85A3E" w:rsidP="00D85A3E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3965" w:type="dxa"/>
          </w:tcPr>
          <w:p w14:paraId="1A8B930F" w14:textId="77777777" w:rsidR="00D85A3E" w:rsidRDefault="00D85A3E" w:rsidP="00D85A3E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hAnsi="Arial" w:cs="Arial"/>
                <w:b/>
                <w:sz w:val="24"/>
                <w:szCs w:val="24"/>
              </w:rPr>
              <w:t>Ejemplo</w:t>
            </w:r>
          </w:p>
        </w:tc>
      </w:tr>
      <w:tr w:rsidR="00326A7F" w14:paraId="14C8D932" w14:textId="77777777" w:rsidTr="00400ECF">
        <w:tc>
          <w:tcPr>
            <w:tcW w:w="2284" w:type="dxa"/>
          </w:tcPr>
          <w:p w14:paraId="3C2856E9" w14:textId="621ED071" w:rsidR="00326A7F" w:rsidRPr="00375FF2" w:rsidRDefault="00326A7F" w:rsidP="00326A7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Clave</w:t>
            </w:r>
          </w:p>
        </w:tc>
        <w:tc>
          <w:tcPr>
            <w:tcW w:w="3958" w:type="dxa"/>
          </w:tcPr>
          <w:p w14:paraId="729AFF2F" w14:textId="2EA550D9" w:rsidR="00326A7F" w:rsidRPr="009703C3" w:rsidRDefault="00326A7F" w:rsidP="00326A7F">
            <w:pPr>
              <w:rPr>
                <w:rFonts w:ascii="Arial" w:hAnsi="Arial" w:cs="Arial"/>
                <w:sz w:val="24"/>
                <w:szCs w:val="24"/>
              </w:rPr>
            </w:pPr>
            <w:r w:rsidRPr="009703C3">
              <w:rPr>
                <w:rFonts w:ascii="Arial" w:hAnsi="Arial" w:cs="Arial"/>
                <w:sz w:val="24"/>
                <w:szCs w:val="24"/>
              </w:rPr>
              <w:t xml:space="preserve">Nombre </w:t>
            </w:r>
            <w:r>
              <w:rPr>
                <w:rFonts w:ascii="Arial" w:hAnsi="Arial" w:cs="Arial"/>
                <w:sz w:val="24"/>
                <w:szCs w:val="24"/>
              </w:rPr>
              <w:t xml:space="preserve">utilizado </w:t>
            </w:r>
            <w:r w:rsidRPr="009703C3">
              <w:rPr>
                <w:rFonts w:ascii="Arial" w:hAnsi="Arial" w:cs="Arial"/>
                <w:sz w:val="24"/>
                <w:szCs w:val="24"/>
              </w:rPr>
              <w:t xml:space="preserve">para </w:t>
            </w:r>
            <w:r>
              <w:rPr>
                <w:rFonts w:ascii="Arial" w:hAnsi="Arial" w:cs="Arial"/>
                <w:sz w:val="24"/>
                <w:szCs w:val="24"/>
              </w:rPr>
              <w:t>identificar el fondo</w:t>
            </w:r>
            <w:r w:rsidRPr="009703C3">
              <w:rPr>
                <w:rFonts w:ascii="Arial" w:hAnsi="Arial" w:cs="Arial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</w:rPr>
              <w:t xml:space="preserve">en la base de datos de la plataforma </w:t>
            </w:r>
          </w:p>
        </w:tc>
        <w:tc>
          <w:tcPr>
            <w:tcW w:w="3965" w:type="dxa"/>
            <w:vAlign w:val="center"/>
          </w:tcPr>
          <w:p w14:paraId="3F3CA669" w14:textId="7A87BD58" w:rsidR="00326A7F" w:rsidRDefault="00326A7F" w:rsidP="00326A7F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400ECF">
              <w:rPr>
                <w:rFonts w:ascii="Arial" w:eastAsia="Times New Roman" w:hAnsi="Arial" w:cs="Arial"/>
                <w:color w:val="000000"/>
                <w:lang w:val="es-MX" w:eastAsia="es-MX"/>
              </w:rPr>
              <w:t>FEXHI</w:t>
            </w:r>
          </w:p>
        </w:tc>
      </w:tr>
      <w:tr w:rsidR="00326A7F" w14:paraId="4F1A8E3E" w14:textId="77777777" w:rsidTr="00400ECF">
        <w:tc>
          <w:tcPr>
            <w:tcW w:w="2284" w:type="dxa"/>
          </w:tcPr>
          <w:p w14:paraId="78411ED7" w14:textId="4EA7E1B9" w:rsidR="00326A7F" w:rsidRPr="00375FF2" w:rsidRDefault="00326A7F" w:rsidP="00326A7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Descripción</w:t>
            </w:r>
          </w:p>
        </w:tc>
        <w:tc>
          <w:tcPr>
            <w:tcW w:w="3958" w:type="dxa"/>
          </w:tcPr>
          <w:p w14:paraId="7549097A" w14:textId="515F1060" w:rsidR="00326A7F" w:rsidRPr="009703C3" w:rsidRDefault="00326A7F" w:rsidP="00326A7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Descripción detallada sobre la funcionalidad del parámetro</w:t>
            </w:r>
          </w:p>
        </w:tc>
        <w:tc>
          <w:tcPr>
            <w:tcW w:w="3965" w:type="dxa"/>
          </w:tcPr>
          <w:p w14:paraId="0DFD7267" w14:textId="1876BD22" w:rsidR="00326A7F" w:rsidRPr="0056139C" w:rsidRDefault="00326A7F" w:rsidP="00326A7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400ECF">
              <w:rPr>
                <w:rFonts w:ascii="Arial" w:hAnsi="Arial" w:cs="Arial"/>
                <w:sz w:val="24"/>
                <w:szCs w:val="24"/>
              </w:rPr>
              <w:t>Fondo para Entidades Federativas y Municipios Productores de Hidrocarburos</w:t>
            </w:r>
          </w:p>
        </w:tc>
      </w:tr>
      <w:tr w:rsidR="00326A7F" w14:paraId="62209D4C" w14:textId="77777777" w:rsidTr="00400ECF">
        <w:tc>
          <w:tcPr>
            <w:tcW w:w="2284" w:type="dxa"/>
          </w:tcPr>
          <w:p w14:paraId="48CFBC89" w14:textId="70F30A4E" w:rsidR="00326A7F" w:rsidRPr="00375FF2" w:rsidRDefault="00326A7F" w:rsidP="00326A7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Aplica Cálculo/Vigente</w:t>
            </w:r>
          </w:p>
        </w:tc>
        <w:tc>
          <w:tcPr>
            <w:tcW w:w="3958" w:type="dxa"/>
          </w:tcPr>
          <w:p w14:paraId="6480AFB4" w14:textId="24AB0F45" w:rsidR="00326A7F" w:rsidRPr="009703C3" w:rsidRDefault="008D169D" w:rsidP="008D169D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Especifica si aplica cálculo y si este está vigente</w:t>
            </w:r>
          </w:p>
        </w:tc>
        <w:tc>
          <w:tcPr>
            <w:tcW w:w="3965" w:type="dxa"/>
          </w:tcPr>
          <w:p w14:paraId="37E187B9" w14:textId="2D69AE31" w:rsidR="00326A7F" w:rsidRPr="0056139C" w:rsidRDefault="00326A7F" w:rsidP="00326A7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Si aplica Cálculo/ Si está Vigente</w:t>
            </w:r>
          </w:p>
        </w:tc>
      </w:tr>
      <w:tr w:rsidR="00326A7F" w14:paraId="01C3C0CF" w14:textId="77777777" w:rsidTr="00400ECF">
        <w:tc>
          <w:tcPr>
            <w:tcW w:w="2284" w:type="dxa"/>
          </w:tcPr>
          <w:p w14:paraId="183F4554" w14:textId="1C046876" w:rsidR="00326A7F" w:rsidRPr="00375FF2" w:rsidRDefault="00326A7F" w:rsidP="00326A7F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Sub Tipo</w:t>
            </w:r>
          </w:p>
        </w:tc>
        <w:tc>
          <w:tcPr>
            <w:tcW w:w="3958" w:type="dxa"/>
          </w:tcPr>
          <w:p w14:paraId="4E535D63" w14:textId="54592ADA" w:rsidR="00326A7F" w:rsidRPr="009703C3" w:rsidRDefault="00A0052E" w:rsidP="00A0052E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Tipo de </w:t>
            </w:r>
            <w:r w:rsidR="008D169D">
              <w:rPr>
                <w:rFonts w:ascii="Arial" w:hAnsi="Arial" w:cs="Arial"/>
                <w:sz w:val="24"/>
                <w:szCs w:val="24"/>
              </w:rPr>
              <w:t>Participación</w:t>
            </w:r>
            <w:r>
              <w:rPr>
                <w:rFonts w:ascii="Arial" w:hAnsi="Arial" w:cs="Arial"/>
                <w:sz w:val="24"/>
                <w:szCs w:val="24"/>
              </w:rPr>
              <w:t>, Aportación o Convenio, puede ser Estatal/Federal</w:t>
            </w:r>
          </w:p>
        </w:tc>
        <w:tc>
          <w:tcPr>
            <w:tcW w:w="3965" w:type="dxa"/>
            <w:vAlign w:val="bottom"/>
          </w:tcPr>
          <w:p w14:paraId="6F328FCE" w14:textId="2D8F8CA5" w:rsidR="00326A7F" w:rsidRPr="00F413B0" w:rsidRDefault="00A0052E" w:rsidP="00A0052E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val="es-MX" w:eastAsia="es-MX"/>
              </w:rPr>
              <w:t>Participaciones Federales</w:t>
            </w:r>
          </w:p>
        </w:tc>
      </w:tr>
      <w:tr w:rsidR="008D169D" w14:paraId="091A05BD" w14:textId="77777777" w:rsidTr="00400ECF">
        <w:tc>
          <w:tcPr>
            <w:tcW w:w="2284" w:type="dxa"/>
          </w:tcPr>
          <w:p w14:paraId="01AA73F3" w14:textId="52260312" w:rsidR="008D169D" w:rsidRDefault="008D169D" w:rsidP="008D169D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Porcentaje de Distribución</w:t>
            </w:r>
          </w:p>
        </w:tc>
        <w:tc>
          <w:tcPr>
            <w:tcW w:w="3958" w:type="dxa"/>
          </w:tcPr>
          <w:p w14:paraId="032EDFBD" w14:textId="3C14934A" w:rsidR="008D169D" w:rsidRDefault="008D169D" w:rsidP="008D169D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Porcentaje de Distribución</w:t>
            </w:r>
          </w:p>
        </w:tc>
        <w:tc>
          <w:tcPr>
            <w:tcW w:w="3965" w:type="dxa"/>
            <w:vAlign w:val="bottom"/>
          </w:tcPr>
          <w:p w14:paraId="3849FA74" w14:textId="616AD408" w:rsidR="008D169D" w:rsidRPr="00F413B0" w:rsidRDefault="008D169D" w:rsidP="008D169D">
            <w:pPr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val="es-MX" w:eastAsia="es-MX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val="es-MX" w:eastAsia="es-MX"/>
              </w:rPr>
              <w:t>0</w:t>
            </w:r>
          </w:p>
        </w:tc>
      </w:tr>
      <w:tr w:rsidR="008D169D" w14:paraId="1C5B941E" w14:textId="77777777" w:rsidTr="00400ECF">
        <w:tc>
          <w:tcPr>
            <w:tcW w:w="2284" w:type="dxa"/>
          </w:tcPr>
          <w:p w14:paraId="007139F8" w14:textId="580C4A8C" w:rsidR="008D169D" w:rsidRDefault="008D169D" w:rsidP="008D169D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Garantía</w:t>
            </w:r>
          </w:p>
        </w:tc>
        <w:tc>
          <w:tcPr>
            <w:tcW w:w="3958" w:type="dxa"/>
          </w:tcPr>
          <w:p w14:paraId="12C98DB4" w14:textId="46F889F9" w:rsidR="008D169D" w:rsidRDefault="00293A07" w:rsidP="008D169D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Muestra </w:t>
            </w:r>
            <w:r w:rsidR="008D169D">
              <w:rPr>
                <w:rFonts w:ascii="Arial" w:hAnsi="Arial" w:cs="Arial"/>
                <w:sz w:val="24"/>
                <w:szCs w:val="24"/>
              </w:rPr>
              <w:t xml:space="preserve"> si</w:t>
            </w:r>
            <w:r w:rsidR="00A0052E">
              <w:rPr>
                <w:rFonts w:ascii="Arial" w:hAnsi="Arial" w:cs="Arial"/>
                <w:sz w:val="24"/>
                <w:szCs w:val="24"/>
              </w:rPr>
              <w:t>/no</w:t>
            </w:r>
            <w:r w:rsidR="008D169D">
              <w:rPr>
                <w:rFonts w:ascii="Arial" w:hAnsi="Arial" w:cs="Arial"/>
                <w:sz w:val="24"/>
                <w:szCs w:val="24"/>
              </w:rPr>
              <w:t xml:space="preserve"> aplica garantía</w:t>
            </w:r>
          </w:p>
        </w:tc>
        <w:tc>
          <w:tcPr>
            <w:tcW w:w="3965" w:type="dxa"/>
            <w:vAlign w:val="bottom"/>
          </w:tcPr>
          <w:p w14:paraId="594DE51E" w14:textId="00064430" w:rsidR="008D169D" w:rsidRPr="00F413B0" w:rsidRDefault="008D169D" w:rsidP="008D169D">
            <w:pPr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val="es-MX" w:eastAsia="es-MX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val="es-MX" w:eastAsia="es-MX"/>
              </w:rPr>
              <w:t>Si</w:t>
            </w:r>
          </w:p>
        </w:tc>
      </w:tr>
      <w:tr w:rsidR="008D169D" w14:paraId="1ACAECE4" w14:textId="77777777" w:rsidTr="00400ECF">
        <w:tc>
          <w:tcPr>
            <w:tcW w:w="2284" w:type="dxa"/>
          </w:tcPr>
          <w:p w14:paraId="017C226C" w14:textId="464C0FC3" w:rsidR="008D169D" w:rsidRDefault="0083773C" w:rsidP="008D169D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Artículo</w:t>
            </w:r>
          </w:p>
        </w:tc>
        <w:tc>
          <w:tcPr>
            <w:tcW w:w="3958" w:type="dxa"/>
          </w:tcPr>
          <w:p w14:paraId="124143D5" w14:textId="4307776C" w:rsidR="008D169D" w:rsidRDefault="008D169D" w:rsidP="008D169D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Se utiliza la numeración “1, 2 y 3” para especificar la Fracción I, II y III. Del art 14. Si no aplica se utiliza “0”</w:t>
            </w:r>
          </w:p>
        </w:tc>
        <w:tc>
          <w:tcPr>
            <w:tcW w:w="3965" w:type="dxa"/>
            <w:vAlign w:val="bottom"/>
          </w:tcPr>
          <w:p w14:paraId="6CD3F780" w14:textId="69220A16" w:rsidR="008D169D" w:rsidRPr="00F413B0" w:rsidRDefault="008D169D" w:rsidP="008D169D">
            <w:pPr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val="es-MX" w:eastAsia="es-MX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val="es-MX" w:eastAsia="es-MX"/>
              </w:rPr>
              <w:t>0</w:t>
            </w:r>
          </w:p>
        </w:tc>
      </w:tr>
      <w:tr w:rsidR="008D169D" w14:paraId="0AA6D5DE" w14:textId="77777777" w:rsidTr="00400ECF">
        <w:tc>
          <w:tcPr>
            <w:tcW w:w="2284" w:type="dxa"/>
          </w:tcPr>
          <w:p w14:paraId="0B7995F7" w14:textId="314E5C93" w:rsidR="008D169D" w:rsidRDefault="0083773C" w:rsidP="008D169D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Número</w:t>
            </w:r>
            <w:r w:rsidR="008D169D">
              <w:rPr>
                <w:rFonts w:ascii="Arial" w:hAnsi="Arial" w:cs="Arial"/>
                <w:sz w:val="24"/>
                <w:szCs w:val="24"/>
              </w:rPr>
              <w:t xml:space="preserve"> de Proyecto</w:t>
            </w:r>
          </w:p>
        </w:tc>
        <w:tc>
          <w:tcPr>
            <w:tcW w:w="3958" w:type="dxa"/>
          </w:tcPr>
          <w:p w14:paraId="527ADECD" w14:textId="54D440A6" w:rsidR="008D169D" w:rsidRDefault="0083773C" w:rsidP="008D169D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Número</w:t>
            </w:r>
            <w:r w:rsidR="008D169D">
              <w:rPr>
                <w:rFonts w:ascii="Arial" w:hAnsi="Arial" w:cs="Arial"/>
                <w:sz w:val="24"/>
                <w:szCs w:val="24"/>
              </w:rPr>
              <w:t xml:space="preserve"> de Proyecto</w:t>
            </w:r>
          </w:p>
        </w:tc>
        <w:tc>
          <w:tcPr>
            <w:tcW w:w="3965" w:type="dxa"/>
            <w:vAlign w:val="bottom"/>
          </w:tcPr>
          <w:p w14:paraId="4EC22F8B" w14:textId="07F17EE0" w:rsidR="008D169D" w:rsidRPr="00F413B0" w:rsidRDefault="008D169D" w:rsidP="008D169D">
            <w:pPr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val="es-MX" w:eastAsia="es-MX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val="es-MX" w:eastAsia="es-MX"/>
              </w:rPr>
              <w:t>0020381</w:t>
            </w:r>
          </w:p>
        </w:tc>
      </w:tr>
      <w:tr w:rsidR="008D169D" w14:paraId="5DA5251D" w14:textId="77777777" w:rsidTr="00400ECF">
        <w:tc>
          <w:tcPr>
            <w:tcW w:w="2284" w:type="dxa"/>
          </w:tcPr>
          <w:p w14:paraId="68A8FFC2" w14:textId="3D4E7F9A" w:rsidR="008D169D" w:rsidRDefault="008D169D" w:rsidP="008D169D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Concepto de Egreso</w:t>
            </w:r>
          </w:p>
        </w:tc>
        <w:tc>
          <w:tcPr>
            <w:tcW w:w="3958" w:type="dxa"/>
          </w:tcPr>
          <w:p w14:paraId="366892FD" w14:textId="78A1C110" w:rsidR="008D169D" w:rsidRDefault="008D169D" w:rsidP="008D169D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Concepto de Egreso</w:t>
            </w:r>
          </w:p>
        </w:tc>
        <w:tc>
          <w:tcPr>
            <w:tcW w:w="3965" w:type="dxa"/>
            <w:vAlign w:val="bottom"/>
          </w:tcPr>
          <w:p w14:paraId="64DBC1C2" w14:textId="43D5FC8B" w:rsidR="008D169D" w:rsidRPr="00F413B0" w:rsidRDefault="008D169D" w:rsidP="008D169D">
            <w:pPr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val="es-MX" w:eastAsia="es-MX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val="es-MX" w:eastAsia="es-MX"/>
              </w:rPr>
              <w:t>243</w:t>
            </w:r>
          </w:p>
        </w:tc>
      </w:tr>
      <w:tr w:rsidR="008D169D" w14:paraId="454FD130" w14:textId="77777777" w:rsidTr="00400ECF">
        <w:tc>
          <w:tcPr>
            <w:tcW w:w="2284" w:type="dxa"/>
          </w:tcPr>
          <w:p w14:paraId="6DC9F34D" w14:textId="112EE348" w:rsidR="008D169D" w:rsidRDefault="008D169D" w:rsidP="008D169D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Comentarios</w:t>
            </w:r>
          </w:p>
        </w:tc>
        <w:tc>
          <w:tcPr>
            <w:tcW w:w="3958" w:type="dxa"/>
          </w:tcPr>
          <w:p w14:paraId="7787C568" w14:textId="22E2DBCC" w:rsidR="008D169D" w:rsidRDefault="008D169D" w:rsidP="008D169D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Se agregan comentarios correspondientes al funcionamiento del fondo.</w:t>
            </w:r>
          </w:p>
        </w:tc>
        <w:tc>
          <w:tcPr>
            <w:tcW w:w="3965" w:type="dxa"/>
            <w:vAlign w:val="bottom"/>
          </w:tcPr>
          <w:p w14:paraId="36A0AF6A" w14:textId="77777777" w:rsidR="008D169D" w:rsidRPr="00400ECF" w:rsidRDefault="008D169D" w:rsidP="008D169D">
            <w:pPr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val="es-MX" w:eastAsia="es-MX"/>
              </w:rPr>
            </w:pPr>
            <w:r w:rsidRPr="00400ECF">
              <w:rPr>
                <w:rFonts w:ascii="Arial" w:eastAsia="Times New Roman" w:hAnsi="Arial" w:cs="Arial"/>
                <w:color w:val="000000"/>
                <w:sz w:val="24"/>
                <w:szCs w:val="24"/>
                <w:lang w:val="es-MX" w:eastAsia="es-MX"/>
              </w:rPr>
              <w:t>El Fondo de Extracción de Hidrocarburos estará conformado por los recursos que le transfieran el</w:t>
            </w:r>
          </w:p>
          <w:p w14:paraId="4D764229" w14:textId="77777777" w:rsidR="008D169D" w:rsidRPr="00400ECF" w:rsidRDefault="008D169D" w:rsidP="008D169D">
            <w:pPr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val="es-MX" w:eastAsia="es-MX"/>
              </w:rPr>
            </w:pPr>
            <w:r w:rsidRPr="00400ECF">
              <w:rPr>
                <w:rFonts w:ascii="Arial" w:eastAsia="Times New Roman" w:hAnsi="Arial" w:cs="Arial"/>
                <w:color w:val="000000"/>
                <w:sz w:val="24"/>
                <w:szCs w:val="24"/>
                <w:lang w:val="es-MX" w:eastAsia="es-MX"/>
              </w:rPr>
              <w:t>Fondo Mexicano del Petróleo para la Estabilización y el Desarrollo. (Artículo 4-B, Ley de</w:t>
            </w:r>
          </w:p>
          <w:p w14:paraId="4CD4F1C4" w14:textId="77777777" w:rsidR="008D169D" w:rsidRPr="00400ECF" w:rsidRDefault="008D169D" w:rsidP="008D169D">
            <w:pPr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val="es-MX" w:eastAsia="es-MX"/>
              </w:rPr>
            </w:pPr>
            <w:r w:rsidRPr="00400ECF">
              <w:rPr>
                <w:rFonts w:ascii="Arial" w:eastAsia="Times New Roman" w:hAnsi="Arial" w:cs="Arial"/>
                <w:color w:val="000000"/>
                <w:sz w:val="24"/>
                <w:szCs w:val="24"/>
                <w:lang w:val="es-MX" w:eastAsia="es-MX"/>
              </w:rPr>
              <w:t>Coordinación Fiscal). La transferencia del Fondo Mexicano del Petróleo que se realice al Fondo de</w:t>
            </w:r>
          </w:p>
          <w:p w14:paraId="204BC200" w14:textId="77777777" w:rsidR="008D169D" w:rsidRPr="00400ECF" w:rsidRDefault="008D169D" w:rsidP="008D169D">
            <w:pPr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val="es-MX" w:eastAsia="es-MX"/>
              </w:rPr>
            </w:pPr>
            <w:r w:rsidRPr="00400ECF">
              <w:rPr>
                <w:rFonts w:ascii="Arial" w:eastAsia="Times New Roman" w:hAnsi="Arial" w:cs="Arial"/>
                <w:color w:val="000000"/>
                <w:sz w:val="24"/>
                <w:szCs w:val="24"/>
                <w:lang w:val="es-MX" w:eastAsia="es-MX"/>
              </w:rPr>
              <w:t>Extracción de Hidrocarburos será el monto que resulte de multiplicar los ingresos petroleros</w:t>
            </w:r>
          </w:p>
          <w:p w14:paraId="155E2CA8" w14:textId="77777777" w:rsidR="008D169D" w:rsidRPr="00400ECF" w:rsidRDefault="008D169D" w:rsidP="008D169D">
            <w:pPr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val="es-MX" w:eastAsia="es-MX"/>
              </w:rPr>
            </w:pPr>
            <w:r w:rsidRPr="00400ECF">
              <w:rPr>
                <w:rFonts w:ascii="Arial" w:eastAsia="Times New Roman" w:hAnsi="Arial" w:cs="Arial"/>
                <w:color w:val="000000"/>
                <w:sz w:val="24"/>
                <w:szCs w:val="24"/>
                <w:lang w:val="es-MX" w:eastAsia="es-MX"/>
              </w:rPr>
              <w:t>aprobados en la Ley de Ingresos por un factor de 0.0087 (Artículo 91, Ley Federal de Presupuesto y</w:t>
            </w:r>
          </w:p>
          <w:p w14:paraId="2EAD317A" w14:textId="58E3D46A" w:rsidR="008D169D" w:rsidRPr="00F413B0" w:rsidRDefault="008D169D" w:rsidP="008D169D">
            <w:pPr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val="es-MX" w:eastAsia="es-MX"/>
              </w:rPr>
            </w:pPr>
            <w:r w:rsidRPr="00400ECF">
              <w:rPr>
                <w:rFonts w:ascii="Arial" w:eastAsia="Times New Roman" w:hAnsi="Arial" w:cs="Arial"/>
                <w:color w:val="000000"/>
                <w:sz w:val="24"/>
                <w:szCs w:val="24"/>
                <w:lang w:val="es-MX" w:eastAsia="es-MX"/>
              </w:rPr>
              <w:t>Responsabilidad Hacendaria).</w:t>
            </w:r>
          </w:p>
        </w:tc>
      </w:tr>
      <w:tr w:rsidR="008D169D" w14:paraId="0B0C1545" w14:textId="77777777" w:rsidTr="00400ECF">
        <w:tc>
          <w:tcPr>
            <w:tcW w:w="2284" w:type="dxa"/>
          </w:tcPr>
          <w:p w14:paraId="536FFC5A" w14:textId="73EC4D23" w:rsidR="008D169D" w:rsidRDefault="008D169D" w:rsidP="008D169D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Administrativo</w:t>
            </w:r>
          </w:p>
        </w:tc>
        <w:tc>
          <w:tcPr>
            <w:tcW w:w="3958" w:type="dxa"/>
          </w:tcPr>
          <w:p w14:paraId="0A30DFEA" w14:textId="3A8EE8F5" w:rsidR="008D169D" w:rsidRDefault="008D169D" w:rsidP="008D169D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Clave presupuestal SIREGOB</w:t>
            </w:r>
          </w:p>
        </w:tc>
        <w:tc>
          <w:tcPr>
            <w:tcW w:w="3965" w:type="dxa"/>
            <w:vAlign w:val="bottom"/>
          </w:tcPr>
          <w:p w14:paraId="100AD7F9" w14:textId="2BFA5B98" w:rsidR="008D169D" w:rsidRPr="00F413B0" w:rsidRDefault="008D169D" w:rsidP="008D169D">
            <w:pPr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val="es-MX" w:eastAsia="es-MX"/>
              </w:rPr>
            </w:pPr>
            <w:r w:rsidRPr="00400ECF">
              <w:rPr>
                <w:rFonts w:ascii="Arial" w:eastAsia="Times New Roman" w:hAnsi="Arial" w:cs="Arial"/>
                <w:color w:val="000000"/>
                <w:sz w:val="24"/>
                <w:szCs w:val="24"/>
                <w:lang w:val="es-MX" w:eastAsia="es-MX"/>
              </w:rPr>
              <w:t>311113220100000</w:t>
            </w:r>
          </w:p>
        </w:tc>
      </w:tr>
      <w:tr w:rsidR="008D169D" w14:paraId="2E97DD30" w14:textId="77777777" w:rsidTr="00400ECF">
        <w:tc>
          <w:tcPr>
            <w:tcW w:w="2284" w:type="dxa"/>
          </w:tcPr>
          <w:p w14:paraId="5F882AC7" w14:textId="394DD4B1" w:rsidR="008D169D" w:rsidRDefault="008D169D" w:rsidP="008D169D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Funcional</w:t>
            </w:r>
          </w:p>
        </w:tc>
        <w:tc>
          <w:tcPr>
            <w:tcW w:w="3958" w:type="dxa"/>
          </w:tcPr>
          <w:p w14:paraId="05DDFED8" w14:textId="55FCAA47" w:rsidR="008D169D" w:rsidRDefault="008D169D" w:rsidP="008D169D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Clave presupuestal SIREGOB</w:t>
            </w:r>
          </w:p>
        </w:tc>
        <w:tc>
          <w:tcPr>
            <w:tcW w:w="3965" w:type="dxa"/>
            <w:vAlign w:val="bottom"/>
          </w:tcPr>
          <w:p w14:paraId="3086632F" w14:textId="084475FE" w:rsidR="008D169D" w:rsidRPr="00F413B0" w:rsidRDefault="008D169D" w:rsidP="008D169D">
            <w:pPr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val="es-MX" w:eastAsia="es-MX"/>
              </w:rPr>
            </w:pPr>
            <w:r w:rsidRPr="00400ECF">
              <w:rPr>
                <w:rFonts w:ascii="Arial" w:eastAsia="Times New Roman" w:hAnsi="Arial" w:cs="Arial"/>
                <w:color w:val="000000"/>
                <w:sz w:val="24"/>
                <w:szCs w:val="24"/>
                <w:lang w:val="es-MX" w:eastAsia="es-MX"/>
              </w:rPr>
              <w:t>421</w:t>
            </w:r>
          </w:p>
        </w:tc>
      </w:tr>
      <w:tr w:rsidR="008D169D" w14:paraId="62A39113" w14:textId="77777777" w:rsidTr="00400ECF">
        <w:tc>
          <w:tcPr>
            <w:tcW w:w="2284" w:type="dxa"/>
          </w:tcPr>
          <w:p w14:paraId="44C77870" w14:textId="64256354" w:rsidR="008D169D" w:rsidRDefault="008D169D" w:rsidP="008D169D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Programático</w:t>
            </w:r>
          </w:p>
        </w:tc>
        <w:tc>
          <w:tcPr>
            <w:tcW w:w="3958" w:type="dxa"/>
          </w:tcPr>
          <w:p w14:paraId="3364434B" w14:textId="28753A9E" w:rsidR="008D169D" w:rsidRDefault="008D169D" w:rsidP="008D169D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Clave presupuestal SIREGOB</w:t>
            </w:r>
          </w:p>
        </w:tc>
        <w:tc>
          <w:tcPr>
            <w:tcW w:w="3965" w:type="dxa"/>
            <w:vAlign w:val="bottom"/>
          </w:tcPr>
          <w:p w14:paraId="28766F96" w14:textId="64711797" w:rsidR="008D169D" w:rsidRPr="00F413B0" w:rsidRDefault="008D169D" w:rsidP="008D169D">
            <w:pPr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val="es-MX" w:eastAsia="es-MX"/>
              </w:rPr>
            </w:pPr>
            <w:r w:rsidRPr="00400ECF">
              <w:rPr>
                <w:rFonts w:ascii="Arial" w:eastAsia="Times New Roman" w:hAnsi="Arial" w:cs="Arial"/>
                <w:color w:val="000000"/>
                <w:sz w:val="24"/>
                <w:szCs w:val="24"/>
                <w:lang w:val="es-MX" w:eastAsia="es-MX"/>
              </w:rPr>
              <w:t>C04U99113</w:t>
            </w:r>
          </w:p>
        </w:tc>
      </w:tr>
      <w:tr w:rsidR="008D169D" w14:paraId="375A08ED" w14:textId="77777777" w:rsidTr="00400ECF">
        <w:tc>
          <w:tcPr>
            <w:tcW w:w="2284" w:type="dxa"/>
          </w:tcPr>
          <w:p w14:paraId="11C10F2F" w14:textId="40BD930D" w:rsidR="008D169D" w:rsidRDefault="008D169D" w:rsidP="008D169D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lastRenderedPageBreak/>
              <w:t>Objeto de Gasto (Partida)</w:t>
            </w:r>
          </w:p>
        </w:tc>
        <w:tc>
          <w:tcPr>
            <w:tcW w:w="3958" w:type="dxa"/>
          </w:tcPr>
          <w:p w14:paraId="36703200" w14:textId="31DCCE45" w:rsidR="008D169D" w:rsidRDefault="008D169D" w:rsidP="008D169D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Clave presupuestal SIREGOB</w:t>
            </w:r>
          </w:p>
        </w:tc>
        <w:tc>
          <w:tcPr>
            <w:tcW w:w="3965" w:type="dxa"/>
            <w:vAlign w:val="bottom"/>
          </w:tcPr>
          <w:p w14:paraId="093AFF1F" w14:textId="62166C6C" w:rsidR="008D169D" w:rsidRPr="00F413B0" w:rsidRDefault="008D169D" w:rsidP="008D169D">
            <w:pPr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val="es-MX" w:eastAsia="es-MX"/>
              </w:rPr>
            </w:pPr>
            <w:r w:rsidRPr="00400ECF">
              <w:rPr>
                <w:rFonts w:ascii="Arial" w:eastAsia="Times New Roman" w:hAnsi="Arial" w:cs="Arial"/>
                <w:color w:val="000000"/>
                <w:sz w:val="24"/>
                <w:szCs w:val="24"/>
                <w:lang w:val="es-MX" w:eastAsia="es-MX"/>
              </w:rPr>
              <w:t>85301</w:t>
            </w:r>
          </w:p>
        </w:tc>
      </w:tr>
      <w:tr w:rsidR="008D169D" w14:paraId="1DDEF524" w14:textId="77777777" w:rsidTr="00400ECF">
        <w:tc>
          <w:tcPr>
            <w:tcW w:w="2284" w:type="dxa"/>
          </w:tcPr>
          <w:p w14:paraId="6442FFA9" w14:textId="34C4E91C" w:rsidR="008D169D" w:rsidRDefault="008D169D" w:rsidP="008D169D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Tipo de Gasto</w:t>
            </w:r>
          </w:p>
        </w:tc>
        <w:tc>
          <w:tcPr>
            <w:tcW w:w="3958" w:type="dxa"/>
          </w:tcPr>
          <w:p w14:paraId="7956D39A" w14:textId="67FCC27D" w:rsidR="008D169D" w:rsidRDefault="008D169D" w:rsidP="008D169D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Clave presupuestal SIREGOB</w:t>
            </w:r>
          </w:p>
        </w:tc>
        <w:tc>
          <w:tcPr>
            <w:tcW w:w="3965" w:type="dxa"/>
            <w:vAlign w:val="bottom"/>
          </w:tcPr>
          <w:p w14:paraId="1300B9A7" w14:textId="11B3E705" w:rsidR="008D169D" w:rsidRPr="00F413B0" w:rsidRDefault="008D169D" w:rsidP="008D169D">
            <w:pPr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val="es-MX" w:eastAsia="es-MX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val="es-MX" w:eastAsia="es-MX"/>
              </w:rPr>
              <w:t>1</w:t>
            </w:r>
          </w:p>
        </w:tc>
      </w:tr>
      <w:tr w:rsidR="008D169D" w14:paraId="77176E93" w14:textId="77777777" w:rsidTr="00400ECF">
        <w:tc>
          <w:tcPr>
            <w:tcW w:w="2284" w:type="dxa"/>
          </w:tcPr>
          <w:p w14:paraId="4F1E9348" w14:textId="64CD42EA" w:rsidR="008D169D" w:rsidRDefault="008D169D" w:rsidP="008D169D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Fuente de Financiamiento</w:t>
            </w:r>
          </w:p>
        </w:tc>
        <w:tc>
          <w:tcPr>
            <w:tcW w:w="3958" w:type="dxa"/>
          </w:tcPr>
          <w:p w14:paraId="63051183" w14:textId="527CEA16" w:rsidR="008D169D" w:rsidRDefault="008D169D" w:rsidP="008D169D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Clave presupuestal SIREGOB</w:t>
            </w:r>
          </w:p>
        </w:tc>
        <w:tc>
          <w:tcPr>
            <w:tcW w:w="3965" w:type="dxa"/>
            <w:vAlign w:val="bottom"/>
          </w:tcPr>
          <w:p w14:paraId="547DBF0E" w14:textId="15268F01" w:rsidR="008D169D" w:rsidRPr="00F413B0" w:rsidRDefault="008D169D" w:rsidP="008D169D">
            <w:pPr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val="es-MX" w:eastAsia="es-MX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val="es-MX" w:eastAsia="es-MX"/>
              </w:rPr>
              <w:t>25</w:t>
            </w:r>
          </w:p>
        </w:tc>
      </w:tr>
      <w:tr w:rsidR="008D169D" w14:paraId="41CA6C18" w14:textId="77777777" w:rsidTr="00400ECF">
        <w:tc>
          <w:tcPr>
            <w:tcW w:w="2284" w:type="dxa"/>
          </w:tcPr>
          <w:p w14:paraId="7F0BE243" w14:textId="60647D07" w:rsidR="008D169D" w:rsidRDefault="008D169D" w:rsidP="008D169D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Ramo-Fondo Convenio</w:t>
            </w:r>
          </w:p>
        </w:tc>
        <w:tc>
          <w:tcPr>
            <w:tcW w:w="3958" w:type="dxa"/>
          </w:tcPr>
          <w:p w14:paraId="05F43182" w14:textId="45B7518B" w:rsidR="008D169D" w:rsidRDefault="008D169D" w:rsidP="008D169D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Clave presupuestal SIREGOB</w:t>
            </w:r>
          </w:p>
        </w:tc>
        <w:tc>
          <w:tcPr>
            <w:tcW w:w="3965" w:type="dxa"/>
            <w:vAlign w:val="bottom"/>
          </w:tcPr>
          <w:p w14:paraId="041C03CC" w14:textId="7B6E9836" w:rsidR="008D169D" w:rsidRPr="00F413B0" w:rsidRDefault="008D169D" w:rsidP="008D169D">
            <w:pPr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val="es-MX" w:eastAsia="es-MX"/>
              </w:rPr>
            </w:pPr>
            <w:r w:rsidRPr="00400ECF">
              <w:rPr>
                <w:rFonts w:ascii="Arial" w:eastAsia="Times New Roman" w:hAnsi="Arial" w:cs="Arial"/>
                <w:color w:val="000000"/>
                <w:sz w:val="24"/>
                <w:szCs w:val="24"/>
                <w:lang w:val="es-MX" w:eastAsia="es-MX"/>
              </w:rPr>
              <w:t>23U09301</w:t>
            </w:r>
          </w:p>
        </w:tc>
      </w:tr>
      <w:tr w:rsidR="008D169D" w14:paraId="3CC15EB5" w14:textId="77777777" w:rsidTr="00400ECF">
        <w:tc>
          <w:tcPr>
            <w:tcW w:w="2284" w:type="dxa"/>
          </w:tcPr>
          <w:p w14:paraId="00144CFB" w14:textId="28517FBB" w:rsidR="008D169D" w:rsidRDefault="008D169D" w:rsidP="008D169D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Año del Recurso</w:t>
            </w:r>
          </w:p>
        </w:tc>
        <w:tc>
          <w:tcPr>
            <w:tcW w:w="3958" w:type="dxa"/>
          </w:tcPr>
          <w:p w14:paraId="25D9F8A6" w14:textId="1314957A" w:rsidR="008D169D" w:rsidRDefault="008D169D" w:rsidP="008D169D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Clave presupuestal SIREGOB</w:t>
            </w:r>
          </w:p>
        </w:tc>
        <w:tc>
          <w:tcPr>
            <w:tcW w:w="3965" w:type="dxa"/>
            <w:vAlign w:val="bottom"/>
          </w:tcPr>
          <w:p w14:paraId="3624CC60" w14:textId="1CE6FE68" w:rsidR="008D169D" w:rsidRPr="00F413B0" w:rsidRDefault="008D169D" w:rsidP="008D169D">
            <w:pPr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val="es-MX" w:eastAsia="es-MX"/>
              </w:rPr>
            </w:pPr>
            <w:r w:rsidRPr="00400ECF">
              <w:rPr>
                <w:rFonts w:ascii="Arial" w:eastAsia="Times New Roman" w:hAnsi="Arial" w:cs="Arial"/>
                <w:color w:val="000000"/>
                <w:sz w:val="24"/>
                <w:szCs w:val="24"/>
                <w:lang w:val="es-MX" w:eastAsia="es-MX"/>
              </w:rPr>
              <w:t>22</w:t>
            </w:r>
          </w:p>
        </w:tc>
      </w:tr>
      <w:tr w:rsidR="008D169D" w14:paraId="6E811E25" w14:textId="77777777" w:rsidTr="00400ECF">
        <w:tc>
          <w:tcPr>
            <w:tcW w:w="2284" w:type="dxa"/>
          </w:tcPr>
          <w:p w14:paraId="60963809" w14:textId="77E5FEFF" w:rsidR="008D169D" w:rsidRDefault="008D169D" w:rsidP="008D169D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Control Interno</w:t>
            </w:r>
          </w:p>
        </w:tc>
        <w:tc>
          <w:tcPr>
            <w:tcW w:w="3958" w:type="dxa"/>
          </w:tcPr>
          <w:p w14:paraId="7DF0A3AE" w14:textId="696D05AB" w:rsidR="008D169D" w:rsidRDefault="008D169D" w:rsidP="008D169D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Clave presupuestal SIREGOB</w:t>
            </w:r>
          </w:p>
        </w:tc>
        <w:tc>
          <w:tcPr>
            <w:tcW w:w="3965" w:type="dxa"/>
            <w:vAlign w:val="bottom"/>
          </w:tcPr>
          <w:p w14:paraId="13C4586E" w14:textId="2E40CDE3" w:rsidR="008D169D" w:rsidRPr="00F413B0" w:rsidRDefault="008D169D" w:rsidP="008D169D">
            <w:pPr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val="es-MX" w:eastAsia="es-MX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val="es-MX" w:eastAsia="es-MX"/>
              </w:rPr>
              <w:t>00</w:t>
            </w:r>
          </w:p>
        </w:tc>
      </w:tr>
      <w:tr w:rsidR="008D169D" w14:paraId="671D1D8D" w14:textId="77777777" w:rsidTr="00400ECF">
        <w:tc>
          <w:tcPr>
            <w:tcW w:w="2284" w:type="dxa"/>
          </w:tcPr>
          <w:p w14:paraId="715C66A1" w14:textId="221BC5F7" w:rsidR="008D169D" w:rsidRDefault="008D169D" w:rsidP="008D169D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Geográfica</w:t>
            </w:r>
          </w:p>
        </w:tc>
        <w:tc>
          <w:tcPr>
            <w:tcW w:w="3958" w:type="dxa"/>
          </w:tcPr>
          <w:p w14:paraId="00DA1991" w14:textId="4B396042" w:rsidR="008D169D" w:rsidRDefault="008D169D" w:rsidP="008D169D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Clave presupuestal SIREGOB</w:t>
            </w:r>
          </w:p>
        </w:tc>
        <w:tc>
          <w:tcPr>
            <w:tcW w:w="3965" w:type="dxa"/>
            <w:vAlign w:val="bottom"/>
          </w:tcPr>
          <w:p w14:paraId="4A137284" w14:textId="77777777" w:rsidR="008D169D" w:rsidRPr="00F413B0" w:rsidRDefault="008D169D" w:rsidP="008D169D">
            <w:pPr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val="es-MX" w:eastAsia="es-MX"/>
              </w:rPr>
            </w:pPr>
          </w:p>
        </w:tc>
      </w:tr>
      <w:tr w:rsidR="008D169D" w14:paraId="74E2AB39" w14:textId="77777777" w:rsidTr="00400ECF">
        <w:tc>
          <w:tcPr>
            <w:tcW w:w="2284" w:type="dxa"/>
          </w:tcPr>
          <w:p w14:paraId="21E827C8" w14:textId="313BFBB1" w:rsidR="008D169D" w:rsidRDefault="008D169D" w:rsidP="008D169D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Proyecto/Programa</w:t>
            </w:r>
          </w:p>
        </w:tc>
        <w:tc>
          <w:tcPr>
            <w:tcW w:w="3958" w:type="dxa"/>
          </w:tcPr>
          <w:p w14:paraId="624AF793" w14:textId="19C99030" w:rsidR="008D169D" w:rsidRDefault="008D169D" w:rsidP="008D169D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Clave presupuestal SIREGOB</w:t>
            </w:r>
          </w:p>
        </w:tc>
        <w:tc>
          <w:tcPr>
            <w:tcW w:w="3965" w:type="dxa"/>
            <w:vAlign w:val="bottom"/>
          </w:tcPr>
          <w:p w14:paraId="7108AD06" w14:textId="5C1A3EBC" w:rsidR="008D169D" w:rsidRPr="00F413B0" w:rsidRDefault="008D169D" w:rsidP="008D169D">
            <w:pPr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val="es-MX" w:eastAsia="es-MX"/>
              </w:rPr>
            </w:pPr>
            <w:r w:rsidRPr="00400ECF">
              <w:rPr>
                <w:rFonts w:ascii="Arial" w:eastAsia="Times New Roman" w:hAnsi="Arial" w:cs="Arial"/>
                <w:color w:val="000000"/>
                <w:sz w:val="24"/>
                <w:szCs w:val="24"/>
                <w:lang w:val="es-MX" w:eastAsia="es-MX"/>
              </w:rPr>
              <w:t>122049701</w:t>
            </w:r>
          </w:p>
        </w:tc>
      </w:tr>
      <w:tr w:rsidR="008D169D" w14:paraId="3A094B1B" w14:textId="77777777" w:rsidTr="00400ECF">
        <w:tc>
          <w:tcPr>
            <w:tcW w:w="2284" w:type="dxa"/>
          </w:tcPr>
          <w:p w14:paraId="4096043F" w14:textId="406F01DD" w:rsidR="008D169D" w:rsidRDefault="008D169D" w:rsidP="008D169D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Clasificación OP</w:t>
            </w:r>
          </w:p>
        </w:tc>
        <w:tc>
          <w:tcPr>
            <w:tcW w:w="3958" w:type="dxa"/>
          </w:tcPr>
          <w:p w14:paraId="562DC6D1" w14:textId="1DED8F5C" w:rsidR="008D169D" w:rsidRDefault="008D169D" w:rsidP="008D169D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Clave presupuestal SIREGOB</w:t>
            </w:r>
          </w:p>
        </w:tc>
        <w:tc>
          <w:tcPr>
            <w:tcW w:w="3965" w:type="dxa"/>
            <w:vAlign w:val="bottom"/>
          </w:tcPr>
          <w:p w14:paraId="35312947" w14:textId="388DFDD3" w:rsidR="008D169D" w:rsidRPr="00F413B0" w:rsidRDefault="008D169D" w:rsidP="008D169D">
            <w:pPr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val="es-MX" w:eastAsia="es-MX"/>
              </w:rPr>
            </w:pPr>
            <w:r w:rsidRPr="00400ECF">
              <w:rPr>
                <w:rFonts w:ascii="Arial" w:eastAsia="Times New Roman" w:hAnsi="Arial" w:cs="Arial"/>
                <w:color w:val="000000"/>
                <w:sz w:val="24"/>
                <w:szCs w:val="24"/>
                <w:lang w:val="es-MX" w:eastAsia="es-MX"/>
              </w:rPr>
              <w:t>OPMP</w:t>
            </w:r>
          </w:p>
        </w:tc>
      </w:tr>
      <w:tr w:rsidR="008D169D" w14:paraId="440A1D41" w14:textId="77777777" w:rsidTr="00400ECF">
        <w:tc>
          <w:tcPr>
            <w:tcW w:w="2284" w:type="dxa"/>
          </w:tcPr>
          <w:p w14:paraId="31A4B281" w14:textId="764E5FA5" w:rsidR="008D169D" w:rsidRDefault="008D169D" w:rsidP="008D169D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Orden</w:t>
            </w:r>
          </w:p>
        </w:tc>
        <w:tc>
          <w:tcPr>
            <w:tcW w:w="3958" w:type="dxa"/>
          </w:tcPr>
          <w:p w14:paraId="1660C36D" w14:textId="58AFCF94" w:rsidR="008D169D" w:rsidRDefault="00A0052E" w:rsidP="008D169D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Campo auxiliar</w:t>
            </w:r>
          </w:p>
        </w:tc>
        <w:tc>
          <w:tcPr>
            <w:tcW w:w="3965" w:type="dxa"/>
            <w:vAlign w:val="bottom"/>
          </w:tcPr>
          <w:p w14:paraId="1935E7CB" w14:textId="77777777" w:rsidR="008D169D" w:rsidRPr="00F413B0" w:rsidRDefault="008D169D" w:rsidP="008D169D">
            <w:pPr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val="es-MX" w:eastAsia="es-MX"/>
              </w:rPr>
            </w:pPr>
          </w:p>
        </w:tc>
      </w:tr>
    </w:tbl>
    <w:p w14:paraId="5870D40F" w14:textId="05D4FEF7" w:rsidR="00F64C07" w:rsidRDefault="00F64C07" w:rsidP="00EF3A80">
      <w:pPr>
        <w:rPr>
          <w:rFonts w:ascii="Arial" w:hAnsi="Arial" w:cs="Arial"/>
          <w:b/>
          <w:sz w:val="24"/>
          <w:szCs w:val="24"/>
        </w:rPr>
      </w:pPr>
    </w:p>
    <w:p w14:paraId="243F3500" w14:textId="11DD7543" w:rsidR="00F64C07" w:rsidRDefault="00F64C07" w:rsidP="00F64C07">
      <w:pPr>
        <w:rPr>
          <w:rFonts w:ascii="Arial" w:hAnsi="Arial" w:cs="Arial"/>
          <w:b/>
          <w:sz w:val="24"/>
          <w:szCs w:val="24"/>
        </w:rPr>
      </w:pPr>
      <w:r w:rsidRPr="00F64C07">
        <w:rPr>
          <w:rFonts w:ascii="Arial" w:hAnsi="Arial" w:cs="Arial"/>
          <w:b/>
          <w:sz w:val="24"/>
          <w:szCs w:val="24"/>
        </w:rPr>
        <w:t xml:space="preserve"> </w:t>
      </w:r>
      <w:r>
        <w:rPr>
          <w:rFonts w:ascii="Arial" w:hAnsi="Arial" w:cs="Arial"/>
          <w:b/>
          <w:sz w:val="24"/>
          <w:szCs w:val="24"/>
        </w:rPr>
        <w:t>Se creará un nuevo registro/</w:t>
      </w:r>
      <w:r w:rsidR="00844D1D">
        <w:rPr>
          <w:rFonts w:ascii="Arial" w:hAnsi="Arial" w:cs="Arial"/>
          <w:b/>
          <w:sz w:val="24"/>
          <w:szCs w:val="24"/>
        </w:rPr>
        <w:t>fondo</w:t>
      </w:r>
    </w:p>
    <w:p w14:paraId="12183F7D" w14:textId="76C1E95E" w:rsidR="00F64C07" w:rsidRDefault="00F64C07" w:rsidP="00F64C07">
      <w:pPr>
        <w:ind w:left="-1276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881472" behindDoc="0" locked="0" layoutInCell="1" allowOverlap="1" wp14:anchorId="1AFB3A64" wp14:editId="06900463">
                <wp:simplePos x="0" y="0"/>
                <wp:positionH relativeFrom="leftMargin">
                  <wp:posOffset>365760</wp:posOffset>
                </wp:positionH>
                <wp:positionV relativeFrom="paragraph">
                  <wp:posOffset>1247677</wp:posOffset>
                </wp:positionV>
                <wp:extent cx="6977429" cy="195825"/>
                <wp:effectExtent l="19050" t="19050" r="13970" b="13970"/>
                <wp:wrapNone/>
                <wp:docPr id="60" name="Rectángulo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77429" cy="19582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3E531D74" id="Rectángulo 60" o:spid="_x0000_s1026" style="position:absolute;margin-left:28.8pt;margin-top:98.25pt;width:549.4pt;height:15.4pt;z-index:251881472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lang w:val="en-US"/>
        </w:rPr>
        <w:drawing>
          <wp:inline distT="0" distB="0" distL="0" distR="0" wp14:anchorId="3B57CC4B" wp14:editId="67D9CE0E">
            <wp:extent cx="6822831" cy="1351101"/>
            <wp:effectExtent l="152400" t="152400" r="359410" b="325755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-3500"/>
                    <a:stretch/>
                  </pic:blipFill>
                  <pic:spPr bwMode="auto">
                    <a:xfrm>
                      <a:off x="0" y="0"/>
                      <a:ext cx="6885662" cy="136354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9F3724" w14:textId="27659090" w:rsidR="00400ECF" w:rsidRPr="00B83CB0" w:rsidRDefault="00400ECF" w:rsidP="00400ECF">
      <w:pPr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b/>
          <w:sz w:val="24"/>
          <w:szCs w:val="24"/>
        </w:rPr>
        <w:t xml:space="preserve">En </w:t>
      </w:r>
      <w:r>
        <w:rPr>
          <w:rFonts w:ascii="Arial" w:hAnsi="Arial" w:cs="Arial"/>
          <w:b/>
          <w:sz w:val="24"/>
          <w:szCs w:val="24"/>
        </w:rPr>
        <w:t>caso de ser necesario más adelante, esta informació</w:t>
      </w:r>
      <w:r w:rsidR="001509CE">
        <w:rPr>
          <w:rFonts w:ascii="Arial" w:hAnsi="Arial" w:cs="Arial"/>
          <w:b/>
          <w:sz w:val="24"/>
          <w:szCs w:val="24"/>
        </w:rPr>
        <w:t xml:space="preserve">n puede ser editada </w:t>
      </w:r>
      <w:r>
        <w:rPr>
          <w:rFonts w:ascii="Arial" w:hAnsi="Arial" w:cs="Arial"/>
          <w:b/>
          <w:sz w:val="24"/>
          <w:szCs w:val="24"/>
        </w:rPr>
        <w:t>utilizan</w:t>
      </w:r>
      <w:r w:rsidR="00DE31E4">
        <w:rPr>
          <w:rFonts w:ascii="Arial" w:hAnsi="Arial" w:cs="Arial"/>
          <w:b/>
          <w:sz w:val="24"/>
          <w:szCs w:val="24"/>
        </w:rPr>
        <w:t>do el botón “Editar”</w:t>
      </w:r>
    </w:p>
    <w:p w14:paraId="12626D5B" w14:textId="47B2C88B" w:rsidR="00400ECF" w:rsidRDefault="00F64C07" w:rsidP="00400ECF">
      <w:pPr>
        <w:ind w:left="-1276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879424" behindDoc="0" locked="0" layoutInCell="1" allowOverlap="1" wp14:anchorId="3F939F71" wp14:editId="51970C2A">
                <wp:simplePos x="0" y="0"/>
                <wp:positionH relativeFrom="leftMargin">
                  <wp:posOffset>485030</wp:posOffset>
                </wp:positionH>
                <wp:positionV relativeFrom="paragraph">
                  <wp:posOffset>734143</wp:posOffset>
                </wp:positionV>
                <wp:extent cx="190831" cy="190831"/>
                <wp:effectExtent l="19050" t="19050" r="19050" b="19050"/>
                <wp:wrapNone/>
                <wp:docPr id="56" name="Rectángulo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831" cy="190831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30D4ED2F" id="Rectángulo 56" o:spid="_x0000_s1026" style="position:absolute;margin-left:38.2pt;margin-top:57.8pt;width:15.05pt;height:15.05pt;z-index:251879424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lang w:val="en-US"/>
        </w:rPr>
        <w:drawing>
          <wp:inline distT="0" distB="0" distL="0" distR="0" wp14:anchorId="6AEFA4FF" wp14:editId="0699AFDE">
            <wp:extent cx="6980887" cy="1153551"/>
            <wp:effectExtent l="152400" t="152400" r="353695" b="370840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13659"/>
                    <a:stretch/>
                  </pic:blipFill>
                  <pic:spPr bwMode="auto">
                    <a:xfrm>
                      <a:off x="0" y="0"/>
                      <a:ext cx="7018920" cy="115983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7CBB7A" w14:textId="77777777" w:rsidR="00DE31E4" w:rsidRDefault="00DE31E4" w:rsidP="00DE31E4">
      <w:pPr>
        <w:rPr>
          <w:rFonts w:ascii="Arial" w:hAnsi="Arial" w:cs="Arial"/>
          <w:b/>
          <w:sz w:val="24"/>
          <w:szCs w:val="24"/>
        </w:rPr>
      </w:pPr>
    </w:p>
    <w:p w14:paraId="0F7761FE" w14:textId="77777777" w:rsidR="00DE31E4" w:rsidRDefault="00DE31E4" w:rsidP="00DE31E4">
      <w:pPr>
        <w:rPr>
          <w:rFonts w:ascii="Arial" w:hAnsi="Arial" w:cs="Arial"/>
          <w:b/>
          <w:sz w:val="24"/>
          <w:szCs w:val="24"/>
        </w:rPr>
      </w:pPr>
    </w:p>
    <w:p w14:paraId="3D34CA54" w14:textId="7D60C03F" w:rsidR="006F604B" w:rsidRDefault="006F604B" w:rsidP="00DE31E4">
      <w:pPr>
        <w:rPr>
          <w:rFonts w:ascii="Arial" w:hAnsi="Arial" w:cs="Arial"/>
          <w:b/>
          <w:sz w:val="24"/>
          <w:szCs w:val="24"/>
        </w:rPr>
      </w:pPr>
    </w:p>
    <w:p w14:paraId="03BC35E3" w14:textId="77777777" w:rsidR="00293A07" w:rsidRDefault="00293A07" w:rsidP="00DE31E4">
      <w:pPr>
        <w:rPr>
          <w:rFonts w:ascii="Arial" w:hAnsi="Arial" w:cs="Arial"/>
          <w:b/>
          <w:sz w:val="24"/>
          <w:szCs w:val="24"/>
        </w:rPr>
      </w:pPr>
    </w:p>
    <w:p w14:paraId="3D620A29" w14:textId="237E3E9D" w:rsidR="00DE31E4" w:rsidRDefault="00DE31E4" w:rsidP="00DE31E4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Una vez termine de editar pulse el botón “Actualizar”</w:t>
      </w:r>
    </w:p>
    <w:p w14:paraId="585BD257" w14:textId="1E9EFFC0" w:rsidR="00DE31E4" w:rsidRDefault="006F604B" w:rsidP="00DE31E4">
      <w:pPr>
        <w:ind w:left="-1134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885568" behindDoc="0" locked="0" layoutInCell="1" allowOverlap="1" wp14:anchorId="3C212632" wp14:editId="76CC154F">
                <wp:simplePos x="0" y="0"/>
                <wp:positionH relativeFrom="leftMargin">
                  <wp:posOffset>3450866</wp:posOffset>
                </wp:positionH>
                <wp:positionV relativeFrom="paragraph">
                  <wp:posOffset>2605516</wp:posOffset>
                </wp:positionV>
                <wp:extent cx="564073" cy="214492"/>
                <wp:effectExtent l="19050" t="19050" r="26670" b="14605"/>
                <wp:wrapNone/>
                <wp:docPr id="18" name="Rectángul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4073" cy="214492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7990027A" id="Rectángulo 18" o:spid="_x0000_s1026" style="position:absolute;margin-left:271.7pt;margin-top:205.15pt;width:44.4pt;height:16.9pt;z-index:251885568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" filled="f" strokecolor="red" strokeweight="2.25pt">
                <w10:wrap anchorx="margin"/>
              </v:rect>
            </w:pict>
          </mc:Fallback>
        </mc:AlternateContent>
      </w:r>
      <w:r w:rsidR="00DE31E4" w:rsidRPr="00DE31E4">
        <w:rPr>
          <w:rFonts w:ascii="Arial" w:hAnsi="Arial" w:cs="Arial"/>
          <w:b/>
          <w:noProof/>
          <w:sz w:val="24"/>
          <w:szCs w:val="24"/>
          <w:lang w:val="en-US"/>
        </w:rPr>
        <w:drawing>
          <wp:inline distT="0" distB="0" distL="0" distR="0" wp14:anchorId="3D0B087B" wp14:editId="601F20A4">
            <wp:extent cx="6522634" cy="2671638"/>
            <wp:effectExtent l="152400" t="152400" r="354965" b="35750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534982" cy="267669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C9D9001" w14:textId="0BC06AE8" w:rsidR="00DE31E4" w:rsidRDefault="006F604B" w:rsidP="00DE31E4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Pulse “Visualizar Ajuste” para asigna</w:t>
      </w:r>
      <w:r w:rsidR="007E256E">
        <w:rPr>
          <w:rFonts w:ascii="Arial" w:hAnsi="Arial" w:cs="Arial"/>
          <w:b/>
          <w:sz w:val="24"/>
          <w:szCs w:val="24"/>
        </w:rPr>
        <w:t>r</w:t>
      </w:r>
      <w:r>
        <w:rPr>
          <w:rFonts w:ascii="Arial" w:hAnsi="Arial" w:cs="Arial"/>
          <w:b/>
          <w:sz w:val="24"/>
          <w:szCs w:val="24"/>
        </w:rPr>
        <w:t xml:space="preserve"> el ajuste al fondo seleccionado</w:t>
      </w:r>
    </w:p>
    <w:p w14:paraId="78C7F071" w14:textId="2D7FE5C8" w:rsidR="00DE31E4" w:rsidRDefault="00DE31E4" w:rsidP="00DE31E4">
      <w:pPr>
        <w:ind w:left="-1276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883520" behindDoc="0" locked="0" layoutInCell="1" allowOverlap="1" wp14:anchorId="5FADD291" wp14:editId="368EF17C">
                <wp:simplePos x="0" y="0"/>
                <wp:positionH relativeFrom="leftMargin">
                  <wp:posOffset>662609</wp:posOffset>
                </wp:positionH>
                <wp:positionV relativeFrom="paragraph">
                  <wp:posOffset>714375</wp:posOffset>
                </wp:positionV>
                <wp:extent cx="190831" cy="190831"/>
                <wp:effectExtent l="19050" t="19050" r="19050" b="19050"/>
                <wp:wrapNone/>
                <wp:docPr id="10" name="Rectángul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831" cy="190831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33D0810C" id="Rectángulo 10" o:spid="_x0000_s1026" style="position:absolute;margin-left:52.15pt;margin-top:56.25pt;width:15.05pt;height:15.05pt;z-index:251883520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lang w:val="en-US"/>
        </w:rPr>
        <w:drawing>
          <wp:inline distT="0" distB="0" distL="0" distR="0" wp14:anchorId="6DE9D955" wp14:editId="3285D5B8">
            <wp:extent cx="6931084" cy="1144988"/>
            <wp:effectExtent l="152400" t="152400" r="365125" b="36004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13659"/>
                    <a:stretch/>
                  </pic:blipFill>
                  <pic:spPr bwMode="auto">
                    <a:xfrm>
                      <a:off x="0" y="0"/>
                      <a:ext cx="6968515" cy="115117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BCD2F6" w14:textId="77777777" w:rsidR="006F604B" w:rsidRDefault="006F604B" w:rsidP="006F604B">
      <w:pPr>
        <w:rPr>
          <w:rFonts w:ascii="Arial" w:hAnsi="Arial" w:cs="Arial"/>
          <w:b/>
          <w:sz w:val="24"/>
          <w:szCs w:val="24"/>
        </w:rPr>
      </w:pPr>
    </w:p>
    <w:p w14:paraId="22179FBF" w14:textId="77777777" w:rsidR="006F604B" w:rsidRDefault="006F604B" w:rsidP="006F604B">
      <w:pPr>
        <w:rPr>
          <w:rFonts w:ascii="Arial" w:hAnsi="Arial" w:cs="Arial"/>
          <w:b/>
          <w:sz w:val="24"/>
          <w:szCs w:val="24"/>
        </w:rPr>
      </w:pPr>
    </w:p>
    <w:p w14:paraId="3AB05B31" w14:textId="77777777" w:rsidR="006F604B" w:rsidRDefault="006F604B" w:rsidP="006F604B">
      <w:pPr>
        <w:rPr>
          <w:rFonts w:ascii="Arial" w:hAnsi="Arial" w:cs="Arial"/>
          <w:b/>
          <w:sz w:val="24"/>
          <w:szCs w:val="24"/>
        </w:rPr>
      </w:pPr>
    </w:p>
    <w:p w14:paraId="63E62E36" w14:textId="77777777" w:rsidR="006F604B" w:rsidRDefault="006F604B" w:rsidP="006F604B">
      <w:pPr>
        <w:rPr>
          <w:rFonts w:ascii="Arial" w:hAnsi="Arial" w:cs="Arial"/>
          <w:b/>
          <w:sz w:val="24"/>
          <w:szCs w:val="24"/>
        </w:rPr>
      </w:pPr>
    </w:p>
    <w:p w14:paraId="212311E5" w14:textId="77777777" w:rsidR="006F604B" w:rsidRDefault="006F604B" w:rsidP="006F604B">
      <w:pPr>
        <w:rPr>
          <w:rFonts w:ascii="Arial" w:hAnsi="Arial" w:cs="Arial"/>
          <w:b/>
          <w:sz w:val="24"/>
          <w:szCs w:val="24"/>
        </w:rPr>
      </w:pPr>
    </w:p>
    <w:p w14:paraId="1F0153EA" w14:textId="77777777" w:rsidR="006F604B" w:rsidRDefault="006F604B" w:rsidP="006F604B">
      <w:pPr>
        <w:rPr>
          <w:rFonts w:ascii="Arial" w:hAnsi="Arial" w:cs="Arial"/>
          <w:b/>
          <w:sz w:val="24"/>
          <w:szCs w:val="24"/>
        </w:rPr>
      </w:pPr>
    </w:p>
    <w:p w14:paraId="4C810DB0" w14:textId="77777777" w:rsidR="006F604B" w:rsidRDefault="006F604B" w:rsidP="006F604B">
      <w:pPr>
        <w:rPr>
          <w:rFonts w:ascii="Arial" w:hAnsi="Arial" w:cs="Arial"/>
          <w:b/>
          <w:sz w:val="24"/>
          <w:szCs w:val="24"/>
        </w:rPr>
      </w:pPr>
    </w:p>
    <w:p w14:paraId="224E3ABA" w14:textId="77777777" w:rsidR="006F604B" w:rsidRDefault="006F604B" w:rsidP="006F604B">
      <w:pPr>
        <w:rPr>
          <w:rFonts w:ascii="Arial" w:hAnsi="Arial" w:cs="Arial"/>
          <w:b/>
          <w:sz w:val="24"/>
          <w:szCs w:val="24"/>
        </w:rPr>
      </w:pPr>
    </w:p>
    <w:p w14:paraId="648C5062" w14:textId="77777777" w:rsidR="006F604B" w:rsidRDefault="006F604B" w:rsidP="006F604B">
      <w:pPr>
        <w:rPr>
          <w:rFonts w:ascii="Arial" w:hAnsi="Arial" w:cs="Arial"/>
          <w:b/>
          <w:sz w:val="24"/>
          <w:szCs w:val="24"/>
        </w:rPr>
      </w:pPr>
    </w:p>
    <w:p w14:paraId="30C44A0C" w14:textId="443D5CE9" w:rsidR="00DE31E4" w:rsidRDefault="006F604B" w:rsidP="006F604B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 xml:space="preserve">Pulse sobre </w:t>
      </w:r>
      <w:r w:rsidR="00122890">
        <w:rPr>
          <w:rFonts w:ascii="Arial" w:hAnsi="Arial" w:cs="Arial"/>
          <w:b/>
          <w:sz w:val="24"/>
          <w:szCs w:val="24"/>
        </w:rPr>
        <w:t>las flechas para mover los</w:t>
      </w:r>
      <w:r>
        <w:rPr>
          <w:rFonts w:ascii="Arial" w:hAnsi="Arial" w:cs="Arial"/>
          <w:b/>
          <w:sz w:val="24"/>
          <w:szCs w:val="24"/>
        </w:rPr>
        <w:t xml:space="preserve"> </w:t>
      </w:r>
      <w:r w:rsidR="00122890">
        <w:rPr>
          <w:rFonts w:ascii="Arial" w:hAnsi="Arial" w:cs="Arial"/>
          <w:b/>
          <w:sz w:val="24"/>
          <w:szCs w:val="24"/>
        </w:rPr>
        <w:t>“Ajustes D</w:t>
      </w:r>
      <w:r>
        <w:rPr>
          <w:rFonts w:ascii="Arial" w:hAnsi="Arial" w:cs="Arial"/>
          <w:b/>
          <w:sz w:val="24"/>
          <w:szCs w:val="24"/>
        </w:rPr>
        <w:t>isponibles</w:t>
      </w:r>
      <w:r w:rsidR="00122890">
        <w:rPr>
          <w:rFonts w:ascii="Arial" w:hAnsi="Arial" w:cs="Arial"/>
          <w:b/>
          <w:sz w:val="24"/>
          <w:szCs w:val="24"/>
        </w:rPr>
        <w:t>”</w:t>
      </w:r>
      <w:r>
        <w:rPr>
          <w:rFonts w:ascii="Arial" w:hAnsi="Arial" w:cs="Arial"/>
          <w:b/>
          <w:sz w:val="24"/>
          <w:szCs w:val="24"/>
        </w:rPr>
        <w:t xml:space="preserve"> que pertenezcan al fondo</w:t>
      </w:r>
      <w:r w:rsidR="00326A7F">
        <w:rPr>
          <w:rFonts w:ascii="Arial" w:hAnsi="Arial" w:cs="Arial"/>
          <w:b/>
          <w:sz w:val="24"/>
          <w:szCs w:val="24"/>
        </w:rPr>
        <w:t>,</w:t>
      </w:r>
      <w:r w:rsidR="007E256E">
        <w:rPr>
          <w:rFonts w:ascii="Arial" w:hAnsi="Arial" w:cs="Arial"/>
          <w:b/>
          <w:sz w:val="24"/>
          <w:szCs w:val="24"/>
        </w:rPr>
        <w:t xml:space="preserve"> a la lista</w:t>
      </w:r>
      <w:r w:rsidR="00122890">
        <w:rPr>
          <w:rFonts w:ascii="Arial" w:hAnsi="Arial" w:cs="Arial"/>
          <w:b/>
          <w:sz w:val="24"/>
          <w:szCs w:val="24"/>
        </w:rPr>
        <w:t xml:space="preserve"> de “Ajustes Relacionados”</w:t>
      </w:r>
    </w:p>
    <w:p w14:paraId="02E969F0" w14:textId="376830CF" w:rsidR="00DE31E4" w:rsidRDefault="006F604B" w:rsidP="00400ECF">
      <w:pPr>
        <w:ind w:left="-1276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887616" behindDoc="0" locked="0" layoutInCell="1" allowOverlap="1" wp14:anchorId="10E91EFD" wp14:editId="0375EDAC">
                <wp:simplePos x="0" y="0"/>
                <wp:positionH relativeFrom="leftMargin">
                  <wp:posOffset>4142630</wp:posOffset>
                </wp:positionH>
                <wp:positionV relativeFrom="paragraph">
                  <wp:posOffset>903936</wp:posOffset>
                </wp:positionV>
                <wp:extent cx="469127" cy="310101"/>
                <wp:effectExtent l="19050" t="19050" r="26670" b="13970"/>
                <wp:wrapNone/>
                <wp:docPr id="20" name="Rectángul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9127" cy="310101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0B634C1E" id="Rectángulo 20" o:spid="_x0000_s1026" style="position:absolute;margin-left:326.2pt;margin-top:71.2pt;width:36.95pt;height:24.4pt;z-index:251887616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" filled="f" strokecolor="red" strokeweight="2.25pt">
                <w10:wrap anchorx="margin"/>
              </v:rect>
            </w:pict>
          </mc:Fallback>
        </mc:AlternateContent>
      </w:r>
      <w:r>
        <w:rPr>
          <w:rFonts w:ascii="Arial" w:hAnsi="Arial" w:cs="Arial"/>
          <w:b/>
          <w:noProof/>
          <w:sz w:val="24"/>
          <w:szCs w:val="24"/>
          <w:lang w:val="en-US"/>
        </w:rPr>
        <w:drawing>
          <wp:inline distT="0" distB="0" distL="0" distR="0" wp14:anchorId="0BA03073" wp14:editId="137D0364">
            <wp:extent cx="6642279" cy="3108960"/>
            <wp:effectExtent l="152400" t="152400" r="368300" b="35814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0991" cy="311303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D688C05" w14:textId="3505875B" w:rsidR="006F604B" w:rsidRDefault="006F604B" w:rsidP="006F604B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El</w:t>
      </w:r>
      <w:r w:rsidR="00326A7F">
        <w:rPr>
          <w:rFonts w:ascii="Arial" w:hAnsi="Arial" w:cs="Arial"/>
          <w:b/>
          <w:sz w:val="24"/>
          <w:szCs w:val="24"/>
        </w:rPr>
        <w:t>/los</w:t>
      </w:r>
      <w:r>
        <w:rPr>
          <w:rFonts w:ascii="Arial" w:hAnsi="Arial" w:cs="Arial"/>
          <w:b/>
          <w:sz w:val="24"/>
          <w:szCs w:val="24"/>
        </w:rPr>
        <w:t xml:space="preserve"> ajuste</w:t>
      </w:r>
      <w:r w:rsidR="00326A7F">
        <w:rPr>
          <w:rFonts w:ascii="Arial" w:hAnsi="Arial" w:cs="Arial"/>
          <w:b/>
          <w:sz w:val="24"/>
          <w:szCs w:val="24"/>
        </w:rPr>
        <w:t>s</w:t>
      </w:r>
      <w:r>
        <w:rPr>
          <w:rFonts w:ascii="Arial" w:hAnsi="Arial" w:cs="Arial"/>
          <w:b/>
          <w:sz w:val="24"/>
          <w:szCs w:val="24"/>
        </w:rPr>
        <w:t xml:space="preserve"> </w:t>
      </w:r>
      <w:r w:rsidR="0083773C">
        <w:rPr>
          <w:rFonts w:ascii="Arial" w:hAnsi="Arial" w:cs="Arial"/>
          <w:b/>
          <w:sz w:val="24"/>
          <w:szCs w:val="24"/>
        </w:rPr>
        <w:t>pasarán</w:t>
      </w:r>
      <w:r>
        <w:rPr>
          <w:rFonts w:ascii="Arial" w:hAnsi="Arial" w:cs="Arial"/>
          <w:b/>
          <w:sz w:val="24"/>
          <w:szCs w:val="24"/>
        </w:rPr>
        <w:t xml:space="preserve"> a estar relacionado</w:t>
      </w:r>
      <w:r w:rsidR="00326A7F">
        <w:rPr>
          <w:rFonts w:ascii="Arial" w:hAnsi="Arial" w:cs="Arial"/>
          <w:b/>
          <w:sz w:val="24"/>
          <w:szCs w:val="24"/>
        </w:rPr>
        <w:t>s</w:t>
      </w:r>
      <w:r>
        <w:rPr>
          <w:rFonts w:ascii="Arial" w:hAnsi="Arial" w:cs="Arial"/>
          <w:b/>
          <w:sz w:val="24"/>
          <w:szCs w:val="24"/>
        </w:rPr>
        <w:t xml:space="preserve"> con el fondo</w:t>
      </w:r>
      <w:r w:rsidR="00122890">
        <w:rPr>
          <w:rFonts w:ascii="Arial" w:hAnsi="Arial" w:cs="Arial"/>
          <w:b/>
          <w:sz w:val="24"/>
          <w:szCs w:val="24"/>
        </w:rPr>
        <w:t>, ahora puede cerrar la ventana pulsando el botón cerrar</w:t>
      </w:r>
    </w:p>
    <w:p w14:paraId="7516CCC2" w14:textId="053DF2FE" w:rsidR="006F604B" w:rsidRDefault="00122890" w:rsidP="00400ECF">
      <w:pPr>
        <w:ind w:left="-1276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891712" behindDoc="0" locked="0" layoutInCell="1" allowOverlap="1" wp14:anchorId="07146E6E" wp14:editId="27BC9589">
                <wp:simplePos x="0" y="0"/>
                <wp:positionH relativeFrom="leftMargin">
                  <wp:posOffset>6599582</wp:posOffset>
                </wp:positionH>
                <wp:positionV relativeFrom="paragraph">
                  <wp:posOffset>164161</wp:posOffset>
                </wp:positionV>
                <wp:extent cx="516227" cy="317583"/>
                <wp:effectExtent l="19050" t="19050" r="17780" b="25400"/>
                <wp:wrapNone/>
                <wp:docPr id="27" name="Rectángul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6227" cy="31758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7395DD78" id="Rectángulo 27" o:spid="_x0000_s1026" style="position:absolute;margin-left:519.65pt;margin-top:12.95pt;width:40.65pt;height:25pt;z-index:251891712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" filled="f" strokecolor="red" strokeweight="2.25pt">
                <w10:wrap anchorx="margin"/>
              </v:rect>
            </w:pict>
          </mc:Fallback>
        </mc:AlternateContent>
      </w:r>
      <w:r w:rsidR="006F604B" w:rsidRPr="002325F1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889664" behindDoc="0" locked="0" layoutInCell="1" allowOverlap="1" wp14:anchorId="1EC572E6" wp14:editId="4BFDF70F">
                <wp:simplePos x="0" y="0"/>
                <wp:positionH relativeFrom="leftMargin">
                  <wp:posOffset>580196</wp:posOffset>
                </wp:positionH>
                <wp:positionV relativeFrom="paragraph">
                  <wp:posOffset>1648847</wp:posOffset>
                </wp:positionV>
                <wp:extent cx="2361538" cy="270344"/>
                <wp:effectExtent l="19050" t="19050" r="20320" b="15875"/>
                <wp:wrapNone/>
                <wp:docPr id="25" name="Rectángul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61538" cy="27034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6AEDD557" id="Rectángulo 25" o:spid="_x0000_s1026" style="position:absolute;margin-left:45.7pt;margin-top:129.85pt;width:185.95pt;height:21.3pt;z-index:251889664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lang w:val="en-US"/>
        </w:rPr>
        <w:drawing>
          <wp:inline distT="0" distB="0" distL="0" distR="0" wp14:anchorId="2B9154BF" wp14:editId="417C662E">
            <wp:extent cx="6622264" cy="2170706"/>
            <wp:effectExtent l="152400" t="152400" r="369570" b="36322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8720" cy="217937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49FA715" w14:textId="4B03213E" w:rsidR="00122890" w:rsidRDefault="00122890" w:rsidP="00400ECF">
      <w:pPr>
        <w:ind w:left="-1276"/>
        <w:rPr>
          <w:rFonts w:ascii="Arial" w:hAnsi="Arial" w:cs="Arial"/>
          <w:b/>
          <w:sz w:val="24"/>
          <w:szCs w:val="24"/>
        </w:rPr>
      </w:pPr>
    </w:p>
    <w:p w14:paraId="521F36DE" w14:textId="48A47AEF" w:rsidR="00122890" w:rsidRDefault="00122890" w:rsidP="00400ECF">
      <w:pPr>
        <w:ind w:left="-1276"/>
        <w:rPr>
          <w:rFonts w:ascii="Arial" w:hAnsi="Arial" w:cs="Arial"/>
          <w:b/>
          <w:sz w:val="24"/>
          <w:szCs w:val="24"/>
        </w:rPr>
      </w:pPr>
    </w:p>
    <w:p w14:paraId="690CF385" w14:textId="30C64341" w:rsidR="00122890" w:rsidRDefault="00122890" w:rsidP="00400ECF">
      <w:pPr>
        <w:ind w:left="-1276"/>
        <w:rPr>
          <w:rFonts w:ascii="Arial" w:hAnsi="Arial" w:cs="Arial"/>
          <w:b/>
          <w:sz w:val="24"/>
          <w:szCs w:val="24"/>
        </w:rPr>
      </w:pPr>
    </w:p>
    <w:p w14:paraId="2CE025DB" w14:textId="4B3B3364" w:rsidR="00122890" w:rsidRDefault="00122890" w:rsidP="00122890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>Pulse “Visualizar Tipo de Cálculos” para asigna</w:t>
      </w:r>
      <w:r w:rsidR="007E256E">
        <w:rPr>
          <w:rFonts w:ascii="Arial" w:hAnsi="Arial" w:cs="Arial"/>
          <w:b/>
          <w:sz w:val="24"/>
          <w:szCs w:val="24"/>
        </w:rPr>
        <w:t>r</w:t>
      </w:r>
      <w:r>
        <w:rPr>
          <w:rFonts w:ascii="Arial" w:hAnsi="Arial" w:cs="Arial"/>
          <w:b/>
          <w:sz w:val="24"/>
          <w:szCs w:val="24"/>
        </w:rPr>
        <w:t xml:space="preserve"> el ajuste al fondo seleccionado</w:t>
      </w:r>
    </w:p>
    <w:p w14:paraId="410EE024" w14:textId="71EC31A0" w:rsidR="00122890" w:rsidRDefault="00122890" w:rsidP="00400ECF">
      <w:pPr>
        <w:ind w:left="-1276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893760" behindDoc="0" locked="0" layoutInCell="1" allowOverlap="1" wp14:anchorId="3C3D03ED" wp14:editId="2D5588EF">
                <wp:simplePos x="0" y="0"/>
                <wp:positionH relativeFrom="leftMargin">
                  <wp:posOffset>818984</wp:posOffset>
                </wp:positionH>
                <wp:positionV relativeFrom="paragraph">
                  <wp:posOffset>697201</wp:posOffset>
                </wp:positionV>
                <wp:extent cx="221891" cy="230367"/>
                <wp:effectExtent l="19050" t="19050" r="26035" b="17780"/>
                <wp:wrapNone/>
                <wp:docPr id="29" name="Rectángul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1891" cy="23036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05D79212" id="Rectángulo 29" o:spid="_x0000_s1026" style="position:absolute;margin-left:64.5pt;margin-top:54.9pt;width:17.45pt;height:18.15pt;z-index:251893760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lang w:val="en-US"/>
        </w:rPr>
        <w:drawing>
          <wp:inline distT="0" distB="0" distL="0" distR="0" wp14:anchorId="43BDE705" wp14:editId="31ACF1AF">
            <wp:extent cx="6835257" cy="1129086"/>
            <wp:effectExtent l="152400" t="152400" r="365760" b="35687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13659"/>
                    <a:stretch/>
                  </pic:blipFill>
                  <pic:spPr bwMode="auto">
                    <a:xfrm>
                      <a:off x="0" y="0"/>
                      <a:ext cx="6865303" cy="113404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3466EA" w14:textId="228BF29C" w:rsidR="00326A7F" w:rsidRDefault="00326A7F" w:rsidP="00326A7F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 xml:space="preserve">Pulse sobre las flechas para mover los “Cálculos Disponibles” que </w:t>
      </w:r>
      <w:r w:rsidR="007E256E">
        <w:rPr>
          <w:rFonts w:ascii="Arial" w:hAnsi="Arial" w:cs="Arial"/>
          <w:b/>
          <w:sz w:val="24"/>
          <w:szCs w:val="24"/>
        </w:rPr>
        <w:t>pertenezcan al fondo, a la lista</w:t>
      </w:r>
      <w:r>
        <w:rPr>
          <w:rFonts w:ascii="Arial" w:hAnsi="Arial" w:cs="Arial"/>
          <w:b/>
          <w:sz w:val="24"/>
          <w:szCs w:val="24"/>
        </w:rPr>
        <w:t xml:space="preserve"> de “Cálculos Relacionados”</w:t>
      </w:r>
    </w:p>
    <w:p w14:paraId="1A40638B" w14:textId="3860A354" w:rsidR="00122890" w:rsidRDefault="00122890" w:rsidP="00400ECF">
      <w:pPr>
        <w:ind w:left="-1276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895808" behindDoc="0" locked="0" layoutInCell="1" allowOverlap="1" wp14:anchorId="3D8129B3" wp14:editId="57D09BF8">
                <wp:simplePos x="0" y="0"/>
                <wp:positionH relativeFrom="leftMargin">
                  <wp:posOffset>4189923</wp:posOffset>
                </wp:positionH>
                <wp:positionV relativeFrom="paragraph">
                  <wp:posOffset>1954171</wp:posOffset>
                </wp:positionV>
                <wp:extent cx="516227" cy="317583"/>
                <wp:effectExtent l="19050" t="19050" r="17780" b="25400"/>
                <wp:wrapNone/>
                <wp:docPr id="31" name="Rectángul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6227" cy="31758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5FB7030A" id="Rectángulo 31" o:spid="_x0000_s1026" style="position:absolute;margin-left:329.9pt;margin-top:153.85pt;width:40.65pt;height:25pt;z-index:251895808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" filled="f" strokecolor="red" strokeweight="2.25pt">
                <w10:wrap anchorx="margin"/>
              </v:rect>
            </w:pict>
          </mc:Fallback>
        </mc:AlternateContent>
      </w:r>
      <w:r>
        <w:rPr>
          <w:rFonts w:ascii="Arial" w:hAnsi="Arial" w:cs="Arial"/>
          <w:b/>
          <w:noProof/>
          <w:sz w:val="24"/>
          <w:szCs w:val="24"/>
          <w:lang w:val="en-US"/>
        </w:rPr>
        <w:drawing>
          <wp:inline distT="0" distB="0" distL="0" distR="0" wp14:anchorId="1C5A5179" wp14:editId="6468918B">
            <wp:extent cx="6629543" cy="2934031"/>
            <wp:effectExtent l="152400" t="152400" r="361950" b="36195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7154" cy="29418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5680490" w14:textId="77777777" w:rsidR="00122890" w:rsidRDefault="00122890" w:rsidP="00122890">
      <w:pPr>
        <w:rPr>
          <w:rFonts w:ascii="Arial" w:hAnsi="Arial" w:cs="Arial"/>
          <w:b/>
          <w:sz w:val="24"/>
          <w:szCs w:val="24"/>
        </w:rPr>
      </w:pPr>
    </w:p>
    <w:p w14:paraId="34E7B951" w14:textId="77777777" w:rsidR="00122890" w:rsidRDefault="00122890" w:rsidP="00122890">
      <w:pPr>
        <w:rPr>
          <w:rFonts w:ascii="Arial" w:hAnsi="Arial" w:cs="Arial"/>
          <w:b/>
          <w:sz w:val="24"/>
          <w:szCs w:val="24"/>
        </w:rPr>
      </w:pPr>
    </w:p>
    <w:p w14:paraId="41B42E5D" w14:textId="77777777" w:rsidR="00122890" w:rsidRDefault="00122890" w:rsidP="00122890">
      <w:pPr>
        <w:rPr>
          <w:rFonts w:ascii="Arial" w:hAnsi="Arial" w:cs="Arial"/>
          <w:b/>
          <w:sz w:val="24"/>
          <w:szCs w:val="24"/>
        </w:rPr>
      </w:pPr>
    </w:p>
    <w:p w14:paraId="0D573409" w14:textId="686644DC" w:rsidR="00122890" w:rsidRDefault="00122890" w:rsidP="00122890">
      <w:pPr>
        <w:rPr>
          <w:rFonts w:ascii="Arial" w:hAnsi="Arial" w:cs="Arial"/>
          <w:b/>
          <w:sz w:val="24"/>
          <w:szCs w:val="24"/>
        </w:rPr>
      </w:pPr>
    </w:p>
    <w:p w14:paraId="366C8ADB" w14:textId="2723A0AA" w:rsidR="008D169D" w:rsidRDefault="008D169D" w:rsidP="00122890">
      <w:pPr>
        <w:rPr>
          <w:rFonts w:ascii="Arial" w:hAnsi="Arial" w:cs="Arial"/>
          <w:b/>
          <w:sz w:val="24"/>
          <w:szCs w:val="24"/>
        </w:rPr>
      </w:pPr>
    </w:p>
    <w:p w14:paraId="1CD7588D" w14:textId="77780BC2" w:rsidR="008D169D" w:rsidRDefault="008D169D" w:rsidP="00122890">
      <w:pPr>
        <w:rPr>
          <w:rFonts w:ascii="Arial" w:hAnsi="Arial" w:cs="Arial"/>
          <w:b/>
          <w:sz w:val="24"/>
          <w:szCs w:val="24"/>
        </w:rPr>
      </w:pPr>
    </w:p>
    <w:p w14:paraId="53680ADC" w14:textId="77777777" w:rsidR="008D169D" w:rsidRDefault="008D169D" w:rsidP="00122890">
      <w:pPr>
        <w:rPr>
          <w:rFonts w:ascii="Arial" w:hAnsi="Arial" w:cs="Arial"/>
          <w:b/>
          <w:sz w:val="24"/>
          <w:szCs w:val="24"/>
        </w:rPr>
      </w:pPr>
    </w:p>
    <w:p w14:paraId="3CEA38C8" w14:textId="4D13A3F3" w:rsidR="00326A7F" w:rsidRDefault="00326A7F" w:rsidP="00326A7F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lastRenderedPageBreak/>
        <w:t xml:space="preserve">El/los cálculos </w:t>
      </w:r>
      <w:r w:rsidR="0083773C">
        <w:rPr>
          <w:rFonts w:ascii="Arial" w:hAnsi="Arial" w:cs="Arial"/>
          <w:b/>
          <w:sz w:val="24"/>
          <w:szCs w:val="24"/>
        </w:rPr>
        <w:t>pasarán</w:t>
      </w:r>
      <w:r>
        <w:rPr>
          <w:rFonts w:ascii="Arial" w:hAnsi="Arial" w:cs="Arial"/>
          <w:b/>
          <w:sz w:val="24"/>
          <w:szCs w:val="24"/>
        </w:rPr>
        <w:t xml:space="preserve"> a estar relacionados con el fondo, ahora puede cerrar la ventana pulsando el botón cerrar</w:t>
      </w:r>
    </w:p>
    <w:p w14:paraId="6E66A328" w14:textId="53BD0C8A" w:rsidR="00122890" w:rsidRDefault="00122890" w:rsidP="00400ECF">
      <w:pPr>
        <w:ind w:left="-1276"/>
        <w:rPr>
          <w:rFonts w:ascii="Arial" w:hAnsi="Arial" w:cs="Arial"/>
          <w:b/>
          <w:sz w:val="24"/>
          <w:szCs w:val="24"/>
        </w:rPr>
      </w:pPr>
    </w:p>
    <w:p w14:paraId="152484B9" w14:textId="1696E5D9" w:rsidR="00122890" w:rsidRDefault="00122890" w:rsidP="00400ECF">
      <w:pPr>
        <w:ind w:left="-1276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899904" behindDoc="0" locked="0" layoutInCell="1" allowOverlap="1" wp14:anchorId="0EE3952D" wp14:editId="2089CF97">
                <wp:simplePos x="0" y="0"/>
                <wp:positionH relativeFrom="rightMargin">
                  <wp:align>left</wp:align>
                </wp:positionH>
                <wp:positionV relativeFrom="paragraph">
                  <wp:posOffset>112809</wp:posOffset>
                </wp:positionV>
                <wp:extent cx="603719" cy="365318"/>
                <wp:effectExtent l="19050" t="19050" r="25400" b="15875"/>
                <wp:wrapNone/>
                <wp:docPr id="34" name="Rectángulo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3719" cy="365318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416132C2" id="Rectángulo 34" o:spid="_x0000_s1026" style="position:absolute;margin-left:0;margin-top:8.9pt;width:47.55pt;height:28.75pt;z-index:251899904;visibility:visible;mso-wrap-style:square;mso-width-percent:0;mso-height-percent:0;mso-wrap-distance-left:9pt;mso-wrap-distance-top:0;mso-wrap-distance-right:9pt;mso-wrap-distance-bottom:0;mso-position-horizontal:left;mso-position-horizontal-relative:righ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" filled="f" strokecolor="red" strokeweight="2.25pt">
                <w10:wrap anchorx="margin"/>
              </v:rect>
            </w:pict>
          </mc:Fallback>
        </mc:AlternateContent>
      </w:r>
      <w:r w:rsidRPr="002325F1"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897856" behindDoc="0" locked="0" layoutInCell="1" allowOverlap="1" wp14:anchorId="74CEF907" wp14:editId="59C61027">
                <wp:simplePos x="0" y="0"/>
                <wp:positionH relativeFrom="leftMargin">
                  <wp:posOffset>421419</wp:posOffset>
                </wp:positionH>
                <wp:positionV relativeFrom="paragraph">
                  <wp:posOffset>1766680</wp:posOffset>
                </wp:positionV>
                <wp:extent cx="2711395" cy="254056"/>
                <wp:effectExtent l="19050" t="19050" r="13335" b="12700"/>
                <wp:wrapNone/>
                <wp:docPr id="33" name="Rectángul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11395" cy="25405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rect w14:anchorId="046E980B" id="Rectángulo 33" o:spid="_x0000_s1026" style="position:absolute;margin-left:33.2pt;margin-top:139.1pt;width:213.5pt;height:20pt;z-index:251897856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" filled="f" strokecolor="red" strokeweight="2.25pt">
                <w10:wrap anchorx="margin"/>
              </v:rect>
            </w:pict>
          </mc:Fallback>
        </mc:AlternateContent>
      </w:r>
      <w:r>
        <w:rPr>
          <w:noProof/>
          <w:lang w:val="en-US"/>
        </w:rPr>
        <w:drawing>
          <wp:inline distT="0" distB="0" distL="0" distR="0" wp14:anchorId="1799F988" wp14:editId="604B4B58">
            <wp:extent cx="6785401" cy="3077154"/>
            <wp:effectExtent l="152400" t="152400" r="358775" b="37147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02225" cy="308478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B784B4E" w14:textId="6E3E9D95" w:rsidR="00F64C07" w:rsidRDefault="00F64C07" w:rsidP="00EF3A80">
      <w:pPr>
        <w:rPr>
          <w:rFonts w:ascii="Arial" w:hAnsi="Arial" w:cs="Arial"/>
          <w:b/>
          <w:sz w:val="24"/>
          <w:szCs w:val="24"/>
        </w:rPr>
      </w:pPr>
    </w:p>
    <w:p w14:paraId="3EDAE3C7" w14:textId="25A1A0E5" w:rsidR="00EF3A80" w:rsidRDefault="00EF3A80" w:rsidP="00EF3A80">
      <w:pPr>
        <w:rPr>
          <w:rFonts w:ascii="Arial" w:hAnsi="Arial" w:cs="Arial"/>
          <w:b/>
          <w:sz w:val="24"/>
          <w:szCs w:val="24"/>
        </w:rPr>
      </w:pPr>
    </w:p>
    <w:p w14:paraId="79D7293B" w14:textId="306521FA" w:rsidR="00EF3A80" w:rsidRDefault="00EF3A80" w:rsidP="00EF3A80">
      <w:pPr>
        <w:rPr>
          <w:rFonts w:ascii="Arial" w:hAnsi="Arial" w:cs="Arial"/>
          <w:b/>
          <w:sz w:val="24"/>
          <w:szCs w:val="24"/>
        </w:rPr>
      </w:pPr>
    </w:p>
    <w:p w14:paraId="32D53888" w14:textId="78CA3951" w:rsidR="00844D1D" w:rsidRDefault="00844D1D" w:rsidP="00EF3A80">
      <w:pPr>
        <w:rPr>
          <w:rFonts w:ascii="Arial" w:hAnsi="Arial" w:cs="Arial"/>
          <w:b/>
          <w:sz w:val="24"/>
          <w:szCs w:val="24"/>
        </w:rPr>
      </w:pPr>
    </w:p>
    <w:p w14:paraId="0105BFE8" w14:textId="77777777" w:rsidR="00844D1D" w:rsidRDefault="00844D1D" w:rsidP="00EF3A80">
      <w:pPr>
        <w:rPr>
          <w:rFonts w:ascii="Arial" w:hAnsi="Arial" w:cs="Arial"/>
          <w:b/>
          <w:sz w:val="24"/>
          <w:szCs w:val="24"/>
        </w:rPr>
      </w:pPr>
    </w:p>
    <w:sectPr w:rsidR="00844D1D" w:rsidSect="008F2E43">
      <w:headerReference w:type="default" r:id="rId19"/>
      <w:footerReference w:type="default" r:id="rId20"/>
      <w:pgSz w:w="12240" w:h="15840" w:code="1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2EB6ADD" w14:textId="77777777" w:rsidR="00AB7AF1" w:rsidRDefault="00AB7AF1" w:rsidP="000651DA">
      <w:pPr>
        <w:spacing w:after="0" w:line="240" w:lineRule="auto"/>
      </w:pPr>
      <w:r>
        <w:separator/>
      </w:r>
    </w:p>
  </w:endnote>
  <w:endnote w:type="continuationSeparator" w:id="0">
    <w:p w14:paraId="6DC9570E" w14:textId="77777777" w:rsidR="00AB7AF1" w:rsidRDefault="00AB7AF1" w:rsidP="000651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b/>
        <w:color w:val="FFFFFF" w:themeColor="background1"/>
      </w:rPr>
      <w:id w:val="-2083896411"/>
      <w:docPartObj>
        <w:docPartGallery w:val="Page Numbers (Bottom of Page)"/>
        <w:docPartUnique/>
      </w:docPartObj>
    </w:sdtPr>
    <w:sdtEndPr/>
    <w:sdtContent>
      <w:sdt>
        <w:sdtPr>
          <w:rPr>
            <w:b/>
            <w:color w:val="FFFFFF" w:themeColor="background1"/>
          </w:rPr>
          <w:id w:val="-1769616900"/>
          <w:docPartObj>
            <w:docPartGallery w:val="Page Numbers (Top of Page)"/>
            <w:docPartUnique/>
          </w:docPartObj>
        </w:sdtPr>
        <w:sdtEndPr/>
        <w:sdtContent>
          <w:p w14:paraId="47EB2ACA" w14:textId="310C6BAA" w:rsidR="00D85A3E" w:rsidRPr="002644BA" w:rsidRDefault="00D85A3E">
            <w:pPr>
              <w:pStyle w:val="Piedepgina"/>
              <w:jc w:val="right"/>
              <w:rPr>
                <w:b/>
                <w:color w:val="FFFFFF" w:themeColor="background1"/>
              </w:rPr>
            </w:pPr>
            <w:r>
              <w:rPr>
                <w:b/>
                <w:noProof/>
                <w:color w:val="FFFFFF" w:themeColor="background1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778BF5B2" wp14:editId="4F5D97B0">
                      <wp:simplePos x="0" y="0"/>
                      <wp:positionH relativeFrom="column">
                        <wp:posOffset>-222885</wp:posOffset>
                      </wp:positionH>
                      <wp:positionV relativeFrom="paragraph">
                        <wp:posOffset>-38100</wp:posOffset>
                      </wp:positionV>
                      <wp:extent cx="5895975" cy="9525"/>
                      <wp:effectExtent l="0" t="0" r="28575" b="28575"/>
                      <wp:wrapNone/>
                      <wp:docPr id="13" name="Conector recto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895975" cy="952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3">
                                <a:schemeClr val="accent3"/>
                              </a:lnRef>
                              <a:fillRef idx="0">
                                <a:schemeClr val="accent3"/>
                              </a:fillRef>
                              <a:effectRef idx="2">
                                <a:schemeClr val="accent3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1="http://schemas.microsoft.com/office/drawing/2015/9/8/chartex">
                  <w:pict>
                    <v:line w14:anchorId="42D5C661" id="Conector recto 13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7.55pt,-3pt" to="446.7pt,-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" strokecolor="#a5a5a5 [3206]" strokeweight="1.5pt">
                      <v:stroke joinstyle="miter"/>
                    </v:line>
                  </w:pict>
                </mc:Fallback>
              </mc:AlternateContent>
            </w:r>
            <w:r w:rsidRPr="002644BA">
              <w:rPr>
                <w:b/>
                <w:noProof/>
                <w:color w:val="FFFFFF" w:themeColor="background1"/>
                <w:lang w:val="en-US"/>
              </w:rPr>
              <mc:AlternateContent>
                <mc:Choice Requires="wps">
                  <w:drawing>
                    <wp:anchor distT="0" distB="0" distL="114300" distR="114300" simplePos="0" relativeHeight="251658239" behindDoc="1" locked="0" layoutInCell="1" allowOverlap="1" wp14:anchorId="549115AD" wp14:editId="5CF96669">
                      <wp:simplePos x="0" y="0"/>
                      <wp:positionH relativeFrom="column">
                        <wp:posOffset>3559620</wp:posOffset>
                      </wp:positionH>
                      <wp:positionV relativeFrom="paragraph">
                        <wp:posOffset>-41910</wp:posOffset>
                      </wp:positionV>
                      <wp:extent cx="2129050" cy="284672"/>
                      <wp:effectExtent l="0" t="0" r="5080" b="1270"/>
                      <wp:wrapNone/>
                      <wp:docPr id="11" name="Rectángulo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29050" cy="284672"/>
                              </a:xfrm>
                              <a:prstGeom prst="rect">
                                <a:avLst/>
                              </a:prstGeom>
                              <a:gradFill flip="none" rotWithShape="1">
                                <a:gsLst>
                                  <a:gs pos="53000">
                                    <a:srgbClr val="002060"/>
                                  </a:gs>
                                  <a:gs pos="0">
                                    <a:srgbClr val="002060">
                                      <a:alpha val="24000"/>
                                    </a:srgbClr>
                                  </a:gs>
                                  <a:gs pos="62000">
                                    <a:srgbClr val="002060"/>
                                  </a:gs>
                                  <a:gs pos="71000">
                                    <a:srgbClr val="002060"/>
                                  </a:gs>
                                  <a:gs pos="100000">
                                    <a:srgbClr val="002060"/>
                                  </a:gs>
                                  <a:gs pos="69908">
                                    <a:srgbClr val="072766"/>
                                  </a:gs>
                                  <a:gs pos="92000">
                                    <a:srgbClr val="002060"/>
                                  </a:gs>
                                </a:gsLst>
                                <a:lin ang="0" scaled="1"/>
                                <a:tileRect/>
                              </a:gradFill>
                              <a:ln>
                                <a:noFill/>
                              </a:ln>
                              <a:effectLst>
                                <a:softEdge rad="12700"/>
                              </a:effectLst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 xmlns:cx1="http://schemas.microsoft.com/office/drawing/2015/9/8/chartex">
                  <w:pict>
                    <v:rect w14:anchorId="2CD8D370" id="Rectángulo 11" o:spid="_x0000_s1026" style="position:absolute;margin-left:280.3pt;margin-top:-3.3pt;width:167.65pt;height:22.4pt;z-index:-251658241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" fillcolor="#002060" stroked="f" strokeweight="1pt">
                      <v:fill color2="#002060" o:opacity2="15728f" rotate="t" angle="90" colors="0 #002060;34734f #002060;40632f #002060;45815f #072766;46531f #002060;60293f #002060;1 #002060" focus="100%" type="gradient"/>
                    </v:rect>
                  </w:pict>
                </mc:Fallback>
              </mc:AlternateContent>
            </w:r>
            <w:r w:rsidRPr="002644BA">
              <w:rPr>
                <w:b/>
                <w:color w:val="FFFFFF" w:themeColor="background1"/>
              </w:rPr>
              <w:t xml:space="preserve">Página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PAGE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BC709F">
              <w:rPr>
                <w:b/>
                <w:bCs/>
                <w:noProof/>
                <w:color w:val="FFFFFF" w:themeColor="background1"/>
              </w:rPr>
              <w:t>11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  <w:r w:rsidRPr="002644BA">
              <w:rPr>
                <w:b/>
                <w:color w:val="FFFFFF" w:themeColor="background1"/>
              </w:rPr>
              <w:t xml:space="preserve"> de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NUMPAGES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BC709F">
              <w:rPr>
                <w:b/>
                <w:bCs/>
                <w:noProof/>
                <w:color w:val="FFFFFF" w:themeColor="background1"/>
              </w:rPr>
              <w:t>12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</w:p>
        </w:sdtContent>
      </w:sdt>
    </w:sdtContent>
  </w:sdt>
  <w:p w14:paraId="23D56203" w14:textId="77777777" w:rsidR="00D85A3E" w:rsidRDefault="00D85A3E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49098B0" w14:textId="77777777" w:rsidR="00AB7AF1" w:rsidRDefault="00AB7AF1" w:rsidP="000651DA">
      <w:pPr>
        <w:spacing w:after="0" w:line="240" w:lineRule="auto"/>
      </w:pPr>
      <w:r>
        <w:separator/>
      </w:r>
    </w:p>
  </w:footnote>
  <w:footnote w:type="continuationSeparator" w:id="0">
    <w:p w14:paraId="3888B200" w14:textId="77777777" w:rsidR="00AB7AF1" w:rsidRDefault="00AB7AF1" w:rsidP="000651D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4BE583F" w14:textId="7B20FB22" w:rsidR="00D85A3E" w:rsidRDefault="00D85A3E">
    <w:pPr>
      <w:pStyle w:val="Encabezado"/>
    </w:pP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3FEC259C" wp14:editId="2187BDFF">
              <wp:simplePos x="0" y="0"/>
              <wp:positionH relativeFrom="column">
                <wp:posOffset>2283460</wp:posOffset>
              </wp:positionH>
              <wp:positionV relativeFrom="paragraph">
                <wp:posOffset>-15875</wp:posOffset>
              </wp:positionV>
              <wp:extent cx="4038600" cy="310515"/>
              <wp:effectExtent l="0" t="0" r="0" b="0"/>
              <wp:wrapNone/>
              <wp:docPr id="6" name="Rectángulo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038600" cy="310515"/>
                      </a:xfrm>
                      <a:prstGeom prst="rect">
                        <a:avLst/>
                      </a:prstGeom>
                      <a:solidFill>
                        <a:srgbClr val="002060"/>
                      </a:solidFill>
                      <a:ln>
                        <a:noFill/>
                      </a:ln>
                      <a:effectLst>
                        <a:softEdge rad="12700"/>
                      </a:effectLst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5D6D510F" w14:textId="0C5F6DA3" w:rsidR="00D85A3E" w:rsidRPr="00B0796E" w:rsidRDefault="00D85A3E" w:rsidP="00E61FE2">
                          <w:pPr>
                            <w:jc w:val="right"/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</w:pPr>
                          <w:r w:rsidRPr="00612E5F"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  <w:lang w:val="es-MX"/>
                            </w:rPr>
                            <w:t>MÓDULO</w:t>
                          </w:r>
                          <w:r w:rsidRPr="00B0796E"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  <w:t>–</w:t>
                          </w:r>
                          <w:r w:rsidRPr="00B0796E"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  <w:lang w:val="es-MX"/>
                            </w:rPr>
                            <w:t>COORDINACIÓN DE PLANEACIÓ</w:t>
                          </w:r>
                          <w:r w:rsidRPr="0045649E"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  <w:lang w:val="es-MX"/>
                            </w:rPr>
                            <w:t>N</w:t>
                          </w:r>
                          <w:r>
                            <w:rPr>
                              <w:rFonts w:ascii="Arial" w:hAnsi="Arial" w:cs="Arial"/>
                              <w:b/>
                              <w:sz w:val="28"/>
                              <w:lang w:val="es-MX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  <w:lang w:val="es-MX"/>
                            </w:rPr>
                            <w:t>HACENDARÍ</w:t>
                          </w:r>
                          <w:r w:rsidRPr="0045649E"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  <w:lang w:val="es-MX"/>
                            </w:rPr>
                            <w:t>A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cx1="http://schemas.microsoft.com/office/drawing/2015/9/8/chartex">
          <w:pict>
            <v:rect w14:anchorId="3FEC259C" id="Rectángulo 6" o:spid="_x0000_s1032" style="position:absolute;margin-left:179.8pt;margin-top:-1.25pt;width:318pt;height:24.4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" fillcolor="#002060" stroked="f" strokeweight="1pt">
              <v:textbox>
                <w:txbxContent>
                  <w:p w14:paraId="5D6D510F" w14:textId="0C5F6DA3" w:rsidR="00D85A3E" w:rsidRPr="00B0796E" w:rsidRDefault="00D85A3E" w:rsidP="00E61FE2">
                    <w:pPr>
                      <w:jc w:val="right"/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</w:pPr>
                    <w:r w:rsidRPr="00612E5F">
                      <w:rPr>
                        <w:rFonts w:ascii="Arial" w:hAnsi="Arial" w:cs="Arial"/>
                        <w:b/>
                        <w:sz w:val="20"/>
                        <w:szCs w:val="20"/>
                        <w:lang w:val="es-MX"/>
                      </w:rPr>
                      <w:t>MÓDULO</w:t>
                    </w:r>
                    <w:r w:rsidRPr="00B0796E"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  <w:t>–</w:t>
                    </w:r>
                    <w:r w:rsidRPr="00B0796E"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b/>
                        <w:sz w:val="20"/>
                        <w:szCs w:val="20"/>
                        <w:lang w:val="es-MX"/>
                      </w:rPr>
                      <w:t>COORDINACIÓN DE PLANEACIÓ</w:t>
                    </w:r>
                    <w:r w:rsidRPr="0045649E">
                      <w:rPr>
                        <w:rFonts w:ascii="Arial" w:hAnsi="Arial" w:cs="Arial"/>
                        <w:b/>
                        <w:sz w:val="20"/>
                        <w:szCs w:val="20"/>
                        <w:lang w:val="es-MX"/>
                      </w:rPr>
                      <w:t>N</w:t>
                    </w:r>
                    <w:r>
                      <w:rPr>
                        <w:rFonts w:ascii="Arial" w:hAnsi="Arial" w:cs="Arial"/>
                        <w:b/>
                        <w:sz w:val="28"/>
                        <w:lang w:val="es-MX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b/>
                        <w:sz w:val="20"/>
                        <w:szCs w:val="20"/>
                        <w:lang w:val="es-MX"/>
                      </w:rPr>
                      <w:t>HACENDARÍ</w:t>
                    </w:r>
                    <w:r w:rsidRPr="0045649E">
                      <w:rPr>
                        <w:rFonts w:ascii="Arial" w:hAnsi="Arial" w:cs="Arial"/>
                        <w:b/>
                        <w:sz w:val="20"/>
                        <w:szCs w:val="20"/>
                        <w:lang w:val="es-MX"/>
                      </w:rPr>
                      <w:t>A</w:t>
                    </w:r>
                  </w:p>
                </w:txbxContent>
              </v:textbox>
            </v:rect>
          </w:pict>
        </mc:Fallback>
      </mc:AlternateContent>
    </w:r>
    <w:r>
      <w:rPr>
        <w:noProof/>
        <w:lang w:val="en-US"/>
      </w:rPr>
      <w:drawing>
        <wp:anchor distT="0" distB="0" distL="114300" distR="114300" simplePos="0" relativeHeight="251663360" behindDoc="0" locked="0" layoutInCell="1" allowOverlap="1" wp14:anchorId="75E6E181" wp14:editId="6991DC71">
          <wp:simplePos x="0" y="0"/>
          <wp:positionH relativeFrom="column">
            <wp:posOffset>-597535</wp:posOffset>
          </wp:positionH>
          <wp:positionV relativeFrom="paragraph">
            <wp:posOffset>-182880</wp:posOffset>
          </wp:positionV>
          <wp:extent cx="1123950" cy="586806"/>
          <wp:effectExtent l="0" t="0" r="0" b="3810"/>
          <wp:wrapNone/>
          <wp:docPr id="22" name="Imagen 22" descr="logo_tesoreria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logo_tesoreria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23950" cy="58680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8904A2B"/>
    <w:multiLevelType w:val="multilevel"/>
    <w:tmpl w:val="388CD54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2E570DEF"/>
    <w:multiLevelType w:val="multilevel"/>
    <w:tmpl w:val="5A40A3E0"/>
    <w:lvl w:ilvl="0">
      <w:start w:val="1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" w15:restartNumberingAfterBreak="0">
    <w:nsid w:val="33767D3B"/>
    <w:multiLevelType w:val="multilevel"/>
    <w:tmpl w:val="1A92C4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" w15:restartNumberingAfterBreak="0">
    <w:nsid w:val="34914EF7"/>
    <w:multiLevelType w:val="hybridMultilevel"/>
    <w:tmpl w:val="A8FAF77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F204177"/>
    <w:multiLevelType w:val="multilevel"/>
    <w:tmpl w:val="1A92C4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5" w15:restartNumberingAfterBreak="0">
    <w:nsid w:val="62EC501C"/>
    <w:multiLevelType w:val="hybridMultilevel"/>
    <w:tmpl w:val="2E76D2F6"/>
    <w:lvl w:ilvl="0" w:tplc="B72EFEBC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2876AB0"/>
    <w:multiLevelType w:val="hybridMultilevel"/>
    <w:tmpl w:val="86922E00"/>
    <w:lvl w:ilvl="0" w:tplc="0C0A0011">
      <w:start w:val="1"/>
      <w:numFmt w:val="decimal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B873FC9"/>
    <w:multiLevelType w:val="hybridMultilevel"/>
    <w:tmpl w:val="C54A30B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7"/>
  </w:num>
  <w:num w:numId="3">
    <w:abstractNumId w:val="4"/>
  </w:num>
  <w:num w:numId="4">
    <w:abstractNumId w:val="3"/>
  </w:num>
  <w:num w:numId="5">
    <w:abstractNumId w:val="2"/>
  </w:num>
  <w:num w:numId="6">
    <w:abstractNumId w:val="5"/>
  </w:num>
  <w:num w:numId="7">
    <w:abstractNumId w:val="1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7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51DA"/>
    <w:rsid w:val="000073F7"/>
    <w:rsid w:val="00014030"/>
    <w:rsid w:val="00017C76"/>
    <w:rsid w:val="000219D8"/>
    <w:rsid w:val="00025A7D"/>
    <w:rsid w:val="000273BE"/>
    <w:rsid w:val="00027953"/>
    <w:rsid w:val="00030052"/>
    <w:rsid w:val="00032790"/>
    <w:rsid w:val="000423C5"/>
    <w:rsid w:val="000429D9"/>
    <w:rsid w:val="00046EA2"/>
    <w:rsid w:val="00053EE2"/>
    <w:rsid w:val="00057C0B"/>
    <w:rsid w:val="00057C86"/>
    <w:rsid w:val="00062762"/>
    <w:rsid w:val="000651DA"/>
    <w:rsid w:val="00071E2A"/>
    <w:rsid w:val="00072BDF"/>
    <w:rsid w:val="00074954"/>
    <w:rsid w:val="0008120D"/>
    <w:rsid w:val="00083255"/>
    <w:rsid w:val="0008359B"/>
    <w:rsid w:val="00084EC6"/>
    <w:rsid w:val="00087929"/>
    <w:rsid w:val="00087C79"/>
    <w:rsid w:val="000A037A"/>
    <w:rsid w:val="000A14EA"/>
    <w:rsid w:val="000A5A9A"/>
    <w:rsid w:val="000B019B"/>
    <w:rsid w:val="000B046B"/>
    <w:rsid w:val="000B27CC"/>
    <w:rsid w:val="000C0578"/>
    <w:rsid w:val="000D3780"/>
    <w:rsid w:val="000E0B66"/>
    <w:rsid w:val="000E1D53"/>
    <w:rsid w:val="000E4BD7"/>
    <w:rsid w:val="000E579B"/>
    <w:rsid w:val="000F173B"/>
    <w:rsid w:val="00103DF6"/>
    <w:rsid w:val="00106E1F"/>
    <w:rsid w:val="0011048C"/>
    <w:rsid w:val="0011223F"/>
    <w:rsid w:val="0011651F"/>
    <w:rsid w:val="001176F6"/>
    <w:rsid w:val="00122890"/>
    <w:rsid w:val="001269F4"/>
    <w:rsid w:val="00131A6C"/>
    <w:rsid w:val="00133935"/>
    <w:rsid w:val="001368C5"/>
    <w:rsid w:val="00141584"/>
    <w:rsid w:val="001509CE"/>
    <w:rsid w:val="00155116"/>
    <w:rsid w:val="00157143"/>
    <w:rsid w:val="00157E64"/>
    <w:rsid w:val="00161DD7"/>
    <w:rsid w:val="00163591"/>
    <w:rsid w:val="001639BA"/>
    <w:rsid w:val="00164AAB"/>
    <w:rsid w:val="00165CF9"/>
    <w:rsid w:val="00167D6B"/>
    <w:rsid w:val="00171352"/>
    <w:rsid w:val="00171C93"/>
    <w:rsid w:val="00173A6E"/>
    <w:rsid w:val="001742FA"/>
    <w:rsid w:val="00174B9F"/>
    <w:rsid w:val="001778D9"/>
    <w:rsid w:val="00180306"/>
    <w:rsid w:val="0018379A"/>
    <w:rsid w:val="00197381"/>
    <w:rsid w:val="001A0DFA"/>
    <w:rsid w:val="001A1A93"/>
    <w:rsid w:val="001B7516"/>
    <w:rsid w:val="001C0916"/>
    <w:rsid w:val="001C3500"/>
    <w:rsid w:val="001C6981"/>
    <w:rsid w:val="001D436A"/>
    <w:rsid w:val="001E7B0D"/>
    <w:rsid w:val="0020639E"/>
    <w:rsid w:val="00211ADB"/>
    <w:rsid w:val="00224729"/>
    <w:rsid w:val="002325F1"/>
    <w:rsid w:val="0023506A"/>
    <w:rsid w:val="00236996"/>
    <w:rsid w:val="002425B4"/>
    <w:rsid w:val="00251C92"/>
    <w:rsid w:val="00252011"/>
    <w:rsid w:val="00260A5F"/>
    <w:rsid w:val="00260BC7"/>
    <w:rsid w:val="002644BA"/>
    <w:rsid w:val="00272666"/>
    <w:rsid w:val="002742E3"/>
    <w:rsid w:val="00274EF7"/>
    <w:rsid w:val="002769BA"/>
    <w:rsid w:val="00281961"/>
    <w:rsid w:val="00282293"/>
    <w:rsid w:val="00284F5F"/>
    <w:rsid w:val="00286FF7"/>
    <w:rsid w:val="00293A07"/>
    <w:rsid w:val="002968B1"/>
    <w:rsid w:val="00297904"/>
    <w:rsid w:val="002A44D5"/>
    <w:rsid w:val="002A7C01"/>
    <w:rsid w:val="002B2B24"/>
    <w:rsid w:val="002B5BEC"/>
    <w:rsid w:val="002B66D0"/>
    <w:rsid w:val="002B694D"/>
    <w:rsid w:val="002C0BB3"/>
    <w:rsid w:val="002D4B92"/>
    <w:rsid w:val="002D6262"/>
    <w:rsid w:val="002D777B"/>
    <w:rsid w:val="002E5AF6"/>
    <w:rsid w:val="002E5E6C"/>
    <w:rsid w:val="002F5D59"/>
    <w:rsid w:val="003034A5"/>
    <w:rsid w:val="00303767"/>
    <w:rsid w:val="003115E4"/>
    <w:rsid w:val="003125BA"/>
    <w:rsid w:val="00314C6C"/>
    <w:rsid w:val="00317A0E"/>
    <w:rsid w:val="003203C0"/>
    <w:rsid w:val="0032308F"/>
    <w:rsid w:val="003255F7"/>
    <w:rsid w:val="00326A7F"/>
    <w:rsid w:val="00330972"/>
    <w:rsid w:val="00331023"/>
    <w:rsid w:val="00332974"/>
    <w:rsid w:val="00334DF0"/>
    <w:rsid w:val="00356AA3"/>
    <w:rsid w:val="0035774E"/>
    <w:rsid w:val="0036623B"/>
    <w:rsid w:val="0036763C"/>
    <w:rsid w:val="003717DC"/>
    <w:rsid w:val="00373191"/>
    <w:rsid w:val="00373E70"/>
    <w:rsid w:val="00375FF2"/>
    <w:rsid w:val="00382148"/>
    <w:rsid w:val="00384922"/>
    <w:rsid w:val="00385FB7"/>
    <w:rsid w:val="00387CCE"/>
    <w:rsid w:val="00387D96"/>
    <w:rsid w:val="0039263D"/>
    <w:rsid w:val="00397329"/>
    <w:rsid w:val="003A5963"/>
    <w:rsid w:val="003B0134"/>
    <w:rsid w:val="003C0D5E"/>
    <w:rsid w:val="003C3133"/>
    <w:rsid w:val="003C42C0"/>
    <w:rsid w:val="003D09BD"/>
    <w:rsid w:val="003D4D6C"/>
    <w:rsid w:val="003E3A26"/>
    <w:rsid w:val="003E5CDD"/>
    <w:rsid w:val="003E6D65"/>
    <w:rsid w:val="003F1264"/>
    <w:rsid w:val="003F61B1"/>
    <w:rsid w:val="00400ECF"/>
    <w:rsid w:val="004030E2"/>
    <w:rsid w:val="00404F7D"/>
    <w:rsid w:val="004054A6"/>
    <w:rsid w:val="004177FB"/>
    <w:rsid w:val="004219A9"/>
    <w:rsid w:val="00425DFB"/>
    <w:rsid w:val="0043005B"/>
    <w:rsid w:val="00442C45"/>
    <w:rsid w:val="0044502C"/>
    <w:rsid w:val="00445815"/>
    <w:rsid w:val="00445BBB"/>
    <w:rsid w:val="004466BE"/>
    <w:rsid w:val="0045319D"/>
    <w:rsid w:val="00453D2F"/>
    <w:rsid w:val="00455425"/>
    <w:rsid w:val="0045649E"/>
    <w:rsid w:val="00456828"/>
    <w:rsid w:val="004669DE"/>
    <w:rsid w:val="00475382"/>
    <w:rsid w:val="00476755"/>
    <w:rsid w:val="00482B89"/>
    <w:rsid w:val="004910AB"/>
    <w:rsid w:val="004913B0"/>
    <w:rsid w:val="004914F3"/>
    <w:rsid w:val="00491DD1"/>
    <w:rsid w:val="00493C89"/>
    <w:rsid w:val="004A1279"/>
    <w:rsid w:val="004A1A53"/>
    <w:rsid w:val="004A2231"/>
    <w:rsid w:val="004B156D"/>
    <w:rsid w:val="004B4079"/>
    <w:rsid w:val="004B4749"/>
    <w:rsid w:val="004C472C"/>
    <w:rsid w:val="004D0516"/>
    <w:rsid w:val="004D60D1"/>
    <w:rsid w:val="004D640A"/>
    <w:rsid w:val="004D755D"/>
    <w:rsid w:val="004E0D82"/>
    <w:rsid w:val="004E256B"/>
    <w:rsid w:val="004E2A53"/>
    <w:rsid w:val="004F190C"/>
    <w:rsid w:val="004F2011"/>
    <w:rsid w:val="004F255A"/>
    <w:rsid w:val="004F77FC"/>
    <w:rsid w:val="00501358"/>
    <w:rsid w:val="005019EE"/>
    <w:rsid w:val="00506A9A"/>
    <w:rsid w:val="00507A06"/>
    <w:rsid w:val="00510E02"/>
    <w:rsid w:val="005118C8"/>
    <w:rsid w:val="00516007"/>
    <w:rsid w:val="00520540"/>
    <w:rsid w:val="005264D8"/>
    <w:rsid w:val="00535D15"/>
    <w:rsid w:val="00541D52"/>
    <w:rsid w:val="00553F96"/>
    <w:rsid w:val="0055739D"/>
    <w:rsid w:val="00557D8D"/>
    <w:rsid w:val="0056139C"/>
    <w:rsid w:val="00562170"/>
    <w:rsid w:val="005622FF"/>
    <w:rsid w:val="0057331C"/>
    <w:rsid w:val="0058057B"/>
    <w:rsid w:val="00580FBA"/>
    <w:rsid w:val="005909A8"/>
    <w:rsid w:val="00593330"/>
    <w:rsid w:val="00593F9E"/>
    <w:rsid w:val="00595EA2"/>
    <w:rsid w:val="005A15F0"/>
    <w:rsid w:val="005C14DB"/>
    <w:rsid w:val="005D0109"/>
    <w:rsid w:val="005D23BC"/>
    <w:rsid w:val="005D6EB5"/>
    <w:rsid w:val="005E787D"/>
    <w:rsid w:val="005F50AA"/>
    <w:rsid w:val="005F5260"/>
    <w:rsid w:val="005F7B84"/>
    <w:rsid w:val="005F7BDE"/>
    <w:rsid w:val="006003A8"/>
    <w:rsid w:val="006051F7"/>
    <w:rsid w:val="00605F0F"/>
    <w:rsid w:val="00612E5F"/>
    <w:rsid w:val="00613066"/>
    <w:rsid w:val="00613A6F"/>
    <w:rsid w:val="006160D8"/>
    <w:rsid w:val="006217DA"/>
    <w:rsid w:val="00635BB3"/>
    <w:rsid w:val="00635EA8"/>
    <w:rsid w:val="00637D7E"/>
    <w:rsid w:val="00640B4E"/>
    <w:rsid w:val="00640E84"/>
    <w:rsid w:val="00652EFA"/>
    <w:rsid w:val="00654D88"/>
    <w:rsid w:val="006620CB"/>
    <w:rsid w:val="0066354B"/>
    <w:rsid w:val="00664E53"/>
    <w:rsid w:val="0067265E"/>
    <w:rsid w:val="00675DBB"/>
    <w:rsid w:val="00676084"/>
    <w:rsid w:val="00680EB2"/>
    <w:rsid w:val="00683E25"/>
    <w:rsid w:val="00690DC6"/>
    <w:rsid w:val="0069410E"/>
    <w:rsid w:val="00695ED3"/>
    <w:rsid w:val="006968B7"/>
    <w:rsid w:val="00697928"/>
    <w:rsid w:val="006A0CC3"/>
    <w:rsid w:val="006A7DE2"/>
    <w:rsid w:val="006B0442"/>
    <w:rsid w:val="006B3EEC"/>
    <w:rsid w:val="006B4A8C"/>
    <w:rsid w:val="006C10E2"/>
    <w:rsid w:val="006C2EB0"/>
    <w:rsid w:val="006C5364"/>
    <w:rsid w:val="006D0581"/>
    <w:rsid w:val="006E5674"/>
    <w:rsid w:val="006F260C"/>
    <w:rsid w:val="006F3CB9"/>
    <w:rsid w:val="006F604B"/>
    <w:rsid w:val="006F7BBC"/>
    <w:rsid w:val="00703D47"/>
    <w:rsid w:val="0070643F"/>
    <w:rsid w:val="00711C6F"/>
    <w:rsid w:val="00712D4D"/>
    <w:rsid w:val="00712EA7"/>
    <w:rsid w:val="0071683D"/>
    <w:rsid w:val="007204EB"/>
    <w:rsid w:val="00725DAC"/>
    <w:rsid w:val="00733726"/>
    <w:rsid w:val="00734FDD"/>
    <w:rsid w:val="00735A2A"/>
    <w:rsid w:val="007368A0"/>
    <w:rsid w:val="0074042C"/>
    <w:rsid w:val="00755329"/>
    <w:rsid w:val="00756EEA"/>
    <w:rsid w:val="00765E81"/>
    <w:rsid w:val="0077145A"/>
    <w:rsid w:val="007737E7"/>
    <w:rsid w:val="00783CA7"/>
    <w:rsid w:val="00783D24"/>
    <w:rsid w:val="0079259F"/>
    <w:rsid w:val="007944D5"/>
    <w:rsid w:val="007A08F6"/>
    <w:rsid w:val="007B2591"/>
    <w:rsid w:val="007B4A69"/>
    <w:rsid w:val="007B57C0"/>
    <w:rsid w:val="007C1E17"/>
    <w:rsid w:val="007C2A39"/>
    <w:rsid w:val="007C6BAB"/>
    <w:rsid w:val="007C7042"/>
    <w:rsid w:val="007D5CCA"/>
    <w:rsid w:val="007E256E"/>
    <w:rsid w:val="007E3BA6"/>
    <w:rsid w:val="007E6F5C"/>
    <w:rsid w:val="007F270B"/>
    <w:rsid w:val="00802CBC"/>
    <w:rsid w:val="00806762"/>
    <w:rsid w:val="00823244"/>
    <w:rsid w:val="00824196"/>
    <w:rsid w:val="008275D4"/>
    <w:rsid w:val="0083773C"/>
    <w:rsid w:val="008431B4"/>
    <w:rsid w:val="00844D1D"/>
    <w:rsid w:val="0084611B"/>
    <w:rsid w:val="008510BD"/>
    <w:rsid w:val="008610E2"/>
    <w:rsid w:val="00863EC2"/>
    <w:rsid w:val="0087048A"/>
    <w:rsid w:val="00875064"/>
    <w:rsid w:val="008763A1"/>
    <w:rsid w:val="00884C0E"/>
    <w:rsid w:val="00884F66"/>
    <w:rsid w:val="008A637D"/>
    <w:rsid w:val="008A7AC6"/>
    <w:rsid w:val="008A7F79"/>
    <w:rsid w:val="008B2E35"/>
    <w:rsid w:val="008B2FC2"/>
    <w:rsid w:val="008B33C2"/>
    <w:rsid w:val="008B4627"/>
    <w:rsid w:val="008B4A74"/>
    <w:rsid w:val="008C0804"/>
    <w:rsid w:val="008C39D9"/>
    <w:rsid w:val="008D169D"/>
    <w:rsid w:val="008D2EA4"/>
    <w:rsid w:val="008D6D0B"/>
    <w:rsid w:val="008E03B6"/>
    <w:rsid w:val="008E06AC"/>
    <w:rsid w:val="008E56C5"/>
    <w:rsid w:val="008F0C71"/>
    <w:rsid w:val="008F2E43"/>
    <w:rsid w:val="008F3567"/>
    <w:rsid w:val="008F3FE2"/>
    <w:rsid w:val="008F5DAD"/>
    <w:rsid w:val="009042A5"/>
    <w:rsid w:val="0090716A"/>
    <w:rsid w:val="00907F42"/>
    <w:rsid w:val="00912DDE"/>
    <w:rsid w:val="00916D6F"/>
    <w:rsid w:val="00916F6C"/>
    <w:rsid w:val="00924ED1"/>
    <w:rsid w:val="00925ED1"/>
    <w:rsid w:val="00931FF9"/>
    <w:rsid w:val="00934229"/>
    <w:rsid w:val="009361E7"/>
    <w:rsid w:val="0094427F"/>
    <w:rsid w:val="009623AA"/>
    <w:rsid w:val="009645CC"/>
    <w:rsid w:val="009703C3"/>
    <w:rsid w:val="0097424D"/>
    <w:rsid w:val="00977EF7"/>
    <w:rsid w:val="009804B0"/>
    <w:rsid w:val="0098318F"/>
    <w:rsid w:val="0098333D"/>
    <w:rsid w:val="00985D25"/>
    <w:rsid w:val="00991925"/>
    <w:rsid w:val="00993A6B"/>
    <w:rsid w:val="009A1697"/>
    <w:rsid w:val="009B2475"/>
    <w:rsid w:val="009B548D"/>
    <w:rsid w:val="009C633F"/>
    <w:rsid w:val="009D21B0"/>
    <w:rsid w:val="009D7718"/>
    <w:rsid w:val="009E2BD6"/>
    <w:rsid w:val="009E6F1B"/>
    <w:rsid w:val="009F23B5"/>
    <w:rsid w:val="009F3F08"/>
    <w:rsid w:val="009F4288"/>
    <w:rsid w:val="009F5AD5"/>
    <w:rsid w:val="009F782E"/>
    <w:rsid w:val="00A000E5"/>
    <w:rsid w:val="00A0052E"/>
    <w:rsid w:val="00A079B9"/>
    <w:rsid w:val="00A1278E"/>
    <w:rsid w:val="00A204EB"/>
    <w:rsid w:val="00A205A5"/>
    <w:rsid w:val="00A23500"/>
    <w:rsid w:val="00A2394A"/>
    <w:rsid w:val="00A27409"/>
    <w:rsid w:val="00A317DC"/>
    <w:rsid w:val="00A31C4F"/>
    <w:rsid w:val="00A33099"/>
    <w:rsid w:val="00A335FF"/>
    <w:rsid w:val="00A36353"/>
    <w:rsid w:val="00A50F06"/>
    <w:rsid w:val="00A53C3D"/>
    <w:rsid w:val="00A57403"/>
    <w:rsid w:val="00A64306"/>
    <w:rsid w:val="00A64C57"/>
    <w:rsid w:val="00A70603"/>
    <w:rsid w:val="00A72B07"/>
    <w:rsid w:val="00A75C10"/>
    <w:rsid w:val="00A766D1"/>
    <w:rsid w:val="00A76BA7"/>
    <w:rsid w:val="00A7780F"/>
    <w:rsid w:val="00A80E55"/>
    <w:rsid w:val="00A814C5"/>
    <w:rsid w:val="00A8345C"/>
    <w:rsid w:val="00A8474F"/>
    <w:rsid w:val="00A84D3F"/>
    <w:rsid w:val="00A8725C"/>
    <w:rsid w:val="00A9072F"/>
    <w:rsid w:val="00A92293"/>
    <w:rsid w:val="00AA51B3"/>
    <w:rsid w:val="00AB37C4"/>
    <w:rsid w:val="00AB7173"/>
    <w:rsid w:val="00AB7AF1"/>
    <w:rsid w:val="00AC2C53"/>
    <w:rsid w:val="00AD03AF"/>
    <w:rsid w:val="00AE0749"/>
    <w:rsid w:val="00AE3713"/>
    <w:rsid w:val="00AE5471"/>
    <w:rsid w:val="00AF118A"/>
    <w:rsid w:val="00AF29F3"/>
    <w:rsid w:val="00AF3993"/>
    <w:rsid w:val="00AF7E08"/>
    <w:rsid w:val="00B00A57"/>
    <w:rsid w:val="00B0796E"/>
    <w:rsid w:val="00B079CB"/>
    <w:rsid w:val="00B1095B"/>
    <w:rsid w:val="00B23F0A"/>
    <w:rsid w:val="00B255E2"/>
    <w:rsid w:val="00B30CC1"/>
    <w:rsid w:val="00B33E6D"/>
    <w:rsid w:val="00B34FE4"/>
    <w:rsid w:val="00B366CB"/>
    <w:rsid w:val="00B3704F"/>
    <w:rsid w:val="00B430E5"/>
    <w:rsid w:val="00B43E0F"/>
    <w:rsid w:val="00B5149B"/>
    <w:rsid w:val="00B62E16"/>
    <w:rsid w:val="00B636E2"/>
    <w:rsid w:val="00B6471D"/>
    <w:rsid w:val="00B6496E"/>
    <w:rsid w:val="00B65215"/>
    <w:rsid w:val="00B66CF7"/>
    <w:rsid w:val="00B814E7"/>
    <w:rsid w:val="00B83468"/>
    <w:rsid w:val="00B83CB0"/>
    <w:rsid w:val="00B956A9"/>
    <w:rsid w:val="00B964F6"/>
    <w:rsid w:val="00B968AA"/>
    <w:rsid w:val="00BA35DA"/>
    <w:rsid w:val="00BA59BC"/>
    <w:rsid w:val="00BA7DA7"/>
    <w:rsid w:val="00BA7EF9"/>
    <w:rsid w:val="00BA7FE7"/>
    <w:rsid w:val="00BB0377"/>
    <w:rsid w:val="00BB34CC"/>
    <w:rsid w:val="00BB4956"/>
    <w:rsid w:val="00BC1157"/>
    <w:rsid w:val="00BC667E"/>
    <w:rsid w:val="00BC709F"/>
    <w:rsid w:val="00BD4D23"/>
    <w:rsid w:val="00BD534B"/>
    <w:rsid w:val="00BF622E"/>
    <w:rsid w:val="00C00707"/>
    <w:rsid w:val="00C04D80"/>
    <w:rsid w:val="00C109E1"/>
    <w:rsid w:val="00C11D84"/>
    <w:rsid w:val="00C158C1"/>
    <w:rsid w:val="00C16519"/>
    <w:rsid w:val="00C17AE5"/>
    <w:rsid w:val="00C260F0"/>
    <w:rsid w:val="00C26314"/>
    <w:rsid w:val="00C30311"/>
    <w:rsid w:val="00C3786F"/>
    <w:rsid w:val="00C45397"/>
    <w:rsid w:val="00C456A1"/>
    <w:rsid w:val="00C53D77"/>
    <w:rsid w:val="00C55121"/>
    <w:rsid w:val="00C5745A"/>
    <w:rsid w:val="00C70D1D"/>
    <w:rsid w:val="00C74C51"/>
    <w:rsid w:val="00C76610"/>
    <w:rsid w:val="00C76E4A"/>
    <w:rsid w:val="00C867FD"/>
    <w:rsid w:val="00C87AE1"/>
    <w:rsid w:val="00C901E0"/>
    <w:rsid w:val="00C90C8E"/>
    <w:rsid w:val="00CB0C1C"/>
    <w:rsid w:val="00CB3665"/>
    <w:rsid w:val="00CB3D0D"/>
    <w:rsid w:val="00CB7A92"/>
    <w:rsid w:val="00CD60E8"/>
    <w:rsid w:val="00CD7601"/>
    <w:rsid w:val="00CD7FB1"/>
    <w:rsid w:val="00CE1661"/>
    <w:rsid w:val="00CE6989"/>
    <w:rsid w:val="00CF4A47"/>
    <w:rsid w:val="00D03E6A"/>
    <w:rsid w:val="00D04214"/>
    <w:rsid w:val="00D3562C"/>
    <w:rsid w:val="00D37FD7"/>
    <w:rsid w:val="00D45E45"/>
    <w:rsid w:val="00D476BF"/>
    <w:rsid w:val="00D662D6"/>
    <w:rsid w:val="00D70981"/>
    <w:rsid w:val="00D77A2D"/>
    <w:rsid w:val="00D8385B"/>
    <w:rsid w:val="00D85A3E"/>
    <w:rsid w:val="00D87DB8"/>
    <w:rsid w:val="00D91237"/>
    <w:rsid w:val="00D950F0"/>
    <w:rsid w:val="00DA629F"/>
    <w:rsid w:val="00DB71C5"/>
    <w:rsid w:val="00DB7D5B"/>
    <w:rsid w:val="00DC29B6"/>
    <w:rsid w:val="00DC2CB6"/>
    <w:rsid w:val="00DD00A2"/>
    <w:rsid w:val="00DD537C"/>
    <w:rsid w:val="00DD6C44"/>
    <w:rsid w:val="00DE31E4"/>
    <w:rsid w:val="00DE361A"/>
    <w:rsid w:val="00DE62EF"/>
    <w:rsid w:val="00DE6E25"/>
    <w:rsid w:val="00DF1166"/>
    <w:rsid w:val="00DF1DAA"/>
    <w:rsid w:val="00DF3EE4"/>
    <w:rsid w:val="00DF45B2"/>
    <w:rsid w:val="00DF73D2"/>
    <w:rsid w:val="00E009F9"/>
    <w:rsid w:val="00E10828"/>
    <w:rsid w:val="00E135A7"/>
    <w:rsid w:val="00E166E2"/>
    <w:rsid w:val="00E17FAC"/>
    <w:rsid w:val="00E23CB7"/>
    <w:rsid w:val="00E30FBB"/>
    <w:rsid w:val="00E32CC0"/>
    <w:rsid w:val="00E3506B"/>
    <w:rsid w:val="00E3778B"/>
    <w:rsid w:val="00E37B20"/>
    <w:rsid w:val="00E4072C"/>
    <w:rsid w:val="00E42371"/>
    <w:rsid w:val="00E4675A"/>
    <w:rsid w:val="00E553A9"/>
    <w:rsid w:val="00E61145"/>
    <w:rsid w:val="00E61FDF"/>
    <w:rsid w:val="00E61FE2"/>
    <w:rsid w:val="00E6491F"/>
    <w:rsid w:val="00E650EE"/>
    <w:rsid w:val="00E74437"/>
    <w:rsid w:val="00E76348"/>
    <w:rsid w:val="00E819CF"/>
    <w:rsid w:val="00E8352C"/>
    <w:rsid w:val="00E860EF"/>
    <w:rsid w:val="00E9032E"/>
    <w:rsid w:val="00E91A15"/>
    <w:rsid w:val="00E92F01"/>
    <w:rsid w:val="00EA0A52"/>
    <w:rsid w:val="00EA1C65"/>
    <w:rsid w:val="00EB377F"/>
    <w:rsid w:val="00EC33B4"/>
    <w:rsid w:val="00ED030B"/>
    <w:rsid w:val="00EE3101"/>
    <w:rsid w:val="00EE5B8C"/>
    <w:rsid w:val="00EF0425"/>
    <w:rsid w:val="00EF12D7"/>
    <w:rsid w:val="00EF1996"/>
    <w:rsid w:val="00EF2A3C"/>
    <w:rsid w:val="00EF3061"/>
    <w:rsid w:val="00EF3A80"/>
    <w:rsid w:val="00EF6E25"/>
    <w:rsid w:val="00F00D86"/>
    <w:rsid w:val="00F042DF"/>
    <w:rsid w:val="00F042ED"/>
    <w:rsid w:val="00F06D92"/>
    <w:rsid w:val="00F25CB6"/>
    <w:rsid w:val="00F27D2F"/>
    <w:rsid w:val="00F31935"/>
    <w:rsid w:val="00F3456F"/>
    <w:rsid w:val="00F36680"/>
    <w:rsid w:val="00F373AD"/>
    <w:rsid w:val="00F37E1C"/>
    <w:rsid w:val="00F413B0"/>
    <w:rsid w:val="00F42785"/>
    <w:rsid w:val="00F47957"/>
    <w:rsid w:val="00F55240"/>
    <w:rsid w:val="00F57EA1"/>
    <w:rsid w:val="00F610B4"/>
    <w:rsid w:val="00F640AC"/>
    <w:rsid w:val="00F649E4"/>
    <w:rsid w:val="00F64C07"/>
    <w:rsid w:val="00F66BF5"/>
    <w:rsid w:val="00F75601"/>
    <w:rsid w:val="00F7585D"/>
    <w:rsid w:val="00F76623"/>
    <w:rsid w:val="00F77AC1"/>
    <w:rsid w:val="00F8194E"/>
    <w:rsid w:val="00F84EF9"/>
    <w:rsid w:val="00F856FA"/>
    <w:rsid w:val="00F86C0C"/>
    <w:rsid w:val="00F87299"/>
    <w:rsid w:val="00F926C6"/>
    <w:rsid w:val="00FA1383"/>
    <w:rsid w:val="00FA21CB"/>
    <w:rsid w:val="00FA58E9"/>
    <w:rsid w:val="00FA7101"/>
    <w:rsid w:val="00FB0BFA"/>
    <w:rsid w:val="00FB1A26"/>
    <w:rsid w:val="00FC00B1"/>
    <w:rsid w:val="00FC101B"/>
    <w:rsid w:val="00FC76C1"/>
    <w:rsid w:val="00FD2A9B"/>
    <w:rsid w:val="00FE4D04"/>
    <w:rsid w:val="00FE6500"/>
    <w:rsid w:val="00FF3D76"/>
    <w:rsid w:val="00FF461F"/>
    <w:rsid w:val="00FF63A3"/>
    <w:rsid w:val="00FF6F08"/>
    <w:rsid w:val="00FF79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BDE9468"/>
  <w15:chartTrackingRefBased/>
  <w15:docId w15:val="{895BEE8A-0F52-49A7-A450-53F8F499EC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783D24"/>
    <w:pPr>
      <w:keepNext/>
      <w:keepLines/>
      <w:spacing w:before="240" w:after="0"/>
      <w:outlineLvl w:val="0"/>
    </w:pPr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40E84"/>
    <w:pPr>
      <w:keepNext/>
      <w:keepLines/>
      <w:spacing w:before="40" w:after="0"/>
      <w:outlineLvl w:val="1"/>
    </w:pPr>
    <w:rPr>
      <w:rFonts w:ascii="Arial" w:eastAsiaTheme="majorEastAsia" w:hAnsi="Arial" w:cstheme="majorBidi"/>
      <w:b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65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651DA"/>
  </w:style>
  <w:style w:type="paragraph" w:styleId="Piedepgina">
    <w:name w:val="footer"/>
    <w:basedOn w:val="Normal"/>
    <w:link w:val="PiedepginaCar"/>
    <w:uiPriority w:val="99"/>
    <w:unhideWhenUsed/>
    <w:rsid w:val="00065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651DA"/>
  </w:style>
  <w:style w:type="paragraph" w:styleId="Prrafodelista">
    <w:name w:val="List Paragraph"/>
    <w:basedOn w:val="Normal"/>
    <w:uiPriority w:val="34"/>
    <w:qFormat/>
    <w:rsid w:val="00072BDF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783D24"/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640E84"/>
    <w:rPr>
      <w:rFonts w:ascii="Arial" w:eastAsiaTheme="majorEastAsia" w:hAnsi="Arial" w:cstheme="majorBidi"/>
      <w:b/>
      <w:color w:val="2E74B5" w:themeColor="accent1" w:themeShade="BF"/>
      <w:sz w:val="26"/>
      <w:szCs w:val="26"/>
    </w:rPr>
  </w:style>
  <w:style w:type="paragraph" w:styleId="TtuloTDC">
    <w:name w:val="TOC Heading"/>
    <w:basedOn w:val="Ttulo1"/>
    <w:next w:val="Normal"/>
    <w:uiPriority w:val="39"/>
    <w:unhideWhenUsed/>
    <w:qFormat/>
    <w:rsid w:val="00C901E0"/>
    <w:pPr>
      <w:outlineLvl w:val="9"/>
    </w:pPr>
    <w:rPr>
      <w:rFonts w:asciiTheme="majorHAnsi" w:hAnsiTheme="majorHAnsi"/>
      <w:b w:val="0"/>
      <w:color w:val="2E74B5" w:themeColor="accent1" w:themeShade="BF"/>
      <w:lang w:val="es-MX"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7E3BA6"/>
    <w:pPr>
      <w:tabs>
        <w:tab w:val="right" w:leader="dot" w:pos="8828"/>
      </w:tabs>
      <w:spacing w:after="100"/>
    </w:pPr>
    <w:rPr>
      <w:rFonts w:cs="Arial"/>
      <w:noProof/>
    </w:rPr>
  </w:style>
  <w:style w:type="paragraph" w:styleId="TDC2">
    <w:name w:val="toc 2"/>
    <w:basedOn w:val="Normal"/>
    <w:next w:val="Normal"/>
    <w:autoRedefine/>
    <w:uiPriority w:val="39"/>
    <w:unhideWhenUsed/>
    <w:rsid w:val="00C901E0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C901E0"/>
    <w:rPr>
      <w:color w:val="0563C1" w:themeColor="hyperlink"/>
      <w:u w:val="single"/>
    </w:rPr>
  </w:style>
  <w:style w:type="table" w:styleId="Tablaconcuadrcula">
    <w:name w:val="Table Grid"/>
    <w:basedOn w:val="Tablanormal"/>
    <w:uiPriority w:val="39"/>
    <w:rsid w:val="00174B9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Refdecomentario">
    <w:name w:val="annotation reference"/>
    <w:basedOn w:val="Fuentedeprrafopredeter"/>
    <w:uiPriority w:val="99"/>
    <w:semiHidden/>
    <w:unhideWhenUsed/>
    <w:rsid w:val="00057C0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057C0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057C0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057C0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057C0B"/>
    <w:rPr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057C0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57C0B"/>
    <w:rPr>
      <w:rFonts w:ascii="Segoe UI" w:hAnsi="Segoe UI" w:cs="Segoe UI"/>
      <w:sz w:val="18"/>
      <w:szCs w:val="18"/>
    </w:rPr>
  </w:style>
  <w:style w:type="paragraph" w:styleId="Sinespaciado">
    <w:name w:val="No Spacing"/>
    <w:link w:val="SinespaciadoCar"/>
    <w:uiPriority w:val="1"/>
    <w:qFormat/>
    <w:rsid w:val="008F2E43"/>
    <w:pPr>
      <w:spacing w:after="0" w:line="240" w:lineRule="auto"/>
    </w:pPr>
    <w:rPr>
      <w:rFonts w:eastAsiaTheme="minorEastAsia"/>
      <w:lang w:val="es-MX"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8F2E43"/>
    <w:rPr>
      <w:rFonts w:eastAsiaTheme="minorEastAsia"/>
      <w:lang w:val="es-MX" w:eastAsia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7676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954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334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81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37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899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405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62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9059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6463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36382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0E0E0"/>
                            <w:left w:val="single" w:sz="6" w:space="0" w:color="E0E0E0"/>
                            <w:bottom w:val="single" w:sz="6" w:space="0" w:color="E0E0E0"/>
                            <w:right w:val="single" w:sz="6" w:space="0" w:color="E0E0E0"/>
                          </w:divBdr>
                          <w:divsChild>
                            <w:div w:id="4617750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19040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887613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26973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FA7D1C5-6AF2-4FE5-9BF3-AC167B00491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612</TotalTime>
  <Pages>12</Pages>
  <Words>721</Words>
  <Characters>4110</Characters>
  <Application>Microsoft Office Word</Application>
  <DocSecurity>0</DocSecurity>
  <Lines>34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inifap.gob.mx</cp:lastModifiedBy>
  <cp:revision>17</cp:revision>
  <cp:lastPrinted>2023-06-02T14:46:00Z</cp:lastPrinted>
  <dcterms:created xsi:type="dcterms:W3CDTF">2023-01-24T22:32:00Z</dcterms:created>
  <dcterms:modified xsi:type="dcterms:W3CDTF">2023-10-19T15:56:00Z</dcterms:modified>
</cp:coreProperties>
</file>