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21334204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620570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20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1B813C27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127.6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1B813C27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0E3B941" w:rsidR="007472DD" w:rsidRDefault="00224CA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INTEGRACIONES</w:t>
      </w:r>
      <w:r w:rsidR="009D5178">
        <w:rPr>
          <w:rFonts w:cs="Arial"/>
          <w:b/>
          <w:sz w:val="44"/>
          <w:szCs w:val="44"/>
        </w:rPr>
        <w:t xml:space="preserve"> Y </w:t>
      </w:r>
      <w:r>
        <w:rPr>
          <w:rFonts w:cs="Arial"/>
          <w:b/>
          <w:sz w:val="44"/>
          <w:szCs w:val="44"/>
        </w:rPr>
        <w:t>UNIFICAR REGISTROS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AE4887" w14:textId="412D7DD2" w:rsidR="00224CA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201416" w:history="1">
            <w:r w:rsidR="00224CA0" w:rsidRPr="00DA782B">
              <w:rPr>
                <w:rStyle w:val="Hipervnculo"/>
              </w:rPr>
              <w:t>Objetivo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_Toc137201416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3</w:t>
            </w:r>
            <w:r w:rsidR="00224CA0">
              <w:rPr>
                <w:webHidden/>
              </w:rPr>
              <w:fldChar w:fldCharType="end"/>
            </w:r>
          </w:hyperlink>
        </w:p>
        <w:p w14:paraId="40213D68" w14:textId="1377513E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17" w:history="1">
            <w:r w:rsidR="00224CA0" w:rsidRPr="00DA782B">
              <w:rPr>
                <w:rStyle w:val="Hipervnculo"/>
              </w:rPr>
              <w:t>Alcance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_Toc137201417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3</w:t>
            </w:r>
            <w:r w:rsidR="00224CA0">
              <w:rPr>
                <w:webHidden/>
              </w:rPr>
              <w:fldChar w:fldCharType="end"/>
            </w:r>
          </w:hyperlink>
        </w:p>
        <w:p w14:paraId="563D9ADE" w14:textId="031D1D7B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18" w:history="1">
            <w:r w:rsidR="00224CA0" w:rsidRPr="00DA782B">
              <w:rPr>
                <w:rStyle w:val="Hipervnculo"/>
              </w:rPr>
              <w:t>Usuario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_Toc137201418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3</w:t>
            </w:r>
            <w:r w:rsidR="00224CA0">
              <w:rPr>
                <w:webHidden/>
              </w:rPr>
              <w:fldChar w:fldCharType="end"/>
            </w:r>
          </w:hyperlink>
        </w:p>
        <w:p w14:paraId="146B198F" w14:textId="25884E88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19" w:history="1">
            <w:r w:rsidR="00224CA0" w:rsidRPr="00DA782B">
              <w:rPr>
                <w:rStyle w:val="Hipervnculo"/>
              </w:rPr>
              <w:t>PARTICIPACIONES Y APORTACIONES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_Toc137201419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4</w:t>
            </w:r>
            <w:r w:rsidR="00224CA0">
              <w:rPr>
                <w:webHidden/>
              </w:rPr>
              <w:fldChar w:fldCharType="end"/>
            </w:r>
          </w:hyperlink>
        </w:p>
        <w:p w14:paraId="6BC02D6E" w14:textId="2C9D9C91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0" w:history="1">
            <w:r w:rsidR="00224CA0" w:rsidRPr="00DA782B">
              <w:rPr>
                <w:rStyle w:val="Hipervnculo"/>
              </w:rPr>
              <w:t>Administración de Participaciones y Aportaciones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_Toc137201420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5</w:t>
            </w:r>
            <w:r w:rsidR="00224CA0">
              <w:rPr>
                <w:webHidden/>
              </w:rPr>
              <w:fldChar w:fldCharType="end"/>
            </w:r>
          </w:hyperlink>
        </w:p>
        <w:p w14:paraId="469BD4CA" w14:textId="5CFC0302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1" w:history="1">
            <w:r w:rsidR="00224CA0" w:rsidRPr="00DA782B">
              <w:rPr>
                <w:rStyle w:val="Hipervnculo"/>
              </w:rPr>
              <w:t>Integrar Operación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_Toc137201421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6</w:t>
            </w:r>
            <w:r w:rsidR="00224CA0">
              <w:rPr>
                <w:webHidden/>
              </w:rPr>
              <w:fldChar w:fldCharType="end"/>
            </w:r>
          </w:hyperlink>
        </w:p>
        <w:p w14:paraId="633F1EB9" w14:textId="31B95D4B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2" w:history="1">
            <w:r w:rsidR="00224CA0" w:rsidRPr="00DA782B">
              <w:rPr>
                <w:rStyle w:val="Hipervnculo"/>
              </w:rPr>
              <w:t>Integración Masiva por Fondo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_Toc137201422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7</w:t>
            </w:r>
            <w:r w:rsidR="00224CA0">
              <w:rPr>
                <w:webHidden/>
              </w:rPr>
              <w:fldChar w:fldCharType="end"/>
            </w:r>
          </w:hyperlink>
        </w:p>
        <w:p w14:paraId="078A9B24" w14:textId="4D78FD25" w:rsidR="00224CA0" w:rsidRDefault="00D463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201423" w:history="1">
            <w:r w:rsidR="00224CA0" w:rsidRPr="00DA782B">
              <w:rPr>
                <w:rStyle w:val="Hipervnculo"/>
              </w:rPr>
              <w:t>Unificar Registros</w:t>
            </w:r>
            <w:r w:rsidR="00224CA0">
              <w:rPr>
                <w:webHidden/>
              </w:rPr>
              <w:tab/>
            </w:r>
            <w:r w:rsidR="00224CA0">
              <w:rPr>
                <w:webHidden/>
              </w:rPr>
              <w:fldChar w:fldCharType="begin"/>
            </w:r>
            <w:r w:rsidR="00224CA0">
              <w:rPr>
                <w:webHidden/>
              </w:rPr>
              <w:instrText xml:space="preserve"> PAGEREF _Toc137201423 \h </w:instrText>
            </w:r>
            <w:r w:rsidR="00224CA0">
              <w:rPr>
                <w:webHidden/>
              </w:rPr>
            </w:r>
            <w:r w:rsidR="00224CA0">
              <w:rPr>
                <w:webHidden/>
              </w:rPr>
              <w:fldChar w:fldCharType="separate"/>
            </w:r>
            <w:r w:rsidR="00C84271">
              <w:rPr>
                <w:webHidden/>
              </w:rPr>
              <w:t>8</w:t>
            </w:r>
            <w:r w:rsidR="00224CA0">
              <w:rPr>
                <w:webHidden/>
              </w:rPr>
              <w:fldChar w:fldCharType="end"/>
            </w:r>
          </w:hyperlink>
        </w:p>
        <w:p w14:paraId="7379A784" w14:textId="36BE0AB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258A6814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49C7883A" w14:textId="77777777" w:rsidR="00224CA0" w:rsidRDefault="00224CA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3DC4F56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876243"/>
      <w:bookmarkStart w:id="3" w:name="_Toc136953567"/>
      <w:bookmarkStart w:id="4" w:name="_Toc137201416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05DC57A9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11B9175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9A83601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36876244"/>
      <w:bookmarkStart w:id="7" w:name="_Toc136953568"/>
      <w:bookmarkStart w:id="8" w:name="_Toc137201417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552CB1FB" w14:textId="77777777" w:rsidR="00EA375D" w:rsidRPr="003717DC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Municipios y Organismos Paraestatales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4E06C" w14:textId="77777777" w:rsidR="00EA375D" w:rsidRPr="002325F1" w:rsidRDefault="00EA375D" w:rsidP="00EA375D">
      <w:pPr>
        <w:pStyle w:val="Ttulo1"/>
        <w:spacing w:line="276" w:lineRule="auto"/>
        <w:rPr>
          <w:rFonts w:cs="Arial"/>
        </w:rPr>
      </w:pPr>
      <w:bookmarkStart w:id="9" w:name="_Toc123297020"/>
      <w:bookmarkStart w:id="10" w:name="_Toc136876245"/>
      <w:bookmarkStart w:id="11" w:name="_Toc136953569"/>
      <w:bookmarkStart w:id="12" w:name="_Toc137201418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6C125AD6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77EF1" w:rsidRPr="00D45E45" w:rsidRDefault="00877EF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77EF1" w:rsidRPr="00D45E45" w:rsidRDefault="00877EF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25FA67FB" w:rsidR="007472DD" w:rsidRPr="002325F1" w:rsidRDefault="009D5178" w:rsidP="007472DD">
      <w:pPr>
        <w:pStyle w:val="Ttulo1"/>
        <w:jc w:val="center"/>
        <w:rPr>
          <w:rFonts w:cs="Arial"/>
          <w:sz w:val="44"/>
          <w:szCs w:val="44"/>
        </w:rPr>
      </w:pPr>
      <w:bookmarkStart w:id="13" w:name="_Toc137201419"/>
      <w:r>
        <w:rPr>
          <w:rFonts w:cs="Arial"/>
          <w:sz w:val="44"/>
          <w:szCs w:val="44"/>
        </w:rPr>
        <w:t>PARTICIPACIONES Y APORTACIONES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87AC3F1" w14:textId="0606E794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1EECC3E" w14:textId="7F00C575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BA40D0B" w14:textId="0A8AB0F4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5B32728" w14:textId="1C89A568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79B58C0" w14:textId="524AC4FA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97381F7" w14:textId="6B7F844E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6039435" w14:textId="5144F03D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CC12FA5" w14:textId="21117577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5D417F2" w14:textId="0A019332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78AD77" w14:textId="5A95290B" w:rsidR="00224CA0" w:rsidRDefault="00224C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6DF18A" w14:textId="13DA1927" w:rsidR="00224CA0" w:rsidRPr="002C67A0" w:rsidRDefault="00224CA0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28E38C8C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4" w:name="_Toc137201420"/>
      <w:r>
        <w:rPr>
          <w:rFonts w:cs="Arial"/>
        </w:rPr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4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0BF682E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</w:p>
    <w:p w14:paraId="06249823" w14:textId="24146D3A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5E3762BD" w14:textId="3A46BA86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5F6390B3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2896" behindDoc="0" locked="0" layoutInCell="1" allowOverlap="1" wp14:anchorId="13ED7103" wp14:editId="68E4025A">
            <wp:simplePos x="0" y="0"/>
            <wp:positionH relativeFrom="column">
              <wp:posOffset>829889</wp:posOffset>
            </wp:positionH>
            <wp:positionV relativeFrom="paragraph">
              <wp:posOffset>63374</wp:posOffset>
            </wp:positionV>
            <wp:extent cx="648176" cy="470781"/>
            <wp:effectExtent l="152400" t="152400" r="361950" b="36766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648176" cy="470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7752D20B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BF8F01D" w14:textId="6A0CA02E" w:rsidR="00A453ED" w:rsidRDefault="00A453ED" w:rsidP="00224CA0">
      <w:pPr>
        <w:rPr>
          <w:noProof/>
          <w:lang w:val="es-MX" w:eastAsia="es-MX"/>
        </w:rPr>
      </w:pPr>
    </w:p>
    <w:p w14:paraId="4C2708CE" w14:textId="47E93B56" w:rsidR="00944DEA" w:rsidRPr="00EA5DE0" w:rsidRDefault="00944DEA" w:rsidP="00944DEA">
      <w:pPr>
        <w:pStyle w:val="Ttulo1"/>
        <w:spacing w:line="276" w:lineRule="auto"/>
        <w:jc w:val="center"/>
        <w:rPr>
          <w:rFonts w:cs="Arial"/>
        </w:rPr>
      </w:pPr>
      <w:bookmarkStart w:id="15" w:name="_Toc137201421"/>
      <w:r>
        <w:rPr>
          <w:rFonts w:cs="Arial"/>
        </w:rPr>
        <w:lastRenderedPageBreak/>
        <w:t>Integrar Operación</w:t>
      </w:r>
      <w:bookmarkEnd w:id="15"/>
      <w:r>
        <w:rPr>
          <w:rFonts w:cs="Arial"/>
        </w:rPr>
        <w:t xml:space="preserve"> </w:t>
      </w:r>
    </w:p>
    <w:p w14:paraId="06DD173D" w14:textId="77777777" w:rsidR="00944DEA" w:rsidRDefault="00944DEA" w:rsidP="00D3462A">
      <w:pPr>
        <w:rPr>
          <w:rFonts w:ascii="Arial" w:hAnsi="Arial" w:cs="Arial"/>
          <w:b/>
          <w:sz w:val="24"/>
          <w:szCs w:val="24"/>
        </w:rPr>
      </w:pPr>
    </w:p>
    <w:p w14:paraId="76390CF4" w14:textId="308E23DE" w:rsidR="00D3462A" w:rsidRPr="004D2B97" w:rsidRDefault="00D3462A" w:rsidP="00D346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caso de tener varias </w:t>
      </w:r>
      <w:r w:rsidR="00F52767">
        <w:rPr>
          <w:rFonts w:ascii="Arial" w:hAnsi="Arial" w:cs="Arial"/>
          <w:b/>
          <w:sz w:val="24"/>
          <w:szCs w:val="24"/>
        </w:rPr>
        <w:t>solicitudes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70394">
        <w:rPr>
          <w:rFonts w:ascii="Arial" w:hAnsi="Arial" w:cs="Arial"/>
          <w:b/>
          <w:sz w:val="24"/>
          <w:szCs w:val="24"/>
        </w:rPr>
        <w:t>de</w:t>
      </w:r>
      <w:r w:rsidR="00944DEA">
        <w:rPr>
          <w:rFonts w:ascii="Arial" w:hAnsi="Arial" w:cs="Arial"/>
          <w:b/>
          <w:sz w:val="24"/>
          <w:szCs w:val="24"/>
        </w:rPr>
        <w:t xml:space="preserve"> un</w:t>
      </w:r>
      <w:r w:rsidR="00F52767">
        <w:rPr>
          <w:rFonts w:ascii="Arial" w:hAnsi="Arial" w:cs="Arial"/>
          <w:b/>
          <w:sz w:val="24"/>
          <w:szCs w:val="24"/>
        </w:rPr>
        <w:t>a misma</w:t>
      </w:r>
      <w:r w:rsidR="00944DEA">
        <w:rPr>
          <w:rFonts w:ascii="Arial" w:hAnsi="Arial" w:cs="Arial"/>
          <w:b/>
          <w:sz w:val="24"/>
          <w:szCs w:val="24"/>
        </w:rPr>
        <w:t xml:space="preserve"> </w:t>
      </w:r>
      <w:r w:rsidR="00F52767">
        <w:rPr>
          <w:rFonts w:ascii="Arial" w:hAnsi="Arial" w:cs="Arial"/>
          <w:b/>
          <w:sz w:val="24"/>
          <w:szCs w:val="24"/>
        </w:rPr>
        <w:t>operación</w:t>
      </w:r>
      <w:r w:rsidR="00944DEA">
        <w:rPr>
          <w:rFonts w:ascii="Arial" w:hAnsi="Arial" w:cs="Arial"/>
          <w:b/>
          <w:sz w:val="24"/>
          <w:szCs w:val="24"/>
        </w:rPr>
        <w:t xml:space="preserve"> puede unirlas utilizando el botón “Unificar Operaciones”</w:t>
      </w:r>
    </w:p>
    <w:p w14:paraId="45651DB2" w14:textId="38BA61A4" w:rsidR="00D830C1" w:rsidRDefault="00D830C1" w:rsidP="004D2B97">
      <w:pPr>
        <w:ind w:left="-993"/>
        <w:rPr>
          <w:rFonts w:ascii="Arial" w:hAnsi="Arial" w:cs="Arial"/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6281D78" wp14:editId="5F1AE6B2">
                <wp:simplePos x="0" y="0"/>
                <wp:positionH relativeFrom="leftMargin">
                  <wp:posOffset>656445</wp:posOffset>
                </wp:positionH>
                <wp:positionV relativeFrom="paragraph">
                  <wp:posOffset>1846856</wp:posOffset>
                </wp:positionV>
                <wp:extent cx="267286" cy="496619"/>
                <wp:effectExtent l="19050" t="19050" r="19050" b="1778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4966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79C1" id="Rectángulo 69" o:spid="_x0000_s1026" style="position:absolute;margin-left:51.7pt;margin-top:145.4pt;width:21.05pt;height:39.1pt;z-index:25196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339048" wp14:editId="4A5D3408">
                <wp:simplePos x="0" y="0"/>
                <wp:positionH relativeFrom="leftMargin">
                  <wp:posOffset>621665</wp:posOffset>
                </wp:positionH>
                <wp:positionV relativeFrom="paragraph">
                  <wp:posOffset>188935</wp:posOffset>
                </wp:positionV>
                <wp:extent cx="254635" cy="344805"/>
                <wp:effectExtent l="19050" t="19050" r="12065" b="1714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448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B25B5" id="Rectángulo 70" o:spid="_x0000_s1026" style="position:absolute;margin-left:48.95pt;margin-top:14.9pt;width:20.05pt;height:27.15pt;z-index:25196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944DEA" w:rsidRPr="00944DEA">
        <w:rPr>
          <w:rFonts w:ascii="Arial" w:hAnsi="Arial" w:cs="Arial"/>
          <w:noProof/>
          <w:lang w:val="es-MX" w:eastAsia="es-MX"/>
        </w:rPr>
        <w:drawing>
          <wp:inline distT="0" distB="0" distL="0" distR="0" wp14:anchorId="5AEA3D6B" wp14:editId="41472A50">
            <wp:extent cx="5685576" cy="2628130"/>
            <wp:effectExtent l="152400" t="152400" r="353695" b="3632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009" r="11117"/>
                    <a:stretch/>
                  </pic:blipFill>
                  <pic:spPr bwMode="auto">
                    <a:xfrm>
                      <a:off x="0" y="0"/>
                      <a:ext cx="5705437" cy="2637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6A95" w14:textId="7276B86A" w:rsidR="00D830C1" w:rsidRPr="00D830C1" w:rsidRDefault="004B434B" w:rsidP="00D830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habrán unificado en una sola operación</w:t>
      </w:r>
    </w:p>
    <w:p w14:paraId="5936E754" w14:textId="74D3619C" w:rsidR="004D2B97" w:rsidRDefault="00D830C1" w:rsidP="004B434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6DC98AE" wp14:editId="5385EAD2">
                <wp:simplePos x="0" y="0"/>
                <wp:positionH relativeFrom="leftMargin">
                  <wp:posOffset>452673</wp:posOffset>
                </wp:positionH>
                <wp:positionV relativeFrom="paragraph">
                  <wp:posOffset>672836</wp:posOffset>
                </wp:positionV>
                <wp:extent cx="5784775" cy="325925"/>
                <wp:effectExtent l="19050" t="19050" r="26035" b="171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775" cy="325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84987" id="Rectángulo 32" o:spid="_x0000_s1026" style="position:absolute;margin-left:35.65pt;margin-top:53pt;width:455.5pt;height:25.65pt;z-index:252190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4DEA">
        <w:rPr>
          <w:rFonts w:ascii="Arial" w:hAnsi="Arial" w:cs="Arial"/>
          <w:noProof/>
          <w:lang w:val="es-MX" w:eastAsia="es-MX"/>
        </w:rPr>
        <w:drawing>
          <wp:inline distT="0" distB="0" distL="0" distR="0" wp14:anchorId="2FAE364A" wp14:editId="5CC07537">
            <wp:extent cx="5609469" cy="872197"/>
            <wp:effectExtent l="152400" t="152400" r="35369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934" b="22006"/>
                    <a:stretch/>
                  </pic:blipFill>
                  <pic:spPr bwMode="auto">
                    <a:xfrm>
                      <a:off x="0" y="0"/>
                      <a:ext cx="5612130" cy="872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2C488" w14:textId="6528C195" w:rsidR="004B434B" w:rsidRDefault="004B434B" w:rsidP="004B43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revisar los detalles de la operación utilizando el botón “Administrar Detalles” para ver todas las operaciones que la conforman</w:t>
      </w:r>
    </w:p>
    <w:p w14:paraId="6A342145" w14:textId="6C548FEF" w:rsidR="004B434B" w:rsidRDefault="004B434B" w:rsidP="004B434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98EF696" wp14:editId="07088E14">
                <wp:simplePos x="0" y="0"/>
                <wp:positionH relativeFrom="leftMargin">
                  <wp:posOffset>1238338</wp:posOffset>
                </wp:positionH>
                <wp:positionV relativeFrom="paragraph">
                  <wp:posOffset>713439</wp:posOffset>
                </wp:positionV>
                <wp:extent cx="246184" cy="384029"/>
                <wp:effectExtent l="19050" t="19050" r="2095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3840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197E9" id="Rectángulo 9" o:spid="_x0000_s1026" style="position:absolute;margin-left:97.5pt;margin-top:56.2pt;width:19.4pt;height:30.25pt;z-index:252192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4DEA">
        <w:rPr>
          <w:rFonts w:ascii="Arial" w:hAnsi="Arial" w:cs="Arial"/>
          <w:noProof/>
          <w:lang w:val="es-MX" w:eastAsia="es-MX"/>
        </w:rPr>
        <w:drawing>
          <wp:inline distT="0" distB="0" distL="0" distR="0" wp14:anchorId="3BF93DB0" wp14:editId="63C067A5">
            <wp:extent cx="5609469" cy="872197"/>
            <wp:effectExtent l="152400" t="152400" r="353695" b="3663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934" b="22006"/>
                    <a:stretch/>
                  </pic:blipFill>
                  <pic:spPr bwMode="auto">
                    <a:xfrm>
                      <a:off x="0" y="0"/>
                      <a:ext cx="5612130" cy="872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A2138" w14:textId="54EC1535" w:rsidR="00D830C1" w:rsidRDefault="00D830C1" w:rsidP="004B434B">
      <w:pPr>
        <w:rPr>
          <w:rFonts w:ascii="Arial" w:hAnsi="Arial" w:cs="Arial"/>
          <w:b/>
          <w:sz w:val="24"/>
          <w:szCs w:val="24"/>
        </w:rPr>
      </w:pPr>
    </w:p>
    <w:p w14:paraId="2524B8D9" w14:textId="76EC246C" w:rsidR="00944DEA" w:rsidRPr="00EA5DE0" w:rsidRDefault="00F52767" w:rsidP="00944DEA">
      <w:pPr>
        <w:pStyle w:val="Ttulo1"/>
        <w:spacing w:line="276" w:lineRule="auto"/>
        <w:jc w:val="center"/>
        <w:rPr>
          <w:rFonts w:cs="Arial"/>
        </w:rPr>
      </w:pPr>
      <w:bookmarkStart w:id="16" w:name="_Toc137201422"/>
      <w:r>
        <w:rPr>
          <w:rFonts w:cs="Arial"/>
        </w:rPr>
        <w:lastRenderedPageBreak/>
        <w:t>Integración Masiva por Fondo</w:t>
      </w:r>
      <w:bookmarkEnd w:id="16"/>
    </w:p>
    <w:p w14:paraId="6AA75949" w14:textId="5CAFC680" w:rsidR="00EA5DE0" w:rsidRDefault="00EA5DE0" w:rsidP="00D41971">
      <w:pPr>
        <w:rPr>
          <w:rFonts w:ascii="Arial" w:hAnsi="Arial" w:cs="Arial"/>
          <w:b/>
          <w:sz w:val="24"/>
          <w:szCs w:val="24"/>
        </w:rPr>
      </w:pPr>
    </w:p>
    <w:p w14:paraId="2B350D50" w14:textId="51F92209" w:rsidR="00F52767" w:rsidRDefault="00F52767" w:rsidP="00C256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unificar de forma masiva las operaciones de un mismo fondo se utiliza el botón “Interacción Masiva por Fondo”</w:t>
      </w:r>
    </w:p>
    <w:p w14:paraId="095D5200" w14:textId="2ACE6A94" w:rsidR="00C2563D" w:rsidRDefault="00F52767" w:rsidP="00F5276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738818B" wp14:editId="4BDB72C0">
                <wp:simplePos x="0" y="0"/>
                <wp:positionH relativeFrom="leftMargin">
                  <wp:posOffset>2688370</wp:posOffset>
                </wp:positionH>
                <wp:positionV relativeFrom="paragraph">
                  <wp:posOffset>941542</wp:posOffset>
                </wp:positionV>
                <wp:extent cx="244444" cy="425513"/>
                <wp:effectExtent l="19050" t="19050" r="2286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4255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3FCB" id="Rectángulo 37" o:spid="_x0000_s1026" style="position:absolute;margin-left:211.7pt;margin-top:74.15pt;width:19.25pt;height:33.5pt;z-index:252194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2F454C" wp14:editId="15D38FCB">
            <wp:extent cx="5178224" cy="2894955"/>
            <wp:effectExtent l="152400" t="152400" r="365760" b="3632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003" cy="2908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AAC4F" w14:textId="7C6B2F63" w:rsidR="00D41971" w:rsidRDefault="00773FB4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plataforma buscara </w:t>
      </w:r>
      <w:r w:rsidR="009F63F8">
        <w:rPr>
          <w:rFonts w:ascii="Arial" w:hAnsi="Arial" w:cs="Arial"/>
          <w:b/>
          <w:sz w:val="24"/>
          <w:szCs w:val="24"/>
        </w:rPr>
        <w:t>en cada municipio dos o más</w:t>
      </w:r>
      <w:r>
        <w:rPr>
          <w:rFonts w:ascii="Arial" w:hAnsi="Arial" w:cs="Arial"/>
          <w:b/>
          <w:sz w:val="24"/>
          <w:szCs w:val="24"/>
        </w:rPr>
        <w:t xml:space="preserve"> operaciones </w:t>
      </w:r>
      <w:r w:rsidR="007875F8">
        <w:rPr>
          <w:rFonts w:ascii="Arial" w:hAnsi="Arial" w:cs="Arial"/>
          <w:b/>
          <w:sz w:val="24"/>
          <w:szCs w:val="24"/>
        </w:rPr>
        <w:t>del</w:t>
      </w:r>
      <w:r>
        <w:rPr>
          <w:rFonts w:ascii="Arial" w:hAnsi="Arial" w:cs="Arial"/>
          <w:b/>
          <w:sz w:val="24"/>
          <w:szCs w:val="24"/>
        </w:rPr>
        <w:t xml:space="preserve"> mismo fondo y las </w:t>
      </w:r>
      <w:r w:rsidR="009F63F8">
        <w:rPr>
          <w:rFonts w:ascii="Arial" w:hAnsi="Arial" w:cs="Arial"/>
          <w:b/>
          <w:sz w:val="24"/>
          <w:szCs w:val="24"/>
        </w:rPr>
        <w:t>integrara en una sola operación.</w:t>
      </w:r>
    </w:p>
    <w:p w14:paraId="21C08961" w14:textId="7948F165" w:rsidR="00F52767" w:rsidRDefault="009F63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A3FA09E" wp14:editId="5FEA5B82">
                <wp:simplePos x="0" y="0"/>
                <wp:positionH relativeFrom="leftMargin">
                  <wp:posOffset>1791172</wp:posOffset>
                </wp:positionH>
                <wp:positionV relativeFrom="paragraph">
                  <wp:posOffset>2065655</wp:posOffset>
                </wp:positionV>
                <wp:extent cx="190123" cy="253435"/>
                <wp:effectExtent l="19050" t="19050" r="19685" b="133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3" cy="253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EACD" id="Rectángulo 39" o:spid="_x0000_s1026" style="position:absolute;margin-left:141.05pt;margin-top:162.65pt;width:14.95pt;height:19.95pt;z-index:252196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El botón “Administrar Detalles” muestra todas las operaciones que fueron integradas</w:t>
      </w:r>
      <w:r w:rsidR="00F52767">
        <w:rPr>
          <w:noProof/>
          <w:lang w:val="es-MX" w:eastAsia="es-MX"/>
        </w:rPr>
        <w:drawing>
          <wp:inline distT="0" distB="0" distL="0" distR="0" wp14:anchorId="19195F26" wp14:editId="3D58CEE2">
            <wp:extent cx="5015620" cy="2307480"/>
            <wp:effectExtent l="152400" t="152400" r="356870" b="3600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462" cy="2338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8073E" w14:textId="6B08DFFC" w:rsidR="007875F8" w:rsidRPr="00EA5DE0" w:rsidRDefault="007875F8" w:rsidP="007875F8">
      <w:pPr>
        <w:pStyle w:val="Ttulo1"/>
        <w:spacing w:line="276" w:lineRule="auto"/>
        <w:jc w:val="center"/>
        <w:rPr>
          <w:rFonts w:cs="Arial"/>
        </w:rPr>
      </w:pPr>
      <w:bookmarkStart w:id="17" w:name="_Toc137201423"/>
      <w:r>
        <w:rPr>
          <w:rFonts w:cs="Arial"/>
        </w:rPr>
        <w:lastRenderedPageBreak/>
        <w:t>Unificar Registros</w:t>
      </w:r>
      <w:bookmarkEnd w:id="17"/>
    </w:p>
    <w:p w14:paraId="3B3B682B" w14:textId="6BB1E363" w:rsidR="00C2563D" w:rsidRDefault="00C2563D" w:rsidP="00C2563D">
      <w:pPr>
        <w:ind w:left="-993"/>
        <w:rPr>
          <w:rFonts w:ascii="Arial" w:hAnsi="Arial" w:cs="Arial"/>
          <w:b/>
          <w:sz w:val="24"/>
          <w:szCs w:val="24"/>
        </w:rPr>
      </w:pPr>
    </w:p>
    <w:p w14:paraId="435F5968" w14:textId="46B4445F" w:rsidR="007307DE" w:rsidRDefault="007875F8" w:rsidP="00EE2C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 se quiere unir operaciones de diferentes fondos se puede utilizar “Unificar Registros”</w:t>
      </w:r>
    </w:p>
    <w:p w14:paraId="4DB89C07" w14:textId="290CE454" w:rsidR="00EE2CDC" w:rsidRDefault="007875F8" w:rsidP="007875F8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20D4593" wp14:editId="1BEF2172">
                <wp:simplePos x="0" y="0"/>
                <wp:positionH relativeFrom="leftMargin">
                  <wp:posOffset>775807</wp:posOffset>
                </wp:positionH>
                <wp:positionV relativeFrom="paragraph">
                  <wp:posOffset>2540000</wp:posOffset>
                </wp:positionV>
                <wp:extent cx="271001" cy="171809"/>
                <wp:effectExtent l="19050" t="19050" r="1524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01" cy="1718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6625" id="Rectángulo 43" o:spid="_x0000_s1026" style="position:absolute;margin-left:61.1pt;margin-top:200pt;width:21.35pt;height:13.55pt;z-index:252200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1F52D1" wp14:editId="1D60424F">
                <wp:simplePos x="0" y="0"/>
                <wp:positionH relativeFrom="margin">
                  <wp:posOffset>1373354</wp:posOffset>
                </wp:positionH>
                <wp:positionV relativeFrom="paragraph">
                  <wp:posOffset>811491</wp:posOffset>
                </wp:positionV>
                <wp:extent cx="244444" cy="398353"/>
                <wp:effectExtent l="19050" t="19050" r="22860" b="2095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3983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8901" id="Rectángulo 101" o:spid="_x0000_s1026" style="position:absolute;margin-left:108.15pt;margin-top:63.9pt;width:19.25pt;height:31.3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7875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FA77698" wp14:editId="233B81B2">
            <wp:extent cx="6027775" cy="2607398"/>
            <wp:effectExtent l="152400" t="152400" r="354330" b="3644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089" cy="2609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F21DD" w14:textId="5C427E6B" w:rsidR="00224CA0" w:rsidRDefault="00224CA0" w:rsidP="00224C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Posteriormente se puede revisar los detalles de la operación utilizando el botón “Administrar Detalles” para ver todas las operaciones que la conforman</w:t>
      </w:r>
    </w:p>
    <w:p w14:paraId="1432505D" w14:textId="386069A1" w:rsidR="007875F8" w:rsidRDefault="007875F8" w:rsidP="007875F8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0D63466" wp14:editId="79992588">
                <wp:simplePos x="0" y="0"/>
                <wp:positionH relativeFrom="leftMargin">
                  <wp:posOffset>1393818</wp:posOffset>
                </wp:positionH>
                <wp:positionV relativeFrom="paragraph">
                  <wp:posOffset>2071917</wp:posOffset>
                </wp:positionV>
                <wp:extent cx="181069" cy="162396"/>
                <wp:effectExtent l="19050" t="1905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" cy="162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2643" id="Rectángulo 41" o:spid="_x0000_s1026" style="position:absolute;margin-left:109.75pt;margin-top:163.15pt;width:14.25pt;height:12.8pt;z-index:252198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7875F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457A28A" wp14:editId="33D05B1E">
            <wp:extent cx="5978484" cy="2362954"/>
            <wp:effectExtent l="152400" t="152400" r="365760" b="36131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630"/>
                    <a:stretch/>
                  </pic:blipFill>
                  <pic:spPr bwMode="auto">
                    <a:xfrm>
                      <a:off x="0" y="0"/>
                      <a:ext cx="5981204" cy="2364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1923" w14:textId="61B90A6D" w:rsidR="007F19D0" w:rsidRDefault="007F19D0" w:rsidP="00AF5A00">
      <w:pPr>
        <w:rPr>
          <w:rFonts w:ascii="Arial" w:hAnsi="Arial" w:cs="Arial"/>
          <w:b/>
          <w:sz w:val="24"/>
          <w:szCs w:val="24"/>
        </w:rPr>
      </w:pPr>
    </w:p>
    <w:sectPr w:rsidR="007F19D0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65F15" w14:textId="77777777" w:rsidR="00D463CE" w:rsidRDefault="00D463CE" w:rsidP="000651DA">
      <w:pPr>
        <w:spacing w:after="0" w:line="240" w:lineRule="auto"/>
      </w:pPr>
      <w:r>
        <w:separator/>
      </w:r>
    </w:p>
  </w:endnote>
  <w:endnote w:type="continuationSeparator" w:id="0">
    <w:p w14:paraId="5C9E3F3F" w14:textId="77777777" w:rsidR="00D463CE" w:rsidRDefault="00D463C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0D2B1C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84271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84271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73E6D" w14:textId="77777777" w:rsidR="00D463CE" w:rsidRDefault="00D463CE" w:rsidP="000651DA">
      <w:pPr>
        <w:spacing w:after="0" w:line="240" w:lineRule="auto"/>
      </w:pPr>
      <w:r>
        <w:separator/>
      </w:r>
    </w:p>
  </w:footnote>
  <w:footnote w:type="continuationSeparator" w:id="0">
    <w:p w14:paraId="6A1A2045" w14:textId="77777777" w:rsidR="00D463CE" w:rsidRDefault="00D463C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A4A"/>
    <w:rsid w:val="00087C79"/>
    <w:rsid w:val="00096C6E"/>
    <w:rsid w:val="000A037A"/>
    <w:rsid w:val="000A14EA"/>
    <w:rsid w:val="000A2FF8"/>
    <w:rsid w:val="000A45D2"/>
    <w:rsid w:val="000A5A9A"/>
    <w:rsid w:val="000A753D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2975"/>
    <w:rsid w:val="00133935"/>
    <w:rsid w:val="001368C5"/>
    <w:rsid w:val="00145186"/>
    <w:rsid w:val="0015085D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CA0"/>
    <w:rsid w:val="00224D2C"/>
    <w:rsid w:val="0023212B"/>
    <w:rsid w:val="002325F1"/>
    <w:rsid w:val="00235F4E"/>
    <w:rsid w:val="00236996"/>
    <w:rsid w:val="00240190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910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A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E032C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34B"/>
    <w:rsid w:val="004B4749"/>
    <w:rsid w:val="004C472C"/>
    <w:rsid w:val="004D0516"/>
    <w:rsid w:val="004D2B97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3A78"/>
    <w:rsid w:val="00585BDA"/>
    <w:rsid w:val="005909A8"/>
    <w:rsid w:val="00593330"/>
    <w:rsid w:val="00593F27"/>
    <w:rsid w:val="00593F9E"/>
    <w:rsid w:val="00595EA2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CDF"/>
    <w:rsid w:val="0069410E"/>
    <w:rsid w:val="00695ED3"/>
    <w:rsid w:val="006968B7"/>
    <w:rsid w:val="00697928"/>
    <w:rsid w:val="006A0CC3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40D2"/>
    <w:rsid w:val="0070643F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3FB4"/>
    <w:rsid w:val="007770FA"/>
    <w:rsid w:val="00783CA7"/>
    <w:rsid w:val="00783D24"/>
    <w:rsid w:val="007875F8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6BAB"/>
    <w:rsid w:val="007C7042"/>
    <w:rsid w:val="007D1CB0"/>
    <w:rsid w:val="007D5CCA"/>
    <w:rsid w:val="007E1E7E"/>
    <w:rsid w:val="007E3BA6"/>
    <w:rsid w:val="007E6F5C"/>
    <w:rsid w:val="007F19D0"/>
    <w:rsid w:val="007F270B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9E"/>
    <w:rsid w:val="008B4A74"/>
    <w:rsid w:val="008C0804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44DEA"/>
    <w:rsid w:val="009577D8"/>
    <w:rsid w:val="009623AA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32DE"/>
    <w:rsid w:val="009B548D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63F8"/>
    <w:rsid w:val="009F7017"/>
    <w:rsid w:val="009F782E"/>
    <w:rsid w:val="00A000E5"/>
    <w:rsid w:val="00A01667"/>
    <w:rsid w:val="00A03E1B"/>
    <w:rsid w:val="00A1278E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453ED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70394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1323"/>
    <w:rsid w:val="00C84271"/>
    <w:rsid w:val="00C867FD"/>
    <w:rsid w:val="00C87AE1"/>
    <w:rsid w:val="00C901E0"/>
    <w:rsid w:val="00C90C8E"/>
    <w:rsid w:val="00CA1EB8"/>
    <w:rsid w:val="00CA3C52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71AC"/>
    <w:rsid w:val="00D03E6A"/>
    <w:rsid w:val="00D04214"/>
    <w:rsid w:val="00D12DFF"/>
    <w:rsid w:val="00D3462A"/>
    <w:rsid w:val="00D35068"/>
    <w:rsid w:val="00D3562C"/>
    <w:rsid w:val="00D37FD7"/>
    <w:rsid w:val="00D41971"/>
    <w:rsid w:val="00D45E45"/>
    <w:rsid w:val="00D463CE"/>
    <w:rsid w:val="00D476BF"/>
    <w:rsid w:val="00D63228"/>
    <w:rsid w:val="00D662D6"/>
    <w:rsid w:val="00D70981"/>
    <w:rsid w:val="00D77A2D"/>
    <w:rsid w:val="00D830C1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C2EA7"/>
    <w:rsid w:val="00EC33B4"/>
    <w:rsid w:val="00ED5FFB"/>
    <w:rsid w:val="00EE2BD6"/>
    <w:rsid w:val="00EE2CD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311A"/>
    <w:rsid w:val="00F235A7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2767"/>
    <w:rsid w:val="00F55240"/>
    <w:rsid w:val="00F57EA1"/>
    <w:rsid w:val="00F610B4"/>
    <w:rsid w:val="00F640AC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0654-1727-4423-98F7-D5871E64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2023-06-14T16:53:00Z</cp:lastPrinted>
  <dcterms:created xsi:type="dcterms:W3CDTF">2023-06-09T17:12:00Z</dcterms:created>
  <dcterms:modified xsi:type="dcterms:W3CDTF">2023-06-14T16:54:00Z</dcterms:modified>
</cp:coreProperties>
</file>