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16D110ED" w:rsidR="002B5BEC" w:rsidRPr="00BE3664" w:rsidRDefault="007F5833" w:rsidP="00EF2A3C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BE3664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1BA919D9" wp14:editId="1E89DADC">
                <wp:simplePos x="0" y="0"/>
                <wp:positionH relativeFrom="margin">
                  <wp:posOffset>-902112</wp:posOffset>
                </wp:positionH>
                <wp:positionV relativeFrom="paragraph">
                  <wp:posOffset>-692150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8F564" id="Rectángulo 3" o:spid="_x0000_s1026" style="position:absolute;margin-left:-71.05pt;margin-top:-54.5pt;width:582.7pt;height:760.2pt;z-index:-25140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" fillcolor="#f2f2f2" stroked="f" strokeweight="1pt">
                <v:shadow on="t" type="perspective" color="black" opacity="7208f" offset="0,0" matrix="66847f,,,66847f"/>
                <w10:wrap anchorx="margin"/>
              </v:rect>
            </w:pict>
          </mc:Fallback>
        </mc:AlternateContent>
      </w:r>
      <w:r w:rsidR="00557D8D" w:rsidRPr="00BE3664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4BDFDFA0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Pr="00BE3664" w:rsidRDefault="002B5BEC" w:rsidP="00EF2A3C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02E27A7A" w14:textId="638BBB8F" w:rsidR="002B5BEC" w:rsidRPr="00BE3664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BE3664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9FF2B2B" w:rsidR="00EF2A3C" w:rsidRPr="00BE3664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1751B9AD" w:rsidR="00EF2A3C" w:rsidRPr="00BE3664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354CE4AF" w:rsidR="00EF2A3C" w:rsidRPr="00BE3664" w:rsidRDefault="007F5833" w:rsidP="00EF2A3C">
      <w:pPr>
        <w:spacing w:line="276" w:lineRule="auto"/>
        <w:jc w:val="center"/>
        <w:rPr>
          <w:rFonts w:ascii="Arial" w:hAnsi="Arial" w:cs="Arial"/>
        </w:rPr>
      </w:pPr>
      <w:r w:rsidRPr="00BE3664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657A9A5" wp14:editId="2809E651">
                <wp:simplePos x="0" y="0"/>
                <wp:positionH relativeFrom="margin">
                  <wp:posOffset>-890047</wp:posOffset>
                </wp:positionH>
                <wp:positionV relativeFrom="paragraph">
                  <wp:posOffset>167640</wp:posOffset>
                </wp:positionV>
                <wp:extent cx="7380605" cy="1757548"/>
                <wp:effectExtent l="57150" t="38100" r="48895" b="717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75754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A6500" w14:textId="77777777" w:rsidR="007F5833" w:rsidRPr="00F9531C" w:rsidRDefault="007F5833" w:rsidP="007F583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0251768A" w14:textId="56859539" w:rsidR="007F5833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GUÍA RÁPIDA DE LA PLATAFORMA </w:t>
                            </w:r>
                            <w:r w:rsidR="00061BB0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ADMINISTRACIÓN DE INCIDENCIAS</w:t>
                            </w:r>
                          </w:p>
                          <w:p w14:paraId="303D2887" w14:textId="35489D2F" w:rsidR="00061BB0" w:rsidRDefault="00061BB0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3DC2DB42" w14:textId="77777777" w:rsidR="00061BB0" w:rsidRDefault="00061BB0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09A15174" w14:textId="7A930E85" w:rsidR="007F5833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70CB18E0" w14:textId="3C230111" w:rsidR="007F5833" w:rsidRPr="00F9531C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7F583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s-MX" w:eastAsia="es-MX"/>
                              </w:rPr>
                              <w:drawing>
                                <wp:inline distT="0" distB="0" distL="0" distR="0" wp14:anchorId="53546A00" wp14:editId="1236FD41">
                                  <wp:extent cx="7197725" cy="9357515"/>
                                  <wp:effectExtent l="0" t="0" r="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97725" cy="935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3D2ED4" w14:textId="77777777" w:rsidR="007F5833" w:rsidRPr="00557D8D" w:rsidRDefault="007F5833" w:rsidP="007F583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7A9A5" id="Rectángulo 4" o:spid="_x0000_s1026" style="position:absolute;left:0;text-align:left;margin-left:-70.1pt;margin-top:13.2pt;width:581.15pt;height:138.4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28A6500" w14:textId="77777777" w:rsidR="007F5833" w:rsidRPr="00F9531C" w:rsidRDefault="007F5833" w:rsidP="007F583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0251768A" w14:textId="56859539" w:rsidR="007F5833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GUÍA RÁPIDA DE LA PLATAFORMA </w:t>
                      </w:r>
                      <w:r w:rsidR="00061BB0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ADMINISTRACIÓN DE INCIDENCIAS</w:t>
                      </w:r>
                    </w:p>
                    <w:p w14:paraId="303D2887" w14:textId="35489D2F" w:rsidR="00061BB0" w:rsidRDefault="00061BB0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3DC2DB42" w14:textId="77777777" w:rsidR="00061BB0" w:rsidRDefault="00061BB0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09A15174" w14:textId="7A930E85" w:rsidR="007F5833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70CB18E0" w14:textId="3C230111" w:rsidR="007F5833" w:rsidRPr="00F9531C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7F5833">
                        <w:rPr>
                          <w:rFonts w:ascii="Arial" w:hAnsi="Arial" w:cs="Arial"/>
                          <w:noProof/>
                          <w:color w:val="000000" w:themeColor="text1"/>
                          <w:sz w:val="36"/>
                          <w:szCs w:val="36"/>
                          <w:lang w:val="es-MX" w:eastAsia="es-MX"/>
                        </w:rPr>
                        <w:drawing>
                          <wp:inline distT="0" distB="0" distL="0" distR="0" wp14:anchorId="53546A00" wp14:editId="1236FD41">
                            <wp:extent cx="7197725" cy="9357515"/>
                            <wp:effectExtent l="0" t="0" r="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97725" cy="935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3D2ED4" w14:textId="77777777" w:rsidR="007F5833" w:rsidRPr="00557D8D" w:rsidRDefault="007F5833" w:rsidP="007F583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40D2BC65" w:rsidR="00EF2A3C" w:rsidRPr="00BE3664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61DF3CC9" w:rsidR="00EF2A3C" w:rsidRPr="00BE3664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BE3664" w:rsidRDefault="00557D8D" w:rsidP="009361E7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D66070" w14:textId="77777777" w:rsidR="007F5833" w:rsidRPr="00BE3664" w:rsidRDefault="007F5833" w:rsidP="005F50AA">
      <w:pPr>
        <w:spacing w:line="276" w:lineRule="auto"/>
        <w:ind w:left="-284" w:right="-234"/>
        <w:jc w:val="center"/>
        <w:rPr>
          <w:rFonts w:ascii="Arial" w:hAnsi="Arial" w:cs="Arial"/>
          <w:b/>
          <w:sz w:val="44"/>
          <w:szCs w:val="44"/>
        </w:rPr>
      </w:pPr>
    </w:p>
    <w:p w14:paraId="314E6A2C" w14:textId="20803A48" w:rsidR="007F5833" w:rsidRPr="00BE3664" w:rsidRDefault="007F5833" w:rsidP="005F50AA">
      <w:pPr>
        <w:spacing w:line="276" w:lineRule="auto"/>
        <w:ind w:left="-284" w:right="-234"/>
        <w:jc w:val="center"/>
        <w:rPr>
          <w:rFonts w:ascii="Arial" w:hAnsi="Arial" w:cs="Arial"/>
          <w:b/>
          <w:sz w:val="44"/>
          <w:szCs w:val="44"/>
        </w:rPr>
      </w:pPr>
    </w:p>
    <w:p w14:paraId="1665E1CE" w14:textId="611BF09A" w:rsidR="00061BB0" w:rsidRPr="00BE3664" w:rsidRDefault="00061BB0" w:rsidP="00061BB0">
      <w:pPr>
        <w:spacing w:line="276" w:lineRule="auto"/>
        <w:ind w:right="-234"/>
        <w:rPr>
          <w:rFonts w:ascii="Arial" w:hAnsi="Arial" w:cs="Arial"/>
          <w:b/>
          <w:sz w:val="44"/>
          <w:szCs w:val="44"/>
        </w:rPr>
      </w:pPr>
    </w:p>
    <w:p w14:paraId="6229F4F7" w14:textId="77777777" w:rsidR="00061BB0" w:rsidRPr="00BE3664" w:rsidRDefault="00061BB0" w:rsidP="005F50AA">
      <w:pPr>
        <w:spacing w:line="276" w:lineRule="auto"/>
        <w:ind w:left="-284" w:right="-234"/>
        <w:jc w:val="center"/>
        <w:rPr>
          <w:rFonts w:ascii="Arial" w:hAnsi="Arial" w:cs="Arial"/>
          <w:b/>
          <w:sz w:val="44"/>
          <w:szCs w:val="44"/>
        </w:rPr>
      </w:pPr>
    </w:p>
    <w:p w14:paraId="4E9855B4" w14:textId="38E36EF8" w:rsidR="005F50AA" w:rsidRPr="00BE3664" w:rsidRDefault="007F5833" w:rsidP="005F50AA">
      <w:pPr>
        <w:spacing w:line="276" w:lineRule="auto"/>
        <w:ind w:left="-284" w:right="-234"/>
        <w:jc w:val="center"/>
        <w:rPr>
          <w:rFonts w:ascii="Arial" w:hAnsi="Arial" w:cs="Arial"/>
          <w:sz w:val="32"/>
          <w:szCs w:val="32"/>
        </w:rPr>
      </w:pPr>
      <w:r w:rsidRPr="00BE3664">
        <w:rPr>
          <w:rFonts w:ascii="Arial" w:hAnsi="Arial" w:cs="Arial"/>
          <w:sz w:val="32"/>
          <w:szCs w:val="32"/>
        </w:rPr>
        <w:t>“</w:t>
      </w:r>
      <w:r w:rsidR="00BE3664">
        <w:rPr>
          <w:rFonts w:ascii="Arial" w:hAnsi="Arial" w:cs="Arial"/>
          <w:sz w:val="32"/>
          <w:szCs w:val="32"/>
        </w:rPr>
        <w:t>ADMINISTRACIÓN DE INCIDENCIAS</w:t>
      </w:r>
      <w:r w:rsidRPr="00BE3664">
        <w:rPr>
          <w:rFonts w:ascii="Arial" w:hAnsi="Arial" w:cs="Arial"/>
          <w:sz w:val="32"/>
          <w:szCs w:val="32"/>
        </w:rPr>
        <w:t>”</w:t>
      </w:r>
    </w:p>
    <w:p w14:paraId="5F1B0484" w14:textId="38E5B8F5" w:rsidR="00557D8D" w:rsidRPr="00BE3664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Pr="00BE3664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366C5643" w14:textId="1D96B7AF" w:rsidR="00557D8D" w:rsidRPr="00BE3664" w:rsidRDefault="00557D8D" w:rsidP="00061BB0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Pr="00BE3664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618F1BF6" w:rsidR="00557D8D" w:rsidRPr="00BE3664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5DADEC2" w14:textId="77777777" w:rsidR="007F5833" w:rsidRPr="00BE3664" w:rsidRDefault="007F5833" w:rsidP="007F5833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1ABE50C6" w14:textId="3B972429" w:rsidR="00557D8D" w:rsidRPr="00BE3664" w:rsidRDefault="007F5833" w:rsidP="00061BB0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Gobierno del Estado de Nuevo León</w:t>
      </w:r>
    </w:p>
    <w:p w14:paraId="6AB42830" w14:textId="77777777" w:rsidR="00557D8D" w:rsidRPr="00BE3664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04299709" w:rsidR="00EF2A3C" w:rsidRPr="00BE3664" w:rsidRDefault="00EE4985" w:rsidP="00EF2A3C">
      <w:pPr>
        <w:spacing w:line="276" w:lineRule="auto"/>
        <w:jc w:val="center"/>
        <w:rPr>
          <w:rFonts w:ascii="Arial" w:hAnsi="Arial" w:cs="Arial"/>
        </w:rPr>
      </w:pPr>
      <w:r w:rsidRPr="00BE3664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A93F263" wp14:editId="28C689B2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9735" w14:textId="77777777" w:rsidR="00EE4985" w:rsidRPr="007C6809" w:rsidRDefault="00EE4985" w:rsidP="00EE498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3F263" id="Rectángulo 6" o:spid="_x0000_s1027" style="position:absolute;left:0;text-align:left;margin-left:0;margin-top:3pt;width:448.9pt;height:21.0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0D049735" w14:textId="77777777" w:rsidR="00EE4985" w:rsidRPr="007C6809" w:rsidRDefault="00EE4985" w:rsidP="00EE498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BE3664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EE4985" w:rsidRPr="00BE3664" w14:paraId="181D0316" w14:textId="77777777" w:rsidTr="00074823">
        <w:tc>
          <w:tcPr>
            <w:tcW w:w="1481" w:type="dxa"/>
          </w:tcPr>
          <w:p w14:paraId="11815F38" w14:textId="77777777" w:rsidR="00EE4985" w:rsidRPr="00BE3664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B2E8F82" w14:textId="77777777" w:rsidR="00EE4985" w:rsidRPr="00BE3664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4442F7D" w14:textId="77777777" w:rsidR="00EE4985" w:rsidRPr="00BE3664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36DEB044" w14:textId="77777777" w:rsidR="00EE4985" w:rsidRPr="00BE3664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E4985" w:rsidRPr="00BE3664" w14:paraId="4B31C719" w14:textId="77777777" w:rsidTr="00074823">
        <w:tc>
          <w:tcPr>
            <w:tcW w:w="1481" w:type="dxa"/>
          </w:tcPr>
          <w:p w14:paraId="2C0C296D" w14:textId="77777777" w:rsidR="00EE4985" w:rsidRPr="00BE3664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699E0A8B" w14:textId="4FD95B23" w:rsidR="00EE4985" w:rsidRPr="00BE3664" w:rsidRDefault="003B1023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22-Mayo-2024</w:t>
            </w:r>
          </w:p>
        </w:tc>
        <w:tc>
          <w:tcPr>
            <w:tcW w:w="1766" w:type="dxa"/>
          </w:tcPr>
          <w:p w14:paraId="6F076F6E" w14:textId="77777777" w:rsidR="00EE4985" w:rsidRPr="00BE3664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0B4AAF3F" w14:textId="77777777" w:rsidR="00EE4985" w:rsidRPr="00BE3664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E3664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D861EEB" w14:textId="0EB33B16" w:rsidR="00985F7F" w:rsidRPr="00BE3664" w:rsidRDefault="00985F7F" w:rsidP="00EF2A3C">
      <w:pPr>
        <w:spacing w:line="276" w:lineRule="auto"/>
        <w:jc w:val="center"/>
        <w:rPr>
          <w:rFonts w:ascii="Arial" w:hAnsi="Arial" w:cs="Arial"/>
        </w:rPr>
      </w:pPr>
    </w:p>
    <w:p w14:paraId="0CEE86AC" w14:textId="77777777" w:rsidR="00985F7F" w:rsidRPr="00BE3664" w:rsidRDefault="00985F7F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22D6C372" w:rsidR="00EF2A3C" w:rsidRPr="00BE3664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BE3664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414B76B" w14:textId="77777777" w:rsidR="00985F7F" w:rsidRPr="00BE3664" w:rsidRDefault="00985F7F" w:rsidP="00985F7F">
          <w:pPr>
            <w:rPr>
              <w:rFonts w:ascii="Arial" w:hAnsi="Arial" w:cs="Arial"/>
              <w:lang w:eastAsia="es-MX"/>
            </w:rPr>
          </w:pPr>
        </w:p>
        <w:p w14:paraId="47AEF35F" w14:textId="54473CA4" w:rsidR="00477D0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BE3664">
            <w:rPr>
              <w:rFonts w:ascii="Arial" w:hAnsi="Arial"/>
              <w:sz w:val="24"/>
              <w:szCs w:val="24"/>
            </w:rPr>
            <w:fldChar w:fldCharType="begin"/>
          </w:r>
          <w:r w:rsidRPr="00BE3664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BE3664">
            <w:rPr>
              <w:rFonts w:ascii="Arial" w:hAnsi="Arial"/>
              <w:sz w:val="24"/>
              <w:szCs w:val="24"/>
            </w:rPr>
            <w:fldChar w:fldCharType="separate"/>
          </w:r>
          <w:hyperlink w:anchor="_Toc167792083" w:history="1">
            <w:r w:rsidR="00477D01" w:rsidRPr="00FB78CB">
              <w:rPr>
                <w:rStyle w:val="Hipervnculo"/>
              </w:rPr>
              <w:t>Objetivo</w:t>
            </w:r>
            <w:r w:rsidR="00477D01">
              <w:rPr>
                <w:webHidden/>
              </w:rPr>
              <w:tab/>
            </w:r>
            <w:r w:rsidR="00477D01">
              <w:rPr>
                <w:webHidden/>
              </w:rPr>
              <w:fldChar w:fldCharType="begin"/>
            </w:r>
            <w:r w:rsidR="00477D01">
              <w:rPr>
                <w:webHidden/>
              </w:rPr>
              <w:instrText xml:space="preserve"> PAGEREF _Toc167792083 \h </w:instrText>
            </w:r>
            <w:r w:rsidR="00477D01">
              <w:rPr>
                <w:webHidden/>
              </w:rPr>
            </w:r>
            <w:r w:rsidR="00477D01">
              <w:rPr>
                <w:webHidden/>
              </w:rPr>
              <w:fldChar w:fldCharType="separate"/>
            </w:r>
            <w:r w:rsidR="00477D01">
              <w:rPr>
                <w:webHidden/>
              </w:rPr>
              <w:t>3</w:t>
            </w:r>
            <w:r w:rsidR="00477D01">
              <w:rPr>
                <w:webHidden/>
              </w:rPr>
              <w:fldChar w:fldCharType="end"/>
            </w:r>
          </w:hyperlink>
        </w:p>
        <w:p w14:paraId="1DBB67C5" w14:textId="501CAEF4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84" w:history="1">
            <w:r w:rsidRPr="00FB78CB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88A564" w14:textId="2B99A509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85" w:history="1">
            <w:r w:rsidRPr="00FB78CB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A3DC957" w14:textId="7DD8B790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86" w:history="1">
            <w:r w:rsidRPr="00FB78CB">
              <w:rPr>
                <w:rStyle w:val="Hipervnculo"/>
              </w:rPr>
              <w:t>Incidencias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61EA8B" w14:textId="33E150A6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87" w:history="1">
            <w:r w:rsidRPr="00FB78CB">
              <w:rPr>
                <w:rStyle w:val="Hipervnculo"/>
              </w:rPr>
              <w:t>Incidencias por Validar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A6FAB77" w14:textId="7682960C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88" w:history="1">
            <w:r w:rsidRPr="00FB78CB">
              <w:rPr>
                <w:rStyle w:val="Hipervnculo"/>
              </w:rPr>
              <w:t>Incidencias Resueltas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911CD53" w14:textId="09097B8C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89" w:history="1">
            <w:r w:rsidRPr="00FB78CB">
              <w:rPr>
                <w:rStyle w:val="Hipervnculo"/>
              </w:rPr>
              <w:t>Incidencias Canceladas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AFE9B81" w14:textId="05FB7DA0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90" w:history="1">
            <w:r w:rsidRPr="00FB78CB">
              <w:rPr>
                <w:rStyle w:val="Hipervnculo"/>
              </w:rPr>
              <w:t>Control y Estadísticas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4A08019" w14:textId="47204E90" w:rsidR="00477D01" w:rsidRDefault="00477D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2091" w:history="1">
            <w:r w:rsidRPr="00FB78CB">
              <w:rPr>
                <w:rStyle w:val="Hipervnculo"/>
              </w:rPr>
              <w:t>Configuraciones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_Toc167792091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379A784" w14:textId="60E18B6E" w:rsidR="00EF2A3C" w:rsidRPr="00BE3664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BE366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1A7128BB" w:rsidR="00EF2A3C" w:rsidRPr="00BE3664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BE3664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BE3664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BE3664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BE3664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BE3664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BE3664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BE3664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Pr="00BE3664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Pr="00BE3664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Pr="00BE3664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60614C34" w:rsidR="00A7372B" w:rsidRPr="00BE3664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48A84123" w:rsidR="00A7372B" w:rsidRPr="00BE3664" w:rsidRDefault="00FA7523" w:rsidP="00EF2A3C">
      <w:pPr>
        <w:spacing w:line="276" w:lineRule="auto"/>
        <w:rPr>
          <w:rFonts w:ascii="Arial" w:hAnsi="Arial" w:cs="Arial"/>
          <w:sz w:val="24"/>
        </w:rPr>
      </w:pPr>
      <w:r w:rsidRPr="00BE3664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287D14" wp14:editId="3C533631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642BB" w14:textId="77777777" w:rsidR="00FA7523" w:rsidRPr="007C6809" w:rsidRDefault="00FA7523" w:rsidP="00FA75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87D14" id="Rectángulo 25" o:spid="_x0000_s1028" style="position:absolute;margin-left:0;margin-top:3pt;width:448.9pt;height:21.0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mv5wIAAFk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22D642BB" w14:textId="77777777" w:rsidR="00FA7523" w:rsidRPr="007C6809" w:rsidRDefault="00FA7523" w:rsidP="00FA75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B31E80" w14:textId="7892E9A1" w:rsidR="000B1716" w:rsidRPr="00BE3664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1FB2572" w:rsidR="00EF2A3C" w:rsidRPr="00BE3664" w:rsidRDefault="00FA7523" w:rsidP="00EF2A3C">
      <w:pPr>
        <w:spacing w:line="276" w:lineRule="auto"/>
        <w:rPr>
          <w:rFonts w:ascii="Arial" w:hAnsi="Arial" w:cs="Arial"/>
          <w:sz w:val="24"/>
        </w:rPr>
      </w:pPr>
      <w:r w:rsidRPr="00BE3664">
        <w:rPr>
          <w:rFonts w:ascii="Arial" w:hAnsi="Arial" w:cs="Arial"/>
          <w:noProof/>
          <w:sz w:val="24"/>
          <w:lang w:val="es-MX" w:eastAsia="es-MX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2AD85611" wp14:editId="6AED4800">
                <wp:simplePos x="0" y="0"/>
                <wp:positionH relativeFrom="margin">
                  <wp:posOffset>608622</wp:posOffset>
                </wp:positionH>
                <wp:positionV relativeFrom="paragraph">
                  <wp:posOffset>159728</wp:posOffset>
                </wp:positionV>
                <wp:extent cx="4777945" cy="1927654"/>
                <wp:effectExtent l="57150" t="38100" r="41910" b="15875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945" cy="1927654"/>
                          <a:chOff x="0" y="0"/>
                          <a:chExt cx="4415373" cy="1576926"/>
                        </a:xfrm>
                      </wpg:grpSpPr>
                      <wps:wsp>
                        <wps:cNvPr id="27" name="Rectángulo 27"/>
                        <wps:cNvSpPr/>
                        <wps:spPr>
                          <a:xfrm>
                            <a:off x="0" y="0"/>
                            <a:ext cx="4407535" cy="2584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ffectLst>
                            <a:outerShdw blurRad="57150" dist="19050" dir="5400000" algn="ctr" rotWithShape="0">
                              <a:schemeClr val="bg1">
                                <a:lumMod val="65000"/>
                                <a:alpha val="63000"/>
                              </a:schemeClr>
                            </a:outerShdw>
                          </a:effectLst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C34C9" w14:textId="77777777" w:rsidR="00FA7523" w:rsidRPr="008B2777" w:rsidRDefault="00FA7523" w:rsidP="00FA7523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lang w:val="es-MX"/>
                                </w:rPr>
                              </w:pPr>
                              <w:r w:rsidRPr="008B2777"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lang w:val="es-MX"/>
                                </w:rPr>
                                <w:t>Descripción del documento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ángulo 31"/>
                        <wps:cNvSpPr/>
                        <wps:spPr>
                          <a:xfrm>
                            <a:off x="15901" y="230511"/>
                            <a:ext cx="4399472" cy="1346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21C123" w14:textId="29F91DC2" w:rsidR="00FA7523" w:rsidRPr="008B2777" w:rsidRDefault="00FA7523" w:rsidP="00AC641A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8B2777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El documento muestra una guía rápida del proceso de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La Plataforma</w:t>
                              </w:r>
                              <w:r w:rsidR="00426AE5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de Administración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de Incidencias</w:t>
                              </w:r>
                              <w:r w:rsid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,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está diseñada para ser una herramienta eficiente y accesible, orientada a la gestión de problemas y solicitudes </w:t>
                              </w:r>
                              <w:r w:rsidR="00C8676D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de las plataformas administradas por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la Secretaría de Finanzas y la Tesorería General del Estado</w:t>
                              </w:r>
                              <w:r w:rsid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.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Esta plataforma no solo mejora la eficiencia operativa, sino que también aumenta la satisfacción de los usuarios al proporcionar un seguimiento preciso y una resolución ágil de los problemas.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85611" id="Grupo 26" o:spid="_x0000_s1029" style="position:absolute;margin-left:47.9pt;margin-top:12.6pt;width:376.2pt;height:151.8pt;z-index:251915264;mso-position-horizontal-relative:margin;mso-width-relative:margin;mso-height-relative:margin" coordsize="44153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">
                <v:rect id="Rectángulo 27" o:spid="_x0000_s1030" style="position:absolute;width:44075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" fillcolor="#f2f2f2 [3052]" stroked="f">
                  <v:shadow on="t" color="#a5a5a5 [2092]" opacity="41287f" offset="0,1.5pt"/>
                  <v:textbox>
                    <w:txbxContent>
                      <w:p w14:paraId="0F1C34C9" w14:textId="77777777" w:rsidR="00FA7523" w:rsidRPr="008B2777" w:rsidRDefault="00FA7523" w:rsidP="00FA7523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24"/>
                            <w:lang w:val="es-MX"/>
                          </w:rPr>
                        </w:pPr>
                        <w:r w:rsidRPr="008B2777">
                          <w:rPr>
                            <w:rFonts w:ascii="Arial" w:hAnsi="Arial" w:cs="Arial"/>
                            <w:color w:val="000000" w:themeColor="text1"/>
                            <w:sz w:val="24"/>
                            <w:lang w:val="es-MX"/>
                          </w:rPr>
                          <w:t>Descripción del documento</w:t>
                        </w:r>
                      </w:p>
                    </w:txbxContent>
                  </v:textbox>
                </v:rect>
                <v:rect id="Rectángulo 31" o:spid="_x0000_s1031" style="position:absolute;left:159;top:2305;width:43994;height:13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" fillcolor="white [3201]" strokecolor="#a5a5a5 [3206]" strokeweight="1pt">
                  <v:textbox>
                    <w:txbxContent>
                      <w:p w14:paraId="4821C123" w14:textId="29F91DC2" w:rsidR="00FA7523" w:rsidRPr="008B2777" w:rsidRDefault="00FA7523" w:rsidP="00AC641A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8B2777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El documento muestra una guía rápida del proceso de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La Plataforma</w:t>
                        </w:r>
                        <w:r w:rsidR="00426AE5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de Administración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de Incidencias</w:t>
                        </w:r>
                        <w:r w:rsid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,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está diseñada para ser una herramienta eficiente y accesible, orientada a la gestión de problemas y solicitudes </w:t>
                        </w:r>
                        <w:r w:rsidR="00C8676D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de las plataformas administradas por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la Secretaría de Finanzas y la Tesorería General del Estado</w:t>
                        </w:r>
                        <w:r w:rsid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.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Esta plataforma no solo mejora la eficiencia operativa, sino que también aumenta la satisfacción de los usuarios al proporcionar un seguimiento preciso y una resolución ágil de los problemas.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9ED3809" w14:textId="77777777" w:rsidR="00EF2A3C" w:rsidRPr="00BE3664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BE3664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0F78DA59" w:rsidR="00EF2A3C" w:rsidRPr="00BE3664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A36723E" w14:textId="77777777" w:rsidR="00EF2A3C" w:rsidRPr="00BE3664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BE3664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BE3664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BE3664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556CFC6" w:rsidR="00EF2A3C" w:rsidRPr="00BE3664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DEB87DB" w14:textId="77777777" w:rsidR="00816936" w:rsidRPr="00BE3664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36938396"/>
      <w:bookmarkStart w:id="2" w:name="_Toc167792083"/>
      <w:r w:rsidRPr="00BE3664">
        <w:rPr>
          <w:rFonts w:cs="Arial"/>
          <w:b w:val="0"/>
          <w:color w:val="auto"/>
        </w:rPr>
        <w:t>Objetivo</w:t>
      </w:r>
      <w:bookmarkEnd w:id="0"/>
      <w:bookmarkEnd w:id="1"/>
      <w:bookmarkEnd w:id="2"/>
    </w:p>
    <w:p w14:paraId="3FC7A457" w14:textId="383A3A91" w:rsidR="00816936" w:rsidRPr="00BE3664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BE3664">
        <w:rPr>
          <w:rFonts w:ascii="Arial" w:hAnsi="Arial" w:cs="Arial"/>
          <w:sz w:val="24"/>
        </w:rPr>
        <w:tab/>
      </w:r>
      <w:r w:rsidR="00D3706C" w:rsidRPr="00BE3664">
        <w:rPr>
          <w:rFonts w:ascii="Arial" w:hAnsi="Arial" w:cs="Arial"/>
          <w:sz w:val="24"/>
        </w:rPr>
        <w:t xml:space="preserve">El objetivo principal de la Plataforma de Incidencias es proporcionar una herramienta eficiente y accesible para el reporte, seguimiento y resolución de incidencias dentro de la organización. Esta plataforma facilita la comunicación entre los usuarios y el departamento encargado de la resolución de incidencias, asegurando una gestión rápida y efectiva de los problemas reportados. </w:t>
      </w:r>
    </w:p>
    <w:p w14:paraId="68F877E4" w14:textId="77777777" w:rsidR="00816936" w:rsidRPr="00BE3664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F1C6150" w14:textId="77777777" w:rsidR="00816936" w:rsidRPr="00BE3664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3" w:name="_Toc123297019"/>
      <w:bookmarkStart w:id="4" w:name="_Toc136938397"/>
      <w:bookmarkStart w:id="5" w:name="_Toc167792084"/>
      <w:r w:rsidRPr="00BE3664">
        <w:rPr>
          <w:rFonts w:cs="Arial"/>
          <w:b w:val="0"/>
          <w:color w:val="auto"/>
        </w:rPr>
        <w:t>Alcance</w:t>
      </w:r>
      <w:bookmarkEnd w:id="3"/>
      <w:bookmarkEnd w:id="4"/>
      <w:bookmarkEnd w:id="5"/>
      <w:r w:rsidRPr="00BE3664">
        <w:rPr>
          <w:rFonts w:cs="Arial"/>
          <w:b w:val="0"/>
          <w:color w:val="auto"/>
        </w:rPr>
        <w:t xml:space="preserve"> </w:t>
      </w:r>
    </w:p>
    <w:p w14:paraId="1ECDFABA" w14:textId="3B174EE5" w:rsidR="00816936" w:rsidRPr="00BE3664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BE3664">
        <w:rPr>
          <w:rFonts w:ascii="Arial" w:hAnsi="Arial" w:cs="Arial"/>
          <w:sz w:val="24"/>
        </w:rPr>
        <w:tab/>
      </w:r>
      <w:r w:rsidR="00AA7031" w:rsidRPr="00BE3664">
        <w:rPr>
          <w:rFonts w:ascii="Arial" w:hAnsi="Arial" w:cs="Arial"/>
          <w:sz w:val="24"/>
        </w:rPr>
        <w:t>Con esta plataforma, se busca mejorar la eficiencia operativa y la satisfacción de los usuarios, al garantizar que cualquier problema reportado sea atendido de manera rápida y eficiente.</w:t>
      </w:r>
    </w:p>
    <w:p w14:paraId="7677A363" w14:textId="77777777" w:rsidR="00FA7523" w:rsidRPr="00BE3664" w:rsidRDefault="00FA7523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8820B" w14:textId="77777777" w:rsidR="00816936" w:rsidRPr="00BE3664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6" w:name="_Toc123297020"/>
      <w:bookmarkStart w:id="7" w:name="_Toc136938398"/>
      <w:bookmarkStart w:id="8" w:name="_Toc167792085"/>
      <w:r w:rsidRPr="00BE3664">
        <w:rPr>
          <w:rFonts w:cs="Arial"/>
          <w:b w:val="0"/>
          <w:color w:val="auto"/>
        </w:rPr>
        <w:t>Usuario</w:t>
      </w:r>
      <w:bookmarkEnd w:id="6"/>
      <w:bookmarkEnd w:id="7"/>
      <w:bookmarkEnd w:id="8"/>
    </w:p>
    <w:p w14:paraId="4A41BCFB" w14:textId="593673AE" w:rsidR="00816936" w:rsidRPr="00BE3664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BE3664">
        <w:rPr>
          <w:rFonts w:ascii="Arial" w:hAnsi="Arial" w:cs="Arial"/>
          <w:sz w:val="24"/>
        </w:rPr>
        <w:tab/>
        <w:t>Usuarios</w:t>
      </w:r>
      <w:r w:rsidR="00C8676D" w:rsidRPr="00BE3664">
        <w:rPr>
          <w:rFonts w:ascii="Arial" w:hAnsi="Arial" w:cs="Arial"/>
          <w:sz w:val="24"/>
        </w:rPr>
        <w:t xml:space="preserve"> de las plataformas administradas por </w:t>
      </w:r>
      <w:r w:rsidRPr="00BE3664">
        <w:rPr>
          <w:rFonts w:ascii="Arial" w:hAnsi="Arial" w:cs="Arial"/>
          <w:sz w:val="24"/>
        </w:rPr>
        <w:t>la Secretaria de Finanzas y Tesorería General del Estado</w:t>
      </w:r>
    </w:p>
    <w:p w14:paraId="42B26B1D" w14:textId="77777777" w:rsidR="00EF2A3C" w:rsidRPr="00BE3664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BE3664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BE3664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BE3664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0B37562" w:rsidR="00557D8D" w:rsidRPr="00BE3664" w:rsidRDefault="00557D8D" w:rsidP="00816936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512822BB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38E0A63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B313A33" w14:textId="5C42D40F" w:rsidR="00BE3664" w:rsidRDefault="00BE3664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ACE20E3" w14:textId="1713D074" w:rsidR="00BE3664" w:rsidRDefault="00BE3664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E30C263" w14:textId="77777777" w:rsidR="00BE3664" w:rsidRPr="00BE3664" w:rsidRDefault="00BE3664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477D0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05D69CEC" w:rsidR="002E5E6C" w:rsidRPr="00477D01" w:rsidRDefault="00D61B21" w:rsidP="00477D01">
      <w:pPr>
        <w:jc w:val="center"/>
        <w:rPr>
          <w:rFonts w:ascii="Arial" w:hAnsi="Arial" w:cs="Arial"/>
          <w:b/>
          <w:sz w:val="44"/>
          <w:szCs w:val="44"/>
        </w:rPr>
      </w:pPr>
      <w:r w:rsidRPr="00477D01">
        <w:rPr>
          <w:rFonts w:ascii="Arial" w:hAnsi="Arial" w:cs="Arial"/>
          <w:sz w:val="44"/>
          <w:szCs w:val="44"/>
        </w:rPr>
        <w:t>ADMINISTRACIÓN DE</w:t>
      </w:r>
      <w:r w:rsidR="00F031C2" w:rsidRPr="00477D01">
        <w:rPr>
          <w:rFonts w:ascii="Arial" w:hAnsi="Arial" w:cs="Arial"/>
          <w:sz w:val="44"/>
          <w:szCs w:val="44"/>
        </w:rPr>
        <w:t xml:space="preserve"> </w:t>
      </w:r>
      <w:r w:rsidR="00D3706C" w:rsidRPr="00477D01">
        <w:rPr>
          <w:rFonts w:ascii="Arial" w:hAnsi="Arial" w:cs="Arial"/>
          <w:sz w:val="44"/>
          <w:szCs w:val="44"/>
        </w:rPr>
        <w:t>INCIDENCIAS</w:t>
      </w:r>
    </w:p>
    <w:p w14:paraId="7F6D4587" w14:textId="77777777" w:rsidR="002E5E6C" w:rsidRPr="00BE3664" w:rsidRDefault="002E5E6C" w:rsidP="002E5E6C">
      <w:pPr>
        <w:rPr>
          <w:rFonts w:ascii="Arial" w:hAnsi="Arial" w:cs="Arial"/>
        </w:rPr>
      </w:pPr>
    </w:p>
    <w:p w14:paraId="2A633C95" w14:textId="06262F47" w:rsidR="002E5E6C" w:rsidRPr="00BE3664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Pr="00BE3664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Pr="00BE3664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Pr="00BE3664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Pr="00BE3664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Pr="00BE3664" w:rsidRDefault="005F50AA" w:rsidP="002E5E6C">
      <w:pPr>
        <w:spacing w:line="276" w:lineRule="auto"/>
        <w:rPr>
          <w:rFonts w:ascii="Arial" w:hAnsi="Arial" w:cs="Arial"/>
        </w:rPr>
      </w:pPr>
    </w:p>
    <w:p w14:paraId="2E9EB6FF" w14:textId="4DE54623" w:rsidR="00D61B21" w:rsidRPr="00BE3664" w:rsidRDefault="00D61B21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Pr="00BE3664" w:rsidRDefault="005F50AA" w:rsidP="002E5E6C">
      <w:pPr>
        <w:spacing w:line="276" w:lineRule="auto"/>
        <w:rPr>
          <w:rFonts w:ascii="Arial" w:hAnsi="Arial" w:cs="Arial"/>
        </w:rPr>
      </w:pPr>
    </w:p>
    <w:p w14:paraId="23B6EC51" w14:textId="3B24606F" w:rsidR="008C39D9" w:rsidRPr="00BE3664" w:rsidRDefault="00061BB0" w:rsidP="008C39D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9" w:name="_Toc167792086"/>
      <w:r w:rsidRPr="00BE3664">
        <w:rPr>
          <w:rFonts w:cs="Arial"/>
          <w:b w:val="0"/>
          <w:color w:val="auto"/>
        </w:rPr>
        <w:t>Incidencias</w:t>
      </w:r>
      <w:bookmarkEnd w:id="9"/>
    </w:p>
    <w:p w14:paraId="3B94AC9A" w14:textId="2D81370C" w:rsidR="008C39D9" w:rsidRPr="00BE3664" w:rsidRDefault="008C39D9" w:rsidP="008C39D9">
      <w:pPr>
        <w:rPr>
          <w:rFonts w:ascii="Arial" w:hAnsi="Arial" w:cs="Arial"/>
        </w:rPr>
      </w:pPr>
    </w:p>
    <w:p w14:paraId="4CB826D1" w14:textId="54097EC5" w:rsidR="00985072" w:rsidRPr="00BE3664" w:rsidRDefault="00696E6A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1.</w:t>
      </w:r>
      <w:r w:rsidR="00985072" w:rsidRPr="00BE3664">
        <w:rPr>
          <w:rFonts w:ascii="Arial" w:hAnsi="Arial" w:cs="Arial"/>
        </w:rPr>
        <w:t xml:space="preserve"> </w:t>
      </w:r>
      <w:r w:rsidR="00985072" w:rsidRPr="00BE3664">
        <w:rPr>
          <w:rFonts w:ascii="Arial" w:hAnsi="Arial" w:cs="Arial"/>
          <w:sz w:val="24"/>
          <w:szCs w:val="24"/>
        </w:rPr>
        <w:t>Iniciar Sesión como Administrador:</w:t>
      </w:r>
    </w:p>
    <w:p w14:paraId="4FB609A6" w14:textId="77777777" w:rsidR="00985072" w:rsidRPr="00BE3664" w:rsidRDefault="00985072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Seleccione la plataforma de administración de incidencias.</w:t>
      </w:r>
    </w:p>
    <w:p w14:paraId="2BA14FBE" w14:textId="61BA6F97" w:rsidR="008C39D9" w:rsidRPr="00BE3664" w:rsidRDefault="00985072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En el menú principal, seleccione el módulo "Incidencias", disponible para el perfil administrador.</w:t>
      </w:r>
    </w:p>
    <w:p w14:paraId="7234F45B" w14:textId="1923DE65" w:rsidR="008C39D9" w:rsidRPr="00BE3664" w:rsidRDefault="00985072" w:rsidP="00985072">
      <w:pPr>
        <w:jc w:val="center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7B039B6" wp14:editId="692B027E">
            <wp:extent cx="4291584" cy="1681575"/>
            <wp:effectExtent l="152400" t="152400" r="356870" b="3568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084" cy="1686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BED24" w14:textId="41A691EC" w:rsidR="00B964F6" w:rsidRDefault="00985072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E3664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1DED2B" wp14:editId="0C23AAAA">
            <wp:extent cx="5612130" cy="2753995"/>
            <wp:effectExtent l="152400" t="152400" r="369570" b="3702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8D4EB" w14:textId="0B2CA146" w:rsidR="005761D0" w:rsidRDefault="005761D0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4A33ACC8" w14:textId="77777777" w:rsidR="005761D0" w:rsidRPr="00BE3664" w:rsidRDefault="005761D0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31D0575" w14:textId="77777777" w:rsidR="0007232F" w:rsidRPr="00BE3664" w:rsidRDefault="0007232F" w:rsidP="0007232F">
      <w:pPr>
        <w:spacing w:line="276" w:lineRule="auto"/>
        <w:rPr>
          <w:rFonts w:ascii="Arial" w:hAnsi="Arial" w:cs="Arial"/>
        </w:rPr>
      </w:pPr>
      <w:r w:rsidRPr="00BE3664">
        <w:rPr>
          <w:rFonts w:ascii="Arial" w:hAnsi="Arial" w:cs="Arial"/>
        </w:rPr>
        <w:lastRenderedPageBreak/>
        <w:t>2. Acceder al Listado de Incidencias:</w:t>
      </w:r>
    </w:p>
    <w:p w14:paraId="3B676013" w14:textId="77777777" w:rsidR="0007232F" w:rsidRPr="00BE3664" w:rsidRDefault="0007232F" w:rsidP="0007232F">
      <w:pPr>
        <w:spacing w:line="276" w:lineRule="auto"/>
        <w:rPr>
          <w:rFonts w:ascii="Arial" w:hAnsi="Arial" w:cs="Arial"/>
        </w:rPr>
      </w:pPr>
    </w:p>
    <w:p w14:paraId="07DD9B70" w14:textId="60BB2482" w:rsidR="0007232F" w:rsidRPr="00BE3664" w:rsidRDefault="0007232F" w:rsidP="00BE3664">
      <w:pPr>
        <w:spacing w:line="276" w:lineRule="auto"/>
        <w:jc w:val="both"/>
        <w:rPr>
          <w:rFonts w:ascii="Arial" w:hAnsi="Arial" w:cs="Arial"/>
        </w:rPr>
      </w:pPr>
      <w:r w:rsidRPr="00BE3664">
        <w:rPr>
          <w:rFonts w:ascii="Arial" w:hAnsi="Arial" w:cs="Arial"/>
        </w:rPr>
        <w:t>Se abrirá la página con el listado de incidencias, donde se muestra el estado de cada incidencia, como "Nueva", "En validación", "Asignadas", "En proceso", "Resuelta" y "Cancelada".</w:t>
      </w:r>
    </w:p>
    <w:p w14:paraId="2F427A29" w14:textId="033E959F" w:rsidR="003B0134" w:rsidRPr="00BE3664" w:rsidRDefault="0007232F" w:rsidP="00BE3664">
      <w:pPr>
        <w:spacing w:line="276" w:lineRule="auto"/>
        <w:jc w:val="both"/>
        <w:rPr>
          <w:rFonts w:ascii="Arial" w:hAnsi="Arial" w:cs="Arial"/>
        </w:rPr>
      </w:pPr>
      <w:r w:rsidRPr="00BE3664">
        <w:rPr>
          <w:rFonts w:ascii="Arial" w:hAnsi="Arial" w:cs="Arial"/>
        </w:rPr>
        <w:t>Las nuevas incidencias aparecerán con el estado "Nueva".</w:t>
      </w:r>
    </w:p>
    <w:p w14:paraId="492F48FA" w14:textId="436D18CA" w:rsidR="00AF118A" w:rsidRPr="00BE3664" w:rsidRDefault="0007232F" w:rsidP="008C39D9">
      <w:pPr>
        <w:spacing w:line="276" w:lineRule="auto"/>
        <w:rPr>
          <w:rFonts w:ascii="Arial" w:hAnsi="Arial" w:cs="Arial"/>
        </w:rPr>
      </w:pPr>
      <w:r w:rsidRPr="00BE3664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FE7A4D5" wp14:editId="5AAF8364">
                <wp:simplePos x="0" y="0"/>
                <wp:positionH relativeFrom="page">
                  <wp:posOffset>2166334</wp:posOffset>
                </wp:positionH>
                <wp:positionV relativeFrom="paragraph">
                  <wp:posOffset>1148748</wp:posOffset>
                </wp:positionV>
                <wp:extent cx="123256" cy="491302"/>
                <wp:effectExtent l="25717" t="12383" r="16828" b="16827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23256" cy="4913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22589" id="Rectángulo 9" o:spid="_x0000_s1026" style="position:absolute;margin-left:170.6pt;margin-top:90.45pt;width:9.7pt;height:38.7pt;rotation:90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" filled="f" strokecolor="red" strokeweight="2.25pt">
                <w10:wrap anchorx="page"/>
              </v:rect>
            </w:pict>
          </mc:Fallback>
        </mc:AlternateContent>
      </w:r>
      <w:r w:rsidRPr="00BE3664">
        <w:rPr>
          <w:rFonts w:ascii="Arial" w:hAnsi="Arial" w:cs="Arial"/>
          <w:noProof/>
          <w:lang w:val="es-MX" w:eastAsia="es-MX"/>
        </w:rPr>
        <w:drawing>
          <wp:inline distT="0" distB="0" distL="0" distR="0" wp14:anchorId="75C5102B" wp14:editId="2506B743">
            <wp:extent cx="5612130" cy="2150110"/>
            <wp:effectExtent l="152400" t="152400" r="36957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1B6638" w14:textId="77777777" w:rsidR="0007232F" w:rsidRPr="00BE3664" w:rsidRDefault="004763A8" w:rsidP="00BE3664">
      <w:pPr>
        <w:spacing w:line="276" w:lineRule="auto"/>
        <w:jc w:val="both"/>
        <w:rPr>
          <w:rFonts w:ascii="Arial" w:hAnsi="Arial" w:cs="Arial"/>
        </w:rPr>
      </w:pPr>
      <w:r w:rsidRPr="00BE3664">
        <w:rPr>
          <w:rFonts w:ascii="Arial" w:hAnsi="Arial" w:cs="Arial"/>
        </w:rPr>
        <w:t xml:space="preserve">Paso 3: </w:t>
      </w:r>
      <w:r w:rsidR="0007232F" w:rsidRPr="00BE3664">
        <w:rPr>
          <w:rFonts w:ascii="Arial" w:hAnsi="Arial" w:cs="Arial"/>
        </w:rPr>
        <w:t>Visualizar Detalles de la Incidencia:</w:t>
      </w:r>
    </w:p>
    <w:p w14:paraId="082D5F25" w14:textId="77777777" w:rsidR="0007232F" w:rsidRPr="00BE3664" w:rsidRDefault="0007232F" w:rsidP="00BE3664">
      <w:pPr>
        <w:spacing w:line="276" w:lineRule="auto"/>
        <w:jc w:val="both"/>
        <w:rPr>
          <w:rFonts w:ascii="Arial" w:hAnsi="Arial" w:cs="Arial"/>
        </w:rPr>
      </w:pPr>
    </w:p>
    <w:p w14:paraId="742F8D00" w14:textId="4FA7B807" w:rsidR="00AF118A" w:rsidRPr="00BE3664" w:rsidRDefault="0007232F" w:rsidP="00BE3664">
      <w:pPr>
        <w:spacing w:line="276" w:lineRule="auto"/>
        <w:jc w:val="both"/>
        <w:rPr>
          <w:rFonts w:ascii="Arial" w:hAnsi="Arial" w:cs="Arial"/>
        </w:rPr>
      </w:pPr>
      <w:r w:rsidRPr="00BE3664">
        <w:rPr>
          <w:rFonts w:ascii="Arial" w:hAnsi="Arial" w:cs="Arial"/>
        </w:rPr>
        <w:t>Diríjase al campo de acciones y presione el botón "Ver Incidencia".</w:t>
      </w:r>
    </w:p>
    <w:p w14:paraId="0F8764B8" w14:textId="251F8D1F" w:rsidR="00816936" w:rsidRPr="00BE3664" w:rsidRDefault="0007232F" w:rsidP="00F50841">
      <w:pPr>
        <w:rPr>
          <w:rFonts w:ascii="Arial" w:hAnsi="Arial" w:cs="Arial"/>
        </w:rPr>
      </w:pPr>
      <w:r w:rsidRPr="00BE3664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BCEF9A9" wp14:editId="1566C229">
                <wp:simplePos x="0" y="0"/>
                <wp:positionH relativeFrom="page">
                  <wp:posOffset>4348988</wp:posOffset>
                </wp:positionH>
                <wp:positionV relativeFrom="paragraph">
                  <wp:posOffset>1233297</wp:posOffset>
                </wp:positionV>
                <wp:extent cx="237236" cy="232156"/>
                <wp:effectExtent l="21590" t="16510" r="13335" b="1333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237236" cy="2321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AEB24" id="Rectángulo 20" o:spid="_x0000_s1026" style="position:absolute;margin-left:342.45pt;margin-top:97.1pt;width:18.7pt;height:18.3pt;rotation:90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" filled="f" strokecolor="red" strokeweight="2.25pt">
                <w10:wrap anchorx="page"/>
              </v:rect>
            </w:pict>
          </mc:Fallback>
        </mc:AlternateContent>
      </w:r>
      <w:r w:rsidRPr="00BE3664">
        <w:rPr>
          <w:rFonts w:ascii="Arial" w:hAnsi="Arial" w:cs="Arial"/>
          <w:noProof/>
          <w:lang w:val="es-MX" w:eastAsia="es-MX"/>
        </w:rPr>
        <w:drawing>
          <wp:inline distT="0" distB="0" distL="0" distR="0" wp14:anchorId="7E5BAE24" wp14:editId="11AD897A">
            <wp:extent cx="5612130" cy="2150110"/>
            <wp:effectExtent l="152400" t="152400" r="369570" b="3644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7DD61" w14:textId="3BBE6844" w:rsidR="00816936" w:rsidRPr="00BE3664" w:rsidRDefault="00816936" w:rsidP="00F50841">
      <w:pPr>
        <w:rPr>
          <w:rFonts w:ascii="Arial" w:hAnsi="Arial" w:cs="Arial"/>
        </w:rPr>
      </w:pPr>
    </w:p>
    <w:p w14:paraId="4650E512" w14:textId="77777777" w:rsidR="0007232F" w:rsidRPr="00BE3664" w:rsidRDefault="004763A8" w:rsidP="0007232F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lastRenderedPageBreak/>
        <w:t xml:space="preserve">Paso 4: </w:t>
      </w:r>
      <w:r w:rsidR="0007232F" w:rsidRPr="00BE3664">
        <w:rPr>
          <w:rFonts w:ascii="Arial" w:hAnsi="Arial" w:cs="Arial"/>
          <w:sz w:val="24"/>
          <w:szCs w:val="24"/>
        </w:rPr>
        <w:t>Editar Registro de la Incidencia:</w:t>
      </w:r>
    </w:p>
    <w:p w14:paraId="2870B716" w14:textId="77777777" w:rsidR="0007232F" w:rsidRPr="00BE3664" w:rsidRDefault="0007232F" w:rsidP="0007232F">
      <w:pPr>
        <w:rPr>
          <w:rFonts w:ascii="Arial" w:hAnsi="Arial" w:cs="Arial"/>
          <w:sz w:val="24"/>
          <w:szCs w:val="24"/>
        </w:rPr>
      </w:pPr>
    </w:p>
    <w:p w14:paraId="072C8EC7" w14:textId="77777777" w:rsidR="0007232F" w:rsidRPr="00BE3664" w:rsidRDefault="0007232F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 abrirá una nueva página donde se puede editar el registro.</w:t>
      </w:r>
    </w:p>
    <w:p w14:paraId="536E1C38" w14:textId="77777777" w:rsidR="0007232F" w:rsidRPr="00BE3664" w:rsidRDefault="0007232F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Agregue a quién se le asignará la incidencia, establezca la prioridad y cambie el estado de la incidencia a "Asignada" o "Cancelada".</w:t>
      </w:r>
    </w:p>
    <w:p w14:paraId="0DF45E02" w14:textId="0F44AE41" w:rsidR="00B211F1" w:rsidRPr="00BE3664" w:rsidRDefault="0007232F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Si la incidencia no aplica, se puede cancelar en este paso.</w:t>
      </w:r>
    </w:p>
    <w:p w14:paraId="674B22EC" w14:textId="1D9056A8" w:rsidR="002F0787" w:rsidRPr="00BE3664" w:rsidRDefault="0007232F" w:rsidP="004763A8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B27EF9C" wp14:editId="2B1ABEB2">
                <wp:simplePos x="0" y="0"/>
                <wp:positionH relativeFrom="column">
                  <wp:posOffset>382905</wp:posOffset>
                </wp:positionH>
                <wp:positionV relativeFrom="paragraph">
                  <wp:posOffset>907796</wp:posOffset>
                </wp:positionV>
                <wp:extent cx="3468624" cy="206629"/>
                <wp:effectExtent l="0" t="0" r="17780" b="2222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624" cy="206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FD482" id="Rectángulo 18" o:spid="_x0000_s1026" style="position:absolute;margin-left:30.15pt;margin-top:71.5pt;width:273.1pt;height:16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" filled="f" strokecolor="red" strokeweight="1pt"/>
            </w:pict>
          </mc:Fallback>
        </mc:AlternateContent>
      </w: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876D3D" wp14:editId="6E7405C0">
            <wp:extent cx="5612130" cy="2466975"/>
            <wp:effectExtent l="152400" t="152400" r="369570" b="3714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FB1B8F" w14:textId="4D3C7E0D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Paso 5. Asignar Responsable:</w:t>
      </w:r>
    </w:p>
    <w:p w14:paraId="3E775F88" w14:textId="6BD0CC26" w:rsidR="002F0787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 importante agregar a quién se le asignará la incidencia, generalmente un técnico.</w:t>
      </w:r>
    </w:p>
    <w:p w14:paraId="4434B26F" w14:textId="2D770C0B" w:rsidR="004E3E9C" w:rsidRPr="00BE3664" w:rsidRDefault="004E3E9C" w:rsidP="004E3E9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C892757" wp14:editId="153410B0">
            <wp:extent cx="1656563" cy="1456944"/>
            <wp:effectExtent l="152400" t="152400" r="363220" b="3530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5138" cy="1473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8CC7D" w14:textId="5B028CC9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Paso 6. Establecer Prioridad:</w:t>
      </w:r>
    </w:p>
    <w:p w14:paraId="4B15CFB3" w14:textId="161F8491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Seleccione la prioridad de la incidencia, que puede ser "Alta", "Baja", "Inmediata" o "Urgente".</w:t>
      </w:r>
    </w:p>
    <w:p w14:paraId="522D6B4B" w14:textId="68D02F94" w:rsidR="004E3E9C" w:rsidRPr="00BE3664" w:rsidRDefault="004E3E9C" w:rsidP="004E3E9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69BD7E18" wp14:editId="1E6CFCE4">
            <wp:extent cx="2091774" cy="1200912"/>
            <wp:effectExtent l="152400" t="152400" r="365760" b="3613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9546" cy="1222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EC442" w14:textId="77FBDBED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Paso 7. Seleccionar Estado:</w:t>
      </w:r>
    </w:p>
    <w:p w14:paraId="15BE2553" w14:textId="7D687B20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Cambie el estado de la incidencia a "Asignada" o "Cancelar".</w:t>
      </w:r>
    </w:p>
    <w:p w14:paraId="2C487D74" w14:textId="2398916B" w:rsidR="004E3E9C" w:rsidRPr="00BE3664" w:rsidRDefault="004E3E9C" w:rsidP="004E3E9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1EB78F4" wp14:editId="6DCB0D1B">
            <wp:extent cx="2017445" cy="1213104"/>
            <wp:effectExtent l="152400" t="152400" r="363855" b="3683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307" cy="1223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FC998" w14:textId="13E166FC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Paso 8. Actualizar Incidencia:</w:t>
      </w:r>
    </w:p>
    <w:p w14:paraId="2F0F8CB7" w14:textId="770E6C4D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Presione el botón "Actualizar Incidencia".</w:t>
      </w:r>
    </w:p>
    <w:p w14:paraId="7F5DB95C" w14:textId="3BC89842" w:rsidR="004E3E9C" w:rsidRPr="00BE3664" w:rsidRDefault="004E3E9C" w:rsidP="004E3E9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85BC696" wp14:editId="6615E007">
            <wp:extent cx="2149533" cy="652272"/>
            <wp:effectExtent l="152400" t="152400" r="365125" b="3575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2576" cy="659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49C78" w14:textId="00849A21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Paso 9. Activación del Cronómetro de Atención:</w:t>
      </w:r>
    </w:p>
    <w:p w14:paraId="1985DF44" w14:textId="1C392BD5" w:rsidR="004E3E9C" w:rsidRPr="00BE3664" w:rsidRDefault="004E3E9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Una vez asignada la incidencia, se activará un cronómetro de tiempo de atención para llevar un control del tiempo de resolución.</w:t>
      </w:r>
    </w:p>
    <w:p w14:paraId="58535A41" w14:textId="0BEDED13" w:rsidR="004E3E9C" w:rsidRPr="00BE3664" w:rsidRDefault="004E3E9C" w:rsidP="004E3E9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990E7C6" wp14:editId="5F2C8C02">
                <wp:simplePos x="0" y="0"/>
                <wp:positionH relativeFrom="column">
                  <wp:posOffset>3833114</wp:posOffset>
                </wp:positionH>
                <wp:positionV relativeFrom="paragraph">
                  <wp:posOffset>678688</wp:posOffset>
                </wp:positionV>
                <wp:extent cx="847344" cy="420624"/>
                <wp:effectExtent l="0" t="0" r="1016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344" cy="4206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4676C" id="Rectángulo 32" o:spid="_x0000_s1026" style="position:absolute;margin-left:301.8pt;margin-top:53.45pt;width:66.7pt;height:33.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" filled="f" strokecolor="red" strokeweight="1pt"/>
            </w:pict>
          </mc:Fallback>
        </mc:AlternateContent>
      </w: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5B852E" wp14:editId="231319A5">
            <wp:extent cx="5612130" cy="2311400"/>
            <wp:effectExtent l="152400" t="152400" r="369570" b="3556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5AD73" w14:textId="3BA814BA" w:rsidR="00F91F55" w:rsidRPr="00BE3664" w:rsidRDefault="00F91F55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 xml:space="preserve">Paso 10. </w:t>
      </w:r>
      <w:r w:rsidR="00BE3664">
        <w:rPr>
          <w:rFonts w:ascii="Arial" w:hAnsi="Arial" w:cs="Arial"/>
          <w:sz w:val="24"/>
          <w:szCs w:val="24"/>
        </w:rPr>
        <w:t>Confirmar Asignación:</w:t>
      </w:r>
    </w:p>
    <w:p w14:paraId="214BF7D6" w14:textId="77777777" w:rsidR="00F91F55" w:rsidRPr="00BE3664" w:rsidRDefault="00F91F55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Con esto, la incidencia será asignada al técnico responsable para su pronta resolución.</w:t>
      </w:r>
    </w:p>
    <w:p w14:paraId="41ACAD65" w14:textId="46677654" w:rsidR="00F91F55" w:rsidRPr="00BE3664" w:rsidRDefault="00F91F55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El cambio de estado de "Nueva" a "Asignada" podrá ser visualizado regresando al menú de incidencias.</w:t>
      </w:r>
    </w:p>
    <w:p w14:paraId="0A33510E" w14:textId="37C8E4EC" w:rsidR="00F91F55" w:rsidRPr="00BE3664" w:rsidRDefault="00F91F55" w:rsidP="00F91F55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E80C9B1" wp14:editId="662DFD68">
                <wp:simplePos x="0" y="0"/>
                <wp:positionH relativeFrom="column">
                  <wp:posOffset>931418</wp:posOffset>
                </wp:positionH>
                <wp:positionV relativeFrom="paragraph">
                  <wp:posOffset>1337564</wp:posOffset>
                </wp:positionV>
                <wp:extent cx="512064" cy="335280"/>
                <wp:effectExtent l="0" t="0" r="21590" b="2667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7B51F" id="Rectángulo 34" o:spid="_x0000_s1026" style="position:absolute;margin-left:73.35pt;margin-top:105.3pt;width:40.3pt;height:26.4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" filled="f" strokecolor="red" strokeweight="1pt"/>
            </w:pict>
          </mc:Fallback>
        </mc:AlternateContent>
      </w: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CCAEE0A" wp14:editId="063A71C0">
            <wp:extent cx="5612130" cy="1802765"/>
            <wp:effectExtent l="152400" t="152400" r="369570" b="3689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9D3CC" w14:textId="22CDDC4A" w:rsidR="00684FCC" w:rsidRPr="00BE3664" w:rsidRDefault="00684FCC" w:rsidP="00684F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0" w:name="_Toc167792087"/>
      <w:r w:rsidRPr="00BE3664">
        <w:rPr>
          <w:rFonts w:cs="Arial"/>
          <w:b w:val="0"/>
          <w:color w:val="auto"/>
        </w:rPr>
        <w:t>Incidencia</w:t>
      </w:r>
      <w:r w:rsidR="00D61B21" w:rsidRPr="00BE3664">
        <w:rPr>
          <w:rFonts w:cs="Arial"/>
          <w:b w:val="0"/>
          <w:color w:val="auto"/>
        </w:rPr>
        <w:t>s</w:t>
      </w:r>
      <w:r w:rsidRPr="00BE3664">
        <w:rPr>
          <w:rFonts w:cs="Arial"/>
          <w:b w:val="0"/>
          <w:color w:val="auto"/>
        </w:rPr>
        <w:t xml:space="preserve"> por Validar</w:t>
      </w:r>
      <w:bookmarkEnd w:id="10"/>
      <w:r w:rsidRPr="00BE3664">
        <w:rPr>
          <w:rFonts w:cs="Arial"/>
          <w:b w:val="0"/>
          <w:color w:val="auto"/>
        </w:rPr>
        <w:t xml:space="preserve"> </w:t>
      </w:r>
    </w:p>
    <w:p w14:paraId="7C65636C" w14:textId="77777777" w:rsidR="008266B5" w:rsidRPr="00BE3664" w:rsidRDefault="008266B5" w:rsidP="008266B5">
      <w:pPr>
        <w:rPr>
          <w:rFonts w:ascii="Arial" w:hAnsi="Arial" w:cs="Arial"/>
        </w:rPr>
      </w:pPr>
    </w:p>
    <w:p w14:paraId="3559CED2" w14:textId="77777777" w:rsidR="008266B5" w:rsidRPr="00BE3664" w:rsidRDefault="008266B5" w:rsidP="008266B5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Menú de Incidencias por Validar</w:t>
      </w:r>
    </w:p>
    <w:p w14:paraId="516029B3" w14:textId="77777777" w:rsidR="008266B5" w:rsidRPr="00BE3664" w:rsidRDefault="008266B5" w:rsidP="008266B5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Acceder al Menú de Incidencias por Validar:</w:t>
      </w:r>
    </w:p>
    <w:p w14:paraId="712CA8F1" w14:textId="77777777" w:rsidR="008266B5" w:rsidRPr="00BE3664" w:rsidRDefault="008266B5" w:rsidP="008266B5">
      <w:pPr>
        <w:rPr>
          <w:rFonts w:ascii="Arial" w:hAnsi="Arial" w:cs="Arial"/>
          <w:sz w:val="24"/>
          <w:szCs w:val="24"/>
        </w:rPr>
      </w:pPr>
    </w:p>
    <w:p w14:paraId="13C3ADD1" w14:textId="0A429C62" w:rsidR="00684FCC" w:rsidRPr="00BE3664" w:rsidRDefault="008266B5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lastRenderedPageBreak/>
        <w:t>Desde la plataforma de administración de incidencias, seleccione el menú "Incidencias por Validar".</w:t>
      </w:r>
    </w:p>
    <w:p w14:paraId="3875FFDE" w14:textId="3FE5BDF2" w:rsidR="008266B5" w:rsidRPr="00BE3664" w:rsidRDefault="008266B5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66093D8" wp14:editId="0293DEB2">
            <wp:extent cx="4968046" cy="2543608"/>
            <wp:effectExtent l="152400" t="152400" r="366395" b="3714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4625" cy="2546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DC419" w14:textId="74DC8BC0" w:rsidR="008266B5" w:rsidRPr="00BE3664" w:rsidRDefault="008266B5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Visualizar Listado de Incidencias en Validación:</w:t>
      </w:r>
    </w:p>
    <w:p w14:paraId="6BB4CD92" w14:textId="0AC63BEE" w:rsidR="008266B5" w:rsidRPr="00BE3664" w:rsidRDefault="008266B5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 mostrará en pantalla un listado de incidencias con el estado "En Validación".</w:t>
      </w:r>
    </w:p>
    <w:p w14:paraId="192D9D58" w14:textId="009F19F3" w:rsidR="005761D0" w:rsidRPr="00BE3664" w:rsidRDefault="00B07326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591DB1B" wp14:editId="76B63738">
                <wp:simplePos x="0" y="0"/>
                <wp:positionH relativeFrom="column">
                  <wp:posOffset>781685</wp:posOffset>
                </wp:positionH>
                <wp:positionV relativeFrom="paragraph">
                  <wp:posOffset>1075055</wp:posOffset>
                </wp:positionV>
                <wp:extent cx="524256" cy="195072"/>
                <wp:effectExtent l="0" t="0" r="28575" b="146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" cy="195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008C9" id="Rectángulo 39" o:spid="_x0000_s1026" style="position:absolute;margin-left:61.55pt;margin-top:84.65pt;width:41.3pt;height:15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" filled="f" strokecolor="red" strokeweight="1pt"/>
            </w:pict>
          </mc:Fallback>
        </mc:AlternateContent>
      </w: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3F9BDEE" wp14:editId="669D61A9">
            <wp:extent cx="5092866" cy="1956933"/>
            <wp:effectExtent l="152400" t="152400" r="355600" b="3676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860" cy="196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F88C3" w14:textId="01188DD5" w:rsidR="00B07326" w:rsidRPr="00BE3664" w:rsidRDefault="00B07326" w:rsidP="00BE3664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Proceso de Validación:</w:t>
      </w:r>
    </w:p>
    <w:p w14:paraId="020E5FA2" w14:textId="77777777" w:rsidR="00B07326" w:rsidRPr="00BE3664" w:rsidRDefault="00B07326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listado indica que el reporte de incidencia ha llegado al técnico.</w:t>
      </w:r>
    </w:p>
    <w:p w14:paraId="0CB9F134" w14:textId="6D1CB23F" w:rsidR="008266B5" w:rsidRPr="00BE3664" w:rsidRDefault="00B07326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El técnico está revisando y validando la información del reporte para proceder a resolver la incidencia.</w:t>
      </w:r>
    </w:p>
    <w:p w14:paraId="00EF0F2E" w14:textId="00C295FA" w:rsidR="00B07326" w:rsidRPr="00BE3664" w:rsidRDefault="00B07326" w:rsidP="005761D0">
      <w:pPr>
        <w:jc w:val="center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E53C0CB" wp14:editId="66F876F9">
                <wp:simplePos x="0" y="0"/>
                <wp:positionH relativeFrom="column">
                  <wp:posOffset>2640330</wp:posOffset>
                </wp:positionH>
                <wp:positionV relativeFrom="paragraph">
                  <wp:posOffset>776079</wp:posOffset>
                </wp:positionV>
                <wp:extent cx="768795" cy="139781"/>
                <wp:effectExtent l="0" t="0" r="12700" b="1270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95" cy="13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9FC6" id="Rectángulo 41" o:spid="_x0000_s1026" style="position:absolute;margin-left:207.9pt;margin-top:61.1pt;width:60.55pt;height:11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" filled="f" strokecolor="red" strokeweight="1pt"/>
            </w:pict>
          </mc:Fallback>
        </mc:AlternateContent>
      </w: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B6C9D25" wp14:editId="56D5DD22">
            <wp:extent cx="5078705" cy="2168132"/>
            <wp:effectExtent l="152400" t="152400" r="370205" b="36576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663" cy="2172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E1286" w14:textId="0F91760E" w:rsidR="00B07326" w:rsidRPr="00BE3664" w:rsidRDefault="00B07326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Acciones Disponibles:</w:t>
      </w:r>
    </w:p>
    <w:p w14:paraId="7FB9816E" w14:textId="77777777" w:rsidR="00B07326" w:rsidRPr="00BE3664" w:rsidRDefault="00B07326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Desde esta pantalla, se puede observar el progreso del técnico en la validación de cada incidencia.</w:t>
      </w:r>
    </w:p>
    <w:p w14:paraId="0AA7689A" w14:textId="0D45B3EB" w:rsidR="00B07326" w:rsidRPr="00BE3664" w:rsidRDefault="00B07326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Donde se puede actualizar el estado de la incidencia una vez validada, cambiándolo a "Asignada" si procede con la resolución, o a "Cancelada" si no aplica.</w:t>
      </w:r>
    </w:p>
    <w:p w14:paraId="3B9407E0" w14:textId="049CF880" w:rsidR="00D53E27" w:rsidRPr="005761D0" w:rsidRDefault="00B07326" w:rsidP="005761D0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proceso asegura que todas las incidencias reportadas sean revisadas y validadas antes de su resolución, mejorando la eficiencia y efectividad en la gestión de incidencias.</w:t>
      </w:r>
    </w:p>
    <w:p w14:paraId="034226BF" w14:textId="227AC259" w:rsidR="00B07326" w:rsidRPr="00BE3664" w:rsidRDefault="00B07326" w:rsidP="00B07326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1" w:name="_Toc167792088"/>
      <w:r w:rsidRPr="00BE3664">
        <w:rPr>
          <w:rFonts w:cs="Arial"/>
          <w:b w:val="0"/>
          <w:color w:val="auto"/>
        </w:rPr>
        <w:t>Incidencias Resueltas</w:t>
      </w:r>
      <w:bookmarkEnd w:id="11"/>
      <w:r w:rsidRPr="00BE3664">
        <w:rPr>
          <w:rFonts w:cs="Arial"/>
          <w:b w:val="0"/>
          <w:color w:val="auto"/>
        </w:rPr>
        <w:t xml:space="preserve"> </w:t>
      </w:r>
    </w:p>
    <w:p w14:paraId="5A7E8A53" w14:textId="77777777" w:rsidR="00D53E27" w:rsidRPr="00BE3664" w:rsidRDefault="00D53E27" w:rsidP="00D53E27">
      <w:pPr>
        <w:rPr>
          <w:rFonts w:ascii="Arial" w:hAnsi="Arial" w:cs="Arial"/>
        </w:rPr>
      </w:pPr>
    </w:p>
    <w:p w14:paraId="15254C18" w14:textId="77777777" w:rsidR="00D53E27" w:rsidRPr="00BE3664" w:rsidRDefault="00D53E27" w:rsidP="00BE3664">
      <w:pPr>
        <w:jc w:val="both"/>
        <w:rPr>
          <w:rFonts w:ascii="Arial" w:hAnsi="Arial" w:cs="Arial"/>
        </w:rPr>
      </w:pPr>
      <w:r w:rsidRPr="00BE3664">
        <w:rPr>
          <w:rFonts w:ascii="Arial" w:hAnsi="Arial" w:cs="Arial"/>
        </w:rPr>
        <w:t>Menú de Incidencias Resueltas</w:t>
      </w:r>
    </w:p>
    <w:p w14:paraId="3416C78B" w14:textId="4304E3B2" w:rsidR="00D53E27" w:rsidRPr="00BE3664" w:rsidRDefault="00D53E27" w:rsidP="00BE3664">
      <w:pPr>
        <w:jc w:val="both"/>
        <w:rPr>
          <w:rFonts w:ascii="Arial" w:hAnsi="Arial" w:cs="Arial"/>
        </w:rPr>
      </w:pPr>
      <w:r w:rsidRPr="00BE3664">
        <w:rPr>
          <w:rFonts w:ascii="Arial" w:hAnsi="Arial" w:cs="Arial"/>
        </w:rPr>
        <w:t>Acceder al</w:t>
      </w:r>
      <w:r w:rsidR="005761D0">
        <w:rPr>
          <w:rFonts w:ascii="Arial" w:hAnsi="Arial" w:cs="Arial"/>
        </w:rPr>
        <w:t xml:space="preserve"> Menú de Incidencias Resueltas:</w:t>
      </w:r>
    </w:p>
    <w:p w14:paraId="210C25AA" w14:textId="388BDE7A" w:rsidR="00B07326" w:rsidRPr="00BE3664" w:rsidRDefault="00D53E27" w:rsidP="00B07326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lastRenderedPageBreak/>
        <w:t>Desde la plataforma de administración de incidencias, seleccione el menú "Incidencias Resueltas".</w:t>
      </w: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8BA0B7A" wp14:editId="5DD1C415">
            <wp:extent cx="5171893" cy="2602917"/>
            <wp:effectExtent l="152400" t="152400" r="353060" b="3689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136" cy="2604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07326" w:rsidRPr="00BE3664">
        <w:rPr>
          <w:rFonts w:ascii="Arial" w:hAnsi="Arial" w:cs="Arial"/>
          <w:b/>
          <w:sz w:val="24"/>
          <w:szCs w:val="24"/>
        </w:rPr>
        <w:t xml:space="preserve"> </w:t>
      </w:r>
    </w:p>
    <w:p w14:paraId="4727B925" w14:textId="068F6FB7" w:rsidR="00D53E27" w:rsidRPr="00BE3664" w:rsidRDefault="00D53E27" w:rsidP="00D53E27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Visualizar Listado de Incidencias Resueltas:</w:t>
      </w:r>
    </w:p>
    <w:p w14:paraId="2F3E7BFC" w14:textId="59F6A1C6" w:rsidR="00B07326" w:rsidRPr="00BE3664" w:rsidRDefault="00D53E27" w:rsidP="00D53E27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 mostrará en pantalla un listado de todas las incidencias que han sido resueltas.</w:t>
      </w:r>
    </w:p>
    <w:p w14:paraId="3102FB17" w14:textId="082FFACB" w:rsidR="007261D9" w:rsidRPr="00BE3664" w:rsidRDefault="00D53E27" w:rsidP="00F91F55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6FB8FEA" wp14:editId="669F2C03">
            <wp:extent cx="5612130" cy="1546860"/>
            <wp:effectExtent l="152400" t="152400" r="369570" b="3581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DC283" w14:textId="06A87868" w:rsidR="00D53E27" w:rsidRPr="00BE3664" w:rsidRDefault="00D53E27" w:rsidP="00D53E27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Información de In</w:t>
      </w:r>
      <w:r w:rsidR="00BE3664">
        <w:rPr>
          <w:rFonts w:ascii="Arial" w:hAnsi="Arial" w:cs="Arial"/>
          <w:sz w:val="24"/>
          <w:szCs w:val="24"/>
        </w:rPr>
        <w:t>cidencias Resueltas:</w:t>
      </w:r>
    </w:p>
    <w:p w14:paraId="33B4F771" w14:textId="3E697E6C" w:rsidR="00D53E27" w:rsidRPr="00BE3664" w:rsidRDefault="00D53E27" w:rsidP="00D53E27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Cada incidencia en el listado incluirá detalles como la fecha de resolución, el técnico responsable, la prioridad, y cualquier comentario o nota sobre la resolución.</w:t>
      </w:r>
    </w:p>
    <w:p w14:paraId="7023C57B" w14:textId="7E821D12" w:rsidR="00D53E27" w:rsidRPr="00BE3664" w:rsidRDefault="00D53E27" w:rsidP="005761D0">
      <w:pPr>
        <w:jc w:val="center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60A24315" wp14:editId="7F02F03C">
            <wp:extent cx="4217553" cy="2359787"/>
            <wp:effectExtent l="152400" t="152400" r="354965" b="3644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881" cy="2361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CABF5" w14:textId="4062D502" w:rsidR="00D53E27" w:rsidRPr="00BE3664" w:rsidRDefault="00D53E27" w:rsidP="005761D0">
      <w:pPr>
        <w:jc w:val="center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BAB1E4" wp14:editId="5F1ACA16">
            <wp:extent cx="5612130" cy="2946400"/>
            <wp:effectExtent l="152400" t="152400" r="369570" b="3683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BD21F" w14:textId="02CF233E" w:rsidR="00D61B21" w:rsidRPr="00BE3664" w:rsidRDefault="00D61B21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Seguimiento y Análisis:</w:t>
      </w:r>
    </w:p>
    <w:p w14:paraId="2A928552" w14:textId="5BD0BFCD" w:rsidR="00D53E27" w:rsidRPr="00BE3664" w:rsidRDefault="00D61B21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menú permite a los administradores y usuarios hacer un seguimiento de las incidencias resueltas, asegurándose de que se han cerrado correctamente y que los usuarios están satisfechos con la resolución.</w:t>
      </w:r>
    </w:p>
    <w:p w14:paraId="34D30902" w14:textId="04C148DB" w:rsidR="00D61B21" w:rsidRPr="00BE3664" w:rsidRDefault="00D61B21" w:rsidP="00D61B21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Así como también proporciona una visión clara del trabajo realizado y de la eficiencia del equipo en la resolución de incidencias, contribuyendo a la transparencia y la mejora continua en la gestión de incidencias.</w:t>
      </w:r>
    </w:p>
    <w:p w14:paraId="33F43423" w14:textId="6311530A" w:rsidR="00D61B21" w:rsidRPr="00BE3664" w:rsidRDefault="00D61B21" w:rsidP="00D61B2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2" w:name="_Toc167792089"/>
      <w:r w:rsidRPr="00BE3664">
        <w:rPr>
          <w:rFonts w:cs="Arial"/>
          <w:b w:val="0"/>
          <w:color w:val="auto"/>
        </w:rPr>
        <w:lastRenderedPageBreak/>
        <w:t>Incidencias Canceladas</w:t>
      </w:r>
      <w:bookmarkEnd w:id="12"/>
      <w:r w:rsidRPr="00BE3664">
        <w:rPr>
          <w:rFonts w:cs="Arial"/>
          <w:b w:val="0"/>
          <w:color w:val="auto"/>
        </w:rPr>
        <w:t xml:space="preserve">  </w:t>
      </w:r>
    </w:p>
    <w:p w14:paraId="2AAB96E1" w14:textId="77777777" w:rsidR="001B21AC" w:rsidRPr="00BE3664" w:rsidRDefault="001B21AC" w:rsidP="001B21AC">
      <w:pPr>
        <w:rPr>
          <w:rFonts w:ascii="Arial" w:hAnsi="Arial" w:cs="Arial"/>
        </w:rPr>
      </w:pPr>
    </w:p>
    <w:p w14:paraId="669C0378" w14:textId="77777777" w:rsidR="001B21AC" w:rsidRPr="00BE3664" w:rsidRDefault="001B21A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Menú de Incidencias Canceladas</w:t>
      </w:r>
    </w:p>
    <w:p w14:paraId="0A3E0A2F" w14:textId="77777777" w:rsidR="001B21AC" w:rsidRPr="00BE3664" w:rsidRDefault="001B21A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Acceder al Menú de Incidencias Canceladas:</w:t>
      </w:r>
    </w:p>
    <w:p w14:paraId="09195CA8" w14:textId="77777777" w:rsidR="001B21AC" w:rsidRPr="00BE3664" w:rsidRDefault="001B21AC" w:rsidP="00BE3664">
      <w:pPr>
        <w:jc w:val="both"/>
        <w:rPr>
          <w:rFonts w:ascii="Arial" w:hAnsi="Arial" w:cs="Arial"/>
          <w:sz w:val="24"/>
          <w:szCs w:val="24"/>
        </w:rPr>
      </w:pPr>
    </w:p>
    <w:p w14:paraId="03A17B07" w14:textId="2D04599F" w:rsidR="00D61B21" w:rsidRPr="00BE3664" w:rsidRDefault="001B21A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Desde la plataforma de administración de incidencias, seleccione el menú "Incidencias Canceladas".</w:t>
      </w:r>
    </w:p>
    <w:p w14:paraId="4C44610C" w14:textId="4A54CDC1" w:rsidR="001B21AC" w:rsidRPr="00BE3664" w:rsidRDefault="001B21AC" w:rsidP="00D61B21">
      <w:pPr>
        <w:rPr>
          <w:rFonts w:ascii="Arial" w:hAnsi="Arial" w:cs="Arial"/>
        </w:rPr>
      </w:pPr>
      <w:r w:rsidRPr="00BE3664">
        <w:rPr>
          <w:rFonts w:ascii="Arial" w:hAnsi="Arial" w:cs="Arial"/>
          <w:noProof/>
          <w:lang w:val="es-MX" w:eastAsia="es-MX"/>
        </w:rPr>
        <w:drawing>
          <wp:inline distT="0" distB="0" distL="0" distR="0" wp14:anchorId="32665189" wp14:editId="22C4F9D8">
            <wp:extent cx="5612130" cy="2800985"/>
            <wp:effectExtent l="152400" t="152400" r="369570" b="3613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DA459" w14:textId="77777777" w:rsidR="001B21AC" w:rsidRPr="00BE3664" w:rsidRDefault="001B21AC" w:rsidP="001B21A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Visualizar Listado de Incidencias Canceladas:</w:t>
      </w:r>
    </w:p>
    <w:p w14:paraId="34F6B736" w14:textId="2E3C1123" w:rsidR="001B21AC" w:rsidRPr="00BE3664" w:rsidRDefault="001B21AC" w:rsidP="001B21A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16A2915" wp14:editId="4EB67402">
            <wp:extent cx="5612130" cy="1441450"/>
            <wp:effectExtent l="152400" t="152400" r="369570" b="3683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F5407" w14:textId="77777777" w:rsidR="001B21AC" w:rsidRPr="00BE3664" w:rsidRDefault="001B21A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 mostrará en pantalla un listado de todas las incidencias que han sido canceladas.</w:t>
      </w:r>
    </w:p>
    <w:p w14:paraId="2DF33D62" w14:textId="0F274112" w:rsidR="001B21AC" w:rsidRPr="00BE3664" w:rsidRDefault="001B21AC" w:rsidP="001B21A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Información de Incidencias Canceladas:</w:t>
      </w:r>
    </w:p>
    <w:p w14:paraId="06149DE7" w14:textId="7B40A2DE" w:rsidR="00D61B21" w:rsidRPr="00BE3664" w:rsidRDefault="001B21A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lastRenderedPageBreak/>
        <w:t>Cada incidencia en el listado incluirá detalles como la fecha de cancelación, el técnico responsable, la razón de la cancelación y cualquier comentario o nota relevante.</w:t>
      </w:r>
    </w:p>
    <w:p w14:paraId="6B14CCDD" w14:textId="1967B238" w:rsidR="00BF5ABC" w:rsidRPr="00BE3664" w:rsidRDefault="00BF5AB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menú es crucial para asegurar que todas las cancelaciones se revisen adecuadamente y que el proceso de gestión de incidencias se mantenga transparente y eficiente.</w:t>
      </w:r>
    </w:p>
    <w:p w14:paraId="72423F6D" w14:textId="0A68C362" w:rsidR="00BF5ABC" w:rsidRPr="00BE3664" w:rsidRDefault="00BF5ABC" w:rsidP="00BF5AB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3" w:name="_Toc167792090"/>
      <w:r w:rsidRPr="00BE3664">
        <w:rPr>
          <w:rFonts w:cs="Arial"/>
          <w:b w:val="0"/>
          <w:color w:val="auto"/>
        </w:rPr>
        <w:t>Control y Estadísticas</w:t>
      </w:r>
      <w:bookmarkEnd w:id="13"/>
      <w:r w:rsidRPr="00BE3664">
        <w:rPr>
          <w:rFonts w:cs="Arial"/>
          <w:b w:val="0"/>
          <w:color w:val="auto"/>
        </w:rPr>
        <w:t xml:space="preserve"> </w:t>
      </w:r>
    </w:p>
    <w:p w14:paraId="683FF038" w14:textId="28FE8B96" w:rsidR="00BF5ABC" w:rsidRPr="00BE3664" w:rsidRDefault="00BF5ABC" w:rsidP="00BF5AB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r w:rsidRPr="00BE3664">
        <w:rPr>
          <w:rFonts w:cs="Arial"/>
          <w:b w:val="0"/>
          <w:color w:val="auto"/>
        </w:rPr>
        <w:t xml:space="preserve">  </w:t>
      </w:r>
    </w:p>
    <w:p w14:paraId="12832643" w14:textId="77777777" w:rsidR="00BF5ABC" w:rsidRPr="00BE3664" w:rsidRDefault="00BF5ABC" w:rsidP="00BF5AB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Menú de Control y Estadísticas</w:t>
      </w:r>
    </w:p>
    <w:p w14:paraId="08332639" w14:textId="79925FC5" w:rsidR="00BF5ABC" w:rsidRPr="00BE3664" w:rsidRDefault="00BF5ABC" w:rsidP="00BF5AB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Acceder al Menú de Control y Estadísticas:</w:t>
      </w:r>
    </w:p>
    <w:p w14:paraId="7863B1A9" w14:textId="2D4E0C09" w:rsidR="00BF5ABC" w:rsidRPr="00BE3664" w:rsidRDefault="00BF5ABC" w:rsidP="00BF5AB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Desde la plataforma de administración de incidencias, seleccione el menú "Control y Estadísticas".</w:t>
      </w:r>
    </w:p>
    <w:p w14:paraId="2746C852" w14:textId="30AC45B2" w:rsidR="00BF5ABC" w:rsidRPr="00BE3664" w:rsidRDefault="00BF5ABC" w:rsidP="00BF5ABC">
      <w:pPr>
        <w:jc w:val="center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lang w:val="es-MX" w:eastAsia="es-MX"/>
        </w:rPr>
        <w:drawing>
          <wp:inline distT="0" distB="0" distL="0" distR="0" wp14:anchorId="5BFA7DF3" wp14:editId="498DB9D5">
            <wp:extent cx="4634267" cy="2279904"/>
            <wp:effectExtent l="152400" t="152400" r="356870" b="3683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9660" cy="2282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9BB9F" w14:textId="4965DC80" w:rsidR="00BF5ABC" w:rsidRPr="00BE3664" w:rsidRDefault="00BF5ABC" w:rsidP="00BF5AB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Visualizar Resumen de Incidencias:</w:t>
      </w:r>
    </w:p>
    <w:p w14:paraId="53BFB660" w14:textId="1B729A3D" w:rsidR="00BF5ABC" w:rsidRPr="00BE3664" w:rsidRDefault="00BF5ABC" w:rsidP="00BF5AB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 mostrará en pantalla un resumen de todas las incidencias en sus diferentes estados, incluyendo "Nueva", "En validación", "Asignadas", "En proceso", "Resuelta" y "Cancelada".</w:t>
      </w:r>
    </w:p>
    <w:p w14:paraId="1693CFEF" w14:textId="7F77762C" w:rsidR="00BF5ABC" w:rsidRPr="00BE3664" w:rsidRDefault="00BF5ABC" w:rsidP="00BF5ABC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24FD61E2" wp14:editId="0D4FD9F3">
            <wp:extent cx="5612130" cy="1351280"/>
            <wp:effectExtent l="152400" t="152400" r="369570" b="3632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B5E0D" w14:textId="09E1ADB0" w:rsidR="00BF5ABC" w:rsidRPr="00BE3664" w:rsidRDefault="00BF5AB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Control de Registro:</w:t>
      </w:r>
    </w:p>
    <w:p w14:paraId="21F387B7" w14:textId="147D5EEA" w:rsidR="00BF5ABC" w:rsidRPr="00BE3664" w:rsidRDefault="00BF5ABC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menú ofrece una vista integral del registro de todas las incidencias, permitiendo un seguimiento detallado del progreso y la gestión de cada incidencia desde su reporte hasta su resolución o cancelación.</w:t>
      </w:r>
      <w:r w:rsidR="003B1023" w:rsidRPr="00BE3664">
        <w:rPr>
          <w:rFonts w:ascii="Arial" w:hAnsi="Arial" w:cs="Arial"/>
          <w:sz w:val="24"/>
          <w:szCs w:val="24"/>
        </w:rPr>
        <w:t xml:space="preserve"> </w:t>
      </w:r>
    </w:p>
    <w:p w14:paraId="7AB065B4" w14:textId="3E3BDC30" w:rsidR="003B1023" w:rsidRPr="00BE3664" w:rsidRDefault="003B1023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menú es esencial para mantener un control riguroso y un análisis detallado de todas las incidencias, apoyando la eficiencia operativa y la mejora continu</w:t>
      </w:r>
      <w:r w:rsidR="00BE3664">
        <w:rPr>
          <w:rFonts w:ascii="Arial" w:hAnsi="Arial" w:cs="Arial"/>
          <w:sz w:val="24"/>
          <w:szCs w:val="24"/>
        </w:rPr>
        <w:t>a en la gestión de incidencias.</w:t>
      </w:r>
    </w:p>
    <w:p w14:paraId="28AEF44D" w14:textId="54427E3C" w:rsidR="003B1023" w:rsidRPr="00BE3664" w:rsidRDefault="003B1023" w:rsidP="00BF5ABC">
      <w:pPr>
        <w:rPr>
          <w:rFonts w:ascii="Arial" w:hAnsi="Arial" w:cs="Arial"/>
          <w:sz w:val="24"/>
          <w:szCs w:val="24"/>
        </w:rPr>
      </w:pPr>
    </w:p>
    <w:p w14:paraId="48B91532" w14:textId="31CC1460" w:rsidR="003B1023" w:rsidRPr="00BE3664" w:rsidRDefault="003B1023" w:rsidP="003B1023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4" w:name="_Toc167792091"/>
      <w:r w:rsidRPr="00BE3664">
        <w:rPr>
          <w:rFonts w:cs="Arial"/>
          <w:b w:val="0"/>
          <w:color w:val="auto"/>
        </w:rPr>
        <w:t>Configuraciones</w:t>
      </w:r>
      <w:bookmarkEnd w:id="14"/>
      <w:r w:rsidRPr="00BE3664">
        <w:rPr>
          <w:rFonts w:cs="Arial"/>
          <w:b w:val="0"/>
          <w:color w:val="auto"/>
        </w:rPr>
        <w:t xml:space="preserve"> </w:t>
      </w:r>
    </w:p>
    <w:p w14:paraId="39481753" w14:textId="77777777" w:rsidR="00BF5ABC" w:rsidRPr="00BE3664" w:rsidRDefault="00BF5ABC" w:rsidP="00BF5ABC">
      <w:pPr>
        <w:rPr>
          <w:rFonts w:ascii="Arial" w:hAnsi="Arial" w:cs="Arial"/>
          <w:sz w:val="24"/>
          <w:szCs w:val="24"/>
        </w:rPr>
      </w:pPr>
    </w:p>
    <w:p w14:paraId="601C2105" w14:textId="77777777" w:rsidR="003C14C5" w:rsidRPr="00BE3664" w:rsidRDefault="003C14C5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Menú de Configuraciones</w:t>
      </w:r>
    </w:p>
    <w:p w14:paraId="50337AB1" w14:textId="15E42072" w:rsidR="003C14C5" w:rsidRPr="00BE3664" w:rsidRDefault="003C14C5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Acceder al Menú de Configuraciones:</w:t>
      </w:r>
    </w:p>
    <w:p w14:paraId="1DB3AF8F" w14:textId="6CFB51A6" w:rsidR="00BF5ABC" w:rsidRPr="00BE3664" w:rsidRDefault="003C14C5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Desde la plataforma de administración de incidencias, seleccione el menú "Configuraciones".</w:t>
      </w:r>
    </w:p>
    <w:p w14:paraId="00784DF6" w14:textId="2231F888" w:rsidR="003C14C5" w:rsidRPr="00BE3664" w:rsidRDefault="003C14C5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72184588" wp14:editId="29F54381">
            <wp:extent cx="5059680" cy="2502360"/>
            <wp:effectExtent l="152400" t="152400" r="369570" b="3556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5779" cy="2505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1DCA5" w14:textId="5338223C" w:rsidR="00BE3664" w:rsidRPr="00BE3664" w:rsidRDefault="00BE3664" w:rsidP="00BE36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Configurar Parámetros Globales:</w:t>
      </w:r>
    </w:p>
    <w:p w14:paraId="5ADA6195" w14:textId="77777777" w:rsidR="00BE3664" w:rsidRPr="00BE3664" w:rsidRDefault="00BE3664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menú permite configurar los parámetros globales que usa la plataforma para su funcionamiento, aplicándose de forma general a todas las incidencias.</w:t>
      </w:r>
    </w:p>
    <w:p w14:paraId="67F410E9" w14:textId="42A66314" w:rsidR="00BE3664" w:rsidRDefault="00BE3664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C8419A" wp14:editId="5C8ECC9F">
            <wp:extent cx="4895088" cy="1432303"/>
            <wp:effectExtent l="152400" t="152400" r="363220" b="3587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9617" cy="1436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3D6DA" w14:textId="4F3A6BB6" w:rsidR="005761D0" w:rsidRPr="00BE3664" w:rsidRDefault="005761D0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>finir Destinatarios de Correos:</w:t>
      </w:r>
    </w:p>
    <w:p w14:paraId="1162C3B7" w14:textId="721EEA75" w:rsidR="00BF5ABC" w:rsidRPr="00BE3664" w:rsidRDefault="00BE3664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Uno de los parámetros configurables es definir a quién le llegarán los correos cuando se registre una nueva incidencia. Esto asegura que las notificaciones lleguen a las personas adecuadas para una pronta atención.</w:t>
      </w:r>
    </w:p>
    <w:p w14:paraId="2715791A" w14:textId="02156257" w:rsidR="00BE3664" w:rsidRDefault="00BE3664" w:rsidP="00BE3664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Este menú es crucial para personalizar y optimizar el funcionamiento de la plataforma de incidencias, asegurando que se ajuste a las necesidades específicas de la organización y facilite una gestión eficiente y eficaz de las incidencias.</w:t>
      </w:r>
    </w:p>
    <w:p w14:paraId="096A4A0C" w14:textId="40D9C436" w:rsidR="00701A73" w:rsidRDefault="00701A73" w:rsidP="00BE3664">
      <w:pPr>
        <w:jc w:val="both"/>
        <w:rPr>
          <w:rFonts w:ascii="Arial" w:hAnsi="Arial" w:cs="Arial"/>
          <w:sz w:val="24"/>
          <w:szCs w:val="24"/>
        </w:rPr>
      </w:pPr>
    </w:p>
    <w:p w14:paraId="7D4911BF" w14:textId="478FFD7D" w:rsidR="00701A73" w:rsidRDefault="00701A73" w:rsidP="00BE3664">
      <w:pPr>
        <w:jc w:val="both"/>
        <w:rPr>
          <w:rFonts w:ascii="Arial" w:hAnsi="Arial" w:cs="Arial"/>
          <w:sz w:val="24"/>
          <w:szCs w:val="24"/>
        </w:rPr>
      </w:pPr>
    </w:p>
    <w:p w14:paraId="267C8401" w14:textId="48D66E2B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701A73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936768" behindDoc="0" locked="0" layoutInCell="1" allowOverlap="1" wp14:anchorId="6DBA60CD" wp14:editId="5AE62965">
            <wp:simplePos x="0" y="0"/>
            <wp:positionH relativeFrom="column">
              <wp:posOffset>4144119</wp:posOffset>
            </wp:positionH>
            <wp:positionV relativeFrom="paragraph">
              <wp:posOffset>8728</wp:posOffset>
            </wp:positionV>
            <wp:extent cx="461010" cy="429895"/>
            <wp:effectExtent l="0" t="0" r="0" b="825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1A73">
        <w:rPr>
          <w:rFonts w:ascii="Arial" w:hAnsi="Arial" w:cs="Arial"/>
          <w:sz w:val="24"/>
          <w:szCs w:val="24"/>
        </w:rPr>
        <w:t>Agregar un N</w:t>
      </w:r>
      <w:r>
        <w:rPr>
          <w:rFonts w:ascii="Arial" w:hAnsi="Arial" w:cs="Arial"/>
          <w:sz w:val="24"/>
          <w:szCs w:val="24"/>
        </w:rPr>
        <w:t>uevo Registro de Configuración:</w:t>
      </w:r>
    </w:p>
    <w:p w14:paraId="11E0F21C" w14:textId="16C2C398" w:rsid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701A73">
        <w:rPr>
          <w:rFonts w:ascii="Arial" w:hAnsi="Arial" w:cs="Arial"/>
          <w:sz w:val="24"/>
          <w:szCs w:val="24"/>
        </w:rPr>
        <w:t>Para agregar un nuevo registro, presione el botón "Agregar".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6890C15" w14:textId="550B235C" w:rsid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</w:p>
    <w:p w14:paraId="275872C4" w14:textId="53371C62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B66A236" wp14:editId="140F9D38">
                <wp:simplePos x="0" y="0"/>
                <wp:positionH relativeFrom="column">
                  <wp:posOffset>5389989</wp:posOffset>
                </wp:positionH>
                <wp:positionV relativeFrom="paragraph">
                  <wp:posOffset>790575</wp:posOffset>
                </wp:positionV>
                <wp:extent cx="314507" cy="163077"/>
                <wp:effectExtent l="0" t="0" r="28575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07" cy="163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E155F" id="Rectángulo 58" o:spid="_x0000_s1026" style="position:absolute;margin-left:424.4pt;margin-top:62.25pt;width:24.75pt;height:12.8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" filled="f" strokecolor="red" strokeweight="1pt"/>
            </w:pict>
          </mc:Fallback>
        </mc:AlternateContent>
      </w:r>
      <w:r w:rsidRPr="00701A7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E35298" wp14:editId="762A1370">
            <wp:extent cx="5612130" cy="960755"/>
            <wp:effectExtent l="152400" t="152400" r="369570" b="35369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B4C42E" w14:textId="0D92C909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701A73">
        <w:rPr>
          <w:rFonts w:ascii="Arial" w:hAnsi="Arial" w:cs="Arial"/>
          <w:sz w:val="24"/>
          <w:szCs w:val="24"/>
        </w:rPr>
        <w:t>Llene el formulario de registro con los detalles necesarios, como el tipo de parámetro y su valor.</w:t>
      </w:r>
      <w:r w:rsidRPr="00701A73">
        <w:rPr>
          <w:rFonts w:ascii="Arial" w:hAnsi="Arial" w:cs="Arial"/>
          <w:noProof/>
          <w:sz w:val="24"/>
          <w:szCs w:val="24"/>
          <w:lang w:val="es-MX" w:eastAsia="es-MX"/>
        </w:rPr>
        <w:t xml:space="preserve"> </w:t>
      </w:r>
    </w:p>
    <w:p w14:paraId="1AD718C4" w14:textId="45D10417" w:rsid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701A73">
        <w:rPr>
          <w:rFonts w:ascii="Arial" w:hAnsi="Arial" w:cs="Arial"/>
          <w:sz w:val="24"/>
          <w:szCs w:val="24"/>
        </w:rPr>
        <w:t>Una vez completado el formulario, presione el botón "Agregar" para guardar el nuevo registro.</w:t>
      </w:r>
    </w:p>
    <w:p w14:paraId="7E96B434" w14:textId="043E2D78" w:rsid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</w:p>
    <w:p w14:paraId="60630A51" w14:textId="3DF4214D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9AE4B28" wp14:editId="1BC782B2">
                <wp:simplePos x="0" y="0"/>
                <wp:positionH relativeFrom="column">
                  <wp:posOffset>3037577</wp:posOffset>
                </wp:positionH>
                <wp:positionV relativeFrom="paragraph">
                  <wp:posOffset>1074214</wp:posOffset>
                </wp:positionV>
                <wp:extent cx="250441" cy="145605"/>
                <wp:effectExtent l="0" t="0" r="16510" b="2603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41" cy="14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A9DE1" id="Rectángulo 60" o:spid="_x0000_s1026" style="position:absolute;margin-left:239.2pt;margin-top:84.6pt;width:19.7pt;height:11.4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" filled="f" strokecolor="red" strokeweight="1pt"/>
            </w:pict>
          </mc:Fallback>
        </mc:AlternateContent>
      </w:r>
      <w:r w:rsidRPr="00BE366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F341B97" wp14:editId="3D136D10">
            <wp:extent cx="4895088" cy="1432303"/>
            <wp:effectExtent l="152400" t="152400" r="363220" b="3587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9617" cy="1436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DDB03" w14:textId="77777777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bookmarkStart w:id="15" w:name="_GoBack"/>
      <w:r w:rsidRPr="00701A73">
        <w:rPr>
          <w:rFonts w:ascii="Arial" w:hAnsi="Arial" w:cs="Arial"/>
          <w:sz w:val="24"/>
          <w:szCs w:val="24"/>
        </w:rPr>
        <w:t>Editar o Eliminar un Registro de Configuración:</w:t>
      </w:r>
    </w:p>
    <w:p w14:paraId="0227EAB2" w14:textId="77777777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</w:p>
    <w:p w14:paraId="506351A8" w14:textId="77777777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701A73">
        <w:rPr>
          <w:rFonts w:ascii="Arial" w:hAnsi="Arial" w:cs="Arial"/>
          <w:sz w:val="24"/>
          <w:szCs w:val="24"/>
        </w:rPr>
        <w:t>Los registros de configuración existentes pueden ser editados o eliminados según sea necesario.</w:t>
      </w:r>
    </w:p>
    <w:p w14:paraId="0D406D35" w14:textId="7087F31C" w:rsidR="00701A73" w:rsidRPr="00701A73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701A73">
        <w:rPr>
          <w:rFonts w:ascii="Arial" w:hAnsi="Arial" w:cs="Arial"/>
          <w:sz w:val="24"/>
          <w:szCs w:val="24"/>
        </w:rPr>
        <w:t>Para editar un registro, selecci</w:t>
      </w:r>
      <w:r>
        <w:rPr>
          <w:rFonts w:ascii="Arial" w:hAnsi="Arial" w:cs="Arial"/>
          <w:sz w:val="24"/>
          <w:szCs w:val="24"/>
        </w:rPr>
        <w:t xml:space="preserve">one el registro correspondiente, presione el botón “Editar” </w:t>
      </w:r>
      <w:r w:rsidRPr="00701A73">
        <w:rPr>
          <w:rFonts w:ascii="Arial" w:hAnsi="Arial" w:cs="Arial"/>
          <w:sz w:val="24"/>
          <w:szCs w:val="24"/>
        </w:rPr>
        <w:t>y realice los cambios deseados en el formulario, luego guarde los cambios.</w:t>
      </w:r>
    </w:p>
    <w:p w14:paraId="79FC879D" w14:textId="7BAA4631" w:rsidR="00701A73" w:rsidRPr="00BE3664" w:rsidRDefault="00701A73" w:rsidP="00701A73">
      <w:pPr>
        <w:jc w:val="both"/>
        <w:rPr>
          <w:rFonts w:ascii="Arial" w:hAnsi="Arial" w:cs="Arial"/>
          <w:sz w:val="24"/>
          <w:szCs w:val="24"/>
        </w:rPr>
      </w:pPr>
      <w:r w:rsidRPr="00701A73">
        <w:rPr>
          <w:rFonts w:ascii="Arial" w:hAnsi="Arial" w:cs="Arial"/>
          <w:sz w:val="24"/>
          <w:szCs w:val="24"/>
        </w:rPr>
        <w:t>Para eliminar un registro, seleccione el registro correspondiente y presione el botón de eliminar.</w:t>
      </w:r>
    </w:p>
    <w:bookmarkEnd w:id="15"/>
    <w:p w14:paraId="79B50FB6" w14:textId="56689EC3" w:rsidR="001B21AC" w:rsidRPr="00BE3664" w:rsidRDefault="001B21AC" w:rsidP="001B21AC">
      <w:pPr>
        <w:rPr>
          <w:rFonts w:ascii="Arial" w:hAnsi="Arial" w:cs="Arial"/>
          <w:sz w:val="24"/>
          <w:szCs w:val="24"/>
        </w:rPr>
      </w:pPr>
    </w:p>
    <w:p w14:paraId="725B0066" w14:textId="6DF04B7B" w:rsidR="00D61B21" w:rsidRPr="00BE3664" w:rsidRDefault="00D61B21" w:rsidP="00D61B21">
      <w:pPr>
        <w:rPr>
          <w:rFonts w:ascii="Arial" w:hAnsi="Arial" w:cs="Arial"/>
          <w:sz w:val="24"/>
          <w:szCs w:val="24"/>
        </w:rPr>
      </w:pPr>
    </w:p>
    <w:sectPr w:rsidR="00D61B21" w:rsidRPr="00BE3664" w:rsidSect="008F2E43">
      <w:headerReference w:type="default" r:id="rId35"/>
      <w:footerReference w:type="default" r:id="rId3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C5D791" w14:textId="77777777" w:rsidR="00985893" w:rsidRDefault="00985893" w:rsidP="000651DA">
      <w:pPr>
        <w:spacing w:after="0" w:line="240" w:lineRule="auto"/>
      </w:pPr>
      <w:r>
        <w:separator/>
      </w:r>
    </w:p>
  </w:endnote>
  <w:endnote w:type="continuationSeparator" w:id="0">
    <w:p w14:paraId="3449EB38" w14:textId="77777777" w:rsidR="00985893" w:rsidRDefault="0098589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C95BA84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15CD2">
              <w:rPr>
                <w:b/>
                <w:bCs/>
                <w:noProof/>
                <w:color w:val="FFFFFF" w:themeColor="background1"/>
              </w:rPr>
              <w:t>18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15CD2">
              <w:rPr>
                <w:b/>
                <w:bCs/>
                <w:noProof/>
                <w:color w:val="FFFFFF" w:themeColor="background1"/>
              </w:rPr>
              <w:t>18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8C0094" w14:textId="77777777" w:rsidR="00985893" w:rsidRDefault="00985893" w:rsidP="000651DA">
      <w:pPr>
        <w:spacing w:after="0" w:line="240" w:lineRule="auto"/>
      </w:pPr>
      <w:r>
        <w:separator/>
      </w:r>
    </w:p>
  </w:footnote>
  <w:footnote w:type="continuationSeparator" w:id="0">
    <w:p w14:paraId="0EF0ACB6" w14:textId="77777777" w:rsidR="00985893" w:rsidRDefault="0098589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05D2ED" w14:textId="670E00E4" w:rsidR="00EE4985" w:rsidRDefault="00EE498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1F452B2F" wp14:editId="5599F1DF">
          <wp:simplePos x="0" y="0"/>
          <wp:positionH relativeFrom="margin">
            <wp:align>center</wp:align>
          </wp:positionH>
          <wp:positionV relativeFrom="paragraph">
            <wp:posOffset>-42198</wp:posOffset>
          </wp:positionV>
          <wp:extent cx="1487805" cy="470452"/>
          <wp:effectExtent l="0" t="0" r="0" b="0"/>
          <wp:wrapNone/>
          <wp:docPr id="14" name="Imagen 14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0C3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1BB0"/>
    <w:rsid w:val="00062762"/>
    <w:rsid w:val="000651DA"/>
    <w:rsid w:val="0007232F"/>
    <w:rsid w:val="00072BDF"/>
    <w:rsid w:val="00074954"/>
    <w:rsid w:val="0008120D"/>
    <w:rsid w:val="00083255"/>
    <w:rsid w:val="0008359B"/>
    <w:rsid w:val="00084EC6"/>
    <w:rsid w:val="00087C79"/>
    <w:rsid w:val="0009698B"/>
    <w:rsid w:val="000A037A"/>
    <w:rsid w:val="000A14EA"/>
    <w:rsid w:val="000A5A9A"/>
    <w:rsid w:val="000B019B"/>
    <w:rsid w:val="000B046B"/>
    <w:rsid w:val="000B1716"/>
    <w:rsid w:val="000B27CC"/>
    <w:rsid w:val="000C0578"/>
    <w:rsid w:val="000C0DEB"/>
    <w:rsid w:val="000C6FE2"/>
    <w:rsid w:val="000D3780"/>
    <w:rsid w:val="000E0B66"/>
    <w:rsid w:val="000E1D53"/>
    <w:rsid w:val="000E4BD7"/>
    <w:rsid w:val="000E579B"/>
    <w:rsid w:val="000F173B"/>
    <w:rsid w:val="00103DF6"/>
    <w:rsid w:val="00106E1F"/>
    <w:rsid w:val="00107DAE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02B3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B21AC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98B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0787"/>
    <w:rsid w:val="002F5D59"/>
    <w:rsid w:val="00303767"/>
    <w:rsid w:val="00303783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266F"/>
    <w:rsid w:val="00373191"/>
    <w:rsid w:val="00373E70"/>
    <w:rsid w:val="00384922"/>
    <w:rsid w:val="00385FB7"/>
    <w:rsid w:val="00387CCE"/>
    <w:rsid w:val="00387D96"/>
    <w:rsid w:val="0039263D"/>
    <w:rsid w:val="0039479B"/>
    <w:rsid w:val="00397329"/>
    <w:rsid w:val="003A5963"/>
    <w:rsid w:val="003B0134"/>
    <w:rsid w:val="003B1023"/>
    <w:rsid w:val="003C0D5E"/>
    <w:rsid w:val="003C14C5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26AE5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3A8"/>
    <w:rsid w:val="00476509"/>
    <w:rsid w:val="00476755"/>
    <w:rsid w:val="00477D01"/>
    <w:rsid w:val="00482B89"/>
    <w:rsid w:val="0049061D"/>
    <w:rsid w:val="004910AB"/>
    <w:rsid w:val="004913B0"/>
    <w:rsid w:val="004914F3"/>
    <w:rsid w:val="00491DD1"/>
    <w:rsid w:val="00493C89"/>
    <w:rsid w:val="004A1279"/>
    <w:rsid w:val="004A1A53"/>
    <w:rsid w:val="004A2231"/>
    <w:rsid w:val="004A54A2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3E9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322BD"/>
    <w:rsid w:val="00535CF6"/>
    <w:rsid w:val="00541D52"/>
    <w:rsid w:val="0054685A"/>
    <w:rsid w:val="00553F96"/>
    <w:rsid w:val="0055739D"/>
    <w:rsid w:val="00557D8D"/>
    <w:rsid w:val="00562170"/>
    <w:rsid w:val="005622FF"/>
    <w:rsid w:val="00562E6B"/>
    <w:rsid w:val="0057331C"/>
    <w:rsid w:val="005761D0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0474"/>
    <w:rsid w:val="00612E5F"/>
    <w:rsid w:val="00613066"/>
    <w:rsid w:val="00613A6F"/>
    <w:rsid w:val="006160D8"/>
    <w:rsid w:val="006217DA"/>
    <w:rsid w:val="00621E25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84FCC"/>
    <w:rsid w:val="00692FEE"/>
    <w:rsid w:val="0069410E"/>
    <w:rsid w:val="00695ED3"/>
    <w:rsid w:val="006968B7"/>
    <w:rsid w:val="00696E6A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3B65"/>
    <w:rsid w:val="006E5674"/>
    <w:rsid w:val="006F260C"/>
    <w:rsid w:val="006F3CB9"/>
    <w:rsid w:val="006F7BBC"/>
    <w:rsid w:val="00701A73"/>
    <w:rsid w:val="00703D47"/>
    <w:rsid w:val="0070643F"/>
    <w:rsid w:val="00711C6F"/>
    <w:rsid w:val="00712D4D"/>
    <w:rsid w:val="00712EA7"/>
    <w:rsid w:val="0071683D"/>
    <w:rsid w:val="007204EB"/>
    <w:rsid w:val="00725DAC"/>
    <w:rsid w:val="007261D9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7F5833"/>
    <w:rsid w:val="00802CBC"/>
    <w:rsid w:val="00806762"/>
    <w:rsid w:val="00816936"/>
    <w:rsid w:val="0082097B"/>
    <w:rsid w:val="00823244"/>
    <w:rsid w:val="00824196"/>
    <w:rsid w:val="008266B5"/>
    <w:rsid w:val="0082720C"/>
    <w:rsid w:val="008275D4"/>
    <w:rsid w:val="008431B4"/>
    <w:rsid w:val="0084611B"/>
    <w:rsid w:val="008510BD"/>
    <w:rsid w:val="008610E2"/>
    <w:rsid w:val="00861B7B"/>
    <w:rsid w:val="00862499"/>
    <w:rsid w:val="00863EC2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5CD2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622C"/>
    <w:rsid w:val="00977EF7"/>
    <w:rsid w:val="009804B0"/>
    <w:rsid w:val="0098318F"/>
    <w:rsid w:val="0098333D"/>
    <w:rsid w:val="00985072"/>
    <w:rsid w:val="00985893"/>
    <w:rsid w:val="00985D25"/>
    <w:rsid w:val="00985F7F"/>
    <w:rsid w:val="00993A6B"/>
    <w:rsid w:val="009A1697"/>
    <w:rsid w:val="009B2475"/>
    <w:rsid w:val="009B2A44"/>
    <w:rsid w:val="009B548D"/>
    <w:rsid w:val="009C633F"/>
    <w:rsid w:val="009D21B0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4203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9D0"/>
    <w:rsid w:val="00AA51B3"/>
    <w:rsid w:val="00AA7031"/>
    <w:rsid w:val="00AB37C4"/>
    <w:rsid w:val="00AB7173"/>
    <w:rsid w:val="00AC2C53"/>
    <w:rsid w:val="00AC641A"/>
    <w:rsid w:val="00AD03AF"/>
    <w:rsid w:val="00AD2C20"/>
    <w:rsid w:val="00AE0749"/>
    <w:rsid w:val="00AE3713"/>
    <w:rsid w:val="00AE5471"/>
    <w:rsid w:val="00AF118A"/>
    <w:rsid w:val="00AF3993"/>
    <w:rsid w:val="00AF7E08"/>
    <w:rsid w:val="00B00A57"/>
    <w:rsid w:val="00B07326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667E"/>
    <w:rsid w:val="00BD4D23"/>
    <w:rsid w:val="00BD534B"/>
    <w:rsid w:val="00BE3664"/>
    <w:rsid w:val="00BF5ABC"/>
    <w:rsid w:val="00BF622E"/>
    <w:rsid w:val="00C0031A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0C30"/>
    <w:rsid w:val="00C3786F"/>
    <w:rsid w:val="00C45397"/>
    <w:rsid w:val="00C456A1"/>
    <w:rsid w:val="00C47F27"/>
    <w:rsid w:val="00C53D77"/>
    <w:rsid w:val="00C55121"/>
    <w:rsid w:val="00C55A27"/>
    <w:rsid w:val="00C5745A"/>
    <w:rsid w:val="00C6588A"/>
    <w:rsid w:val="00C70D1D"/>
    <w:rsid w:val="00C74C51"/>
    <w:rsid w:val="00C76610"/>
    <w:rsid w:val="00C76E4A"/>
    <w:rsid w:val="00C8676D"/>
    <w:rsid w:val="00C867FD"/>
    <w:rsid w:val="00C87AE1"/>
    <w:rsid w:val="00C901E0"/>
    <w:rsid w:val="00C90C8E"/>
    <w:rsid w:val="00C96FE1"/>
    <w:rsid w:val="00C97D10"/>
    <w:rsid w:val="00CB0C1C"/>
    <w:rsid w:val="00CB3665"/>
    <w:rsid w:val="00CB3D0D"/>
    <w:rsid w:val="00CB7A92"/>
    <w:rsid w:val="00CC74C7"/>
    <w:rsid w:val="00CD60E8"/>
    <w:rsid w:val="00CD617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562C"/>
    <w:rsid w:val="00D3706C"/>
    <w:rsid w:val="00D37FD7"/>
    <w:rsid w:val="00D45E45"/>
    <w:rsid w:val="00D476BF"/>
    <w:rsid w:val="00D53E27"/>
    <w:rsid w:val="00D61B21"/>
    <w:rsid w:val="00D662D6"/>
    <w:rsid w:val="00D70981"/>
    <w:rsid w:val="00D77A2D"/>
    <w:rsid w:val="00D8385B"/>
    <w:rsid w:val="00D87DB8"/>
    <w:rsid w:val="00D91237"/>
    <w:rsid w:val="00D950F0"/>
    <w:rsid w:val="00D970D2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02C9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3A78"/>
    <w:rsid w:val="00E458F7"/>
    <w:rsid w:val="00E4675A"/>
    <w:rsid w:val="00E4711D"/>
    <w:rsid w:val="00E553A9"/>
    <w:rsid w:val="00E60C1A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4985"/>
    <w:rsid w:val="00EE5B8C"/>
    <w:rsid w:val="00EE7E72"/>
    <w:rsid w:val="00EF0425"/>
    <w:rsid w:val="00EF12D7"/>
    <w:rsid w:val="00EF1996"/>
    <w:rsid w:val="00EF2A3C"/>
    <w:rsid w:val="00EF3061"/>
    <w:rsid w:val="00EF6E25"/>
    <w:rsid w:val="00F00D86"/>
    <w:rsid w:val="00F031C2"/>
    <w:rsid w:val="00F042DF"/>
    <w:rsid w:val="00F042ED"/>
    <w:rsid w:val="00F06D92"/>
    <w:rsid w:val="00F27D2F"/>
    <w:rsid w:val="00F31935"/>
    <w:rsid w:val="00F3456F"/>
    <w:rsid w:val="00F3614C"/>
    <w:rsid w:val="00F373AD"/>
    <w:rsid w:val="00F37E1C"/>
    <w:rsid w:val="00F42785"/>
    <w:rsid w:val="00F47957"/>
    <w:rsid w:val="00F50841"/>
    <w:rsid w:val="00F55112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1F55"/>
    <w:rsid w:val="00F926C6"/>
    <w:rsid w:val="00FA1383"/>
    <w:rsid w:val="00FA21CB"/>
    <w:rsid w:val="00FA58E9"/>
    <w:rsid w:val="00FA7101"/>
    <w:rsid w:val="00FA7523"/>
    <w:rsid w:val="00FB0BFA"/>
    <w:rsid w:val="00FB1A26"/>
    <w:rsid w:val="00FC00B1"/>
    <w:rsid w:val="00FC101B"/>
    <w:rsid w:val="00FD1B4C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14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14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5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07266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7720204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4538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7744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E3D5B-0962-4366-8F36-F147C1C3A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1332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10</cp:revision>
  <cp:lastPrinted>2024-05-24T16:58:00Z</cp:lastPrinted>
  <dcterms:created xsi:type="dcterms:W3CDTF">2024-05-23T17:44:00Z</dcterms:created>
  <dcterms:modified xsi:type="dcterms:W3CDTF">2024-05-28T19:03:00Z</dcterms:modified>
</cp:coreProperties>
</file>