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2F" w:rsidRDefault="0083052F">
      <w:r w:rsidRPr="0083052F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4620895</wp:posOffset>
            </wp:positionH>
            <wp:positionV relativeFrom="paragraph">
              <wp:posOffset>-725506</wp:posOffset>
            </wp:positionV>
            <wp:extent cx="1609090" cy="607695"/>
            <wp:effectExtent l="0" t="0" r="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Observaciones Plataforma Administración de Incidencias </w:t>
      </w:r>
    </w:p>
    <w:p w:rsidR="0083052F" w:rsidRDefault="0083052F" w:rsidP="0083052F">
      <w:r>
        <w:t>H</w:t>
      </w:r>
      <w:r>
        <w:t>istorial de registro</w:t>
      </w:r>
      <w:r>
        <w:t xml:space="preserve">- mismo usuario </w:t>
      </w:r>
    </w:p>
    <w:p w:rsidR="00BB1BA1" w:rsidRDefault="00BB1BA1" w:rsidP="0083052F">
      <w:proofErr w:type="spellStart"/>
      <w:r>
        <w:rPr>
          <w:rStyle w:val="ui-provider"/>
        </w:rPr>
        <w:t>rodolfozg</w:t>
      </w:r>
      <w:proofErr w:type="spellEnd"/>
      <w:r>
        <w:rPr>
          <w:rStyle w:val="ui-provider"/>
        </w:rPr>
        <w:t>- oJEW3rDh7k</w:t>
      </w:r>
    </w:p>
    <w:p w:rsidR="00A35706" w:rsidRDefault="007D73AD">
      <w:r>
        <w:rPr>
          <w:noProof/>
          <w:lang w:eastAsia="es-MX"/>
        </w:rPr>
        <w:drawing>
          <wp:inline distT="0" distB="0" distL="0" distR="0">
            <wp:extent cx="5612130" cy="29978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idenicas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AD" w:rsidRDefault="0083052F" w:rsidP="007D73AD">
      <w:r>
        <w:t>Observaciones:</w:t>
      </w:r>
    </w:p>
    <w:p w:rsidR="00BB1BA1" w:rsidRDefault="00BB1BA1" w:rsidP="007D73AD"/>
    <w:p w:rsidR="007D73AD" w:rsidRDefault="007D73AD" w:rsidP="007D73AD">
      <w:r>
        <w:t>Se ha identificado que el historial de registro muestra únicamente un usuario, a pesar de que debería reflejar los tres usuarios diferentes que han participado en las tres actualizaciones del registro de incidencias.</w:t>
      </w:r>
    </w:p>
    <w:p w:rsidR="007D73AD" w:rsidRDefault="007D73AD" w:rsidP="007D73AD">
      <w:r>
        <w:t>Es necesario corregir el historial de registro para que refleje de manera precisa y completa la participación de los tres usuarios involucrados en cada actualización del registro de incidencias.</w:t>
      </w:r>
    </w:p>
    <w:p w:rsidR="0083052F" w:rsidRDefault="0083052F" w:rsidP="007D73AD"/>
    <w:p w:rsidR="0083052F" w:rsidRDefault="0083052F" w:rsidP="007D73AD"/>
    <w:p w:rsidR="0083052F" w:rsidRDefault="0083052F" w:rsidP="007D73AD"/>
    <w:p w:rsidR="0083052F" w:rsidRDefault="0083052F" w:rsidP="007D73AD"/>
    <w:p w:rsidR="0083052F" w:rsidRDefault="0083052F" w:rsidP="007D73AD"/>
    <w:p w:rsidR="0083052F" w:rsidRDefault="0083052F" w:rsidP="007D73AD"/>
    <w:p w:rsidR="0083052F" w:rsidRDefault="0083052F" w:rsidP="007D73AD"/>
    <w:p w:rsidR="0083052F" w:rsidRDefault="0083052F" w:rsidP="007D73AD"/>
    <w:p w:rsidR="0083052F" w:rsidRDefault="0083052F" w:rsidP="007D73AD"/>
    <w:p w:rsidR="0083052F" w:rsidRDefault="0083052F" w:rsidP="007D73AD"/>
    <w:p w:rsidR="0083052F" w:rsidRDefault="0083052F" w:rsidP="007D73AD"/>
    <w:p w:rsidR="0083052F" w:rsidRDefault="0083052F" w:rsidP="007D73AD"/>
    <w:p w:rsidR="0083052F" w:rsidRDefault="0083052F" w:rsidP="007D73AD"/>
    <w:p w:rsidR="0083052F" w:rsidRDefault="0083052F" w:rsidP="007D73AD"/>
    <w:p w:rsidR="0083052F" w:rsidRDefault="0083052F" w:rsidP="007D73AD">
      <w:r>
        <w:rPr>
          <w:noProof/>
          <w:lang w:eastAsia="es-MX"/>
        </w:rPr>
        <w:drawing>
          <wp:inline distT="0" distB="0" distL="0" distR="0" wp14:anchorId="7F28BBD7" wp14:editId="58BB358B">
            <wp:extent cx="4826983" cy="153744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cidencia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088" cy="15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2F" w:rsidRDefault="0083052F" w:rsidP="007D73AD"/>
    <w:p w:rsidR="0083052F" w:rsidRDefault="0083052F" w:rsidP="007D73AD">
      <w:r>
        <w:rPr>
          <w:noProof/>
          <w:lang w:eastAsia="es-MX"/>
        </w:rPr>
        <w:drawing>
          <wp:inline distT="0" distB="0" distL="0" distR="0" wp14:anchorId="4391A88F" wp14:editId="45FC5781">
            <wp:extent cx="5024718" cy="2597071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idencias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877" cy="25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2F" w:rsidRDefault="0083052F" w:rsidP="0083052F">
      <w:r>
        <w:t>Observaciones:</w:t>
      </w:r>
      <w:r>
        <w:t xml:space="preserve"> N</w:t>
      </w:r>
      <w:r>
        <w:t>o es posible cambiar el estado de la incidencia</w:t>
      </w:r>
    </w:p>
    <w:p w:rsidR="0083052F" w:rsidRDefault="00BB1BA1" w:rsidP="0083052F">
      <w:proofErr w:type="spellStart"/>
      <w:r>
        <w:t>lechugairis</w:t>
      </w:r>
      <w:proofErr w:type="spellEnd"/>
      <w:r>
        <w:t xml:space="preserve"> - </w:t>
      </w:r>
      <w:r w:rsidRPr="0083052F">
        <w:t>kCdtGjt9Qh</w:t>
      </w:r>
    </w:p>
    <w:p w:rsidR="0083052F" w:rsidRDefault="0083052F" w:rsidP="0083052F">
      <w:r>
        <w:t>Se ha identificado que, una vez que el registro pasa a validación, no es posible cambiar el estado de la incidencia a "resuelta" o "en proceso".</w:t>
      </w:r>
    </w:p>
    <w:p w:rsidR="0083052F" w:rsidRDefault="0083052F" w:rsidP="0083052F">
      <w:r>
        <w:t>Se requiere habilitar la funcionalidad que permita cambiar el estado de la incidencia incluso después de que haya pasado por el proceso de validación, para garantizar la flexibilidad y la precisión en la gestión de las incidencias.</w:t>
      </w:r>
    </w:p>
    <w:p w:rsidR="0083052F" w:rsidRDefault="0083052F" w:rsidP="0083052F"/>
    <w:p w:rsidR="0083052F" w:rsidRDefault="0083052F" w:rsidP="0083052F"/>
    <w:p w:rsidR="0083052F" w:rsidRDefault="0083052F" w:rsidP="0083052F"/>
    <w:p w:rsidR="0083052F" w:rsidRDefault="00BB1BA1" w:rsidP="0083052F">
      <w:r>
        <w:rPr>
          <w:noProof/>
          <w:lang w:eastAsia="es-MX"/>
        </w:rPr>
        <w:drawing>
          <wp:inline distT="0" distB="0" distL="0" distR="0">
            <wp:extent cx="5612130" cy="22517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cidencia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A1" w:rsidRDefault="00BB1BA1" w:rsidP="00BB1BA1">
      <w:r>
        <w:t>Observaciones:</w:t>
      </w:r>
    </w:p>
    <w:p w:rsidR="00BB1BA1" w:rsidRDefault="00BB1BA1" w:rsidP="00BB1BA1">
      <w:r>
        <w:rPr>
          <w:rStyle w:val="ui-provider"/>
        </w:rPr>
        <w:t xml:space="preserve">Usuario: </w:t>
      </w:r>
      <w:proofErr w:type="spellStart"/>
      <w:r>
        <w:rPr>
          <w:rStyle w:val="ui-provider"/>
        </w:rPr>
        <w:t>rodolfozg</w:t>
      </w:r>
      <w:proofErr w:type="spellEnd"/>
      <w:r>
        <w:rPr>
          <w:rStyle w:val="ui-provider"/>
        </w:rPr>
        <w:t>- oJEW3rDh7k</w:t>
      </w:r>
    </w:p>
    <w:p w:rsidR="00BB1BA1" w:rsidRDefault="00BB1BA1" w:rsidP="00BB1BA1">
      <w:r>
        <w:t xml:space="preserve">Se ha observado </w:t>
      </w:r>
      <w:r>
        <w:t>que,</w:t>
      </w:r>
      <w:r>
        <w:t xml:space="preserve"> al cambiar el estado actual de la incidencia, este cambio no se refleja automáticamente, sino que requiere que se actualice la página manualmente para que se visualice el nuevo estado.</w:t>
      </w:r>
    </w:p>
    <w:p w:rsidR="00BB1BA1" w:rsidRDefault="00BB1BA1" w:rsidP="00BB1BA1">
      <w:r>
        <w:t>Se sugiere implementar una actualización automática de la página o del estado de la incidencia una vez que se realice un cambio, para mejorar la eficiencia y la experiencia del usuario en la plataforma.</w:t>
      </w:r>
    </w:p>
    <w:p w:rsidR="00BB1BA1" w:rsidRDefault="00BB1BA1" w:rsidP="00BB1BA1"/>
    <w:p w:rsidR="00BB1BA1" w:rsidRDefault="00BB1BA1" w:rsidP="0083052F">
      <w:pPr>
        <w:rPr>
          <w:b/>
        </w:rPr>
      </w:pPr>
      <w:hyperlink r:id="rId9" w:history="1">
        <w:r w:rsidRPr="001855DE">
          <w:rPr>
            <w:rStyle w:val="Hipervnculo"/>
            <w:b/>
          </w:rPr>
          <w:t>https://tesoreria-virtual.nl.gob.mx/</w:t>
        </w:r>
      </w:hyperlink>
    </w:p>
    <w:p w:rsidR="00BB1BA1" w:rsidRPr="00BB1BA1" w:rsidRDefault="00BB1BA1" w:rsidP="0083052F">
      <w:pPr>
        <w:rPr>
          <w:b/>
        </w:rPr>
      </w:pPr>
      <w:r w:rsidRPr="00BB1BA1">
        <w:rPr>
          <w:b/>
        </w:rPr>
        <w:t xml:space="preserve">Usuarios </w:t>
      </w:r>
    </w:p>
    <w:p w:rsidR="0083052F" w:rsidRDefault="0083052F" w:rsidP="0083052F">
      <w:proofErr w:type="spellStart"/>
      <w:r>
        <w:t>lechugairis</w:t>
      </w:r>
      <w:proofErr w:type="spellEnd"/>
      <w:r>
        <w:t xml:space="preserve"> - </w:t>
      </w:r>
      <w:r w:rsidRPr="0083052F">
        <w:t>kCdtGjt9Qh</w:t>
      </w:r>
    </w:p>
    <w:p w:rsidR="0083052F" w:rsidRDefault="0083052F" w:rsidP="0083052F">
      <w:pPr>
        <w:rPr>
          <w:rStyle w:val="ui-provider"/>
        </w:rPr>
      </w:pPr>
      <w:proofErr w:type="spellStart"/>
      <w:r>
        <w:rPr>
          <w:rStyle w:val="ui-provider"/>
        </w:rPr>
        <w:t>rodolfozg</w:t>
      </w:r>
      <w:proofErr w:type="spellEnd"/>
      <w:r>
        <w:rPr>
          <w:rStyle w:val="ui-provider"/>
        </w:rPr>
        <w:t xml:space="preserve">- </w:t>
      </w:r>
      <w:r>
        <w:rPr>
          <w:rStyle w:val="ui-provider"/>
        </w:rPr>
        <w:t>oJEW3rDh7k</w:t>
      </w:r>
    </w:p>
    <w:p w:rsidR="00BB1BA1" w:rsidRDefault="00BB1BA1" w:rsidP="0083052F">
      <w:pPr>
        <w:rPr>
          <w:rStyle w:val="ui-provider"/>
        </w:rPr>
      </w:pPr>
    </w:p>
    <w:p w:rsidR="00BB1BA1" w:rsidRDefault="00BB1BA1" w:rsidP="00BB1BA1">
      <w:r>
        <w:t>Quedo a disposición para cualquier aclaración o acción que sea necesaria al respecto.</w:t>
      </w:r>
    </w:p>
    <w:p w:rsidR="00BB1BA1" w:rsidRDefault="00BB1BA1" w:rsidP="00BB1BA1"/>
    <w:p w:rsidR="00BB1BA1" w:rsidRDefault="00BB1BA1" w:rsidP="00BB1BA1">
      <w:r>
        <w:t>Saludos cordiales,</w:t>
      </w:r>
    </w:p>
    <w:p w:rsidR="00BB1BA1" w:rsidRDefault="00BB1BA1" w:rsidP="00BB1BA1"/>
    <w:p w:rsidR="00BB1BA1" w:rsidRDefault="00BB1BA1" w:rsidP="00BB1BA1">
      <w:r>
        <w:t xml:space="preserve">Iris Lechuga </w:t>
      </w:r>
    </w:p>
    <w:p w:rsidR="00BB1BA1" w:rsidRDefault="00BB1BA1" w:rsidP="00BB1BA1">
      <w:proofErr w:type="spellStart"/>
      <w:r>
        <w:t>Tester</w:t>
      </w:r>
      <w:bookmarkStart w:id="0" w:name="_GoBack"/>
      <w:bookmarkEnd w:id="0"/>
      <w:proofErr w:type="spellEnd"/>
    </w:p>
    <w:sectPr w:rsidR="00BB1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AD"/>
    <w:rsid w:val="007D73AD"/>
    <w:rsid w:val="0083052F"/>
    <w:rsid w:val="00A35706"/>
    <w:rsid w:val="00BB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EBE5"/>
  <w15:chartTrackingRefBased/>
  <w15:docId w15:val="{4F452D56-FFAE-4C2B-A933-6CA96AC5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83052F"/>
  </w:style>
  <w:style w:type="character" w:styleId="Hipervnculo">
    <w:name w:val="Hyperlink"/>
    <w:basedOn w:val="Fuentedeprrafopredeter"/>
    <w:uiPriority w:val="99"/>
    <w:unhideWhenUsed/>
    <w:rsid w:val="00BB1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esoreria-virtual.nl.gob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2024-05-13T23:12:00Z</dcterms:created>
  <dcterms:modified xsi:type="dcterms:W3CDTF">2024-05-13T23:45:00Z</dcterms:modified>
</cp:coreProperties>
</file>