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proofErr w:type="spellStart"/>
      <w:r w:rsidR="00D708EC">
        <w:rPr>
          <w:rFonts w:eastAsia="Times New Roman" w:cs="Arial"/>
          <w:b/>
          <w:sz w:val="36"/>
          <w:szCs w:val="48"/>
          <w:lang w:eastAsia="es-VE"/>
        </w:rPr>
        <w:t>Tester</w:t>
      </w:r>
      <w:proofErr w:type="spellEnd"/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800740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Febrero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800740">
        <w:rPr>
          <w:rFonts w:ascii="Arial" w:eastAsia="Arial" w:hAnsi="Arial" w:cs="Arial"/>
          <w:color w:val="000000"/>
          <w:sz w:val="20"/>
          <w:szCs w:val="20"/>
        </w:rPr>
        <w:t>28 de febrero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800740">
        <w:rPr>
          <w:rFonts w:ascii="Arial" w:eastAsia="Arial" w:hAnsi="Arial" w:cs="Arial"/>
          <w:color w:val="000000"/>
          <w:sz w:val="20"/>
          <w:szCs w:val="20"/>
        </w:rPr>
        <w:t>28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800740">
        <w:rPr>
          <w:rFonts w:ascii="Arial" w:eastAsia="Arial" w:hAnsi="Arial" w:cs="Arial"/>
          <w:color w:val="000000"/>
          <w:sz w:val="20"/>
          <w:szCs w:val="20"/>
        </w:rPr>
        <w:t>febrero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</w:t>
      </w:r>
      <w:proofErr w:type="spellStart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PDRMyOP</w:t>
      </w:r>
      <w:proofErr w:type="spellEnd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C670CC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Resumen de actividades de incidencias: </w:t>
      </w:r>
    </w:p>
    <w:p w:rsidR="00214B09" w:rsidRPr="00C670CC" w:rsidRDefault="00C670CC" w:rsidP="00C670CC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/>
          <w:sz w:val="20"/>
          <w:szCs w:val="20"/>
        </w:rPr>
      </w:pPr>
      <w:r w:rsidRPr="00C670CC">
        <w:rPr>
          <w:rFonts w:ascii="Arial" w:eastAsia="Arial" w:hAnsi="Arial" w:cs="Arial"/>
          <w:sz w:val="20"/>
          <w:szCs w:val="20"/>
        </w:rPr>
        <w:t xml:space="preserve">1 </w:t>
      </w:r>
      <w:r w:rsidRPr="00C670CC">
        <w:rPr>
          <w:rFonts w:ascii="Arial" w:eastAsia="Arial" w:hAnsi="Arial" w:cs="Arial"/>
          <w:sz w:val="20"/>
          <w:szCs w:val="20"/>
        </w:rPr>
        <w:t xml:space="preserve">Se entendieron la solicitud de caso de pruebas de documento </w:t>
      </w:r>
      <w:proofErr w:type="spellStart"/>
      <w:r w:rsidRPr="00C670CC">
        <w:rPr>
          <w:rFonts w:ascii="Arial" w:eastAsia="Arial" w:hAnsi="Arial" w:cs="Arial"/>
          <w:sz w:val="20"/>
          <w:szCs w:val="20"/>
        </w:rPr>
        <w:t>Ticentral</w:t>
      </w:r>
      <w:proofErr w:type="spellEnd"/>
      <w:r w:rsidRPr="00C670CC">
        <w:rPr>
          <w:rFonts w:ascii="Arial" w:eastAsia="Arial" w:hAnsi="Arial" w:cs="Arial"/>
          <w:sz w:val="20"/>
          <w:szCs w:val="20"/>
        </w:rPr>
        <w:t xml:space="preserve"> LOGIN</w:t>
      </w:r>
    </w:p>
    <w:p w:rsidR="00C670CC" w:rsidRPr="00C670CC" w:rsidRDefault="00C670CC" w:rsidP="00C670CC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/>
          <w:sz w:val="20"/>
          <w:szCs w:val="20"/>
        </w:rPr>
      </w:pPr>
      <w:r w:rsidRPr="00C670CC">
        <w:rPr>
          <w:rFonts w:ascii="Arial" w:hAnsi="Arial" w:cs="Arial"/>
          <w:bCs/>
          <w:iCs/>
          <w:sz w:val="20"/>
          <w:szCs w:val="20"/>
          <w:lang w:val="es-MX"/>
        </w:rPr>
        <w:t xml:space="preserve">2 </w:t>
      </w:r>
      <w:r w:rsidRPr="00C670CC">
        <w:rPr>
          <w:rFonts w:ascii="Arial" w:hAnsi="Arial" w:cs="Arial"/>
          <w:bCs/>
          <w:iCs/>
          <w:sz w:val="20"/>
          <w:szCs w:val="20"/>
          <w:lang w:val="es-MX"/>
        </w:rPr>
        <w:t>Se atendieron las pruebas de la Generación de Solicitudes de alta. (LOGIN)</w:t>
      </w:r>
    </w:p>
    <w:p w:rsidR="00C670CC" w:rsidRPr="00C670CC" w:rsidRDefault="00C670CC" w:rsidP="00C670CC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/>
          <w:sz w:val="20"/>
          <w:szCs w:val="20"/>
        </w:rPr>
      </w:pPr>
      <w:r w:rsidRPr="00C670CC">
        <w:rPr>
          <w:rFonts w:ascii="Arial" w:hAnsi="Arial" w:cs="Arial"/>
          <w:bCs/>
          <w:iCs/>
          <w:sz w:val="20"/>
          <w:szCs w:val="20"/>
          <w:lang w:val="es-MX"/>
        </w:rPr>
        <w:t xml:space="preserve">3 </w:t>
      </w:r>
      <w:r w:rsidRPr="00C670CC">
        <w:rPr>
          <w:rFonts w:ascii="Arial" w:hAnsi="Arial" w:cs="Arial"/>
          <w:bCs/>
          <w:iCs/>
          <w:sz w:val="20"/>
          <w:szCs w:val="20"/>
          <w:lang w:val="es-MX"/>
        </w:rPr>
        <w:t>Se atendieron las pruebas los componentes Usuarios (LOGIN)</w:t>
      </w:r>
    </w:p>
    <w:p w:rsidR="00C670CC" w:rsidRPr="00C670CC" w:rsidRDefault="00C670CC" w:rsidP="00C670CC">
      <w:pPr>
        <w:pStyle w:val="Prrafodelista"/>
        <w:numPr>
          <w:ilvl w:val="0"/>
          <w:numId w:val="4"/>
        </w:numPr>
        <w:rPr>
          <w:rFonts w:ascii="Arial" w:eastAsia="Arial" w:hAnsi="Arial" w:cs="Arial"/>
          <w:color w:val="000000"/>
          <w:sz w:val="20"/>
          <w:szCs w:val="20"/>
        </w:rPr>
      </w:pPr>
      <w:r w:rsidRPr="00C670CC">
        <w:rPr>
          <w:rFonts w:ascii="Arial" w:eastAsia="Arial" w:hAnsi="Arial" w:cs="Arial"/>
          <w:color w:val="000000"/>
          <w:sz w:val="20"/>
          <w:szCs w:val="20"/>
        </w:rPr>
        <w:t xml:space="preserve">6 </w:t>
      </w:r>
      <w:r w:rsidRPr="00C670CC">
        <w:rPr>
          <w:rFonts w:ascii="Arial" w:hAnsi="Arial" w:cs="Arial"/>
          <w:bCs/>
          <w:iCs/>
          <w:sz w:val="20"/>
          <w:szCs w:val="20"/>
          <w:lang w:val="es-MX"/>
        </w:rPr>
        <w:t xml:space="preserve">Se atendieron los casos de pruebas Solicitudes Vinculación.  </w:t>
      </w:r>
    </w:p>
    <w:p w:rsidR="00C670CC" w:rsidRPr="00C670CC" w:rsidRDefault="00C670CC" w:rsidP="00C670CC">
      <w:pPr>
        <w:pStyle w:val="Prrafodelista"/>
        <w:numPr>
          <w:ilvl w:val="0"/>
          <w:numId w:val="4"/>
        </w:numPr>
        <w:rPr>
          <w:rFonts w:ascii="Arial" w:eastAsia="Arial" w:hAnsi="Arial" w:cs="Arial"/>
          <w:b/>
          <w:color w:val="000000"/>
          <w:sz w:val="20"/>
          <w:szCs w:val="20"/>
        </w:rPr>
      </w:pPr>
      <w:r w:rsidRPr="00C670CC">
        <w:rPr>
          <w:rFonts w:ascii="Arial" w:eastAsia="Arial" w:hAnsi="Arial" w:cs="Arial"/>
          <w:color w:val="000000"/>
          <w:sz w:val="20"/>
          <w:szCs w:val="20"/>
        </w:rPr>
        <w:t>7 Se</w:t>
      </w:r>
      <w:r w:rsidRPr="00C670CC">
        <w:rPr>
          <w:rFonts w:ascii="Arial" w:hAnsi="Arial" w:cs="Arial"/>
          <w:bCs/>
          <w:iCs/>
          <w:sz w:val="20"/>
          <w:szCs w:val="20"/>
          <w:lang w:val="es-MX"/>
        </w:rPr>
        <w:t xml:space="preserve"> atendieron los casos de pruebas Aplicaciones </w:t>
      </w:r>
    </w:p>
    <w:p w:rsidR="00C670CC" w:rsidRPr="00C670CC" w:rsidRDefault="00C670CC" w:rsidP="00C670CC">
      <w:pPr>
        <w:pStyle w:val="Prrafodelista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E40CBA1" wp14:editId="16D0CF36">
            <wp:simplePos x="0" y="0"/>
            <wp:positionH relativeFrom="margin">
              <wp:posOffset>278130</wp:posOffset>
            </wp:positionH>
            <wp:positionV relativeFrom="paragraph">
              <wp:posOffset>56515</wp:posOffset>
            </wp:positionV>
            <wp:extent cx="5612130" cy="1235075"/>
            <wp:effectExtent l="0" t="0" r="762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F2A65" w:rsidRDefault="008F2A65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F2A65" w:rsidRPr="00C670CC" w:rsidRDefault="00C670CC" w:rsidP="00C670CC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663C2EBE" wp14:editId="2DDA0FFB">
            <wp:simplePos x="0" y="0"/>
            <wp:positionH relativeFrom="column">
              <wp:posOffset>205740</wp:posOffset>
            </wp:positionH>
            <wp:positionV relativeFrom="paragraph">
              <wp:posOffset>196473</wp:posOffset>
            </wp:positionV>
            <wp:extent cx="5038725" cy="2546728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95" cy="254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iCs/>
          <w:sz w:val="20"/>
          <w:lang w:val="es-MX"/>
        </w:rPr>
        <w:t xml:space="preserve">   5 </w:t>
      </w:r>
      <w:r>
        <w:rPr>
          <w:rFonts w:ascii="Arial" w:hAnsi="Arial" w:cs="Arial"/>
          <w:bCs/>
          <w:iCs/>
          <w:sz w:val="20"/>
          <w:lang w:val="es-MX"/>
        </w:rPr>
        <w:t>Elaboración Guías Rápidas LOGIN</w:t>
      </w: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70CC" w:rsidRDefault="00C670CC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B26B5" w:rsidRDefault="007B26B5" w:rsidP="004A07FB">
      <w:pPr>
        <w:rPr>
          <w:rFonts w:ascii="Arial" w:eastAsia="Arial" w:hAnsi="Arial" w:cs="Arial"/>
          <w:sz w:val="20"/>
          <w:szCs w:val="20"/>
        </w:rPr>
      </w:pPr>
    </w:p>
    <w:p w:rsidR="00C670CC" w:rsidRPr="00DB706C" w:rsidRDefault="00DB706C" w:rsidP="00C670CC">
      <w:pPr>
        <w:pStyle w:val="Prrafodelista"/>
        <w:numPr>
          <w:ilvl w:val="0"/>
          <w:numId w:val="5"/>
        </w:numPr>
        <w:rPr>
          <w:rFonts w:ascii="Arial" w:eastAsia="Arial" w:hAnsi="Arial" w:cs="Arial"/>
          <w:b/>
          <w:color w:val="000000"/>
          <w:sz w:val="20"/>
          <w:szCs w:val="20"/>
        </w:rPr>
      </w:pPr>
      <w:r w:rsidRPr="00DB706C">
        <w:rPr>
          <w:rFonts w:ascii="Arial" w:hAnsi="Arial" w:cs="Arial"/>
          <w:bCs/>
          <w:iCs/>
          <w:sz w:val="20"/>
          <w:szCs w:val="20"/>
          <w:lang w:val="es-MX"/>
        </w:rPr>
        <w:t xml:space="preserve">9 </w:t>
      </w:r>
      <w:r w:rsidR="00C670CC" w:rsidRPr="00DB706C">
        <w:rPr>
          <w:rFonts w:ascii="Arial" w:hAnsi="Arial" w:cs="Arial"/>
          <w:bCs/>
          <w:iCs/>
          <w:sz w:val="20"/>
          <w:szCs w:val="20"/>
          <w:lang w:val="es-MX"/>
        </w:rPr>
        <w:t>Se atendieron las observaciones de la Guía Rápida Cambio de contraseña para los usuarios.</w:t>
      </w:r>
    </w:p>
    <w:p w:rsidR="00DB706C" w:rsidRPr="00DB706C" w:rsidRDefault="00DB706C" w:rsidP="00DB706C">
      <w:pPr>
        <w:pStyle w:val="Prrafodelista"/>
        <w:numPr>
          <w:ilvl w:val="0"/>
          <w:numId w:val="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Cs/>
          <w:iCs/>
          <w:sz w:val="20"/>
          <w:szCs w:val="20"/>
          <w:lang w:val="es-MX"/>
        </w:rPr>
      </w:pPr>
      <w:r w:rsidRPr="00DB706C">
        <w:rPr>
          <w:rFonts w:ascii="Arial" w:hAnsi="Arial" w:cs="Arial"/>
          <w:bCs/>
          <w:iCs/>
          <w:sz w:val="20"/>
          <w:szCs w:val="20"/>
          <w:lang w:val="es-MX"/>
        </w:rPr>
        <w:t xml:space="preserve">10 </w:t>
      </w:r>
      <w:r w:rsidRPr="00DB706C">
        <w:rPr>
          <w:rFonts w:ascii="Arial" w:hAnsi="Arial" w:cs="Arial"/>
          <w:bCs/>
          <w:iCs/>
          <w:sz w:val="20"/>
          <w:szCs w:val="20"/>
          <w:lang w:val="es-MX"/>
        </w:rPr>
        <w:t>Se atendieron las observaciones de las Guías Rápidas DAMOP</w:t>
      </w:r>
      <w:r w:rsidRPr="00DB706C">
        <w:rPr>
          <w:rFonts w:ascii="Arial" w:hAnsi="Arial" w:cs="Arial"/>
          <w:bCs/>
          <w:iCs/>
          <w:sz w:val="20"/>
          <w:szCs w:val="20"/>
          <w:lang w:val="es-MX"/>
        </w:rPr>
        <w:t xml:space="preserve"> </w:t>
      </w:r>
      <w:r w:rsidRPr="00DB706C">
        <w:rPr>
          <w:rFonts w:ascii="Arial" w:hAnsi="Arial" w:cs="Arial"/>
          <w:bCs/>
          <w:iCs/>
          <w:sz w:val="20"/>
          <w:szCs w:val="20"/>
          <w:lang w:val="es-MX"/>
        </w:rPr>
        <w:t>Catálogos, Participaciones y Aportaciones, Operaciones y Contacto</w:t>
      </w:r>
    </w:p>
    <w:p w:rsidR="00DB706C" w:rsidRPr="00DB706C" w:rsidRDefault="00DB706C" w:rsidP="00DB706C">
      <w:pPr>
        <w:pStyle w:val="Prrafodelista"/>
        <w:numPr>
          <w:ilvl w:val="0"/>
          <w:numId w:val="5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Cs/>
          <w:iCs/>
          <w:sz w:val="20"/>
          <w:szCs w:val="20"/>
          <w:lang w:val="es-MX"/>
        </w:rPr>
      </w:pPr>
      <w:r w:rsidRPr="00DB706C">
        <w:rPr>
          <w:rFonts w:ascii="Arial" w:hAnsi="Arial" w:cs="Arial"/>
          <w:bCs/>
          <w:iCs/>
          <w:sz w:val="20"/>
          <w:szCs w:val="20"/>
          <w:lang w:val="es-MX"/>
        </w:rPr>
        <w:t xml:space="preserve">11 </w:t>
      </w:r>
      <w:r w:rsidRPr="00DB706C">
        <w:rPr>
          <w:rFonts w:ascii="Arial" w:hAnsi="Arial" w:cs="Arial"/>
          <w:bCs/>
          <w:iCs/>
          <w:sz w:val="20"/>
          <w:szCs w:val="20"/>
          <w:lang w:val="es-MX"/>
        </w:rPr>
        <w:t>Observaciones Documentos / Entregables</w:t>
      </w:r>
    </w:p>
    <w:p w:rsidR="00DB706C" w:rsidRPr="00DB706C" w:rsidRDefault="00DB706C" w:rsidP="00DB706C">
      <w:pPr>
        <w:pStyle w:val="Prrafodelista"/>
        <w:ind w:left="78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  <w:bCs/>
          <w:iCs/>
          <w:sz w:val="20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6537B44E" wp14:editId="250D0A33">
            <wp:simplePos x="0" y="0"/>
            <wp:positionH relativeFrom="column">
              <wp:posOffset>-851535</wp:posOffset>
            </wp:positionH>
            <wp:positionV relativeFrom="paragraph">
              <wp:posOffset>153670</wp:posOffset>
            </wp:positionV>
            <wp:extent cx="7343775" cy="412142"/>
            <wp:effectExtent l="0" t="0" r="0" b="698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2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6B5" w:rsidRDefault="007B26B5" w:rsidP="00800740">
      <w:pPr>
        <w:rPr>
          <w:rFonts w:ascii="Arial" w:hAnsi="Arial" w:cs="Arial"/>
          <w:bCs/>
          <w:iCs/>
          <w:sz w:val="20"/>
          <w:lang w:val="es-MX"/>
        </w:rPr>
      </w:pPr>
    </w:p>
    <w:p w:rsidR="00AC0756" w:rsidRDefault="00AC075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AC0756" w:rsidRDefault="00AC075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C53C8" w:rsidRDefault="007C53C8" w:rsidP="006C4439">
      <w:pPr>
        <w:spacing w:after="0" w:line="240" w:lineRule="auto"/>
        <w:rPr>
          <w:i/>
          <w:sz w:val="20"/>
          <w:szCs w:val="20"/>
        </w:rPr>
      </w:pPr>
    </w:p>
    <w:p w:rsidR="007C53C8" w:rsidRDefault="007C53C8" w:rsidP="007C53C8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 DESGLOSE DE ACTIVIDADES TESTER</w:t>
      </w:r>
    </w:p>
    <w:tbl>
      <w:tblPr>
        <w:tblStyle w:val="Tabladecuadrcula4"/>
        <w:tblW w:w="8789" w:type="dxa"/>
        <w:tblLook w:val="04A0" w:firstRow="1" w:lastRow="0" w:firstColumn="1" w:lastColumn="0" w:noHBand="0" w:noVBand="1"/>
      </w:tblPr>
      <w:tblGrid>
        <w:gridCol w:w="767"/>
        <w:gridCol w:w="5895"/>
        <w:gridCol w:w="2127"/>
      </w:tblGrid>
      <w:tr w:rsidR="00B6113A" w:rsidRPr="008B32D9" w:rsidTr="008F5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8B32D9" w:rsidRDefault="00B6113A" w:rsidP="008F574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5895" w:type="dxa"/>
            <w:noWrap/>
            <w:hideMark/>
          </w:tcPr>
          <w:p w:rsidR="00B6113A" w:rsidRPr="008B32D9" w:rsidRDefault="00B6113A" w:rsidP="008F5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2127" w:type="dxa"/>
            <w:noWrap/>
            <w:hideMark/>
          </w:tcPr>
          <w:p w:rsidR="00B6113A" w:rsidRPr="008B32D9" w:rsidRDefault="00B6113A" w:rsidP="008F57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5895" w:type="dxa"/>
          </w:tcPr>
          <w:p w:rsidR="00B6113A" w:rsidRPr="00405931" w:rsidRDefault="00800740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entendieron la solicitud de caso de pruebas de documento </w:t>
            </w:r>
            <w:proofErr w:type="spellStart"/>
            <w:r w:rsidR="006904A1"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icentral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 </w:t>
            </w:r>
          </w:p>
        </w:tc>
        <w:tc>
          <w:tcPr>
            <w:tcW w:w="2127" w:type="dxa"/>
            <w:noWrap/>
            <w:hideMark/>
          </w:tcPr>
          <w:p w:rsidR="00B6113A" w:rsidRPr="00423135" w:rsidRDefault="00B6113A" w:rsidP="008F574F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 w:rsidR="0079651D"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  <w:hideMark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5895" w:type="dxa"/>
          </w:tcPr>
          <w:p w:rsidR="00B6113A" w:rsidRDefault="006904A1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 atendieron las pruebas de la Generación de Solicitudes de alta. (LOGIN)</w:t>
            </w:r>
          </w:p>
        </w:tc>
        <w:tc>
          <w:tcPr>
            <w:tcW w:w="2127" w:type="dxa"/>
            <w:noWrap/>
            <w:hideMark/>
          </w:tcPr>
          <w:p w:rsidR="00B6113A" w:rsidRDefault="00B6113A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243F">
              <w:rPr>
                <w:rFonts w:ascii="Arial" w:hAnsi="Arial" w:cs="Arial"/>
              </w:rPr>
              <w:t>Tester</w:t>
            </w:r>
            <w:proofErr w:type="spellEnd"/>
            <w:r w:rsidR="0079651D"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5895" w:type="dxa"/>
          </w:tcPr>
          <w:p w:rsidR="00B6113A" w:rsidRDefault="006904A1" w:rsidP="00690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 atendieron las pruebas los componentes Usuarios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(LOGIN)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3A24DD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4</w:t>
            </w:r>
          </w:p>
        </w:tc>
        <w:tc>
          <w:tcPr>
            <w:tcW w:w="5895" w:type="dxa"/>
          </w:tcPr>
          <w:p w:rsidR="00B6113A" w:rsidRPr="002F5DC5" w:rsidRDefault="006904A1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Visualizar los cambios reflejados en QA Permisos de Usuario </w:t>
            </w:r>
            <w:r w:rsidR="001B5F1A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(LOGIN)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4A07D9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5895" w:type="dxa"/>
          </w:tcPr>
          <w:p w:rsidR="00B6113A" w:rsidRDefault="006904A1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Elaboración Guías Rápidas LOGIN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B6113A" w:rsidP="008F574F">
            <w:pPr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6</w:t>
            </w:r>
          </w:p>
        </w:tc>
        <w:tc>
          <w:tcPr>
            <w:tcW w:w="5895" w:type="dxa"/>
          </w:tcPr>
          <w:p w:rsidR="00B6113A" w:rsidRDefault="006904A1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atendieron los casos de pruebas Solicitudes Vinculación. 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C670CC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7</w:t>
            </w:r>
          </w:p>
        </w:tc>
        <w:tc>
          <w:tcPr>
            <w:tcW w:w="5895" w:type="dxa"/>
          </w:tcPr>
          <w:p w:rsidR="00B6113A" w:rsidRDefault="006032D7" w:rsidP="0060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atendieron los casos de pruebas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Aplicaciones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Pr="008C37D7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t>9</w:t>
            </w:r>
          </w:p>
        </w:tc>
        <w:tc>
          <w:tcPr>
            <w:tcW w:w="5895" w:type="dxa"/>
          </w:tcPr>
          <w:p w:rsidR="00B6113A" w:rsidRDefault="006032D7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atendieron las observaciones de la Guía Rápida Cambio de contraseña para los usuarios.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B6113A" w:rsidP="008F574F">
            <w:pPr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  <w:lastRenderedPageBreak/>
              <w:t>10</w:t>
            </w:r>
          </w:p>
        </w:tc>
        <w:tc>
          <w:tcPr>
            <w:tcW w:w="5895" w:type="dxa"/>
          </w:tcPr>
          <w:p w:rsidR="006032D7" w:rsidRDefault="006032D7" w:rsidP="0060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Se atendieron las observaciones de la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Guía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Rápida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DAMOP</w:t>
            </w:r>
          </w:p>
          <w:p w:rsidR="00B6113A" w:rsidRDefault="006032D7" w:rsidP="0060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Catálogos, Participaciones y Aportaciones, Operaciones y Contacto.  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B6113A" w:rsidP="008F574F">
            <w:pPr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11</w:t>
            </w:r>
          </w:p>
        </w:tc>
        <w:tc>
          <w:tcPr>
            <w:tcW w:w="5895" w:type="dxa"/>
          </w:tcPr>
          <w:p w:rsidR="00B6113A" w:rsidRDefault="006032D7" w:rsidP="006C4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Observaciones Documentos / Entregables </w:t>
            </w:r>
          </w:p>
        </w:tc>
        <w:tc>
          <w:tcPr>
            <w:tcW w:w="2127" w:type="dxa"/>
            <w:noWrap/>
          </w:tcPr>
          <w:p w:rsidR="00B6113A" w:rsidRPr="00573322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AC0756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AC0756" w:rsidRDefault="00AC075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12</w:t>
            </w:r>
          </w:p>
        </w:tc>
        <w:tc>
          <w:tcPr>
            <w:tcW w:w="5895" w:type="dxa"/>
          </w:tcPr>
          <w:p w:rsidR="00AC0756" w:rsidRDefault="006032D7" w:rsidP="008F5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Observaciones Guías Rápidas – Resumen de Transferencias </w:t>
            </w:r>
          </w:p>
        </w:tc>
        <w:tc>
          <w:tcPr>
            <w:tcW w:w="2127" w:type="dxa"/>
            <w:noWrap/>
          </w:tcPr>
          <w:p w:rsidR="00AC0756" w:rsidRDefault="008F2A65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B6113A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B6113A" w:rsidRDefault="00AC0756" w:rsidP="008F574F">
            <w:pPr>
              <w:jc w:val="center"/>
              <w:rPr>
                <w:rFonts w:ascii="Arial" w:eastAsia="Calibri" w:hAnsi="Arial" w:cs="Arial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t>13</w:t>
            </w:r>
          </w:p>
        </w:tc>
        <w:tc>
          <w:tcPr>
            <w:tcW w:w="5895" w:type="dxa"/>
          </w:tcPr>
          <w:p w:rsidR="009953A5" w:rsidRDefault="006032D7" w:rsidP="008F5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Se </w:t>
            </w:r>
            <w:r w:rsidR="001B5F1A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atendieron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la </w:t>
            </w:r>
            <w:r w:rsidR="001B5F1A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solicitud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pruebas Administración</w:t>
            </w:r>
            <w:r w:rsidR="001B5F1A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 de Roles y Privilegios (Menús, Usuarios, Privilegios de Usuarios, Roles de Usuarios y Perfiles de Usuarios) </w:t>
            </w:r>
          </w:p>
        </w:tc>
        <w:tc>
          <w:tcPr>
            <w:tcW w:w="2127" w:type="dxa"/>
            <w:noWrap/>
          </w:tcPr>
          <w:p w:rsidR="00B6113A" w:rsidRDefault="0079651D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9953A5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9953A5" w:rsidRDefault="00AC0756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14</w:t>
            </w:r>
          </w:p>
        </w:tc>
        <w:tc>
          <w:tcPr>
            <w:tcW w:w="5895" w:type="dxa"/>
          </w:tcPr>
          <w:p w:rsidR="009953A5" w:rsidRDefault="007717D9" w:rsidP="0077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  <w:bCs/>
                <w:iCs/>
                <w:sz w:val="20"/>
                <w:lang w:val="es-MX"/>
              </w:rPr>
              <w:t xml:space="preserve">Asistencia y soporte </w:t>
            </w:r>
            <w:r>
              <w:rPr>
                <w:rStyle w:val="ui-provider"/>
              </w:rPr>
              <w:t>al área de DAMOP para la regularización del año 2023.</w:t>
            </w:r>
          </w:p>
        </w:tc>
        <w:tc>
          <w:tcPr>
            <w:tcW w:w="2127" w:type="dxa"/>
            <w:noWrap/>
          </w:tcPr>
          <w:p w:rsidR="009953A5" w:rsidRDefault="0079651D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7717D9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7717D9" w:rsidRDefault="007717D9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15</w:t>
            </w:r>
          </w:p>
        </w:tc>
        <w:tc>
          <w:tcPr>
            <w:tcW w:w="5895" w:type="dxa"/>
          </w:tcPr>
          <w:p w:rsidR="007717D9" w:rsidRDefault="007717D9" w:rsidP="0077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Style w:val="ui-provider"/>
              </w:rPr>
              <w:t>Se tuvieron juntas con el equipo DAMOP para dar una introducción a la plataforma “Distribución de Recursos” y el proceso general de las operaciones.</w:t>
            </w:r>
          </w:p>
        </w:tc>
        <w:tc>
          <w:tcPr>
            <w:tcW w:w="2127" w:type="dxa"/>
            <w:noWrap/>
          </w:tcPr>
          <w:p w:rsidR="007717D9" w:rsidRDefault="007717D9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7717D9" w:rsidRPr="008B32D9" w:rsidTr="008F5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7717D9" w:rsidRDefault="007717D9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16</w:t>
            </w:r>
          </w:p>
        </w:tc>
        <w:tc>
          <w:tcPr>
            <w:tcW w:w="5895" w:type="dxa"/>
          </w:tcPr>
          <w:p w:rsidR="007717D9" w:rsidRDefault="007717D9" w:rsidP="0077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0"/>
                <w:lang w:val="es-MX"/>
              </w:rPr>
            </w:pPr>
            <w:r>
              <w:rPr>
                <w:rStyle w:val="ui-provider"/>
              </w:rPr>
              <w:t>Se iniciaron operaciones en el área de DAMOP en los meses de enero y febrero para el pago de participaciones de los fondos ISAN, IEPS, COMP ISAN en el ambiente productivo.</w:t>
            </w:r>
          </w:p>
        </w:tc>
        <w:tc>
          <w:tcPr>
            <w:tcW w:w="2127" w:type="dxa"/>
            <w:noWrap/>
          </w:tcPr>
          <w:p w:rsidR="007717D9" w:rsidRDefault="007717D9" w:rsidP="008F57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  <w:tr w:rsidR="007717D9" w:rsidRPr="008B32D9" w:rsidTr="008F574F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dxa"/>
            <w:noWrap/>
          </w:tcPr>
          <w:p w:rsidR="007717D9" w:rsidRDefault="007717D9" w:rsidP="008F574F">
            <w:pPr>
              <w:jc w:val="center"/>
              <w:rPr>
                <w:rFonts w:ascii="Arial" w:hAnsi="Arial" w:cs="Arial"/>
                <w:iCs/>
                <w:sz w:val="20"/>
                <w:lang w:val="es-MX"/>
              </w:rPr>
            </w:pPr>
            <w:r>
              <w:rPr>
                <w:rFonts w:ascii="Arial" w:hAnsi="Arial" w:cs="Arial"/>
                <w:iCs/>
                <w:sz w:val="20"/>
                <w:lang w:val="es-MX"/>
              </w:rPr>
              <w:t>17</w:t>
            </w:r>
          </w:p>
        </w:tc>
        <w:tc>
          <w:tcPr>
            <w:tcW w:w="5895" w:type="dxa"/>
          </w:tcPr>
          <w:p w:rsidR="007717D9" w:rsidRDefault="007717D9" w:rsidP="0077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</w:rPr>
            </w:pPr>
            <w:r>
              <w:rPr>
                <w:rStyle w:val="ui-provider"/>
              </w:rPr>
              <w:t>Se tuvo reunión con el área OPD para la vista del perfil Organismo con el Lic. Fernando Chávez Marroquín.</w:t>
            </w:r>
          </w:p>
        </w:tc>
        <w:tc>
          <w:tcPr>
            <w:tcW w:w="2127" w:type="dxa"/>
            <w:noWrap/>
          </w:tcPr>
          <w:p w:rsidR="007717D9" w:rsidRDefault="007717D9" w:rsidP="008F57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QA 3</w:t>
            </w:r>
          </w:p>
        </w:tc>
      </w:tr>
    </w:tbl>
    <w:p w:rsidR="00460028" w:rsidRDefault="00460028">
      <w:bookmarkStart w:id="5" w:name="_GoBack"/>
      <w:bookmarkEnd w:id="5"/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4.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F21" w:rsidRDefault="001B4F21">
      <w:pPr>
        <w:spacing w:after="0" w:line="240" w:lineRule="auto"/>
      </w:pPr>
      <w:r>
        <w:separator/>
      </w:r>
    </w:p>
  </w:endnote>
  <w:endnote w:type="continuationSeparator" w:id="0">
    <w:p w:rsidR="001B4F21" w:rsidRDefault="001B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F21" w:rsidRDefault="001B4F21">
      <w:pPr>
        <w:spacing w:after="0" w:line="240" w:lineRule="auto"/>
      </w:pPr>
      <w:r>
        <w:separator/>
      </w:r>
    </w:p>
  </w:footnote>
  <w:footnote w:type="continuationSeparator" w:id="0">
    <w:p w:rsidR="001B4F21" w:rsidRDefault="001B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</w:t>
          </w:r>
          <w:proofErr w:type="spellStart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PDRMyOP</w:t>
          </w:r>
          <w:proofErr w:type="spellEnd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8007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Febrero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DB706C">
            <w:rPr>
              <w:rFonts w:ascii="Arial" w:eastAsia="Arial" w:hAnsi="Arial" w:cs="Arial"/>
              <w:noProof/>
            </w:rPr>
            <w:t>8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DB706C">
            <w:rPr>
              <w:rFonts w:ascii="Arial" w:eastAsia="Arial" w:hAnsi="Arial" w:cs="Arial"/>
              <w:noProof/>
            </w:rPr>
            <w:t>8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4313"/>
    <w:rsid w:val="00075BD1"/>
    <w:rsid w:val="00137701"/>
    <w:rsid w:val="001B4F21"/>
    <w:rsid w:val="001B5F1A"/>
    <w:rsid w:val="001D1C45"/>
    <w:rsid w:val="00214B09"/>
    <w:rsid w:val="00253270"/>
    <w:rsid w:val="002C6FA9"/>
    <w:rsid w:val="002E13B6"/>
    <w:rsid w:val="003045DC"/>
    <w:rsid w:val="00357D87"/>
    <w:rsid w:val="003A42BE"/>
    <w:rsid w:val="003E1121"/>
    <w:rsid w:val="003E498B"/>
    <w:rsid w:val="004272FD"/>
    <w:rsid w:val="00460028"/>
    <w:rsid w:val="004A07FB"/>
    <w:rsid w:val="005815E6"/>
    <w:rsid w:val="005F50EB"/>
    <w:rsid w:val="006032D7"/>
    <w:rsid w:val="006364F5"/>
    <w:rsid w:val="00664EDF"/>
    <w:rsid w:val="0066701B"/>
    <w:rsid w:val="006904A1"/>
    <w:rsid w:val="006B4DF3"/>
    <w:rsid w:val="006C4439"/>
    <w:rsid w:val="0070087F"/>
    <w:rsid w:val="007349DF"/>
    <w:rsid w:val="007572E9"/>
    <w:rsid w:val="007717D9"/>
    <w:rsid w:val="0079651D"/>
    <w:rsid w:val="007B26B5"/>
    <w:rsid w:val="007C53C8"/>
    <w:rsid w:val="007E213F"/>
    <w:rsid w:val="007E6371"/>
    <w:rsid w:val="00800740"/>
    <w:rsid w:val="0080165E"/>
    <w:rsid w:val="008275B2"/>
    <w:rsid w:val="00872D19"/>
    <w:rsid w:val="008C23F4"/>
    <w:rsid w:val="008E2BB5"/>
    <w:rsid w:val="008F2A65"/>
    <w:rsid w:val="008F574F"/>
    <w:rsid w:val="00970F2B"/>
    <w:rsid w:val="009953A5"/>
    <w:rsid w:val="009A01FB"/>
    <w:rsid w:val="00A3678D"/>
    <w:rsid w:val="00AB539D"/>
    <w:rsid w:val="00AC0756"/>
    <w:rsid w:val="00B163AD"/>
    <w:rsid w:val="00B6113A"/>
    <w:rsid w:val="00BA58BB"/>
    <w:rsid w:val="00C05F24"/>
    <w:rsid w:val="00C111DA"/>
    <w:rsid w:val="00C259AA"/>
    <w:rsid w:val="00C374E3"/>
    <w:rsid w:val="00C670CC"/>
    <w:rsid w:val="00CD5A1F"/>
    <w:rsid w:val="00CF39D1"/>
    <w:rsid w:val="00D708EC"/>
    <w:rsid w:val="00D82C00"/>
    <w:rsid w:val="00DB706C"/>
    <w:rsid w:val="00E353CB"/>
    <w:rsid w:val="00E4185F"/>
    <w:rsid w:val="00EA7092"/>
    <w:rsid w:val="00ED665B"/>
    <w:rsid w:val="00EF3D60"/>
    <w:rsid w:val="00F2448C"/>
    <w:rsid w:val="00F63853"/>
    <w:rsid w:val="00F72DCD"/>
    <w:rsid w:val="00FB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B06B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8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3</cp:revision>
  <dcterms:created xsi:type="dcterms:W3CDTF">2023-01-30T18:34:00Z</dcterms:created>
  <dcterms:modified xsi:type="dcterms:W3CDTF">2023-02-27T17:02:00Z</dcterms:modified>
</cp:coreProperties>
</file>