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214B09" w:rsidRDefault="002C6FA9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Perfil: </w:t>
      </w:r>
      <w:proofErr w:type="spellStart"/>
      <w:r>
        <w:rPr>
          <w:b/>
          <w:sz w:val="36"/>
          <w:szCs w:val="36"/>
        </w:rPr>
        <w:t>Tester</w:t>
      </w:r>
      <w:proofErr w:type="spellEnd"/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Diciembre 2022</w:t>
      </w: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31 de diciembre, 2022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31 de diciembre, 2022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2C6FA9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Plataforma de Distribución de Recursos a Municipios y Entidades</w:t>
      </w:r>
    </w:p>
    <w:p w:rsidR="00214B09" w:rsidRDefault="00214B0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14B09">
      <w:pPr>
        <w:spacing w:after="0" w:line="240" w:lineRule="auto"/>
        <w:jc w:val="center"/>
        <w:rPr>
          <w:i/>
          <w:sz w:val="20"/>
          <w:szCs w:val="20"/>
        </w:rPr>
      </w:pPr>
    </w:p>
    <w:p w:rsidR="00214B09" w:rsidRDefault="00214B09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GoBack"/>
      <w:bookmarkEnd w:id="5"/>
    </w:p>
    <w:p w:rsidR="004A07FB" w:rsidRPr="004A07FB" w:rsidRDefault="004A07FB">
      <w:pPr>
        <w:rPr>
          <w:rFonts w:ascii="Arial" w:eastAsia="Arial" w:hAnsi="Arial" w:cs="Arial"/>
          <w:color w:val="000000"/>
          <w:sz w:val="24"/>
          <w:szCs w:val="24"/>
        </w:rPr>
      </w:pPr>
      <w:r w:rsidRPr="004A07FB">
        <w:rPr>
          <w:rFonts w:ascii="Arial" w:eastAsia="Arial" w:hAnsi="Arial" w:cs="Arial"/>
          <w:color w:val="000000"/>
          <w:sz w:val="24"/>
          <w:szCs w:val="24"/>
        </w:rPr>
        <w:t>Resumen de actividades de incidencias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:rsidR="00214B09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3D4BF5FE" wp14:editId="2628E2CC">
            <wp:extent cx="5612130" cy="13322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9" w:rsidRDefault="004A07FB" w:rsidP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Videos de configuración de variables para los fondos y procesos para el cálculo</w:t>
      </w:r>
    </w:p>
    <w:p w:rsidR="00214B09" w:rsidRDefault="007C53C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378B4A9" wp14:editId="08B78A6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612130" cy="3710940"/>
            <wp:effectExtent l="0" t="0" r="762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8"/>
                    <a:stretch/>
                  </pic:blipFill>
                  <pic:spPr bwMode="auto"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7701" w:rsidRDefault="001377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37701" w:rsidRPr="00137701" w:rsidRDefault="00137701">
      <w:pPr>
        <w:rPr>
          <w:rFonts w:ascii="Arial" w:eastAsia="Arial" w:hAnsi="Arial" w:cs="Arial"/>
          <w:color w:val="000000"/>
          <w:sz w:val="24"/>
          <w:szCs w:val="24"/>
        </w:rPr>
      </w:pPr>
      <w:r w:rsidRPr="00137701">
        <w:rPr>
          <w:rFonts w:ascii="Arial" w:eastAsia="Arial" w:hAnsi="Arial" w:cs="Arial"/>
          <w:color w:val="000000"/>
          <w:sz w:val="24"/>
          <w:szCs w:val="24"/>
        </w:rPr>
        <w:t>Cálculo De Distribución De Participaciones marzo 2022</w:t>
      </w:r>
    </w:p>
    <w:p w:rsidR="00137701" w:rsidRDefault="0013770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val="es-MX"/>
        </w:rPr>
        <w:lastRenderedPageBreak/>
        <w:drawing>
          <wp:inline distT="0" distB="0" distL="0" distR="0">
            <wp:extent cx="5103923" cy="2965450"/>
            <wp:effectExtent l="0" t="0" r="190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 FF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37" cy="2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color w:val="000000"/>
          <w:sz w:val="24"/>
          <w:szCs w:val="24"/>
          <w:lang w:val="es-MX"/>
        </w:rPr>
        <w:drawing>
          <wp:inline distT="0" distB="0" distL="0" distR="0">
            <wp:extent cx="5143500" cy="306235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PS MARZ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56" cy="30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01" w:rsidRDefault="001377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37701" w:rsidRDefault="001377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C53C8" w:rsidRDefault="0013770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lastRenderedPageBreak/>
        <w:drawing>
          <wp:inline distT="0" distB="0" distL="0" distR="0" wp14:anchorId="1CF930C6" wp14:editId="716858DE">
            <wp:extent cx="4352925" cy="4342582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792" cy="43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C8" w:rsidRDefault="007C53C8" w:rsidP="007C53C8">
      <w:r>
        <w:t xml:space="preserve">Matriz de pruebas </w:t>
      </w:r>
    </w:p>
    <w:p w:rsidR="00214B09" w:rsidRDefault="007C53C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60AEF234" wp14:editId="328EB0D3">
            <wp:extent cx="5612130" cy="11747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9" w:rsidRDefault="00214B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60028" w:rsidRDefault="00460028"/>
    <w:p w:rsidR="00460028" w:rsidRDefault="00460028"/>
    <w:p w:rsidR="007C53C8" w:rsidRDefault="007C53C8" w:rsidP="007C53C8">
      <w:pPr>
        <w:spacing w:after="0" w:line="240" w:lineRule="auto"/>
        <w:jc w:val="center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a"/>
        <w:tblW w:w="8789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7C53C8" w:rsidTr="00E4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</w:t>
            </w:r>
          </w:p>
        </w:tc>
        <w:tc>
          <w:tcPr>
            <w:tcW w:w="5895" w:type="dxa"/>
          </w:tcPr>
          <w:p w:rsidR="007C53C8" w:rsidRDefault="007C53C8" w:rsidP="00E4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7C53C8" w:rsidTr="00E4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Configuración en entorno local de a herramienta mantis: para garantizar la calidad de las pruebas de funcionalidad de la plataforma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PDRMyE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Así como también se hicieron usuarios de los desarrollados. </w:t>
            </w:r>
          </w:p>
        </w:tc>
        <w:tc>
          <w:tcPr>
            <w:tcW w:w="2127" w:type="dxa"/>
          </w:tcPr>
          <w:p w:rsidR="007C53C8" w:rsidRDefault="007C53C8" w:rsidP="00E42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Tester</w:t>
            </w:r>
            <w:proofErr w:type="spellEnd"/>
          </w:p>
        </w:tc>
      </w:tr>
      <w:tr w:rsidR="007C53C8" w:rsidTr="00E42BC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Pruebas de funcionalidad a la plataforma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PDRMyE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el perfil analista, usuario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oswaldo.calzada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 Módulos testeados: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Catálogos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Coeficientes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Cálculos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Reporte de incidencias usando la herramienta mantis.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Matriz de prueba para el módulo CPH Operaciones. 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Videos de configuración de variables para los fondos y procesos para el cálculo de las Participaciones Federales, Participaciones Estatales, Aportaciones Federales y Aportaciones Estatales. 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analizo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reviso el menú de Roles del usuario 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 se le pueden asignar a cada uno.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hizo una comparativa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calculo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Participaciones de ISN con Los ajustes del mes de enero. 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de como calcular el Fondo 30% FFM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realizaron  pruebas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hacer el ajuste cuando no cuadre el IEPSGYD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7C53C8" w:rsidTr="00E42BC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C53C8" w:rsidRDefault="007C53C8" w:rsidP="00E42B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895" w:type="dxa"/>
          </w:tcPr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efectuaron pruebas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llevar a cabo el proceso de validación de cálculo en como enviar a otro usuario.</w:t>
            </w:r>
          </w:p>
          <w:p w:rsidR="007C53C8" w:rsidRDefault="007C53C8" w:rsidP="00E4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 cómo devolver el cálculo al analista. </w:t>
            </w:r>
          </w:p>
        </w:tc>
        <w:tc>
          <w:tcPr>
            <w:tcW w:w="2127" w:type="dxa"/>
          </w:tcPr>
          <w:p w:rsidR="007C53C8" w:rsidRDefault="007C53C8" w:rsidP="00E4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</w:tbl>
    <w:p w:rsidR="00460028" w:rsidRDefault="00460028"/>
    <w:p w:rsidR="00460028" w:rsidRDefault="00460028"/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4. FIRMAS </w:t>
      </w:r>
    </w:p>
    <w:p w:rsidR="00214B09" w:rsidRDefault="00214B09"/>
    <w:tbl>
      <w:tblPr>
        <w:tblStyle w:val="a0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3F4" w:rsidRDefault="008C23F4">
      <w:pPr>
        <w:spacing w:after="0" w:line="240" w:lineRule="auto"/>
      </w:pPr>
      <w:r>
        <w:separator/>
      </w:r>
    </w:p>
  </w:endnote>
  <w:endnote w:type="continuationSeparator" w:id="0">
    <w:p w:rsidR="008C23F4" w:rsidRDefault="008C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3F4" w:rsidRDefault="008C23F4">
      <w:pPr>
        <w:spacing w:after="0" w:line="240" w:lineRule="auto"/>
      </w:pPr>
      <w:r>
        <w:separator/>
      </w:r>
    </w:p>
  </w:footnote>
  <w:footnote w:type="continuationSeparator" w:id="0">
    <w:p w:rsidR="008C23F4" w:rsidRDefault="008C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Sistema Integral de Gestión Administrativa (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PDRMyE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Diciembre 2022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Perfil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PDRMyE</w:t>
          </w:r>
          <w:proofErr w:type="spellEnd"/>
        </w:p>
      </w:tc>
      <w:tc>
        <w:tcPr>
          <w:tcW w:w="2638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Tester</w:t>
          </w:r>
          <w:proofErr w:type="spellEnd"/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C53C8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7C53C8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4313"/>
    <w:rsid w:val="00137701"/>
    <w:rsid w:val="00214B09"/>
    <w:rsid w:val="00253270"/>
    <w:rsid w:val="002C6FA9"/>
    <w:rsid w:val="002E13B6"/>
    <w:rsid w:val="00357D87"/>
    <w:rsid w:val="003A42BE"/>
    <w:rsid w:val="003E1121"/>
    <w:rsid w:val="00460028"/>
    <w:rsid w:val="004A07FB"/>
    <w:rsid w:val="005815E6"/>
    <w:rsid w:val="005F50EB"/>
    <w:rsid w:val="006364F5"/>
    <w:rsid w:val="00664EDF"/>
    <w:rsid w:val="0066701B"/>
    <w:rsid w:val="006B4DF3"/>
    <w:rsid w:val="0070087F"/>
    <w:rsid w:val="007349DF"/>
    <w:rsid w:val="007C53C8"/>
    <w:rsid w:val="007E213F"/>
    <w:rsid w:val="007E6371"/>
    <w:rsid w:val="00872D19"/>
    <w:rsid w:val="008C23F4"/>
    <w:rsid w:val="008E2BB5"/>
    <w:rsid w:val="00970F2B"/>
    <w:rsid w:val="00AB539D"/>
    <w:rsid w:val="00C111DA"/>
    <w:rsid w:val="00C259AA"/>
    <w:rsid w:val="00C374E3"/>
    <w:rsid w:val="00CF39D1"/>
    <w:rsid w:val="00D82C00"/>
    <w:rsid w:val="00E353CB"/>
    <w:rsid w:val="00E4185F"/>
    <w:rsid w:val="00ED665B"/>
    <w:rsid w:val="00EF3D60"/>
    <w:rsid w:val="00F2448C"/>
    <w:rsid w:val="00F63853"/>
    <w:rsid w:val="00F72DCD"/>
    <w:rsid w:val="00F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D2A0"/>
  <w15:docId w15:val="{4D41E203-E519-1E4F-AF76-F4AB7A68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INAP-QA</dc:creator>
  <cp:lastModifiedBy>INAP-QA</cp:lastModifiedBy>
  <cp:revision>5</cp:revision>
  <dcterms:created xsi:type="dcterms:W3CDTF">2022-12-20T15:43:00Z</dcterms:created>
  <dcterms:modified xsi:type="dcterms:W3CDTF">2022-12-20T16:11:00Z</dcterms:modified>
</cp:coreProperties>
</file>