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365C3B" w:rsidRPr="007F1751" w:rsidRDefault="00365C3B" w:rsidP="005A0C2C">
      <w:pPr>
        <w:tabs>
          <w:tab w:val="left" w:pos="5430"/>
        </w:tabs>
        <w:rPr>
          <w:rFonts w:ascii="Arial" w:hAnsi="Arial" w:cs="Arial"/>
        </w:rPr>
      </w:pPr>
    </w:p>
    <w:p w14:paraId="2215A89E" w14:textId="77777777" w:rsidR="005A0C2C" w:rsidRPr="007F1751" w:rsidRDefault="00B818E5" w:rsidP="00B818E5">
      <w:pPr>
        <w:spacing w:after="0" w:line="240" w:lineRule="auto"/>
        <w:jc w:val="center"/>
        <w:rPr>
          <w:rFonts w:ascii="Arial" w:eastAsia="Times New Roman" w:hAnsi="Arial" w:cs="Arial"/>
          <w:b/>
          <w:color w:val="000000"/>
          <w:sz w:val="48"/>
          <w:szCs w:val="48"/>
          <w:lang w:val="es-MX" w:eastAsia="es-VE"/>
        </w:rPr>
      </w:pPr>
      <w:r w:rsidRPr="00B818E5">
        <w:rPr>
          <w:rFonts w:ascii="Arial" w:eastAsia="Times New Roman" w:hAnsi="Arial" w:cs="Arial"/>
          <w:b/>
          <w:color w:val="000000"/>
          <w:sz w:val="44"/>
          <w:szCs w:val="48"/>
          <w:lang w:val="es-MX" w:eastAsia="es-VE"/>
        </w:rPr>
        <w:t>Bitácora d</w:t>
      </w:r>
      <w:r>
        <w:rPr>
          <w:rFonts w:ascii="Arial" w:eastAsia="Times New Roman" w:hAnsi="Arial" w:cs="Arial"/>
          <w:b/>
          <w:color w:val="000000"/>
          <w:sz w:val="44"/>
          <w:szCs w:val="48"/>
          <w:lang w:val="es-MX" w:eastAsia="es-VE"/>
        </w:rPr>
        <w:t>e A</w:t>
      </w:r>
      <w:r w:rsidR="005A0C2C" w:rsidRPr="00B818E5">
        <w:rPr>
          <w:rFonts w:ascii="Arial" w:eastAsia="Times New Roman" w:hAnsi="Arial" w:cs="Arial"/>
          <w:b/>
          <w:color w:val="000000"/>
          <w:sz w:val="44"/>
          <w:szCs w:val="48"/>
          <w:lang w:val="es-MX" w:eastAsia="es-VE"/>
        </w:rPr>
        <w:t>ctividades</w:t>
      </w:r>
      <w:r w:rsidRPr="00B818E5">
        <w:rPr>
          <w:rFonts w:ascii="Arial" w:eastAsia="Times New Roman" w:hAnsi="Arial" w:cs="Arial"/>
          <w:b/>
          <w:color w:val="000000"/>
          <w:sz w:val="44"/>
          <w:szCs w:val="48"/>
          <w:lang w:val="es-MX" w:eastAsia="es-VE"/>
        </w:rPr>
        <w:t xml:space="preserve"> </w:t>
      </w:r>
      <w:r w:rsidR="005A0C2C" w:rsidRPr="00B818E5">
        <w:rPr>
          <w:rFonts w:ascii="Arial" w:eastAsia="Times New Roman" w:hAnsi="Arial" w:cs="Arial"/>
          <w:b/>
          <w:color w:val="000000"/>
          <w:sz w:val="44"/>
          <w:szCs w:val="48"/>
          <w:lang w:val="es-MX" w:eastAsia="es-VE"/>
        </w:rPr>
        <w:t xml:space="preserve">y </w:t>
      </w:r>
      <w:r>
        <w:rPr>
          <w:rFonts w:ascii="Arial" w:eastAsia="Times New Roman" w:hAnsi="Arial" w:cs="Arial"/>
          <w:b/>
          <w:color w:val="000000"/>
          <w:sz w:val="44"/>
          <w:szCs w:val="48"/>
          <w:lang w:val="es-MX" w:eastAsia="es-VE"/>
        </w:rPr>
        <w:t>R</w:t>
      </w:r>
      <w:r w:rsidR="005A0C2C" w:rsidRPr="00B818E5">
        <w:rPr>
          <w:rFonts w:ascii="Arial" w:eastAsia="Times New Roman" w:hAnsi="Arial" w:cs="Arial"/>
          <w:b/>
          <w:color w:val="000000"/>
          <w:sz w:val="44"/>
          <w:szCs w:val="48"/>
          <w:lang w:val="es-MX" w:eastAsia="es-VE"/>
        </w:rPr>
        <w:t>equerimientos</w:t>
      </w:r>
    </w:p>
    <w:p w14:paraId="0A37501D" w14:textId="77777777" w:rsidR="005A0C2C" w:rsidRPr="007F1751" w:rsidRDefault="005A0C2C" w:rsidP="005A0C2C">
      <w:pPr>
        <w:spacing w:after="0" w:line="240" w:lineRule="auto"/>
        <w:jc w:val="center"/>
        <w:rPr>
          <w:rFonts w:ascii="Arial" w:eastAsia="Times New Roman" w:hAnsi="Arial" w:cs="Arial"/>
          <w:b/>
          <w:color w:val="000000"/>
          <w:sz w:val="48"/>
          <w:szCs w:val="48"/>
          <w:lang w:val="es-MX" w:eastAsia="es-VE"/>
        </w:rPr>
      </w:pPr>
    </w:p>
    <w:p w14:paraId="5DAB6C7B" w14:textId="77777777" w:rsidR="005A0C2C" w:rsidRPr="007F1751" w:rsidRDefault="005A0C2C" w:rsidP="005A0C2C">
      <w:pPr>
        <w:spacing w:after="0" w:line="240" w:lineRule="auto"/>
        <w:jc w:val="center"/>
        <w:rPr>
          <w:rFonts w:ascii="Arial" w:eastAsia="Times New Roman" w:hAnsi="Arial" w:cs="Arial"/>
          <w:b/>
          <w:color w:val="000000"/>
          <w:sz w:val="48"/>
          <w:szCs w:val="48"/>
          <w:lang w:val="es-MX" w:eastAsia="es-VE"/>
        </w:rPr>
      </w:pPr>
    </w:p>
    <w:p w14:paraId="02EB378F" w14:textId="77777777" w:rsidR="005A0C2C" w:rsidRPr="007F1751" w:rsidRDefault="005A0C2C" w:rsidP="005A0C2C">
      <w:pPr>
        <w:spacing w:after="0" w:line="240" w:lineRule="auto"/>
        <w:jc w:val="right"/>
        <w:rPr>
          <w:rFonts w:ascii="Arial" w:eastAsia="Times New Roman" w:hAnsi="Arial" w:cs="Arial"/>
          <w:b/>
          <w:color w:val="000000"/>
          <w:sz w:val="48"/>
          <w:szCs w:val="48"/>
          <w:lang w:val="es-MX" w:eastAsia="es-VE"/>
        </w:rPr>
      </w:pPr>
    </w:p>
    <w:p w14:paraId="66273425" w14:textId="77777777" w:rsidR="005A0C2C" w:rsidRPr="00CE5639" w:rsidRDefault="005A0C2C" w:rsidP="005A0C2C">
      <w:pPr>
        <w:spacing w:after="0" w:line="240" w:lineRule="auto"/>
        <w:jc w:val="center"/>
        <w:rPr>
          <w:rFonts w:ascii="Arial" w:eastAsia="Times New Roman" w:hAnsi="Arial" w:cs="Arial"/>
          <w:b/>
          <w:sz w:val="48"/>
          <w:szCs w:val="48"/>
          <w:lang w:val="es-MX" w:eastAsia="es-VE"/>
        </w:rPr>
      </w:pPr>
      <w:r w:rsidRPr="00CE5639">
        <w:rPr>
          <w:rFonts w:ascii="Arial" w:eastAsia="Times New Roman" w:hAnsi="Arial" w:cs="Arial"/>
          <w:b/>
          <w:sz w:val="48"/>
          <w:szCs w:val="48"/>
          <w:lang w:val="es-MX" w:eastAsia="es-VE"/>
        </w:rPr>
        <w:t>P</w:t>
      </w:r>
      <w:r w:rsidR="00B818E5" w:rsidRPr="00CE5639">
        <w:rPr>
          <w:rFonts w:ascii="Arial" w:eastAsia="Times New Roman" w:hAnsi="Arial" w:cs="Arial"/>
          <w:b/>
          <w:sz w:val="48"/>
          <w:szCs w:val="48"/>
          <w:lang w:val="es-MX" w:eastAsia="es-VE"/>
        </w:rPr>
        <w:t>lataforma</w:t>
      </w:r>
      <w:r w:rsidRPr="00CE5639">
        <w:rPr>
          <w:rFonts w:ascii="Arial" w:eastAsia="Times New Roman" w:hAnsi="Arial" w:cs="Arial"/>
          <w:b/>
          <w:sz w:val="48"/>
          <w:szCs w:val="48"/>
          <w:lang w:val="es-MX" w:eastAsia="es-VE"/>
        </w:rPr>
        <w:t xml:space="preserve">: </w:t>
      </w:r>
    </w:p>
    <w:p w14:paraId="6A05A809" w14:textId="77777777" w:rsidR="00B818E5" w:rsidRPr="00CE5639" w:rsidRDefault="00B818E5" w:rsidP="005A0C2C">
      <w:pPr>
        <w:spacing w:after="0" w:line="240" w:lineRule="auto"/>
        <w:jc w:val="center"/>
        <w:rPr>
          <w:rFonts w:ascii="Arial" w:eastAsia="Times New Roman" w:hAnsi="Arial" w:cs="Arial"/>
          <w:b/>
          <w:sz w:val="48"/>
          <w:szCs w:val="48"/>
          <w:lang w:val="es-MX" w:eastAsia="es-VE"/>
        </w:rPr>
      </w:pPr>
    </w:p>
    <w:p w14:paraId="0A6EEA28" w14:textId="1253DFD2" w:rsidR="005A0C2C" w:rsidRPr="00CE5639" w:rsidRDefault="0053776E" w:rsidP="005A0C2C">
      <w:pPr>
        <w:spacing w:after="0" w:line="240" w:lineRule="auto"/>
        <w:jc w:val="center"/>
        <w:rPr>
          <w:rFonts w:ascii="Arial" w:eastAsia="Times New Roman" w:hAnsi="Arial" w:cs="Arial"/>
          <w:b/>
          <w:sz w:val="48"/>
          <w:szCs w:val="48"/>
          <w:lang w:val="es-MX" w:eastAsia="es-VE"/>
        </w:rPr>
      </w:pPr>
      <w:r>
        <w:rPr>
          <w:rFonts w:ascii="Arial" w:hAnsi="Arial" w:cs="Arial"/>
          <w:b/>
          <w:sz w:val="48"/>
          <w:szCs w:val="48"/>
        </w:rPr>
        <w:t xml:space="preserve">Portal de Participaciones </w:t>
      </w:r>
      <w:r w:rsidR="00E2186D">
        <w:rPr>
          <w:rFonts w:ascii="Arial" w:hAnsi="Arial" w:cs="Arial"/>
          <w:b/>
          <w:sz w:val="48"/>
          <w:szCs w:val="48"/>
        </w:rPr>
        <w:t xml:space="preserve">y Aportaciones </w:t>
      </w:r>
      <w:r>
        <w:rPr>
          <w:rFonts w:ascii="Arial" w:hAnsi="Arial" w:cs="Arial"/>
          <w:b/>
          <w:sz w:val="48"/>
          <w:szCs w:val="48"/>
        </w:rPr>
        <w:t>Federales y Estatales</w:t>
      </w:r>
      <w:r w:rsidR="00E2186D">
        <w:rPr>
          <w:rFonts w:ascii="Arial" w:hAnsi="Arial" w:cs="Arial"/>
          <w:b/>
          <w:sz w:val="48"/>
          <w:szCs w:val="48"/>
        </w:rPr>
        <w:br/>
        <w:t>PPAFE</w:t>
      </w:r>
    </w:p>
    <w:p w14:paraId="5A39BBE3" w14:textId="77777777" w:rsidR="005A0C2C" w:rsidRPr="007F1751" w:rsidRDefault="005A0C2C" w:rsidP="005A0C2C">
      <w:pPr>
        <w:spacing w:after="0" w:line="240" w:lineRule="auto"/>
        <w:rPr>
          <w:rFonts w:ascii="Arial" w:eastAsia="Times New Roman" w:hAnsi="Arial" w:cs="Arial"/>
          <w:b/>
          <w:color w:val="1F3864"/>
          <w:sz w:val="36"/>
          <w:szCs w:val="48"/>
          <w:lang w:val="es-MX" w:eastAsia="es-VE"/>
        </w:rPr>
      </w:pPr>
    </w:p>
    <w:p w14:paraId="41C8F396" w14:textId="77777777" w:rsidR="005A0C2C" w:rsidRPr="00FA6E29" w:rsidRDefault="005A0C2C" w:rsidP="00FA6E29">
      <w:pPr>
        <w:spacing w:after="0" w:line="240" w:lineRule="auto"/>
        <w:jc w:val="right"/>
        <w:rPr>
          <w:rFonts w:ascii="Arial" w:eastAsia="Times New Roman" w:hAnsi="Arial" w:cs="Arial"/>
          <w:b/>
          <w:sz w:val="36"/>
          <w:szCs w:val="48"/>
          <w:lang w:val="es-MX" w:eastAsia="es-VE"/>
        </w:rPr>
      </w:pPr>
    </w:p>
    <w:p w14:paraId="72A3D3EC" w14:textId="77777777" w:rsidR="005A0C2C" w:rsidRPr="007F1751" w:rsidRDefault="005A0C2C" w:rsidP="005A0C2C">
      <w:pPr>
        <w:rPr>
          <w:rFonts w:ascii="Arial" w:hAnsi="Arial" w:cs="Arial"/>
          <w:b/>
          <w:sz w:val="28"/>
          <w:szCs w:val="24"/>
          <w:u w:val="single"/>
          <w:lang w:val="es-MX"/>
        </w:rPr>
      </w:pPr>
    </w:p>
    <w:p w14:paraId="0D0B940D" w14:textId="77777777" w:rsidR="007F1751" w:rsidRPr="007F1751" w:rsidRDefault="007F1751" w:rsidP="005A0C2C">
      <w:pPr>
        <w:rPr>
          <w:rFonts w:ascii="Arial" w:hAnsi="Arial" w:cs="Arial"/>
          <w:b/>
          <w:sz w:val="28"/>
          <w:szCs w:val="24"/>
          <w:u w:val="single"/>
          <w:lang w:val="es-MX"/>
        </w:rPr>
      </w:pPr>
    </w:p>
    <w:p w14:paraId="0C473C90" w14:textId="0CAA6A32" w:rsidR="005A0C2C" w:rsidRDefault="00D86C13" w:rsidP="00B818E5">
      <w:pPr>
        <w:jc w:val="right"/>
        <w:rPr>
          <w:rFonts w:ascii="Arial" w:hAnsi="Arial" w:cs="Arial"/>
          <w:b/>
          <w:sz w:val="52"/>
          <w:szCs w:val="24"/>
          <w:lang w:val="es-MX"/>
        </w:rPr>
      </w:pPr>
      <w:r>
        <w:rPr>
          <w:rFonts w:ascii="Arial" w:hAnsi="Arial" w:cs="Arial"/>
          <w:b/>
          <w:sz w:val="52"/>
          <w:szCs w:val="24"/>
          <w:lang w:val="es-MX"/>
        </w:rPr>
        <w:t>Mayo</w:t>
      </w:r>
      <w:r w:rsidR="0053776E">
        <w:rPr>
          <w:rFonts w:ascii="Arial" w:hAnsi="Arial" w:cs="Arial"/>
          <w:b/>
          <w:sz w:val="52"/>
          <w:szCs w:val="24"/>
          <w:lang w:val="es-MX"/>
        </w:rPr>
        <w:t xml:space="preserve"> 2025</w:t>
      </w:r>
    </w:p>
    <w:p w14:paraId="0E27B00A" w14:textId="77777777" w:rsidR="007F1751" w:rsidRDefault="007F1751" w:rsidP="007F1751">
      <w:pPr>
        <w:jc w:val="center"/>
        <w:rPr>
          <w:rFonts w:ascii="Arial" w:hAnsi="Arial" w:cs="Arial"/>
          <w:b/>
          <w:sz w:val="52"/>
          <w:szCs w:val="24"/>
          <w:lang w:val="es-MX"/>
        </w:rPr>
      </w:pPr>
    </w:p>
    <w:p w14:paraId="44EAFD9C" w14:textId="5675AE55" w:rsidR="007F1751" w:rsidRDefault="007F1751" w:rsidP="001A03EB">
      <w:pPr>
        <w:rPr>
          <w:rFonts w:ascii="Arial" w:hAnsi="Arial" w:cs="Arial"/>
          <w:b/>
          <w:sz w:val="52"/>
          <w:szCs w:val="24"/>
          <w:lang w:val="es-MX"/>
        </w:rPr>
      </w:pPr>
    </w:p>
    <w:p w14:paraId="71C9CD31" w14:textId="77777777" w:rsidR="005A0C2C" w:rsidRPr="007F1751" w:rsidRDefault="005A0C2C" w:rsidP="005A0C2C">
      <w:pPr>
        <w:pStyle w:val="NoSpacing"/>
        <w:ind w:right="49"/>
        <w:rPr>
          <w:rFonts w:ascii="Arial" w:hAnsi="Arial" w:cs="Arial"/>
          <w:sz w:val="20"/>
          <w:szCs w:val="20"/>
          <w:lang w:val="es-MX"/>
        </w:rPr>
      </w:pPr>
      <w:r w:rsidRPr="007F1751">
        <w:rPr>
          <w:rFonts w:ascii="Arial" w:hAnsi="Arial" w:cs="Arial"/>
          <w:sz w:val="20"/>
          <w:szCs w:val="20"/>
          <w:lang w:val="es-MX"/>
        </w:rPr>
        <w:t>Autor:</w:t>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r>
      <w:r w:rsidRPr="007F1751">
        <w:rPr>
          <w:rStyle w:val="HighlightedVariable"/>
          <w:szCs w:val="20"/>
          <w:lang w:val="es-MX"/>
        </w:rPr>
        <w:t>INAP</w:t>
      </w:r>
    </w:p>
    <w:p w14:paraId="5BDEE645" w14:textId="6AACDF98" w:rsidR="00F94FD5" w:rsidRPr="007F1751" w:rsidRDefault="005A0C2C" w:rsidP="00F94FD5">
      <w:pPr>
        <w:pStyle w:val="NoSpacing"/>
        <w:ind w:right="49"/>
        <w:rPr>
          <w:rFonts w:ascii="Arial" w:hAnsi="Arial" w:cs="Arial"/>
          <w:sz w:val="20"/>
          <w:szCs w:val="20"/>
          <w:lang w:val="es-MX"/>
        </w:rPr>
      </w:pPr>
      <w:r w:rsidRPr="007F1751">
        <w:rPr>
          <w:rFonts w:ascii="Arial" w:hAnsi="Arial" w:cs="Arial"/>
          <w:sz w:val="20"/>
          <w:szCs w:val="20"/>
          <w:lang w:val="es-MX"/>
        </w:rPr>
        <w:t>Fecha de creación:</w:t>
      </w:r>
      <w:r w:rsidRPr="007F1751">
        <w:rPr>
          <w:rFonts w:ascii="Arial" w:hAnsi="Arial" w:cs="Arial"/>
          <w:sz w:val="20"/>
          <w:szCs w:val="20"/>
          <w:lang w:val="es-MX"/>
        </w:rPr>
        <w:tab/>
      </w:r>
      <w:r w:rsidRPr="007F1751">
        <w:rPr>
          <w:rFonts w:ascii="Arial" w:hAnsi="Arial" w:cs="Arial"/>
          <w:sz w:val="20"/>
          <w:szCs w:val="20"/>
          <w:lang w:val="es-MX"/>
        </w:rPr>
        <w:tab/>
      </w:r>
      <w:r w:rsidR="00A076C9">
        <w:rPr>
          <w:rFonts w:ascii="Arial" w:hAnsi="Arial" w:cs="Arial"/>
          <w:sz w:val="20"/>
          <w:szCs w:val="20"/>
          <w:lang w:val="es-MX"/>
        </w:rPr>
        <w:t>30</w:t>
      </w:r>
      <w:r w:rsidR="00F94FD5">
        <w:rPr>
          <w:rFonts w:ascii="Arial" w:hAnsi="Arial" w:cs="Arial"/>
          <w:sz w:val="20"/>
          <w:szCs w:val="20"/>
          <w:lang w:val="es-MX"/>
        </w:rPr>
        <w:t xml:space="preserve"> de </w:t>
      </w:r>
      <w:r w:rsidR="0053776E">
        <w:rPr>
          <w:rFonts w:ascii="Arial" w:hAnsi="Arial" w:cs="Arial"/>
          <w:sz w:val="20"/>
          <w:szCs w:val="20"/>
          <w:lang w:val="es-MX"/>
        </w:rPr>
        <w:t>Enero, 2025</w:t>
      </w:r>
    </w:p>
    <w:p w14:paraId="1D8EE6F4" w14:textId="436C4906" w:rsidR="00F94FD5" w:rsidRPr="007F1751" w:rsidRDefault="00F94FD5" w:rsidP="00F94FD5">
      <w:pPr>
        <w:pStyle w:val="NoSpacing"/>
        <w:ind w:right="49"/>
        <w:rPr>
          <w:rFonts w:ascii="Arial" w:hAnsi="Arial" w:cs="Arial"/>
          <w:sz w:val="20"/>
          <w:szCs w:val="20"/>
          <w:lang w:val="es-MX"/>
        </w:rPr>
      </w:pPr>
      <w:r w:rsidRPr="007F1751">
        <w:rPr>
          <w:rFonts w:ascii="Arial" w:hAnsi="Arial" w:cs="Arial"/>
          <w:sz w:val="20"/>
          <w:szCs w:val="20"/>
          <w:lang w:val="es-MX"/>
        </w:rPr>
        <w:t>Última modificación:</w:t>
      </w:r>
      <w:r w:rsidRPr="007F1751">
        <w:rPr>
          <w:rFonts w:ascii="Arial" w:hAnsi="Arial" w:cs="Arial"/>
          <w:sz w:val="20"/>
          <w:szCs w:val="20"/>
          <w:lang w:val="es-MX"/>
        </w:rPr>
        <w:tab/>
      </w:r>
      <w:r w:rsidRPr="007F1751">
        <w:rPr>
          <w:rFonts w:ascii="Arial" w:hAnsi="Arial" w:cs="Arial"/>
          <w:sz w:val="20"/>
          <w:szCs w:val="20"/>
          <w:lang w:val="es-MX"/>
        </w:rPr>
        <w:tab/>
      </w:r>
      <w:r w:rsidR="00A076C9">
        <w:rPr>
          <w:rFonts w:ascii="Arial" w:hAnsi="Arial" w:cs="Arial"/>
          <w:sz w:val="20"/>
          <w:szCs w:val="20"/>
          <w:lang w:val="es-MX"/>
        </w:rPr>
        <w:t>30</w:t>
      </w:r>
      <w:r>
        <w:rPr>
          <w:rFonts w:ascii="Arial" w:hAnsi="Arial" w:cs="Arial"/>
          <w:sz w:val="20"/>
          <w:szCs w:val="20"/>
          <w:lang w:val="es-MX"/>
        </w:rPr>
        <w:t xml:space="preserve"> de </w:t>
      </w:r>
      <w:r w:rsidR="0053776E">
        <w:rPr>
          <w:rFonts w:ascii="Arial" w:hAnsi="Arial" w:cs="Arial"/>
          <w:sz w:val="20"/>
          <w:szCs w:val="20"/>
          <w:lang w:val="es-MX"/>
        </w:rPr>
        <w:t>Enero, 2025</w:t>
      </w:r>
    </w:p>
    <w:p w14:paraId="24670E0B" w14:textId="77777777" w:rsidR="005A0C2C" w:rsidRPr="007F1751" w:rsidRDefault="005A0C2C" w:rsidP="00F94FD5">
      <w:pPr>
        <w:pStyle w:val="NoSpacing"/>
        <w:ind w:right="49"/>
        <w:rPr>
          <w:rFonts w:ascii="Arial" w:hAnsi="Arial" w:cs="Arial"/>
          <w:sz w:val="20"/>
          <w:szCs w:val="20"/>
          <w:lang w:val="es-MX"/>
        </w:rPr>
      </w:pPr>
      <w:r w:rsidRPr="007F1751">
        <w:rPr>
          <w:rFonts w:ascii="Arial" w:hAnsi="Arial" w:cs="Arial"/>
          <w:sz w:val="20"/>
          <w:szCs w:val="20"/>
          <w:lang w:val="es-MX"/>
        </w:rPr>
        <w:t>Documento de Referencia:</w:t>
      </w:r>
      <w:r w:rsidRPr="007F1751">
        <w:rPr>
          <w:rFonts w:ascii="Arial" w:hAnsi="Arial" w:cs="Arial"/>
          <w:sz w:val="20"/>
          <w:szCs w:val="20"/>
          <w:lang w:val="es-MX"/>
        </w:rPr>
        <w:tab/>
      </w:r>
      <w:bookmarkStart w:id="0" w:name="DocRefNumber"/>
      <w:r w:rsidRPr="007F1751">
        <w:rPr>
          <w:rStyle w:val="HighlightedVariable"/>
          <w:szCs w:val="20"/>
          <w:lang w:val="es-MX"/>
        </w:rPr>
        <w:t>N/A</w:t>
      </w:r>
      <w:bookmarkEnd w:id="0"/>
    </w:p>
    <w:p w14:paraId="34D04257" w14:textId="77777777" w:rsidR="00E3525F" w:rsidRPr="00F94FD5" w:rsidRDefault="005A0C2C" w:rsidP="00F94FD5">
      <w:pPr>
        <w:pStyle w:val="NoSpacing"/>
        <w:ind w:right="49"/>
        <w:rPr>
          <w:rFonts w:ascii="Arial" w:hAnsi="Arial" w:cs="Arial"/>
          <w:sz w:val="20"/>
          <w:szCs w:val="20"/>
          <w:lang w:val="es-MX"/>
        </w:rPr>
      </w:pPr>
      <w:r w:rsidRPr="007F1751">
        <w:rPr>
          <w:rFonts w:ascii="Arial" w:hAnsi="Arial" w:cs="Arial"/>
          <w:sz w:val="20"/>
          <w:szCs w:val="20"/>
          <w:lang w:val="es-MX"/>
        </w:rPr>
        <w:t>Versión:</w:t>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t>V.1</w:t>
      </w:r>
    </w:p>
    <w:p w14:paraId="4B94D5A5" w14:textId="20B66193" w:rsidR="00F94FD5" w:rsidRDefault="00F94FD5" w:rsidP="007F1751">
      <w:pPr>
        <w:tabs>
          <w:tab w:val="left" w:pos="5430"/>
        </w:tabs>
        <w:jc w:val="center"/>
        <w:rPr>
          <w:rFonts w:ascii="Arial" w:hAnsi="Arial" w:cs="Arial"/>
          <w:b/>
          <w:sz w:val="28"/>
          <w:lang w:val="es-MX"/>
        </w:rPr>
      </w:pPr>
    </w:p>
    <w:p w14:paraId="0FCA15B4" w14:textId="77777777" w:rsidR="00E76410" w:rsidRDefault="00E76410" w:rsidP="007F1751">
      <w:pPr>
        <w:tabs>
          <w:tab w:val="left" w:pos="5430"/>
        </w:tabs>
        <w:jc w:val="center"/>
        <w:rPr>
          <w:rFonts w:ascii="Arial" w:hAnsi="Arial" w:cs="Arial"/>
          <w:b/>
          <w:sz w:val="28"/>
          <w:lang w:val="es-MX"/>
        </w:rPr>
      </w:pPr>
    </w:p>
    <w:p w14:paraId="0528A411" w14:textId="77777777" w:rsidR="004C0122" w:rsidRPr="00F77FF0" w:rsidRDefault="004C0122" w:rsidP="004C0122">
      <w:pPr>
        <w:pStyle w:val="ListParagraph"/>
        <w:numPr>
          <w:ilvl w:val="0"/>
          <w:numId w:val="1"/>
        </w:numPr>
        <w:tabs>
          <w:tab w:val="left" w:pos="5430"/>
        </w:tabs>
        <w:ind w:left="426"/>
        <w:rPr>
          <w:rFonts w:ascii="Arial" w:hAnsi="Arial" w:cs="Arial"/>
          <w:b/>
          <w:sz w:val="28"/>
          <w:lang w:val="es-MX"/>
        </w:rPr>
      </w:pPr>
      <w:r>
        <w:rPr>
          <w:rFonts w:ascii="Arial" w:hAnsi="Arial" w:cs="Arial"/>
          <w:b/>
          <w:sz w:val="28"/>
          <w:lang w:val="es-MX"/>
        </w:rPr>
        <w:t>Información de la Plataforma</w:t>
      </w:r>
    </w:p>
    <w:p w14:paraId="032AC4AB" w14:textId="77777777" w:rsidR="004C0122" w:rsidRDefault="004C0122" w:rsidP="004C0122">
      <w:pPr>
        <w:rPr>
          <w:rFonts w:ascii="Arial" w:hAnsi="Arial" w:cs="Arial"/>
        </w:rPr>
      </w:pPr>
    </w:p>
    <w:p w14:paraId="1AC79935" w14:textId="77777777" w:rsidR="004C0122" w:rsidRPr="00C9744E" w:rsidRDefault="004C0122" w:rsidP="004C0122">
      <w:pPr>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10"/>
        <w:gridCol w:w="4810"/>
      </w:tblGrid>
      <w:tr w:rsidR="004C0122" w:rsidRPr="00C9744E" w14:paraId="379D819C" w14:textId="77777777" w:rsidTr="00482523">
        <w:tc>
          <w:tcPr>
            <w:tcW w:w="3910" w:type="dxa"/>
            <w:shd w:val="clear" w:color="auto" w:fill="auto"/>
          </w:tcPr>
          <w:p w14:paraId="764D4BDD" w14:textId="77777777" w:rsidR="004C0122" w:rsidRPr="00C9744E" w:rsidRDefault="004C0122" w:rsidP="00482523">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Empresa / Organización</w:t>
            </w:r>
          </w:p>
        </w:tc>
        <w:tc>
          <w:tcPr>
            <w:tcW w:w="4810" w:type="dxa"/>
            <w:shd w:val="clear" w:color="auto" w:fill="auto"/>
          </w:tcPr>
          <w:p w14:paraId="0E644451" w14:textId="77777777" w:rsidR="004C0122" w:rsidRPr="00C9744E" w:rsidRDefault="004C0122" w:rsidP="00482523">
            <w:pPr>
              <w:spacing w:after="0" w:line="240" w:lineRule="auto"/>
              <w:rPr>
                <w:rFonts w:ascii="Arial" w:eastAsia="Times New Roman" w:hAnsi="Arial" w:cs="Arial"/>
                <w:color w:val="000000"/>
                <w:sz w:val="24"/>
                <w:szCs w:val="20"/>
                <w:lang w:eastAsia="es-VE"/>
              </w:rPr>
            </w:pPr>
            <w:r w:rsidRPr="00C9744E">
              <w:rPr>
                <w:rFonts w:ascii="Arial" w:eastAsia="Times New Roman" w:hAnsi="Arial" w:cs="Arial"/>
                <w:b/>
                <w:color w:val="000000"/>
                <w:sz w:val="24"/>
                <w:szCs w:val="20"/>
                <w:lang w:eastAsia="es-VE"/>
              </w:rPr>
              <w:t>Secretaría de Finanzas y Tesorería General del Estado de Nuevo León</w:t>
            </w:r>
          </w:p>
        </w:tc>
      </w:tr>
      <w:tr w:rsidR="004C0122" w:rsidRPr="00C9744E" w14:paraId="2D4D5489" w14:textId="77777777" w:rsidTr="00482523">
        <w:tc>
          <w:tcPr>
            <w:tcW w:w="3910" w:type="dxa"/>
            <w:shd w:val="clear" w:color="auto" w:fill="auto"/>
          </w:tcPr>
          <w:p w14:paraId="308221A1" w14:textId="77777777" w:rsidR="004C0122" w:rsidRPr="00C9744E" w:rsidRDefault="004C0122" w:rsidP="00482523">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Representante de la organización</w:t>
            </w:r>
          </w:p>
        </w:tc>
        <w:tc>
          <w:tcPr>
            <w:tcW w:w="4810" w:type="dxa"/>
            <w:shd w:val="clear" w:color="auto" w:fill="auto"/>
          </w:tcPr>
          <w:p w14:paraId="0B50DCCE" w14:textId="77777777" w:rsidR="004C0122" w:rsidRPr="00C9744E" w:rsidRDefault="004C0122" w:rsidP="00482523">
            <w:pPr>
              <w:spacing w:after="0" w:line="360" w:lineRule="auto"/>
              <w:rPr>
                <w:rFonts w:ascii="Arial" w:eastAsia="Times New Roman" w:hAnsi="Arial" w:cs="Arial"/>
                <w:color w:val="000000"/>
                <w:sz w:val="24"/>
                <w:szCs w:val="20"/>
                <w:lang w:val="es-MX" w:eastAsia="es-VE"/>
              </w:rPr>
            </w:pPr>
            <w:r w:rsidRPr="00C9744E">
              <w:rPr>
                <w:rFonts w:ascii="Arial" w:eastAsia="Times New Roman" w:hAnsi="Arial" w:cs="Arial"/>
                <w:color w:val="000000"/>
                <w:sz w:val="24"/>
                <w:szCs w:val="20"/>
                <w:lang w:val="es-MX" w:eastAsia="es-VE"/>
              </w:rPr>
              <w:t>Néstor Ibarra Palomares</w:t>
            </w:r>
          </w:p>
          <w:p w14:paraId="383390F8" w14:textId="77777777" w:rsidR="004C0122" w:rsidRPr="00C9744E" w:rsidRDefault="004C0122" w:rsidP="00482523">
            <w:pPr>
              <w:spacing w:after="0" w:line="360" w:lineRule="auto"/>
              <w:rPr>
                <w:rFonts w:ascii="Arial" w:eastAsia="Times New Roman" w:hAnsi="Arial" w:cs="Arial"/>
                <w:color w:val="000000"/>
                <w:sz w:val="24"/>
                <w:szCs w:val="20"/>
                <w:lang w:eastAsia="es-VE"/>
              </w:rPr>
            </w:pPr>
          </w:p>
        </w:tc>
      </w:tr>
      <w:tr w:rsidR="004C0122" w:rsidRPr="00C9744E" w14:paraId="1EA218E5" w14:textId="77777777" w:rsidTr="00482523">
        <w:tc>
          <w:tcPr>
            <w:tcW w:w="3910" w:type="dxa"/>
            <w:shd w:val="clear" w:color="auto" w:fill="auto"/>
          </w:tcPr>
          <w:p w14:paraId="0AB0C877" w14:textId="77777777" w:rsidR="004C0122" w:rsidRPr="00C9744E" w:rsidRDefault="004C0122" w:rsidP="00482523">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Nombre del proyecto</w:t>
            </w:r>
          </w:p>
        </w:tc>
        <w:tc>
          <w:tcPr>
            <w:tcW w:w="4810" w:type="dxa"/>
            <w:shd w:val="clear" w:color="auto" w:fill="auto"/>
          </w:tcPr>
          <w:p w14:paraId="3B0735A7" w14:textId="003C8336" w:rsidR="004C0122" w:rsidRPr="00C9744E" w:rsidRDefault="0053776E" w:rsidP="00482523">
            <w:pPr>
              <w:spacing w:after="0" w:line="360" w:lineRule="auto"/>
              <w:rPr>
                <w:rFonts w:ascii="Arial" w:eastAsia="Times New Roman" w:hAnsi="Arial" w:cs="Arial"/>
                <w:color w:val="000000"/>
                <w:sz w:val="24"/>
                <w:szCs w:val="20"/>
                <w:lang w:eastAsia="es-VE"/>
              </w:rPr>
            </w:pPr>
            <w:r w:rsidRPr="0053776E">
              <w:rPr>
                <w:rFonts w:ascii="Arial" w:hAnsi="Arial" w:cs="Arial"/>
              </w:rPr>
              <w:t>Portal de Participaciones Federales y Estatales</w:t>
            </w:r>
          </w:p>
        </w:tc>
      </w:tr>
    </w:tbl>
    <w:p w14:paraId="4BA1B8C5" w14:textId="77777777" w:rsidR="004C0122" w:rsidRDefault="004C0122" w:rsidP="004C0122">
      <w:pPr>
        <w:tabs>
          <w:tab w:val="left" w:pos="5430"/>
        </w:tabs>
        <w:jc w:val="center"/>
        <w:rPr>
          <w:rFonts w:ascii="Arial" w:hAnsi="Arial" w:cs="Arial"/>
          <w:b/>
          <w:sz w:val="28"/>
          <w:lang w:val="es-MX"/>
        </w:rPr>
      </w:pPr>
    </w:p>
    <w:p w14:paraId="163A4485" w14:textId="77777777" w:rsidR="004C0122" w:rsidRDefault="004C0122" w:rsidP="004C0122">
      <w:pPr>
        <w:tabs>
          <w:tab w:val="left" w:pos="5430"/>
        </w:tabs>
        <w:jc w:val="center"/>
        <w:rPr>
          <w:rFonts w:ascii="Arial" w:hAnsi="Arial" w:cs="Arial"/>
          <w:b/>
          <w:sz w:val="28"/>
          <w:lang w:val="es-MX"/>
        </w:rPr>
      </w:pPr>
    </w:p>
    <w:p w14:paraId="54636BD2" w14:textId="77777777" w:rsidR="004C0122" w:rsidRDefault="004C0122" w:rsidP="004C0122">
      <w:pPr>
        <w:pStyle w:val="ListParagraph"/>
        <w:numPr>
          <w:ilvl w:val="0"/>
          <w:numId w:val="1"/>
        </w:numPr>
        <w:tabs>
          <w:tab w:val="left" w:pos="5430"/>
        </w:tabs>
        <w:ind w:left="426"/>
        <w:rPr>
          <w:rFonts w:ascii="Arial" w:hAnsi="Arial" w:cs="Arial"/>
          <w:b/>
          <w:sz w:val="28"/>
          <w:lang w:val="es-MX"/>
        </w:rPr>
      </w:pPr>
      <w:r w:rsidRPr="00B818E5">
        <w:rPr>
          <w:rFonts w:ascii="Arial" w:hAnsi="Arial" w:cs="Arial"/>
          <w:b/>
          <w:sz w:val="28"/>
          <w:lang w:val="es-MX"/>
        </w:rPr>
        <w:t xml:space="preserve">Objetivo </w:t>
      </w:r>
    </w:p>
    <w:p w14:paraId="052C3866" w14:textId="77777777" w:rsidR="004C0122" w:rsidRPr="00B818E5" w:rsidRDefault="004C0122" w:rsidP="004C0122">
      <w:pPr>
        <w:pStyle w:val="ListParagraph"/>
        <w:tabs>
          <w:tab w:val="left" w:pos="5430"/>
        </w:tabs>
        <w:ind w:left="426"/>
        <w:rPr>
          <w:rFonts w:ascii="Arial" w:hAnsi="Arial" w:cs="Arial"/>
          <w:b/>
          <w:sz w:val="28"/>
          <w:lang w:val="es-MX"/>
        </w:rPr>
      </w:pPr>
    </w:p>
    <w:p w14:paraId="0C7C641E" w14:textId="77777777" w:rsidR="004C0122" w:rsidRPr="00B818E5" w:rsidRDefault="004C0122" w:rsidP="004C0122">
      <w:pPr>
        <w:tabs>
          <w:tab w:val="left" w:pos="5430"/>
        </w:tabs>
        <w:spacing w:line="360" w:lineRule="auto"/>
        <w:ind w:left="142"/>
        <w:jc w:val="both"/>
        <w:rPr>
          <w:rFonts w:ascii="Arial" w:hAnsi="Arial" w:cs="Arial"/>
          <w:sz w:val="24"/>
          <w:lang w:val="es-MX"/>
        </w:rPr>
      </w:pPr>
      <w:r>
        <w:rPr>
          <w:rFonts w:ascii="Arial" w:hAnsi="Arial" w:cs="Arial"/>
          <w:sz w:val="24"/>
          <w:lang w:val="es-MX"/>
        </w:rPr>
        <w:t xml:space="preserve">Administración y operación de la plataforma </w:t>
      </w:r>
      <w:r w:rsidRPr="00B818E5">
        <w:rPr>
          <w:rFonts w:ascii="Arial" w:hAnsi="Arial" w:cs="Arial"/>
          <w:sz w:val="24"/>
          <w:lang w:val="es-MX"/>
        </w:rPr>
        <w:t xml:space="preserve">con el objetivo de hacer más eficientes, seguros y efectivos sus procesos de negocio, con las siguientes características: </w:t>
      </w:r>
    </w:p>
    <w:p w14:paraId="1B199C2E" w14:textId="77777777" w:rsidR="004C0122" w:rsidRPr="00B818E5" w:rsidRDefault="004C0122" w:rsidP="004C012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Brindar servicios de calidad apegados a las mejores prácticas nacionales e internacionales.</w:t>
      </w:r>
    </w:p>
    <w:p w14:paraId="40895CEA" w14:textId="77777777" w:rsidR="004C0122" w:rsidRPr="00B818E5" w:rsidRDefault="004C0122" w:rsidP="004C012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Lograr la entera satisfacción de la Secretaria de Finanzas y Tesorería General del Estado de Nuevo León.</w:t>
      </w:r>
    </w:p>
    <w:p w14:paraId="70BE4C6E" w14:textId="77777777" w:rsidR="004C0122" w:rsidRPr="00B818E5" w:rsidRDefault="004C0122" w:rsidP="004C012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Buscar la innovación y actualización constante en prácticas, metodologías y servicios.</w:t>
      </w:r>
    </w:p>
    <w:p w14:paraId="4F87067B" w14:textId="77777777" w:rsidR="004C0122" w:rsidRPr="00B818E5" w:rsidRDefault="004C0122" w:rsidP="004C012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Generar una estrecha y duradera relación con la Secretaria de Finanzas y Tesorería General del Estado de Nuevo León.</w:t>
      </w:r>
    </w:p>
    <w:p w14:paraId="353BFE76" w14:textId="5B7DF0DF" w:rsidR="004C0122" w:rsidRPr="00D02058" w:rsidRDefault="004C0122" w:rsidP="003462B7">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Consolidar una imagen de asociación honesta, responsable y confiable.</w:t>
      </w:r>
    </w:p>
    <w:p w14:paraId="599DB41B" w14:textId="77777777" w:rsidR="004C0122" w:rsidRDefault="004C0122" w:rsidP="004C0122">
      <w:pPr>
        <w:pStyle w:val="ListParagraph"/>
        <w:numPr>
          <w:ilvl w:val="0"/>
          <w:numId w:val="1"/>
        </w:numPr>
        <w:tabs>
          <w:tab w:val="left" w:pos="5430"/>
        </w:tabs>
        <w:ind w:left="426"/>
        <w:rPr>
          <w:rFonts w:ascii="Arial" w:hAnsi="Arial" w:cs="Arial"/>
          <w:b/>
          <w:sz w:val="28"/>
          <w:lang w:val="es-MX"/>
        </w:rPr>
      </w:pPr>
      <w:r>
        <w:rPr>
          <w:rFonts w:ascii="Arial" w:hAnsi="Arial" w:cs="Arial"/>
          <w:b/>
          <w:sz w:val="28"/>
          <w:lang w:val="es-MX"/>
        </w:rPr>
        <w:lastRenderedPageBreak/>
        <w:t>Acciones a seguir</w:t>
      </w:r>
    </w:p>
    <w:p w14:paraId="12135557" w14:textId="77777777" w:rsidR="004C0122" w:rsidRDefault="004C0122" w:rsidP="004C0122">
      <w:pPr>
        <w:pStyle w:val="ListParagraph"/>
        <w:tabs>
          <w:tab w:val="left" w:pos="5430"/>
        </w:tabs>
        <w:rPr>
          <w:rFonts w:ascii="Arial" w:hAnsi="Arial" w:cs="Arial"/>
          <w:b/>
          <w:sz w:val="28"/>
          <w:lang w:val="es-MX"/>
        </w:rPr>
      </w:pPr>
    </w:p>
    <w:p w14:paraId="0ABDA2CE" w14:textId="77777777" w:rsidR="004C0122" w:rsidRPr="001E6413" w:rsidRDefault="004C0122">
      <w:pPr>
        <w:pStyle w:val="ListParagraph"/>
        <w:numPr>
          <w:ilvl w:val="0"/>
          <w:numId w:val="2"/>
        </w:numPr>
        <w:tabs>
          <w:tab w:val="left" w:pos="5430"/>
        </w:tabs>
        <w:spacing w:after="0" w:line="360" w:lineRule="auto"/>
        <w:ind w:left="426"/>
        <w:jc w:val="both"/>
        <w:rPr>
          <w:rFonts w:ascii="Arial" w:hAnsi="Arial" w:cs="Arial"/>
          <w:sz w:val="24"/>
          <w:szCs w:val="24"/>
          <w:lang w:val="es-MX"/>
        </w:rPr>
      </w:pPr>
      <w:r w:rsidRPr="001E6413">
        <w:rPr>
          <w:rFonts w:ascii="Arial" w:hAnsi="Arial" w:cs="Arial"/>
          <w:sz w:val="24"/>
          <w:szCs w:val="24"/>
          <w:lang w:val="es-MX"/>
        </w:rPr>
        <w:t>Revisiones periódicas de los equipos</w:t>
      </w:r>
      <w:r>
        <w:rPr>
          <w:rFonts w:ascii="Arial" w:hAnsi="Arial" w:cs="Arial"/>
          <w:sz w:val="24"/>
          <w:szCs w:val="24"/>
          <w:lang w:val="es-MX"/>
        </w:rPr>
        <w:t xml:space="preserve"> (DEV, QA y PROD)</w:t>
      </w:r>
      <w:r w:rsidRPr="001E6413">
        <w:rPr>
          <w:rFonts w:ascii="Arial" w:hAnsi="Arial" w:cs="Arial"/>
          <w:sz w:val="24"/>
          <w:szCs w:val="24"/>
          <w:lang w:val="es-MX"/>
        </w:rPr>
        <w:t xml:space="preserve"> –</w:t>
      </w:r>
      <w:r>
        <w:rPr>
          <w:rFonts w:ascii="Arial" w:hAnsi="Arial" w:cs="Arial"/>
          <w:sz w:val="24"/>
          <w:szCs w:val="24"/>
          <w:lang w:val="es-MX"/>
        </w:rPr>
        <w:t xml:space="preserve"> </w:t>
      </w:r>
      <w:r w:rsidRPr="001E6413">
        <w:rPr>
          <w:rFonts w:ascii="Arial" w:hAnsi="Arial" w:cs="Arial"/>
          <w:sz w:val="24"/>
          <w:szCs w:val="24"/>
          <w:lang w:val="es-MX"/>
        </w:rPr>
        <w:t>asegurándose de que funcionan a pleno rendimiento y su so</w:t>
      </w:r>
      <w:r>
        <w:rPr>
          <w:rFonts w:ascii="Arial" w:hAnsi="Arial" w:cs="Arial"/>
          <w:sz w:val="24"/>
          <w:szCs w:val="24"/>
          <w:lang w:val="es-MX"/>
        </w:rPr>
        <w:t>ftware esté siempre actualizado</w:t>
      </w:r>
      <w:r w:rsidRPr="001E6413">
        <w:rPr>
          <w:rFonts w:ascii="Arial" w:hAnsi="Arial" w:cs="Arial"/>
          <w:sz w:val="24"/>
          <w:szCs w:val="24"/>
          <w:lang w:val="es-MX"/>
        </w:rPr>
        <w:t>.</w:t>
      </w:r>
    </w:p>
    <w:p w14:paraId="281B7528" w14:textId="77777777" w:rsidR="004C0122" w:rsidRPr="001E6413" w:rsidRDefault="004C0122">
      <w:pPr>
        <w:pStyle w:val="ListParagraph"/>
        <w:numPr>
          <w:ilvl w:val="0"/>
          <w:numId w:val="2"/>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Atención a solicitudes y requerimientos de los usuarios.</w:t>
      </w:r>
    </w:p>
    <w:p w14:paraId="406A3B79" w14:textId="77777777" w:rsidR="004C0122" w:rsidRPr="001E6413" w:rsidRDefault="004C0122">
      <w:pPr>
        <w:pStyle w:val="ListParagraph"/>
        <w:numPr>
          <w:ilvl w:val="0"/>
          <w:numId w:val="2"/>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 xml:space="preserve">Atención y generación de planes de continuidad </w:t>
      </w:r>
      <w:r w:rsidRPr="001E6413">
        <w:rPr>
          <w:rFonts w:ascii="Arial" w:hAnsi="Arial" w:cs="Arial"/>
          <w:sz w:val="24"/>
          <w:szCs w:val="24"/>
          <w:lang w:val="es-MX"/>
        </w:rPr>
        <w:t>–</w:t>
      </w:r>
      <w:r>
        <w:rPr>
          <w:rFonts w:ascii="Arial" w:hAnsi="Arial" w:cs="Arial"/>
          <w:sz w:val="24"/>
          <w:szCs w:val="24"/>
          <w:lang w:val="es-MX"/>
        </w:rPr>
        <w:t xml:space="preserve"> </w:t>
      </w:r>
      <w:r w:rsidRPr="001E6413">
        <w:rPr>
          <w:rFonts w:ascii="Arial" w:hAnsi="Arial" w:cs="Arial"/>
          <w:sz w:val="24"/>
          <w:szCs w:val="24"/>
          <w:lang w:val="es-MX"/>
        </w:rPr>
        <w:t>evitando pérdid</w:t>
      </w:r>
      <w:r>
        <w:rPr>
          <w:rFonts w:ascii="Arial" w:hAnsi="Arial" w:cs="Arial"/>
          <w:sz w:val="24"/>
          <w:szCs w:val="24"/>
          <w:lang w:val="es-MX"/>
        </w:rPr>
        <w:t>a de información</w:t>
      </w:r>
      <w:r w:rsidRPr="001E6413">
        <w:rPr>
          <w:rFonts w:ascii="Arial" w:hAnsi="Arial" w:cs="Arial"/>
          <w:sz w:val="24"/>
          <w:szCs w:val="24"/>
          <w:lang w:val="es-MX"/>
        </w:rPr>
        <w:t>.</w:t>
      </w:r>
    </w:p>
    <w:p w14:paraId="467876C9" w14:textId="77777777" w:rsidR="004C0122" w:rsidRPr="001E6413" w:rsidRDefault="004C0122">
      <w:pPr>
        <w:pStyle w:val="ListParagraph"/>
        <w:numPr>
          <w:ilvl w:val="0"/>
          <w:numId w:val="2"/>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Gestión de la información, políticas de acceso, perfiles y roles.</w:t>
      </w:r>
    </w:p>
    <w:p w14:paraId="1671D118" w14:textId="77777777" w:rsidR="004C0122" w:rsidRDefault="004C0122" w:rsidP="004C0122">
      <w:pPr>
        <w:tabs>
          <w:tab w:val="left" w:pos="5430"/>
        </w:tabs>
        <w:spacing w:line="360" w:lineRule="auto"/>
        <w:jc w:val="both"/>
        <w:rPr>
          <w:rFonts w:ascii="Arial" w:hAnsi="Arial" w:cs="Arial"/>
          <w:lang w:val="es-MX"/>
        </w:rPr>
      </w:pPr>
    </w:p>
    <w:p w14:paraId="276F318E" w14:textId="77777777" w:rsidR="004C0122" w:rsidRDefault="004C0122" w:rsidP="004C0122">
      <w:pPr>
        <w:pStyle w:val="ListParagraph"/>
        <w:numPr>
          <w:ilvl w:val="0"/>
          <w:numId w:val="1"/>
        </w:numPr>
        <w:tabs>
          <w:tab w:val="left" w:pos="5430"/>
        </w:tabs>
        <w:ind w:left="426"/>
        <w:rPr>
          <w:rFonts w:ascii="Arial" w:hAnsi="Arial" w:cs="Arial"/>
          <w:b/>
          <w:sz w:val="28"/>
          <w:lang w:val="es-MX"/>
        </w:rPr>
      </w:pPr>
      <w:r w:rsidRPr="00B76E04">
        <w:rPr>
          <w:rFonts w:ascii="Arial" w:hAnsi="Arial" w:cs="Arial"/>
          <w:b/>
          <w:sz w:val="28"/>
          <w:lang w:val="es-MX"/>
        </w:rPr>
        <w:t>Ficha Técnica QA y Producción</w:t>
      </w:r>
    </w:p>
    <w:p w14:paraId="6FCCD206" w14:textId="77777777" w:rsidR="004C0122" w:rsidRDefault="004C0122" w:rsidP="004C0122">
      <w:pPr>
        <w:pStyle w:val="ListParagraph"/>
        <w:tabs>
          <w:tab w:val="left" w:pos="5430"/>
        </w:tabs>
        <w:ind w:left="426"/>
        <w:rPr>
          <w:rFonts w:ascii="Arial" w:hAnsi="Arial" w:cs="Arial"/>
          <w:b/>
          <w:sz w:val="28"/>
          <w:lang w:val="es-MX"/>
        </w:rPr>
      </w:pPr>
    </w:p>
    <w:p w14:paraId="1FA22E49" w14:textId="77777777" w:rsidR="004C0122" w:rsidRPr="00B76E04" w:rsidRDefault="004C0122" w:rsidP="004C0122">
      <w:pPr>
        <w:pStyle w:val="ListParagraph"/>
        <w:tabs>
          <w:tab w:val="left" w:pos="5430"/>
        </w:tabs>
        <w:ind w:left="426"/>
        <w:rPr>
          <w:rFonts w:ascii="Arial" w:hAnsi="Arial" w:cs="Arial"/>
          <w:b/>
          <w:sz w:val="28"/>
          <w:lang w:val="es-MX"/>
        </w:rPr>
      </w:pPr>
      <w:r w:rsidRPr="00F640BA">
        <w:rPr>
          <w:rFonts w:ascii="Arial" w:hAnsi="Arial" w:cs="Arial"/>
          <w:b/>
          <w:sz w:val="24"/>
          <w:szCs w:val="24"/>
        </w:rPr>
        <w:t>Producción</w:t>
      </w:r>
      <w:r>
        <w:rPr>
          <w:rFonts w:ascii="Arial" w:hAnsi="Arial" w:cs="Arial"/>
          <w:b/>
          <w:sz w:val="24"/>
          <w:szCs w:val="24"/>
        </w:rPr>
        <w:t xml:space="preserve"> Plataformas</w:t>
      </w:r>
    </w:p>
    <w:tbl>
      <w:tblPr>
        <w:tblW w:w="5000" w:type="pct"/>
        <w:tblCellMar>
          <w:left w:w="70" w:type="dxa"/>
          <w:right w:w="70" w:type="dxa"/>
        </w:tblCellMar>
        <w:tblLook w:val="04A0" w:firstRow="1" w:lastRow="0" w:firstColumn="1" w:lastColumn="0" w:noHBand="0" w:noVBand="1"/>
      </w:tblPr>
      <w:tblGrid>
        <w:gridCol w:w="841"/>
        <w:gridCol w:w="1569"/>
        <w:gridCol w:w="514"/>
        <w:gridCol w:w="1034"/>
        <w:gridCol w:w="427"/>
        <w:gridCol w:w="2053"/>
        <w:gridCol w:w="862"/>
        <w:gridCol w:w="1528"/>
      </w:tblGrid>
      <w:tr w:rsidR="004C0122" w:rsidRPr="00B76E04" w14:paraId="4C5EFD37" w14:textId="77777777" w:rsidTr="00482523">
        <w:trPr>
          <w:trHeight w:val="456"/>
        </w:trPr>
        <w:tc>
          <w:tcPr>
            <w:tcW w:w="476"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D674F9" w14:textId="77777777" w:rsidR="004C0122" w:rsidRPr="00B76E04" w:rsidRDefault="004C0122" w:rsidP="00482523">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IP</w:t>
            </w:r>
          </w:p>
        </w:tc>
        <w:tc>
          <w:tcPr>
            <w:tcW w:w="889"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D522EC0" w14:textId="77777777" w:rsidR="004C0122" w:rsidRPr="00B76E04" w:rsidRDefault="004C0122" w:rsidP="00482523">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Hostname</w:t>
            </w:r>
          </w:p>
        </w:tc>
        <w:tc>
          <w:tcPr>
            <w:tcW w:w="291"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4D861BA" w14:textId="77777777" w:rsidR="004C0122" w:rsidRPr="00B76E04" w:rsidRDefault="004C0122" w:rsidP="00482523">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Ram</w:t>
            </w:r>
          </w:p>
        </w:tc>
        <w:tc>
          <w:tcPr>
            <w:tcW w:w="58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C29FE93" w14:textId="77777777" w:rsidR="004C0122" w:rsidRPr="00B76E04" w:rsidRDefault="004C0122" w:rsidP="00482523">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Almacenamiento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2183DB9" w14:textId="77777777" w:rsidR="004C0122" w:rsidRPr="00B76E04" w:rsidRDefault="004C0122" w:rsidP="00482523">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RAID</w:t>
            </w:r>
          </w:p>
        </w:tc>
        <w:tc>
          <w:tcPr>
            <w:tcW w:w="1163"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704A07A" w14:textId="77777777" w:rsidR="004C0122" w:rsidRPr="00B76E04" w:rsidRDefault="004C0122" w:rsidP="00482523">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Uso</w:t>
            </w:r>
          </w:p>
        </w:tc>
        <w:tc>
          <w:tcPr>
            <w:tcW w:w="488"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78D19A0" w14:textId="77777777" w:rsidR="004C0122" w:rsidRPr="00B76E04" w:rsidRDefault="004C0122" w:rsidP="00482523">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Certificado</w:t>
            </w:r>
          </w:p>
        </w:tc>
        <w:tc>
          <w:tcPr>
            <w:tcW w:w="86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B1CD688" w14:textId="77777777" w:rsidR="004C0122" w:rsidRPr="00B76E04" w:rsidRDefault="004C0122" w:rsidP="00482523">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Ambiente</w:t>
            </w:r>
          </w:p>
        </w:tc>
      </w:tr>
      <w:tr w:rsidR="004C0122" w:rsidRPr="00B76E04" w14:paraId="338188DA" w14:textId="77777777" w:rsidTr="00482523">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732510B4"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10.210.26.26</w:t>
            </w:r>
          </w:p>
        </w:tc>
        <w:tc>
          <w:tcPr>
            <w:tcW w:w="889" w:type="pct"/>
            <w:tcBorders>
              <w:top w:val="nil"/>
              <w:left w:val="nil"/>
              <w:bottom w:val="single" w:sz="4" w:space="0" w:color="auto"/>
              <w:right w:val="single" w:sz="4" w:space="0" w:color="auto"/>
            </w:tcBorders>
            <w:shd w:val="clear" w:color="auto" w:fill="auto"/>
            <w:vAlign w:val="center"/>
            <w:hideMark/>
          </w:tcPr>
          <w:p w14:paraId="6FFEAE8B"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tesoreria-virtual-servicios.nl.gob.mx</w:t>
            </w:r>
          </w:p>
        </w:tc>
        <w:tc>
          <w:tcPr>
            <w:tcW w:w="291" w:type="pct"/>
            <w:tcBorders>
              <w:top w:val="nil"/>
              <w:left w:val="nil"/>
              <w:bottom w:val="single" w:sz="4" w:space="0" w:color="auto"/>
              <w:right w:val="single" w:sz="4" w:space="0" w:color="auto"/>
            </w:tcBorders>
            <w:shd w:val="clear" w:color="auto" w:fill="auto"/>
            <w:vAlign w:val="center"/>
            <w:hideMark/>
          </w:tcPr>
          <w:p w14:paraId="187AECBB"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251GB</w:t>
            </w:r>
          </w:p>
        </w:tc>
        <w:tc>
          <w:tcPr>
            <w:tcW w:w="586" w:type="pct"/>
            <w:tcBorders>
              <w:top w:val="nil"/>
              <w:left w:val="nil"/>
              <w:bottom w:val="single" w:sz="4" w:space="0" w:color="auto"/>
              <w:right w:val="single" w:sz="4" w:space="0" w:color="auto"/>
            </w:tcBorders>
            <w:shd w:val="clear" w:color="auto" w:fill="auto"/>
            <w:vAlign w:val="center"/>
            <w:hideMark/>
          </w:tcPr>
          <w:p w14:paraId="3ED87A81"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1.1T</w:t>
            </w:r>
          </w:p>
        </w:tc>
        <w:tc>
          <w:tcPr>
            <w:tcW w:w="242" w:type="pct"/>
            <w:tcBorders>
              <w:top w:val="nil"/>
              <w:left w:val="nil"/>
              <w:bottom w:val="single" w:sz="4" w:space="0" w:color="auto"/>
              <w:right w:val="single" w:sz="4" w:space="0" w:color="auto"/>
            </w:tcBorders>
            <w:shd w:val="clear" w:color="auto" w:fill="auto"/>
            <w:vAlign w:val="center"/>
            <w:hideMark/>
          </w:tcPr>
          <w:p w14:paraId="11E08606"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6D8261E1"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Servidor dedicado a las apis de los servicios de las aplicaciones que conforman el set de tesoreria virtual</w:t>
            </w:r>
          </w:p>
        </w:tc>
        <w:tc>
          <w:tcPr>
            <w:tcW w:w="488" w:type="pct"/>
            <w:tcBorders>
              <w:top w:val="nil"/>
              <w:left w:val="nil"/>
              <w:bottom w:val="single" w:sz="4" w:space="0" w:color="auto"/>
              <w:right w:val="single" w:sz="4" w:space="0" w:color="auto"/>
            </w:tcBorders>
            <w:shd w:val="clear" w:color="auto" w:fill="auto"/>
            <w:vAlign w:val="center"/>
            <w:hideMark/>
          </w:tcPr>
          <w:p w14:paraId="3DF1DC71"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02A29D84"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Produccion</w:t>
            </w:r>
          </w:p>
        </w:tc>
      </w:tr>
      <w:tr w:rsidR="004C0122" w:rsidRPr="00B76E04" w14:paraId="03ABCDE8" w14:textId="77777777" w:rsidTr="00482523">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0B6BDA02"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10.210.26.25</w:t>
            </w:r>
          </w:p>
        </w:tc>
        <w:tc>
          <w:tcPr>
            <w:tcW w:w="889" w:type="pct"/>
            <w:tcBorders>
              <w:top w:val="nil"/>
              <w:left w:val="nil"/>
              <w:bottom w:val="single" w:sz="4" w:space="0" w:color="auto"/>
              <w:right w:val="single" w:sz="4" w:space="0" w:color="auto"/>
            </w:tcBorders>
            <w:shd w:val="clear" w:color="auto" w:fill="auto"/>
            <w:vAlign w:val="center"/>
            <w:hideMark/>
          </w:tcPr>
          <w:p w14:paraId="43973BCB"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tesoreria-virtual.nl.gob.mx</w:t>
            </w:r>
          </w:p>
        </w:tc>
        <w:tc>
          <w:tcPr>
            <w:tcW w:w="291" w:type="pct"/>
            <w:tcBorders>
              <w:top w:val="nil"/>
              <w:left w:val="nil"/>
              <w:bottom w:val="single" w:sz="4" w:space="0" w:color="auto"/>
              <w:right w:val="single" w:sz="4" w:space="0" w:color="auto"/>
            </w:tcBorders>
            <w:shd w:val="clear" w:color="auto" w:fill="auto"/>
            <w:vAlign w:val="center"/>
            <w:hideMark/>
          </w:tcPr>
          <w:p w14:paraId="1BDDB603"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251GB</w:t>
            </w:r>
          </w:p>
        </w:tc>
        <w:tc>
          <w:tcPr>
            <w:tcW w:w="586" w:type="pct"/>
            <w:tcBorders>
              <w:top w:val="nil"/>
              <w:left w:val="nil"/>
              <w:bottom w:val="single" w:sz="4" w:space="0" w:color="auto"/>
              <w:right w:val="single" w:sz="4" w:space="0" w:color="auto"/>
            </w:tcBorders>
            <w:shd w:val="clear" w:color="auto" w:fill="auto"/>
            <w:vAlign w:val="center"/>
            <w:hideMark/>
          </w:tcPr>
          <w:p w14:paraId="239C4DB5"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1.1T </w:t>
            </w:r>
          </w:p>
        </w:tc>
        <w:tc>
          <w:tcPr>
            <w:tcW w:w="242" w:type="pct"/>
            <w:tcBorders>
              <w:top w:val="nil"/>
              <w:left w:val="nil"/>
              <w:bottom w:val="single" w:sz="4" w:space="0" w:color="auto"/>
              <w:right w:val="single" w:sz="4" w:space="0" w:color="auto"/>
            </w:tcBorders>
            <w:shd w:val="clear" w:color="auto" w:fill="auto"/>
            <w:vAlign w:val="center"/>
            <w:hideMark/>
          </w:tcPr>
          <w:p w14:paraId="3E5DF092"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34E2E662"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Servidor dedicado a las aplicaciones front que conforman el set de tesoreria virttual</w:t>
            </w:r>
          </w:p>
        </w:tc>
        <w:tc>
          <w:tcPr>
            <w:tcW w:w="488" w:type="pct"/>
            <w:tcBorders>
              <w:top w:val="nil"/>
              <w:left w:val="nil"/>
              <w:bottom w:val="single" w:sz="4" w:space="0" w:color="auto"/>
              <w:right w:val="single" w:sz="4" w:space="0" w:color="auto"/>
            </w:tcBorders>
            <w:shd w:val="clear" w:color="auto" w:fill="auto"/>
            <w:vAlign w:val="center"/>
            <w:hideMark/>
          </w:tcPr>
          <w:p w14:paraId="7FAD132B"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2DC54318"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Produccion</w:t>
            </w:r>
          </w:p>
        </w:tc>
      </w:tr>
      <w:tr w:rsidR="004C0122" w:rsidRPr="00B76E04" w14:paraId="3EF2BB3B" w14:textId="77777777" w:rsidTr="00482523">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7106FD1E"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10.210.26.27</w:t>
            </w:r>
          </w:p>
        </w:tc>
        <w:tc>
          <w:tcPr>
            <w:tcW w:w="889" w:type="pct"/>
            <w:tcBorders>
              <w:top w:val="nil"/>
              <w:left w:val="nil"/>
              <w:bottom w:val="single" w:sz="4" w:space="0" w:color="auto"/>
              <w:right w:val="single" w:sz="4" w:space="0" w:color="auto"/>
            </w:tcBorders>
            <w:shd w:val="clear" w:color="auto" w:fill="auto"/>
            <w:vAlign w:val="center"/>
            <w:hideMark/>
          </w:tcPr>
          <w:p w14:paraId="34295ED0"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sin dominio /localhost.localdomain</w:t>
            </w:r>
          </w:p>
        </w:tc>
        <w:tc>
          <w:tcPr>
            <w:tcW w:w="291" w:type="pct"/>
            <w:tcBorders>
              <w:top w:val="nil"/>
              <w:left w:val="nil"/>
              <w:bottom w:val="single" w:sz="4" w:space="0" w:color="auto"/>
              <w:right w:val="single" w:sz="4" w:space="0" w:color="auto"/>
            </w:tcBorders>
            <w:shd w:val="clear" w:color="auto" w:fill="auto"/>
            <w:vAlign w:val="center"/>
            <w:hideMark/>
          </w:tcPr>
          <w:p w14:paraId="32270F3B"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31GB</w:t>
            </w:r>
          </w:p>
        </w:tc>
        <w:tc>
          <w:tcPr>
            <w:tcW w:w="586" w:type="pct"/>
            <w:tcBorders>
              <w:top w:val="nil"/>
              <w:left w:val="nil"/>
              <w:bottom w:val="single" w:sz="4" w:space="0" w:color="auto"/>
              <w:right w:val="single" w:sz="4" w:space="0" w:color="auto"/>
            </w:tcBorders>
            <w:shd w:val="clear" w:color="auto" w:fill="auto"/>
            <w:vAlign w:val="center"/>
            <w:hideMark/>
          </w:tcPr>
          <w:p w14:paraId="1F8010B8"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344G</w:t>
            </w:r>
          </w:p>
        </w:tc>
        <w:tc>
          <w:tcPr>
            <w:tcW w:w="242" w:type="pct"/>
            <w:tcBorders>
              <w:top w:val="nil"/>
              <w:left w:val="nil"/>
              <w:bottom w:val="single" w:sz="4" w:space="0" w:color="auto"/>
              <w:right w:val="single" w:sz="4" w:space="0" w:color="auto"/>
            </w:tcBorders>
            <w:shd w:val="clear" w:color="auto" w:fill="auto"/>
            <w:vAlign w:val="center"/>
            <w:hideMark/>
          </w:tcPr>
          <w:p w14:paraId="0F0E24DC"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2CA8C060"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Servidor dedicado a la base de datos</w:t>
            </w:r>
          </w:p>
        </w:tc>
        <w:tc>
          <w:tcPr>
            <w:tcW w:w="488" w:type="pct"/>
            <w:tcBorders>
              <w:top w:val="nil"/>
              <w:left w:val="nil"/>
              <w:bottom w:val="single" w:sz="4" w:space="0" w:color="auto"/>
              <w:right w:val="single" w:sz="4" w:space="0" w:color="auto"/>
            </w:tcBorders>
            <w:shd w:val="clear" w:color="auto" w:fill="auto"/>
            <w:vAlign w:val="center"/>
            <w:hideMark/>
          </w:tcPr>
          <w:p w14:paraId="60E8DC0B" w14:textId="77777777" w:rsidR="004C0122" w:rsidRPr="00B76E04" w:rsidRDefault="004C0122" w:rsidP="00482523">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 </w:t>
            </w:r>
          </w:p>
        </w:tc>
        <w:tc>
          <w:tcPr>
            <w:tcW w:w="865" w:type="pct"/>
            <w:tcBorders>
              <w:top w:val="nil"/>
              <w:left w:val="nil"/>
              <w:bottom w:val="single" w:sz="4" w:space="0" w:color="auto"/>
              <w:right w:val="single" w:sz="4" w:space="0" w:color="auto"/>
            </w:tcBorders>
            <w:shd w:val="clear" w:color="auto" w:fill="auto"/>
            <w:vAlign w:val="center"/>
            <w:hideMark/>
          </w:tcPr>
          <w:p w14:paraId="604E8289"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Produccion</w:t>
            </w:r>
          </w:p>
        </w:tc>
      </w:tr>
      <w:tr w:rsidR="004C0122" w:rsidRPr="00B76E04" w14:paraId="7C6A4D5B" w14:textId="77777777" w:rsidTr="00482523">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01058AC6"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10.210.26.28</w:t>
            </w:r>
          </w:p>
        </w:tc>
        <w:tc>
          <w:tcPr>
            <w:tcW w:w="889" w:type="pct"/>
            <w:tcBorders>
              <w:top w:val="nil"/>
              <w:left w:val="nil"/>
              <w:bottom w:val="single" w:sz="4" w:space="0" w:color="auto"/>
              <w:right w:val="single" w:sz="4" w:space="0" w:color="auto"/>
            </w:tcBorders>
            <w:shd w:val="clear" w:color="auto" w:fill="auto"/>
            <w:vAlign w:val="center"/>
            <w:hideMark/>
          </w:tcPr>
          <w:p w14:paraId="4CA97438"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MyCloudEX2Ultra</w:t>
            </w:r>
          </w:p>
        </w:tc>
        <w:tc>
          <w:tcPr>
            <w:tcW w:w="291" w:type="pct"/>
            <w:tcBorders>
              <w:top w:val="nil"/>
              <w:left w:val="nil"/>
              <w:bottom w:val="single" w:sz="4" w:space="0" w:color="auto"/>
              <w:right w:val="single" w:sz="4" w:space="0" w:color="auto"/>
            </w:tcBorders>
            <w:shd w:val="clear" w:color="auto" w:fill="auto"/>
            <w:vAlign w:val="center"/>
            <w:hideMark/>
          </w:tcPr>
          <w:p w14:paraId="1BDC5B38" w14:textId="77777777" w:rsidR="004C0122" w:rsidRPr="00B76E04" w:rsidRDefault="004C0122" w:rsidP="00482523">
            <w:pPr>
              <w:spacing w:after="0" w:line="240" w:lineRule="auto"/>
              <w:jc w:val="center"/>
              <w:rPr>
                <w:rFonts w:ascii="Arial" w:eastAsia="Times New Roman" w:hAnsi="Arial" w:cs="Arial"/>
                <w:color w:val="000000" w:themeColor="text1"/>
                <w:sz w:val="12"/>
                <w:szCs w:val="14"/>
                <w:lang w:val="es-MX" w:eastAsia="es-MX"/>
              </w:rPr>
            </w:pPr>
            <w:r w:rsidRPr="00B76E04">
              <w:rPr>
                <w:rFonts w:ascii="Arial" w:eastAsia="Times New Roman" w:hAnsi="Arial" w:cs="Arial"/>
                <w:color w:val="000000" w:themeColor="text1"/>
                <w:sz w:val="12"/>
                <w:szCs w:val="14"/>
                <w:lang w:val="es-MX" w:eastAsia="es-MX"/>
              </w:rPr>
              <w:t>1GB</w:t>
            </w:r>
          </w:p>
        </w:tc>
        <w:tc>
          <w:tcPr>
            <w:tcW w:w="586" w:type="pct"/>
            <w:tcBorders>
              <w:top w:val="nil"/>
              <w:left w:val="nil"/>
              <w:bottom w:val="single" w:sz="4" w:space="0" w:color="auto"/>
              <w:right w:val="single" w:sz="4" w:space="0" w:color="auto"/>
            </w:tcBorders>
            <w:shd w:val="clear" w:color="auto" w:fill="auto"/>
            <w:vAlign w:val="center"/>
            <w:hideMark/>
          </w:tcPr>
          <w:p w14:paraId="6FA42E3C"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5.4T </w:t>
            </w:r>
          </w:p>
        </w:tc>
        <w:tc>
          <w:tcPr>
            <w:tcW w:w="242" w:type="pct"/>
            <w:tcBorders>
              <w:top w:val="nil"/>
              <w:left w:val="nil"/>
              <w:bottom w:val="single" w:sz="4" w:space="0" w:color="auto"/>
              <w:right w:val="single" w:sz="4" w:space="0" w:color="auto"/>
            </w:tcBorders>
            <w:shd w:val="clear" w:color="auto" w:fill="auto"/>
            <w:vAlign w:val="center"/>
            <w:hideMark/>
          </w:tcPr>
          <w:p w14:paraId="088EAB29"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SI</w:t>
            </w:r>
          </w:p>
        </w:tc>
        <w:tc>
          <w:tcPr>
            <w:tcW w:w="1163" w:type="pct"/>
            <w:tcBorders>
              <w:top w:val="nil"/>
              <w:left w:val="nil"/>
              <w:bottom w:val="single" w:sz="4" w:space="0" w:color="auto"/>
              <w:right w:val="single" w:sz="4" w:space="0" w:color="auto"/>
            </w:tcBorders>
            <w:shd w:val="clear" w:color="auto" w:fill="auto"/>
            <w:vAlign w:val="center"/>
            <w:hideMark/>
          </w:tcPr>
          <w:p w14:paraId="64490501"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Almacenamiento de archivos</w:t>
            </w:r>
          </w:p>
        </w:tc>
        <w:tc>
          <w:tcPr>
            <w:tcW w:w="488" w:type="pct"/>
            <w:tcBorders>
              <w:top w:val="nil"/>
              <w:left w:val="nil"/>
              <w:bottom w:val="single" w:sz="4" w:space="0" w:color="auto"/>
              <w:right w:val="single" w:sz="4" w:space="0" w:color="auto"/>
            </w:tcBorders>
            <w:shd w:val="clear" w:color="auto" w:fill="auto"/>
            <w:vAlign w:val="center"/>
            <w:hideMark/>
          </w:tcPr>
          <w:p w14:paraId="6051F1A5" w14:textId="77777777" w:rsidR="004C0122" w:rsidRPr="00B76E04" w:rsidRDefault="004C0122" w:rsidP="00482523">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 </w:t>
            </w:r>
          </w:p>
        </w:tc>
        <w:tc>
          <w:tcPr>
            <w:tcW w:w="865" w:type="pct"/>
            <w:tcBorders>
              <w:top w:val="nil"/>
              <w:left w:val="nil"/>
              <w:bottom w:val="single" w:sz="4" w:space="0" w:color="auto"/>
              <w:right w:val="single" w:sz="4" w:space="0" w:color="auto"/>
            </w:tcBorders>
            <w:shd w:val="clear" w:color="auto" w:fill="auto"/>
            <w:vAlign w:val="center"/>
            <w:hideMark/>
          </w:tcPr>
          <w:p w14:paraId="42B03191"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Desarrollo,QA,Producción</w:t>
            </w:r>
          </w:p>
        </w:tc>
      </w:tr>
      <w:tr w:rsidR="004C0122" w:rsidRPr="00B76E04" w14:paraId="735CFA88" w14:textId="77777777" w:rsidTr="00482523">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1526996B"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10.200.4.111</w:t>
            </w:r>
          </w:p>
        </w:tc>
        <w:tc>
          <w:tcPr>
            <w:tcW w:w="889" w:type="pct"/>
            <w:tcBorders>
              <w:top w:val="nil"/>
              <w:left w:val="nil"/>
              <w:bottom w:val="single" w:sz="4" w:space="0" w:color="auto"/>
              <w:right w:val="single" w:sz="4" w:space="0" w:color="auto"/>
            </w:tcBorders>
            <w:shd w:val="clear" w:color="auto" w:fill="auto"/>
            <w:vAlign w:val="center"/>
            <w:hideMark/>
          </w:tcPr>
          <w:p w14:paraId="04D84D01"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evalua-pbr.nl.gob.mx</w:t>
            </w:r>
          </w:p>
        </w:tc>
        <w:tc>
          <w:tcPr>
            <w:tcW w:w="291" w:type="pct"/>
            <w:tcBorders>
              <w:top w:val="nil"/>
              <w:left w:val="nil"/>
              <w:bottom w:val="single" w:sz="4" w:space="0" w:color="auto"/>
              <w:right w:val="single" w:sz="4" w:space="0" w:color="auto"/>
            </w:tcBorders>
            <w:shd w:val="clear" w:color="auto" w:fill="auto"/>
            <w:vAlign w:val="center"/>
            <w:hideMark/>
          </w:tcPr>
          <w:p w14:paraId="790EDC80"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7.5GB</w:t>
            </w:r>
          </w:p>
        </w:tc>
        <w:tc>
          <w:tcPr>
            <w:tcW w:w="586" w:type="pct"/>
            <w:tcBorders>
              <w:top w:val="nil"/>
              <w:left w:val="nil"/>
              <w:bottom w:val="single" w:sz="4" w:space="0" w:color="auto"/>
              <w:right w:val="single" w:sz="4" w:space="0" w:color="auto"/>
            </w:tcBorders>
            <w:shd w:val="clear" w:color="auto" w:fill="auto"/>
            <w:vAlign w:val="center"/>
            <w:hideMark/>
          </w:tcPr>
          <w:p w14:paraId="4A2E2318"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407G</w:t>
            </w:r>
          </w:p>
        </w:tc>
        <w:tc>
          <w:tcPr>
            <w:tcW w:w="242" w:type="pct"/>
            <w:tcBorders>
              <w:top w:val="nil"/>
              <w:left w:val="nil"/>
              <w:bottom w:val="single" w:sz="4" w:space="0" w:color="auto"/>
              <w:right w:val="single" w:sz="4" w:space="0" w:color="auto"/>
            </w:tcBorders>
            <w:shd w:val="clear" w:color="auto" w:fill="auto"/>
            <w:vAlign w:val="center"/>
            <w:hideMark/>
          </w:tcPr>
          <w:p w14:paraId="67052EA7"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4CDB9BD4"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Servidor para el micrositio de PBR, servidor de base de datos, servidor de aplicaciones</w:t>
            </w:r>
          </w:p>
        </w:tc>
        <w:tc>
          <w:tcPr>
            <w:tcW w:w="488" w:type="pct"/>
            <w:tcBorders>
              <w:top w:val="nil"/>
              <w:left w:val="nil"/>
              <w:bottom w:val="single" w:sz="4" w:space="0" w:color="auto"/>
              <w:right w:val="single" w:sz="4" w:space="0" w:color="auto"/>
            </w:tcBorders>
            <w:shd w:val="clear" w:color="auto" w:fill="auto"/>
            <w:vAlign w:val="center"/>
            <w:hideMark/>
          </w:tcPr>
          <w:p w14:paraId="1FF5E1B8"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36E1112F" w14:textId="77777777" w:rsidR="004C0122" w:rsidRPr="00B76E04"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Produccion,Desarrollo</w:t>
            </w:r>
          </w:p>
        </w:tc>
      </w:tr>
    </w:tbl>
    <w:p w14:paraId="51043807" w14:textId="77777777" w:rsidR="004C0122" w:rsidRDefault="004C0122" w:rsidP="004C0122">
      <w:pPr>
        <w:tabs>
          <w:tab w:val="left" w:pos="5430"/>
        </w:tabs>
        <w:spacing w:line="360" w:lineRule="auto"/>
        <w:jc w:val="both"/>
        <w:rPr>
          <w:rFonts w:ascii="Arial" w:hAnsi="Arial" w:cs="Arial"/>
          <w:lang w:val="es-MX"/>
        </w:rPr>
      </w:pPr>
    </w:p>
    <w:p w14:paraId="29E651DD" w14:textId="77777777" w:rsidR="004C0122" w:rsidRPr="00F640BA" w:rsidRDefault="004C0122" w:rsidP="004C0122">
      <w:pPr>
        <w:ind w:left="426"/>
        <w:rPr>
          <w:rFonts w:ascii="Arial" w:hAnsi="Arial" w:cs="Arial"/>
          <w:b/>
          <w:sz w:val="24"/>
          <w:szCs w:val="24"/>
        </w:rPr>
      </w:pPr>
      <w:r w:rsidRPr="00F640BA">
        <w:rPr>
          <w:rFonts w:ascii="Arial" w:hAnsi="Arial" w:cs="Arial"/>
          <w:b/>
          <w:sz w:val="24"/>
          <w:szCs w:val="24"/>
        </w:rPr>
        <w:t>QA</w:t>
      </w:r>
      <w:r>
        <w:rPr>
          <w:rFonts w:ascii="Arial" w:hAnsi="Arial" w:cs="Arial"/>
          <w:b/>
          <w:sz w:val="24"/>
          <w:szCs w:val="24"/>
        </w:rPr>
        <w:t xml:space="preserve"> Plataformas</w:t>
      </w:r>
    </w:p>
    <w:tbl>
      <w:tblPr>
        <w:tblW w:w="5000" w:type="pct"/>
        <w:tblCellMar>
          <w:left w:w="70" w:type="dxa"/>
          <w:right w:w="70" w:type="dxa"/>
        </w:tblCellMar>
        <w:tblLook w:val="04A0" w:firstRow="1" w:lastRow="0" w:firstColumn="1" w:lastColumn="0" w:noHBand="0" w:noVBand="1"/>
      </w:tblPr>
      <w:tblGrid>
        <w:gridCol w:w="647"/>
        <w:gridCol w:w="696"/>
        <w:gridCol w:w="581"/>
        <w:gridCol w:w="567"/>
        <w:gridCol w:w="494"/>
        <w:gridCol w:w="1298"/>
        <w:gridCol w:w="554"/>
        <w:gridCol w:w="407"/>
        <w:gridCol w:w="574"/>
        <w:gridCol w:w="641"/>
        <w:gridCol w:w="547"/>
        <w:gridCol w:w="514"/>
        <w:gridCol w:w="554"/>
        <w:gridCol w:w="754"/>
      </w:tblGrid>
      <w:tr w:rsidR="004C0122" w:rsidRPr="00F640BA" w14:paraId="63E93427" w14:textId="77777777" w:rsidTr="00482523">
        <w:trPr>
          <w:trHeight w:val="285"/>
        </w:trPr>
        <w:tc>
          <w:tcPr>
            <w:tcW w:w="21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3DF65A7"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Ambiente</w:t>
            </w:r>
          </w:p>
        </w:tc>
        <w:tc>
          <w:tcPr>
            <w:tcW w:w="76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C4B6D65"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Conexión</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4B0783B"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Permiso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10166A5"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Nombre</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DCBA169"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Puerto</w:t>
            </w:r>
          </w:p>
        </w:tc>
        <w:tc>
          <w:tcPr>
            <w:tcW w:w="110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7FBE7F9"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IP</w:t>
            </w:r>
          </w:p>
        </w:tc>
        <w:tc>
          <w:tcPr>
            <w:tcW w:w="458"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5FF2973"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Usuario</w:t>
            </w:r>
          </w:p>
        </w:tc>
        <w:tc>
          <w:tcPr>
            <w:tcW w:w="28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8E6137E"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RAM</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D86A636"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Núcleos</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1A32C81"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SO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BEEFDE5"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Version</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4A8F1A66"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Interno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EF4A91F"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Externo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B0903F2"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Procesador</w:t>
            </w:r>
          </w:p>
        </w:tc>
      </w:tr>
      <w:tr w:rsidR="004C0122" w:rsidRPr="00F640BA" w14:paraId="10DB3A72" w14:textId="77777777" w:rsidTr="00482523">
        <w:trPr>
          <w:trHeight w:val="285"/>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0482A2D3"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22AD2649"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67A289BF"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618B4C4F"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BD</w:t>
            </w:r>
          </w:p>
        </w:tc>
        <w:tc>
          <w:tcPr>
            <w:tcW w:w="242" w:type="pct"/>
            <w:tcBorders>
              <w:top w:val="nil"/>
              <w:left w:val="nil"/>
              <w:bottom w:val="single" w:sz="4" w:space="0" w:color="auto"/>
              <w:right w:val="single" w:sz="4" w:space="0" w:color="auto"/>
            </w:tcBorders>
            <w:shd w:val="clear" w:color="auto" w:fill="auto"/>
            <w:vAlign w:val="center"/>
            <w:hideMark/>
          </w:tcPr>
          <w:p w14:paraId="37FB706E"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4414FDDC"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10.200.4.77</w:t>
            </w:r>
          </w:p>
        </w:tc>
        <w:tc>
          <w:tcPr>
            <w:tcW w:w="458" w:type="pct"/>
            <w:tcBorders>
              <w:top w:val="nil"/>
              <w:left w:val="nil"/>
              <w:bottom w:val="single" w:sz="4" w:space="0" w:color="auto"/>
              <w:right w:val="single" w:sz="4" w:space="0" w:color="auto"/>
            </w:tcBorders>
            <w:shd w:val="clear" w:color="auto" w:fill="auto"/>
            <w:vAlign w:val="center"/>
            <w:hideMark/>
          </w:tcPr>
          <w:p w14:paraId="745BA8DA"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86" w:type="pct"/>
            <w:tcBorders>
              <w:top w:val="nil"/>
              <w:left w:val="nil"/>
              <w:bottom w:val="single" w:sz="4" w:space="0" w:color="auto"/>
              <w:right w:val="single" w:sz="4" w:space="0" w:color="auto"/>
            </w:tcBorders>
            <w:shd w:val="clear" w:color="auto" w:fill="auto"/>
            <w:vAlign w:val="center"/>
            <w:hideMark/>
          </w:tcPr>
          <w:p w14:paraId="7B699B6B"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1D7C4B30"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445D38E5"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475C7578"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411352FD"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50G</w:t>
            </w:r>
          </w:p>
        </w:tc>
        <w:tc>
          <w:tcPr>
            <w:tcW w:w="242" w:type="pct"/>
            <w:tcBorders>
              <w:top w:val="nil"/>
              <w:left w:val="nil"/>
              <w:bottom w:val="single" w:sz="4" w:space="0" w:color="auto"/>
              <w:right w:val="single" w:sz="4" w:space="0" w:color="auto"/>
            </w:tcBorders>
            <w:shd w:val="clear" w:color="auto" w:fill="auto"/>
            <w:vAlign w:val="center"/>
            <w:hideMark/>
          </w:tcPr>
          <w:p w14:paraId="1D6377F3"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0BFD560F"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r>
      <w:tr w:rsidR="004C0122" w:rsidRPr="00D86C13" w14:paraId="428D7DA0" w14:textId="77777777" w:rsidTr="00482523">
        <w:trPr>
          <w:trHeight w:val="480"/>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455DD558"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3BCE7812"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7AE121FA"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29E1730D"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Back End</w:t>
            </w:r>
          </w:p>
        </w:tc>
        <w:tc>
          <w:tcPr>
            <w:tcW w:w="242" w:type="pct"/>
            <w:tcBorders>
              <w:top w:val="nil"/>
              <w:left w:val="nil"/>
              <w:bottom w:val="single" w:sz="4" w:space="0" w:color="auto"/>
              <w:right w:val="single" w:sz="4" w:space="0" w:color="auto"/>
            </w:tcBorders>
            <w:shd w:val="clear" w:color="auto" w:fill="auto"/>
            <w:vAlign w:val="center"/>
            <w:hideMark/>
          </w:tcPr>
          <w:p w14:paraId="49077DAF"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3F6D72BF"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10.200.4.164</w:t>
            </w:r>
          </w:p>
        </w:tc>
        <w:tc>
          <w:tcPr>
            <w:tcW w:w="458" w:type="pct"/>
            <w:tcBorders>
              <w:top w:val="nil"/>
              <w:left w:val="nil"/>
              <w:bottom w:val="single" w:sz="4" w:space="0" w:color="auto"/>
              <w:right w:val="single" w:sz="4" w:space="0" w:color="auto"/>
            </w:tcBorders>
            <w:shd w:val="clear" w:color="auto" w:fill="auto"/>
            <w:vAlign w:val="center"/>
            <w:hideMark/>
          </w:tcPr>
          <w:p w14:paraId="64D7F0DC"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86" w:type="pct"/>
            <w:tcBorders>
              <w:top w:val="nil"/>
              <w:left w:val="nil"/>
              <w:bottom w:val="single" w:sz="4" w:space="0" w:color="auto"/>
              <w:right w:val="single" w:sz="4" w:space="0" w:color="auto"/>
            </w:tcBorders>
            <w:shd w:val="clear" w:color="auto" w:fill="auto"/>
            <w:vAlign w:val="center"/>
            <w:hideMark/>
          </w:tcPr>
          <w:p w14:paraId="4B402234"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8GiB</w:t>
            </w:r>
          </w:p>
        </w:tc>
        <w:tc>
          <w:tcPr>
            <w:tcW w:w="242" w:type="pct"/>
            <w:tcBorders>
              <w:top w:val="nil"/>
              <w:left w:val="nil"/>
              <w:bottom w:val="single" w:sz="4" w:space="0" w:color="auto"/>
              <w:right w:val="single" w:sz="4" w:space="0" w:color="auto"/>
            </w:tcBorders>
            <w:shd w:val="clear" w:color="auto" w:fill="auto"/>
            <w:vAlign w:val="center"/>
            <w:hideMark/>
          </w:tcPr>
          <w:p w14:paraId="766D0F83"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w:t>
            </w:r>
          </w:p>
        </w:tc>
        <w:tc>
          <w:tcPr>
            <w:tcW w:w="242" w:type="pct"/>
            <w:tcBorders>
              <w:top w:val="nil"/>
              <w:left w:val="nil"/>
              <w:bottom w:val="single" w:sz="4" w:space="0" w:color="auto"/>
              <w:right w:val="single" w:sz="4" w:space="0" w:color="auto"/>
            </w:tcBorders>
            <w:shd w:val="clear" w:color="auto" w:fill="auto"/>
            <w:vAlign w:val="center"/>
            <w:hideMark/>
          </w:tcPr>
          <w:p w14:paraId="50F900A3"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7B9A445A"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683D3A69"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407G </w:t>
            </w:r>
          </w:p>
        </w:tc>
        <w:tc>
          <w:tcPr>
            <w:tcW w:w="242" w:type="pct"/>
            <w:tcBorders>
              <w:top w:val="nil"/>
              <w:left w:val="nil"/>
              <w:bottom w:val="single" w:sz="4" w:space="0" w:color="auto"/>
              <w:right w:val="single" w:sz="4" w:space="0" w:color="auto"/>
            </w:tcBorders>
            <w:shd w:val="clear" w:color="auto" w:fill="auto"/>
            <w:vAlign w:val="center"/>
            <w:hideMark/>
          </w:tcPr>
          <w:p w14:paraId="0FF6C8F5"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09880752" w14:textId="77777777" w:rsidR="004C0122" w:rsidRPr="008F5825" w:rsidRDefault="004C0122" w:rsidP="00482523">
            <w:pPr>
              <w:spacing w:after="0" w:line="240" w:lineRule="auto"/>
              <w:jc w:val="center"/>
              <w:rPr>
                <w:rFonts w:ascii="Arial" w:eastAsia="Times New Roman" w:hAnsi="Arial" w:cs="Arial"/>
                <w:color w:val="000000" w:themeColor="text1"/>
                <w:sz w:val="12"/>
                <w:szCs w:val="18"/>
                <w:lang w:val="en-US" w:eastAsia="es-MX"/>
              </w:rPr>
            </w:pPr>
            <w:r w:rsidRPr="008F5825">
              <w:rPr>
                <w:rFonts w:ascii="Arial" w:eastAsia="Times New Roman" w:hAnsi="Arial" w:cs="Arial"/>
                <w:color w:val="000000" w:themeColor="text1"/>
                <w:sz w:val="12"/>
                <w:szCs w:val="18"/>
                <w:lang w:val="en-US" w:eastAsia="es-MX"/>
              </w:rPr>
              <w:t>Intel(R) Core(TM) i7</w:t>
            </w:r>
          </w:p>
        </w:tc>
      </w:tr>
      <w:tr w:rsidR="004C0122" w:rsidRPr="00D86C13" w14:paraId="391491F0" w14:textId="77777777" w:rsidTr="00482523">
        <w:trPr>
          <w:trHeight w:val="480"/>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49193CBD"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683C01CA"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611D8822"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44FC73D1"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Front End</w:t>
            </w:r>
          </w:p>
        </w:tc>
        <w:tc>
          <w:tcPr>
            <w:tcW w:w="242" w:type="pct"/>
            <w:tcBorders>
              <w:top w:val="nil"/>
              <w:left w:val="nil"/>
              <w:bottom w:val="single" w:sz="4" w:space="0" w:color="auto"/>
              <w:right w:val="single" w:sz="4" w:space="0" w:color="auto"/>
            </w:tcBorders>
            <w:shd w:val="clear" w:color="auto" w:fill="auto"/>
            <w:vAlign w:val="center"/>
            <w:hideMark/>
          </w:tcPr>
          <w:p w14:paraId="23F3EF3F"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602E00F4"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10.200.4.165</w:t>
            </w:r>
          </w:p>
        </w:tc>
        <w:tc>
          <w:tcPr>
            <w:tcW w:w="458" w:type="pct"/>
            <w:tcBorders>
              <w:top w:val="nil"/>
              <w:left w:val="nil"/>
              <w:bottom w:val="single" w:sz="4" w:space="0" w:color="auto"/>
              <w:right w:val="single" w:sz="4" w:space="0" w:color="auto"/>
            </w:tcBorders>
            <w:shd w:val="clear" w:color="auto" w:fill="auto"/>
            <w:vAlign w:val="center"/>
            <w:hideMark/>
          </w:tcPr>
          <w:p w14:paraId="5FE76BE7"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86" w:type="pct"/>
            <w:tcBorders>
              <w:top w:val="nil"/>
              <w:left w:val="nil"/>
              <w:bottom w:val="single" w:sz="4" w:space="0" w:color="auto"/>
              <w:right w:val="single" w:sz="4" w:space="0" w:color="auto"/>
            </w:tcBorders>
            <w:shd w:val="clear" w:color="auto" w:fill="auto"/>
            <w:vAlign w:val="center"/>
            <w:hideMark/>
          </w:tcPr>
          <w:p w14:paraId="4C235FE6"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8GiB</w:t>
            </w:r>
          </w:p>
        </w:tc>
        <w:tc>
          <w:tcPr>
            <w:tcW w:w="242" w:type="pct"/>
            <w:tcBorders>
              <w:top w:val="nil"/>
              <w:left w:val="nil"/>
              <w:bottom w:val="single" w:sz="4" w:space="0" w:color="auto"/>
              <w:right w:val="single" w:sz="4" w:space="0" w:color="auto"/>
            </w:tcBorders>
            <w:shd w:val="clear" w:color="auto" w:fill="auto"/>
            <w:vAlign w:val="center"/>
            <w:hideMark/>
          </w:tcPr>
          <w:p w14:paraId="0422D260"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w:t>
            </w:r>
          </w:p>
        </w:tc>
        <w:tc>
          <w:tcPr>
            <w:tcW w:w="242" w:type="pct"/>
            <w:tcBorders>
              <w:top w:val="nil"/>
              <w:left w:val="nil"/>
              <w:bottom w:val="single" w:sz="4" w:space="0" w:color="auto"/>
              <w:right w:val="single" w:sz="4" w:space="0" w:color="auto"/>
            </w:tcBorders>
            <w:shd w:val="clear" w:color="auto" w:fill="auto"/>
            <w:vAlign w:val="center"/>
            <w:hideMark/>
          </w:tcPr>
          <w:p w14:paraId="46ED5BDB"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1AE9B621"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12FCD41A" w14:textId="77777777" w:rsidR="004C0122" w:rsidRPr="00F640BA" w:rsidRDefault="004C0122" w:rsidP="00482523">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407G </w:t>
            </w:r>
          </w:p>
        </w:tc>
        <w:tc>
          <w:tcPr>
            <w:tcW w:w="242" w:type="pct"/>
            <w:tcBorders>
              <w:top w:val="nil"/>
              <w:left w:val="nil"/>
              <w:bottom w:val="single" w:sz="4" w:space="0" w:color="auto"/>
              <w:right w:val="single" w:sz="4" w:space="0" w:color="auto"/>
            </w:tcBorders>
            <w:shd w:val="clear" w:color="auto" w:fill="auto"/>
            <w:vAlign w:val="center"/>
            <w:hideMark/>
          </w:tcPr>
          <w:p w14:paraId="0861A132" w14:textId="77777777" w:rsidR="004C0122" w:rsidRPr="00F640BA" w:rsidRDefault="004C0122" w:rsidP="00482523">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2471B409" w14:textId="77777777" w:rsidR="004C0122" w:rsidRPr="008F5825" w:rsidRDefault="004C0122" w:rsidP="00482523">
            <w:pPr>
              <w:spacing w:after="0" w:line="240" w:lineRule="auto"/>
              <w:jc w:val="center"/>
              <w:rPr>
                <w:rFonts w:ascii="Arial" w:eastAsia="Times New Roman" w:hAnsi="Arial" w:cs="Arial"/>
                <w:color w:val="000000" w:themeColor="text1"/>
                <w:sz w:val="12"/>
                <w:szCs w:val="18"/>
                <w:lang w:val="en-US" w:eastAsia="es-MX"/>
              </w:rPr>
            </w:pPr>
            <w:r w:rsidRPr="008F5825">
              <w:rPr>
                <w:rFonts w:ascii="Arial" w:eastAsia="Times New Roman" w:hAnsi="Arial" w:cs="Arial"/>
                <w:color w:val="000000" w:themeColor="text1"/>
                <w:sz w:val="12"/>
                <w:szCs w:val="18"/>
                <w:lang w:val="en-US" w:eastAsia="es-MX"/>
              </w:rPr>
              <w:t>Intel(R) Core(TM) i7</w:t>
            </w:r>
          </w:p>
        </w:tc>
      </w:tr>
    </w:tbl>
    <w:p w14:paraId="652F87C4" w14:textId="77777777" w:rsidR="004C0122" w:rsidRPr="008F5825" w:rsidRDefault="004C0122" w:rsidP="004C0122">
      <w:pPr>
        <w:tabs>
          <w:tab w:val="left" w:pos="5430"/>
        </w:tabs>
        <w:spacing w:line="360" w:lineRule="auto"/>
        <w:jc w:val="both"/>
        <w:rPr>
          <w:rFonts w:ascii="Arial" w:hAnsi="Arial" w:cs="Arial"/>
          <w:lang w:val="en-US"/>
        </w:rPr>
      </w:pPr>
    </w:p>
    <w:p w14:paraId="1FEEFBF9" w14:textId="0AC54E4A" w:rsidR="00482036" w:rsidRPr="00110179" w:rsidRDefault="004C0122" w:rsidP="00110179">
      <w:pPr>
        <w:pStyle w:val="ListParagraph"/>
        <w:numPr>
          <w:ilvl w:val="0"/>
          <w:numId w:val="1"/>
        </w:numPr>
        <w:tabs>
          <w:tab w:val="left" w:pos="5430"/>
        </w:tabs>
        <w:rPr>
          <w:rFonts w:ascii="Arial" w:hAnsi="Arial" w:cs="Arial"/>
          <w:b/>
          <w:sz w:val="28"/>
          <w:lang w:val="es-MX"/>
        </w:rPr>
      </w:pPr>
      <w:r w:rsidRPr="00B76E04">
        <w:rPr>
          <w:rFonts w:ascii="Arial" w:hAnsi="Arial" w:cs="Arial"/>
          <w:b/>
          <w:sz w:val="28"/>
          <w:lang w:val="es-MX"/>
        </w:rPr>
        <w:lastRenderedPageBreak/>
        <w:t>Atención a Solicitudes y Requerimientos de los Usuarios</w:t>
      </w:r>
    </w:p>
    <w:p w14:paraId="30FC1869" w14:textId="00F9E5F6" w:rsidR="00675C13" w:rsidRPr="00787520" w:rsidRDefault="00976C72" w:rsidP="003E5DAB">
      <w:pPr>
        <w:rPr>
          <w:rFonts w:ascii="Arial" w:hAnsi="Arial" w:cs="Arial"/>
          <w:sz w:val="24"/>
          <w:szCs w:val="20"/>
          <w:lang w:val="es-MX"/>
        </w:rPr>
      </w:pPr>
      <w:r w:rsidRPr="00787520">
        <w:rPr>
          <w:rFonts w:ascii="Arial" w:hAnsi="Arial" w:cs="Arial"/>
          <w:b/>
          <w:sz w:val="24"/>
          <w:szCs w:val="20"/>
          <w:lang w:val="es-MX"/>
        </w:rPr>
        <w:t>PPAFE</w:t>
      </w:r>
      <w:r w:rsidR="000D630C" w:rsidRPr="00787520">
        <w:rPr>
          <w:rFonts w:ascii="Arial" w:hAnsi="Arial" w:cs="Arial"/>
          <w:b/>
          <w:sz w:val="24"/>
          <w:szCs w:val="20"/>
          <w:lang w:val="es-MX"/>
        </w:rPr>
        <w:t>-</w:t>
      </w:r>
      <w:r w:rsidR="00D86C13" w:rsidRPr="00D86C13">
        <w:rPr>
          <w:rFonts w:ascii="Arial" w:hAnsi="Arial" w:cs="Arial"/>
          <w:b/>
          <w:sz w:val="24"/>
          <w:szCs w:val="20"/>
          <w:lang w:val="es-MX"/>
        </w:rPr>
        <w:t>326</w:t>
      </w:r>
      <w:r w:rsidR="00665C14" w:rsidRPr="00787520">
        <w:rPr>
          <w:rFonts w:ascii="Arial" w:hAnsi="Arial" w:cs="Arial"/>
          <w:b/>
          <w:sz w:val="24"/>
          <w:szCs w:val="20"/>
          <w:lang w:val="es-MX"/>
        </w:rPr>
        <w:t xml:space="preserve"> </w:t>
      </w:r>
      <w:r w:rsidR="00A076C9" w:rsidRPr="00787520">
        <w:rPr>
          <w:rFonts w:ascii="Arial" w:hAnsi="Arial" w:cs="Arial"/>
          <w:b/>
          <w:sz w:val="24"/>
          <w:szCs w:val="20"/>
          <w:lang w:val="es-MX"/>
        </w:rPr>
        <w:t xml:space="preserve">- </w:t>
      </w:r>
      <w:r w:rsidR="000D630C" w:rsidRPr="00787520">
        <w:rPr>
          <w:rFonts w:ascii="Arial" w:hAnsi="Arial" w:cs="Arial"/>
          <w:sz w:val="24"/>
          <w:szCs w:val="20"/>
          <w:lang w:val="es-MX"/>
        </w:rPr>
        <w:t xml:space="preserve"> </w:t>
      </w:r>
      <w:r w:rsidR="00D86C13" w:rsidRPr="00D86C13">
        <w:rPr>
          <w:rStyle w:val="Strong"/>
          <w:rFonts w:ascii="Arial" w:hAnsi="Arial" w:cs="Arial"/>
          <w:color w:val="000000" w:themeColor="text1"/>
          <w:sz w:val="24"/>
          <w:szCs w:val="24"/>
        </w:rPr>
        <w:t xml:space="preserve">Ajuste Documento </w:t>
      </w:r>
      <w:proofErr w:type="spellStart"/>
      <w:r w:rsidR="00D86C13" w:rsidRPr="00D86C13">
        <w:rPr>
          <w:rStyle w:val="Strong"/>
          <w:rFonts w:ascii="Arial" w:hAnsi="Arial" w:cs="Arial"/>
          <w:color w:val="000000" w:themeColor="text1"/>
          <w:sz w:val="24"/>
          <w:szCs w:val="24"/>
        </w:rPr>
        <w:t>GuiaUsuario</w:t>
      </w:r>
      <w:proofErr w:type="spellEnd"/>
      <w:r w:rsidR="00D86C13" w:rsidRPr="00D86C13">
        <w:rPr>
          <w:rStyle w:val="Strong"/>
          <w:rFonts w:ascii="Arial" w:hAnsi="Arial" w:cs="Arial"/>
          <w:color w:val="000000" w:themeColor="text1"/>
          <w:sz w:val="24"/>
          <w:szCs w:val="24"/>
        </w:rPr>
        <w:t>-</w:t>
      </w:r>
      <w:proofErr w:type="spellStart"/>
      <w:r w:rsidR="00D86C13" w:rsidRPr="00D86C13">
        <w:rPr>
          <w:rStyle w:val="Strong"/>
          <w:rFonts w:ascii="Arial" w:hAnsi="Arial" w:cs="Arial"/>
          <w:color w:val="000000" w:themeColor="text1"/>
          <w:sz w:val="24"/>
          <w:szCs w:val="24"/>
        </w:rPr>
        <w:t>ParticipacionesFederales</w:t>
      </w:r>
      <w:proofErr w:type="spellEnd"/>
      <w:r w:rsidR="00D86C13" w:rsidRPr="00D86C13">
        <w:rPr>
          <w:rStyle w:val="Strong"/>
          <w:rFonts w:ascii="Arial" w:hAnsi="Arial" w:cs="Arial"/>
          <w:color w:val="000000" w:themeColor="text1"/>
          <w:sz w:val="24"/>
          <w:szCs w:val="24"/>
        </w:rPr>
        <w:t>-Montos</w:t>
      </w:r>
    </w:p>
    <w:p w14:paraId="6D698993" w14:textId="2C7796F4" w:rsidR="00B63453" w:rsidRDefault="00FD5CD0" w:rsidP="00345D7D">
      <w:pPr>
        <w:rPr>
          <w:rFonts w:ascii="Arial" w:eastAsia="Times New Roman" w:hAnsi="Arial" w:cs="Arial"/>
          <w:sz w:val="24"/>
          <w:szCs w:val="24"/>
          <w:lang w:val="es-MX" w:eastAsia="es-MX"/>
        </w:rPr>
      </w:pPr>
      <w:r w:rsidRPr="00FD5CD0">
        <w:rPr>
          <w:rFonts w:ascii="Arial" w:eastAsia="Times New Roman" w:hAnsi="Arial" w:cs="Arial"/>
          <w:sz w:val="24"/>
          <w:szCs w:val="24"/>
          <w:lang w:val="es-MX" w:eastAsia="es-MX"/>
        </w:rPr>
        <w:t>Se llevó a cabo un</w:t>
      </w:r>
      <w:r w:rsidR="00D86C13">
        <w:rPr>
          <w:rFonts w:ascii="Arial" w:eastAsia="Times New Roman" w:hAnsi="Arial" w:cs="Arial"/>
          <w:sz w:val="24"/>
          <w:szCs w:val="24"/>
          <w:lang w:val="es-MX" w:eastAsia="es-MX"/>
        </w:rPr>
        <w:t>a revisión y ajustes en redacción del documento Guía de Usuario para Participaciones Federales – Montos dicho documento formará parte de los entregables al área responsable de operar el Portal</w:t>
      </w:r>
      <w:r w:rsidRPr="00FD5CD0">
        <w:rPr>
          <w:rFonts w:ascii="Arial" w:eastAsia="Times New Roman" w:hAnsi="Arial" w:cs="Arial"/>
          <w:sz w:val="24"/>
          <w:szCs w:val="24"/>
          <w:lang w:val="es-MX" w:eastAsia="es-MX"/>
        </w:rPr>
        <w:t>.</w:t>
      </w:r>
    </w:p>
    <w:p w14:paraId="777772D1" w14:textId="331B8349" w:rsidR="00FD5CD0" w:rsidRDefault="003462B7" w:rsidP="00345D7D">
      <w:pPr>
        <w:rPr>
          <w:rFonts w:ascii="Arial" w:hAnsi="Arial" w:cs="Arial"/>
          <w:b/>
          <w:sz w:val="24"/>
          <w:szCs w:val="20"/>
          <w:lang w:val="es-MX"/>
        </w:rPr>
      </w:pPr>
      <w:r>
        <w:rPr>
          <w:rFonts w:ascii="Arial" w:hAnsi="Arial" w:cs="Arial"/>
          <w:b/>
          <w:noProof/>
          <w:sz w:val="24"/>
          <w:szCs w:val="20"/>
          <w:lang w:val="es-MX"/>
        </w:rPr>
        <w:drawing>
          <wp:inline distT="0" distB="0" distL="0" distR="0" wp14:anchorId="41884483" wp14:editId="4FE5829D">
            <wp:extent cx="3960000" cy="2948717"/>
            <wp:effectExtent l="0" t="0" r="2540" b="0"/>
            <wp:docPr id="563261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61089" name="Picture 563261089"/>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60000" cy="2948717"/>
                    </a:xfrm>
                    <a:prstGeom prst="rect">
                      <a:avLst/>
                    </a:prstGeom>
                  </pic:spPr>
                </pic:pic>
              </a:graphicData>
            </a:graphic>
          </wp:inline>
        </w:drawing>
      </w:r>
    </w:p>
    <w:p w14:paraId="77984988" w14:textId="77396A0E" w:rsidR="003462B7" w:rsidRPr="00787520" w:rsidRDefault="003462B7" w:rsidP="00345D7D">
      <w:pPr>
        <w:rPr>
          <w:rFonts w:ascii="Arial" w:hAnsi="Arial" w:cs="Arial"/>
          <w:b/>
          <w:sz w:val="24"/>
          <w:szCs w:val="20"/>
          <w:lang w:val="es-MX"/>
        </w:rPr>
      </w:pPr>
      <w:r>
        <w:rPr>
          <w:rFonts w:ascii="Arial" w:eastAsia="Times New Roman" w:hAnsi="Arial" w:cs="Arial"/>
          <w:noProof/>
          <w:sz w:val="24"/>
          <w:szCs w:val="24"/>
          <w:lang w:val="es-MX" w:eastAsia="es-MX"/>
        </w:rPr>
        <w:drawing>
          <wp:inline distT="0" distB="0" distL="0" distR="0" wp14:anchorId="35644497" wp14:editId="4C07521A">
            <wp:extent cx="3960000" cy="2486762"/>
            <wp:effectExtent l="0" t="0" r="2540" b="2540"/>
            <wp:docPr id="16553545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54531" name="Picture 165535453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60000" cy="2486762"/>
                    </a:xfrm>
                    <a:prstGeom prst="rect">
                      <a:avLst/>
                    </a:prstGeom>
                  </pic:spPr>
                </pic:pic>
              </a:graphicData>
            </a:graphic>
          </wp:inline>
        </w:drawing>
      </w:r>
    </w:p>
    <w:p w14:paraId="75F1647F" w14:textId="6C74D122" w:rsidR="00D86C13" w:rsidRPr="00787520" w:rsidRDefault="00D86C13" w:rsidP="00D86C13">
      <w:pPr>
        <w:rPr>
          <w:rFonts w:ascii="Arial" w:hAnsi="Arial" w:cs="Arial"/>
          <w:sz w:val="24"/>
          <w:szCs w:val="20"/>
          <w:lang w:val="es-MX"/>
        </w:rPr>
      </w:pPr>
      <w:r w:rsidRPr="00787520">
        <w:rPr>
          <w:rFonts w:ascii="Arial" w:hAnsi="Arial" w:cs="Arial"/>
          <w:b/>
          <w:sz w:val="24"/>
          <w:szCs w:val="20"/>
          <w:lang w:val="es-MX"/>
        </w:rPr>
        <w:lastRenderedPageBreak/>
        <w:t>PPAFE-</w:t>
      </w:r>
      <w:r w:rsidRPr="00D86C13">
        <w:rPr>
          <w:rFonts w:ascii="Arial" w:hAnsi="Arial" w:cs="Arial"/>
          <w:b/>
          <w:sz w:val="24"/>
          <w:szCs w:val="20"/>
          <w:lang w:val="es-MX"/>
        </w:rPr>
        <w:t>32</w:t>
      </w:r>
      <w:r>
        <w:rPr>
          <w:rFonts w:ascii="Arial" w:hAnsi="Arial" w:cs="Arial"/>
          <w:b/>
          <w:sz w:val="24"/>
          <w:szCs w:val="20"/>
          <w:lang w:val="es-MX"/>
        </w:rPr>
        <w:t>7</w:t>
      </w:r>
      <w:r w:rsidRPr="00787520">
        <w:rPr>
          <w:rFonts w:ascii="Arial" w:hAnsi="Arial" w:cs="Arial"/>
          <w:b/>
          <w:sz w:val="24"/>
          <w:szCs w:val="20"/>
          <w:lang w:val="es-MX"/>
        </w:rPr>
        <w:t xml:space="preserve"> - </w:t>
      </w:r>
      <w:r w:rsidRPr="00787520">
        <w:rPr>
          <w:rFonts w:ascii="Arial" w:hAnsi="Arial" w:cs="Arial"/>
          <w:sz w:val="24"/>
          <w:szCs w:val="20"/>
          <w:lang w:val="es-MX"/>
        </w:rPr>
        <w:t xml:space="preserve"> </w:t>
      </w:r>
      <w:r w:rsidRPr="00D86C13">
        <w:rPr>
          <w:rStyle w:val="Strong"/>
          <w:rFonts w:ascii="Arial" w:hAnsi="Arial" w:cs="Arial"/>
          <w:color w:val="000000" w:themeColor="text1"/>
          <w:sz w:val="24"/>
          <w:szCs w:val="24"/>
        </w:rPr>
        <w:t xml:space="preserve">Obtener Imágenes </w:t>
      </w:r>
      <w:proofErr w:type="spellStart"/>
      <w:r w:rsidRPr="00D86C13">
        <w:rPr>
          <w:rStyle w:val="Strong"/>
          <w:rFonts w:ascii="Arial" w:hAnsi="Arial" w:cs="Arial"/>
          <w:color w:val="000000" w:themeColor="text1"/>
          <w:sz w:val="24"/>
          <w:szCs w:val="24"/>
        </w:rPr>
        <w:t>GuiaUsuario</w:t>
      </w:r>
      <w:proofErr w:type="spellEnd"/>
      <w:r w:rsidRPr="00D86C13">
        <w:rPr>
          <w:rStyle w:val="Strong"/>
          <w:rFonts w:ascii="Arial" w:hAnsi="Arial" w:cs="Arial"/>
          <w:color w:val="000000" w:themeColor="text1"/>
          <w:sz w:val="24"/>
          <w:szCs w:val="24"/>
        </w:rPr>
        <w:t>-</w:t>
      </w:r>
      <w:proofErr w:type="spellStart"/>
      <w:r w:rsidRPr="00D86C13">
        <w:rPr>
          <w:rStyle w:val="Strong"/>
          <w:rFonts w:ascii="Arial" w:hAnsi="Arial" w:cs="Arial"/>
          <w:color w:val="000000" w:themeColor="text1"/>
          <w:sz w:val="24"/>
          <w:szCs w:val="24"/>
        </w:rPr>
        <w:t>ParticipacionesFederales</w:t>
      </w:r>
      <w:proofErr w:type="spellEnd"/>
      <w:r w:rsidRPr="00D86C13">
        <w:rPr>
          <w:rStyle w:val="Strong"/>
          <w:rFonts w:ascii="Arial" w:hAnsi="Arial" w:cs="Arial"/>
          <w:color w:val="000000" w:themeColor="text1"/>
          <w:sz w:val="24"/>
          <w:szCs w:val="24"/>
        </w:rPr>
        <w:t>-Montos</w:t>
      </w:r>
    </w:p>
    <w:p w14:paraId="48A95080" w14:textId="287F69CD" w:rsidR="00D86C13" w:rsidRDefault="00D86C13" w:rsidP="00D86C13">
      <w:pPr>
        <w:rPr>
          <w:rFonts w:ascii="Arial" w:eastAsia="Times New Roman" w:hAnsi="Arial" w:cs="Arial"/>
          <w:sz w:val="24"/>
          <w:szCs w:val="24"/>
          <w:lang w:val="es-MX" w:eastAsia="es-MX"/>
        </w:rPr>
      </w:pPr>
      <w:r w:rsidRPr="00FD5CD0">
        <w:rPr>
          <w:rFonts w:ascii="Arial" w:eastAsia="Times New Roman" w:hAnsi="Arial" w:cs="Arial"/>
          <w:sz w:val="24"/>
          <w:szCs w:val="24"/>
          <w:lang w:val="es-MX" w:eastAsia="es-MX"/>
        </w:rPr>
        <w:t xml:space="preserve">Se </w:t>
      </w:r>
      <w:r>
        <w:rPr>
          <w:rFonts w:ascii="Arial" w:eastAsia="Times New Roman" w:hAnsi="Arial" w:cs="Arial"/>
          <w:sz w:val="24"/>
          <w:szCs w:val="24"/>
          <w:lang w:val="es-MX" w:eastAsia="es-MX"/>
        </w:rPr>
        <w:t>obtuvieron las imágenes para incorporarlas al documento de</w:t>
      </w:r>
      <w:r>
        <w:rPr>
          <w:rFonts w:ascii="Arial" w:eastAsia="Times New Roman" w:hAnsi="Arial" w:cs="Arial"/>
          <w:sz w:val="24"/>
          <w:szCs w:val="24"/>
          <w:lang w:val="es-MX" w:eastAsia="es-MX"/>
        </w:rPr>
        <w:t xml:space="preserve"> Guía de Usuario para Participaciones Federales – Montos dicho documento formará parte de los entregables al área responsable de operar el Portal</w:t>
      </w:r>
      <w:r w:rsidRPr="00FD5CD0">
        <w:rPr>
          <w:rFonts w:ascii="Arial" w:eastAsia="Times New Roman" w:hAnsi="Arial" w:cs="Arial"/>
          <w:sz w:val="24"/>
          <w:szCs w:val="24"/>
          <w:lang w:val="es-MX" w:eastAsia="es-MX"/>
        </w:rPr>
        <w:t>.</w:t>
      </w:r>
    </w:p>
    <w:p w14:paraId="78386008" w14:textId="648F69C2" w:rsidR="003A0503" w:rsidRDefault="00B932DD" w:rsidP="003A0503">
      <w:pPr>
        <w:pStyle w:val="NoSpacing"/>
        <w:rPr>
          <w:rFonts w:ascii="Arial" w:hAnsi="Arial" w:cs="Arial"/>
          <w:sz w:val="24"/>
          <w:szCs w:val="24"/>
          <w:lang w:val="es-MX"/>
        </w:rPr>
      </w:pPr>
      <w:r w:rsidRPr="005A48BA">
        <w:rPr>
          <w:noProof/>
        </w:rPr>
        <w:drawing>
          <wp:inline distT="0" distB="0" distL="0" distR="0" wp14:anchorId="6CD919C8" wp14:editId="51D2E58B">
            <wp:extent cx="4680000" cy="2117793"/>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0000" cy="2117793"/>
                    </a:xfrm>
                    <a:prstGeom prst="rect">
                      <a:avLst/>
                    </a:prstGeom>
                  </pic:spPr>
                </pic:pic>
              </a:graphicData>
            </a:graphic>
          </wp:inline>
        </w:drawing>
      </w:r>
    </w:p>
    <w:p w14:paraId="41016ECE" w14:textId="77777777" w:rsidR="00B932DD" w:rsidRDefault="00B932DD" w:rsidP="003A0503">
      <w:pPr>
        <w:pStyle w:val="NoSpacing"/>
        <w:rPr>
          <w:rFonts w:ascii="Arial" w:hAnsi="Arial" w:cs="Arial"/>
          <w:sz w:val="24"/>
          <w:szCs w:val="24"/>
          <w:lang w:val="es-MX"/>
        </w:rPr>
      </w:pPr>
    </w:p>
    <w:p w14:paraId="1F131287" w14:textId="7858A1A9" w:rsidR="00B932DD" w:rsidRDefault="00B932DD" w:rsidP="003A0503">
      <w:pPr>
        <w:pStyle w:val="NoSpacing"/>
        <w:rPr>
          <w:rFonts w:ascii="Arial" w:hAnsi="Arial" w:cs="Arial"/>
          <w:sz w:val="24"/>
          <w:szCs w:val="24"/>
          <w:lang w:val="es-MX"/>
        </w:rPr>
      </w:pPr>
      <w:r w:rsidRPr="002E7C96">
        <w:rPr>
          <w:noProof/>
        </w:rPr>
        <w:drawing>
          <wp:inline distT="0" distB="0" distL="0" distR="0" wp14:anchorId="7B3EBB50" wp14:editId="30A4F40F">
            <wp:extent cx="5443220" cy="2491105"/>
            <wp:effectExtent l="0" t="0" r="508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3220" cy="2491105"/>
                    </a:xfrm>
                    <a:prstGeom prst="rect">
                      <a:avLst/>
                    </a:prstGeom>
                  </pic:spPr>
                </pic:pic>
              </a:graphicData>
            </a:graphic>
          </wp:inline>
        </w:drawing>
      </w:r>
    </w:p>
    <w:p w14:paraId="412FDDAE" w14:textId="77777777" w:rsidR="00B932DD" w:rsidRPr="00D86C13" w:rsidRDefault="00B932DD" w:rsidP="003A0503">
      <w:pPr>
        <w:pStyle w:val="NoSpacing"/>
        <w:rPr>
          <w:rFonts w:ascii="Arial" w:hAnsi="Arial" w:cs="Arial"/>
          <w:sz w:val="24"/>
          <w:szCs w:val="24"/>
          <w:lang w:val="es-MX"/>
        </w:rPr>
      </w:pPr>
    </w:p>
    <w:p w14:paraId="4274BC0D" w14:textId="77777777" w:rsidR="00B932DD" w:rsidRDefault="00B932DD" w:rsidP="00D86C13">
      <w:pPr>
        <w:rPr>
          <w:rFonts w:ascii="Arial" w:hAnsi="Arial" w:cs="Arial"/>
          <w:b/>
          <w:sz w:val="24"/>
          <w:szCs w:val="20"/>
          <w:lang w:val="es-MX"/>
        </w:rPr>
      </w:pPr>
    </w:p>
    <w:p w14:paraId="44B0C1CB" w14:textId="77777777" w:rsidR="00B932DD" w:rsidRDefault="00B932DD" w:rsidP="00D86C13">
      <w:pPr>
        <w:rPr>
          <w:rFonts w:ascii="Arial" w:hAnsi="Arial" w:cs="Arial"/>
          <w:b/>
          <w:sz w:val="24"/>
          <w:szCs w:val="20"/>
          <w:lang w:val="es-MX"/>
        </w:rPr>
      </w:pPr>
    </w:p>
    <w:p w14:paraId="13CA6026" w14:textId="77777777" w:rsidR="002E7888" w:rsidRDefault="002E7888" w:rsidP="00D86C13">
      <w:pPr>
        <w:rPr>
          <w:rFonts w:ascii="Arial" w:hAnsi="Arial" w:cs="Arial"/>
          <w:b/>
          <w:sz w:val="24"/>
          <w:szCs w:val="20"/>
          <w:lang w:val="es-MX"/>
        </w:rPr>
      </w:pPr>
    </w:p>
    <w:p w14:paraId="21CE6D44" w14:textId="4BCD0875" w:rsidR="00D86C13" w:rsidRPr="00787520" w:rsidRDefault="00D86C13" w:rsidP="00D86C13">
      <w:pPr>
        <w:rPr>
          <w:rFonts w:ascii="Arial" w:hAnsi="Arial" w:cs="Arial"/>
          <w:sz w:val="24"/>
          <w:szCs w:val="20"/>
          <w:lang w:val="es-MX"/>
        </w:rPr>
      </w:pPr>
      <w:r w:rsidRPr="00787520">
        <w:rPr>
          <w:rFonts w:ascii="Arial" w:hAnsi="Arial" w:cs="Arial"/>
          <w:b/>
          <w:sz w:val="24"/>
          <w:szCs w:val="20"/>
          <w:lang w:val="es-MX"/>
        </w:rPr>
        <w:lastRenderedPageBreak/>
        <w:t>PPAFE-</w:t>
      </w:r>
      <w:r w:rsidRPr="00D86C13">
        <w:rPr>
          <w:rFonts w:ascii="Arial" w:hAnsi="Arial" w:cs="Arial"/>
          <w:b/>
          <w:sz w:val="24"/>
          <w:szCs w:val="20"/>
          <w:lang w:val="es-MX"/>
        </w:rPr>
        <w:t>32</w:t>
      </w:r>
      <w:r w:rsidR="00C30983">
        <w:rPr>
          <w:rFonts w:ascii="Arial" w:hAnsi="Arial" w:cs="Arial"/>
          <w:b/>
          <w:sz w:val="24"/>
          <w:szCs w:val="20"/>
          <w:lang w:val="es-MX"/>
        </w:rPr>
        <w:t>8</w:t>
      </w:r>
      <w:r w:rsidRPr="00787520">
        <w:rPr>
          <w:rFonts w:ascii="Arial" w:hAnsi="Arial" w:cs="Arial"/>
          <w:b/>
          <w:sz w:val="24"/>
          <w:szCs w:val="20"/>
          <w:lang w:val="es-MX"/>
        </w:rPr>
        <w:t xml:space="preserve"> - </w:t>
      </w:r>
      <w:r w:rsidRPr="00787520">
        <w:rPr>
          <w:rFonts w:ascii="Arial" w:hAnsi="Arial" w:cs="Arial"/>
          <w:sz w:val="24"/>
          <w:szCs w:val="20"/>
          <w:lang w:val="es-MX"/>
        </w:rPr>
        <w:t xml:space="preserve"> </w:t>
      </w:r>
      <w:r w:rsidRPr="00D86C13">
        <w:rPr>
          <w:rStyle w:val="Strong"/>
          <w:rFonts w:ascii="Arial" w:hAnsi="Arial" w:cs="Arial"/>
          <w:color w:val="000000" w:themeColor="text1"/>
          <w:sz w:val="24"/>
          <w:szCs w:val="24"/>
        </w:rPr>
        <w:t xml:space="preserve">Ajuste Documento </w:t>
      </w:r>
      <w:proofErr w:type="spellStart"/>
      <w:r w:rsidR="00C30983" w:rsidRPr="00C30983">
        <w:rPr>
          <w:rStyle w:val="Strong"/>
          <w:rFonts w:ascii="Arial" w:hAnsi="Arial" w:cs="Arial"/>
          <w:color w:val="000000" w:themeColor="text1"/>
          <w:sz w:val="24"/>
          <w:szCs w:val="24"/>
        </w:rPr>
        <w:t>GuiaUsuario</w:t>
      </w:r>
      <w:proofErr w:type="spellEnd"/>
      <w:r w:rsidR="00C30983" w:rsidRPr="00C30983">
        <w:rPr>
          <w:rStyle w:val="Strong"/>
          <w:rFonts w:ascii="Arial" w:hAnsi="Arial" w:cs="Arial"/>
          <w:color w:val="000000" w:themeColor="text1"/>
          <w:sz w:val="24"/>
          <w:szCs w:val="24"/>
        </w:rPr>
        <w:t>-</w:t>
      </w:r>
      <w:proofErr w:type="spellStart"/>
      <w:r w:rsidR="00C30983" w:rsidRPr="00C30983">
        <w:rPr>
          <w:rStyle w:val="Strong"/>
          <w:rFonts w:ascii="Arial" w:hAnsi="Arial" w:cs="Arial"/>
          <w:color w:val="000000" w:themeColor="text1"/>
          <w:sz w:val="24"/>
          <w:szCs w:val="24"/>
        </w:rPr>
        <w:t>ParticipacionesFederales</w:t>
      </w:r>
      <w:proofErr w:type="spellEnd"/>
      <w:r w:rsidR="00C30983" w:rsidRPr="00C30983">
        <w:rPr>
          <w:rStyle w:val="Strong"/>
          <w:rFonts w:ascii="Arial" w:hAnsi="Arial" w:cs="Arial"/>
          <w:color w:val="000000" w:themeColor="text1"/>
          <w:sz w:val="24"/>
          <w:szCs w:val="24"/>
        </w:rPr>
        <w:t>-Acuerdos</w:t>
      </w:r>
    </w:p>
    <w:p w14:paraId="074294A3" w14:textId="605B428B" w:rsidR="00D86C13" w:rsidRDefault="00D86C13" w:rsidP="00D86C13">
      <w:pPr>
        <w:rPr>
          <w:rFonts w:ascii="Arial" w:eastAsia="Times New Roman" w:hAnsi="Arial" w:cs="Arial"/>
          <w:sz w:val="24"/>
          <w:szCs w:val="24"/>
          <w:lang w:val="es-MX" w:eastAsia="es-MX"/>
        </w:rPr>
      </w:pPr>
      <w:r w:rsidRPr="00FD5CD0">
        <w:rPr>
          <w:rFonts w:ascii="Arial" w:eastAsia="Times New Roman" w:hAnsi="Arial" w:cs="Arial"/>
          <w:sz w:val="24"/>
          <w:szCs w:val="24"/>
          <w:lang w:val="es-MX" w:eastAsia="es-MX"/>
        </w:rPr>
        <w:t>Se llevó a cabo un</w:t>
      </w:r>
      <w:r>
        <w:rPr>
          <w:rFonts w:ascii="Arial" w:eastAsia="Times New Roman" w:hAnsi="Arial" w:cs="Arial"/>
          <w:sz w:val="24"/>
          <w:szCs w:val="24"/>
          <w:lang w:val="es-MX" w:eastAsia="es-MX"/>
        </w:rPr>
        <w:t xml:space="preserve">a revisión y ajustes en redacción del documento Guía de Usuario para Participaciones Federales – </w:t>
      </w:r>
      <w:r w:rsidR="00C30983" w:rsidRPr="00C30983">
        <w:rPr>
          <w:rFonts w:ascii="Arial" w:eastAsia="Times New Roman" w:hAnsi="Arial" w:cs="Arial"/>
          <w:sz w:val="24"/>
          <w:szCs w:val="24"/>
          <w:lang w:val="es-MX" w:eastAsia="es-MX"/>
        </w:rPr>
        <w:t>Acuerdos</w:t>
      </w:r>
      <w:r w:rsidR="00C30983">
        <w:rPr>
          <w:rFonts w:ascii="Arial" w:eastAsia="Times New Roman" w:hAnsi="Arial" w:cs="Arial"/>
          <w:sz w:val="24"/>
          <w:szCs w:val="24"/>
          <w:lang w:val="es-MX" w:eastAsia="es-MX"/>
        </w:rPr>
        <w:t xml:space="preserve"> </w:t>
      </w:r>
      <w:r>
        <w:rPr>
          <w:rFonts w:ascii="Arial" w:eastAsia="Times New Roman" w:hAnsi="Arial" w:cs="Arial"/>
          <w:sz w:val="24"/>
          <w:szCs w:val="24"/>
          <w:lang w:val="es-MX" w:eastAsia="es-MX"/>
        </w:rPr>
        <w:t>dicho documento formará parte de los entregables al área responsable de operar el Portal</w:t>
      </w:r>
      <w:r w:rsidRPr="00FD5CD0">
        <w:rPr>
          <w:rFonts w:ascii="Arial" w:eastAsia="Times New Roman" w:hAnsi="Arial" w:cs="Arial"/>
          <w:sz w:val="24"/>
          <w:szCs w:val="24"/>
          <w:lang w:val="es-MX" w:eastAsia="es-MX"/>
        </w:rPr>
        <w:t>.</w:t>
      </w:r>
    </w:p>
    <w:p w14:paraId="204CD6E8" w14:textId="3A3C4A83" w:rsidR="00D86C13" w:rsidRDefault="00761850" w:rsidP="00D86C13">
      <w:pPr>
        <w:rPr>
          <w:rFonts w:ascii="Arial" w:hAnsi="Arial" w:cs="Arial"/>
          <w:b/>
          <w:sz w:val="24"/>
          <w:szCs w:val="20"/>
          <w:lang w:val="es-MX"/>
        </w:rPr>
      </w:pPr>
      <w:r>
        <w:rPr>
          <w:rFonts w:ascii="Arial" w:hAnsi="Arial" w:cs="Arial"/>
          <w:b/>
          <w:noProof/>
          <w:sz w:val="24"/>
          <w:szCs w:val="20"/>
          <w:lang w:val="es-MX"/>
        </w:rPr>
        <w:drawing>
          <wp:inline distT="0" distB="0" distL="0" distR="0" wp14:anchorId="360358DC" wp14:editId="3D7C2005">
            <wp:extent cx="3960000" cy="2645377"/>
            <wp:effectExtent l="0" t="0" r="2540" b="0"/>
            <wp:docPr id="1970570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70700" name="Picture 197057070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0000" cy="2645377"/>
                    </a:xfrm>
                    <a:prstGeom prst="rect">
                      <a:avLst/>
                    </a:prstGeom>
                  </pic:spPr>
                </pic:pic>
              </a:graphicData>
            </a:graphic>
          </wp:inline>
        </w:drawing>
      </w:r>
    </w:p>
    <w:p w14:paraId="01BFFDE6" w14:textId="4CA81568" w:rsidR="00761850" w:rsidRPr="00787520" w:rsidRDefault="00EF5A65" w:rsidP="00D86C13">
      <w:pPr>
        <w:rPr>
          <w:rFonts w:ascii="Arial" w:hAnsi="Arial" w:cs="Arial"/>
          <w:b/>
          <w:sz w:val="24"/>
          <w:szCs w:val="20"/>
          <w:lang w:val="es-MX"/>
        </w:rPr>
      </w:pPr>
      <w:r>
        <w:rPr>
          <w:rFonts w:ascii="Arial" w:hAnsi="Arial" w:cs="Arial"/>
          <w:b/>
          <w:noProof/>
          <w:sz w:val="24"/>
          <w:szCs w:val="20"/>
          <w:lang w:val="es-MX"/>
        </w:rPr>
        <w:drawing>
          <wp:inline distT="0" distB="0" distL="0" distR="0" wp14:anchorId="674A0228" wp14:editId="08E6B20C">
            <wp:extent cx="3960000" cy="2464807"/>
            <wp:effectExtent l="0" t="0" r="2540" b="0"/>
            <wp:docPr id="19354852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85279" name="Picture 193548527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60000" cy="2464807"/>
                    </a:xfrm>
                    <a:prstGeom prst="rect">
                      <a:avLst/>
                    </a:prstGeom>
                  </pic:spPr>
                </pic:pic>
              </a:graphicData>
            </a:graphic>
          </wp:inline>
        </w:drawing>
      </w:r>
    </w:p>
    <w:p w14:paraId="02950D65" w14:textId="77777777" w:rsidR="00EF5A65" w:rsidRDefault="00EF5A65" w:rsidP="00D86C13">
      <w:pPr>
        <w:rPr>
          <w:rFonts w:ascii="Arial" w:hAnsi="Arial" w:cs="Arial"/>
          <w:b/>
          <w:sz w:val="24"/>
          <w:szCs w:val="20"/>
          <w:lang w:val="es-MX"/>
        </w:rPr>
      </w:pPr>
    </w:p>
    <w:p w14:paraId="3491789E" w14:textId="77777777" w:rsidR="002E7888" w:rsidRDefault="002E7888" w:rsidP="00D86C13">
      <w:pPr>
        <w:rPr>
          <w:rFonts w:ascii="Arial" w:hAnsi="Arial" w:cs="Arial"/>
          <w:b/>
          <w:sz w:val="24"/>
          <w:szCs w:val="20"/>
          <w:lang w:val="es-MX"/>
        </w:rPr>
      </w:pPr>
    </w:p>
    <w:p w14:paraId="3EDD43C5" w14:textId="6B9E578C" w:rsidR="00D86C13" w:rsidRPr="00787520" w:rsidRDefault="00D86C13" w:rsidP="00D86C13">
      <w:pPr>
        <w:rPr>
          <w:rFonts w:ascii="Arial" w:hAnsi="Arial" w:cs="Arial"/>
          <w:sz w:val="24"/>
          <w:szCs w:val="20"/>
          <w:lang w:val="es-MX"/>
        </w:rPr>
      </w:pPr>
      <w:r w:rsidRPr="00787520">
        <w:rPr>
          <w:rFonts w:ascii="Arial" w:hAnsi="Arial" w:cs="Arial"/>
          <w:b/>
          <w:sz w:val="24"/>
          <w:szCs w:val="20"/>
          <w:lang w:val="es-MX"/>
        </w:rPr>
        <w:lastRenderedPageBreak/>
        <w:t>PPAFE-</w:t>
      </w:r>
      <w:r w:rsidRPr="00D86C13">
        <w:rPr>
          <w:rFonts w:ascii="Arial" w:hAnsi="Arial" w:cs="Arial"/>
          <w:b/>
          <w:sz w:val="24"/>
          <w:szCs w:val="20"/>
          <w:lang w:val="es-MX"/>
        </w:rPr>
        <w:t>32</w:t>
      </w:r>
      <w:r w:rsidR="00C30983">
        <w:rPr>
          <w:rFonts w:ascii="Arial" w:hAnsi="Arial" w:cs="Arial"/>
          <w:b/>
          <w:sz w:val="24"/>
          <w:szCs w:val="20"/>
          <w:lang w:val="es-MX"/>
        </w:rPr>
        <w:t>9</w:t>
      </w:r>
      <w:r w:rsidRPr="00787520">
        <w:rPr>
          <w:rFonts w:ascii="Arial" w:hAnsi="Arial" w:cs="Arial"/>
          <w:b/>
          <w:sz w:val="24"/>
          <w:szCs w:val="20"/>
          <w:lang w:val="es-MX"/>
        </w:rPr>
        <w:t xml:space="preserve"> - </w:t>
      </w:r>
      <w:r w:rsidRPr="00787520">
        <w:rPr>
          <w:rFonts w:ascii="Arial" w:hAnsi="Arial" w:cs="Arial"/>
          <w:sz w:val="24"/>
          <w:szCs w:val="20"/>
          <w:lang w:val="es-MX"/>
        </w:rPr>
        <w:t xml:space="preserve"> </w:t>
      </w:r>
      <w:r w:rsidRPr="00D86C13">
        <w:rPr>
          <w:rStyle w:val="Strong"/>
          <w:rFonts w:ascii="Arial" w:hAnsi="Arial" w:cs="Arial"/>
          <w:color w:val="000000" w:themeColor="text1"/>
          <w:sz w:val="24"/>
          <w:szCs w:val="24"/>
        </w:rPr>
        <w:t xml:space="preserve">Obtener Imágenes </w:t>
      </w:r>
      <w:proofErr w:type="spellStart"/>
      <w:r w:rsidRPr="00D86C13">
        <w:rPr>
          <w:rStyle w:val="Strong"/>
          <w:rFonts w:ascii="Arial" w:hAnsi="Arial" w:cs="Arial"/>
          <w:color w:val="000000" w:themeColor="text1"/>
          <w:sz w:val="24"/>
          <w:szCs w:val="24"/>
        </w:rPr>
        <w:t>GuiaUsuario</w:t>
      </w:r>
      <w:proofErr w:type="spellEnd"/>
      <w:r w:rsidRPr="00D86C13">
        <w:rPr>
          <w:rStyle w:val="Strong"/>
          <w:rFonts w:ascii="Arial" w:hAnsi="Arial" w:cs="Arial"/>
          <w:color w:val="000000" w:themeColor="text1"/>
          <w:sz w:val="24"/>
          <w:szCs w:val="24"/>
        </w:rPr>
        <w:t>-</w:t>
      </w:r>
      <w:proofErr w:type="spellStart"/>
      <w:r w:rsidRPr="00D86C13">
        <w:rPr>
          <w:rStyle w:val="Strong"/>
          <w:rFonts w:ascii="Arial" w:hAnsi="Arial" w:cs="Arial"/>
          <w:color w:val="000000" w:themeColor="text1"/>
          <w:sz w:val="24"/>
          <w:szCs w:val="24"/>
        </w:rPr>
        <w:t>ParticipacionesFederales</w:t>
      </w:r>
      <w:proofErr w:type="spellEnd"/>
      <w:r w:rsidRPr="00D86C13">
        <w:rPr>
          <w:rStyle w:val="Strong"/>
          <w:rFonts w:ascii="Arial" w:hAnsi="Arial" w:cs="Arial"/>
          <w:color w:val="000000" w:themeColor="text1"/>
          <w:sz w:val="24"/>
          <w:szCs w:val="24"/>
        </w:rPr>
        <w:t>-</w:t>
      </w:r>
      <w:r w:rsidR="00C30983" w:rsidRPr="00C30983">
        <w:rPr>
          <w:rStyle w:val="Strong"/>
          <w:rFonts w:ascii="Arial" w:hAnsi="Arial" w:cs="Arial"/>
          <w:color w:val="000000" w:themeColor="text1"/>
          <w:sz w:val="24"/>
          <w:szCs w:val="24"/>
        </w:rPr>
        <w:t>Acuerdos</w:t>
      </w:r>
    </w:p>
    <w:p w14:paraId="497DACF7" w14:textId="088860C8" w:rsidR="00D86C13" w:rsidRDefault="00D86C13" w:rsidP="00D86C13">
      <w:pPr>
        <w:rPr>
          <w:rFonts w:ascii="Arial" w:eastAsia="Times New Roman" w:hAnsi="Arial" w:cs="Arial"/>
          <w:sz w:val="24"/>
          <w:szCs w:val="24"/>
          <w:lang w:val="es-MX" w:eastAsia="es-MX"/>
        </w:rPr>
      </w:pPr>
      <w:r w:rsidRPr="00FD5CD0">
        <w:rPr>
          <w:rFonts w:ascii="Arial" w:eastAsia="Times New Roman" w:hAnsi="Arial" w:cs="Arial"/>
          <w:sz w:val="24"/>
          <w:szCs w:val="24"/>
          <w:lang w:val="es-MX" w:eastAsia="es-MX"/>
        </w:rPr>
        <w:t xml:space="preserve">Se </w:t>
      </w:r>
      <w:r>
        <w:rPr>
          <w:rFonts w:ascii="Arial" w:eastAsia="Times New Roman" w:hAnsi="Arial" w:cs="Arial"/>
          <w:sz w:val="24"/>
          <w:szCs w:val="24"/>
          <w:lang w:val="es-MX" w:eastAsia="es-MX"/>
        </w:rPr>
        <w:t xml:space="preserve">obtuvieron las imágenes para incorporarlas al documento de Guía de Usuario para Participaciones Federales – </w:t>
      </w:r>
      <w:r w:rsidR="00C30983" w:rsidRPr="00C30983">
        <w:rPr>
          <w:rFonts w:ascii="Arial" w:eastAsia="Times New Roman" w:hAnsi="Arial" w:cs="Arial"/>
          <w:sz w:val="24"/>
          <w:szCs w:val="24"/>
          <w:lang w:val="es-MX" w:eastAsia="es-MX"/>
        </w:rPr>
        <w:t>Acuerdos</w:t>
      </w:r>
      <w:r>
        <w:rPr>
          <w:rFonts w:ascii="Arial" w:eastAsia="Times New Roman" w:hAnsi="Arial" w:cs="Arial"/>
          <w:sz w:val="24"/>
          <w:szCs w:val="24"/>
          <w:lang w:val="es-MX" w:eastAsia="es-MX"/>
        </w:rPr>
        <w:t xml:space="preserve"> dicho documento formará parte de los entregables al área responsable de operar el Portal</w:t>
      </w:r>
      <w:r w:rsidRPr="00FD5CD0">
        <w:rPr>
          <w:rFonts w:ascii="Arial" w:eastAsia="Times New Roman" w:hAnsi="Arial" w:cs="Arial"/>
          <w:sz w:val="24"/>
          <w:szCs w:val="24"/>
          <w:lang w:val="es-MX" w:eastAsia="es-MX"/>
        </w:rPr>
        <w:t>.</w:t>
      </w:r>
    </w:p>
    <w:p w14:paraId="70BEDB23" w14:textId="29BF8B5A" w:rsidR="00FD5CD0" w:rsidRDefault="00C412AB" w:rsidP="005F6596">
      <w:pPr>
        <w:pStyle w:val="Heading3"/>
        <w:rPr>
          <w:rFonts w:ascii="Arial" w:hAnsi="Arial" w:cs="Arial"/>
          <w:b/>
          <w:color w:val="000000" w:themeColor="text1"/>
          <w:lang w:val="es-MX"/>
        </w:rPr>
      </w:pPr>
      <w:r w:rsidRPr="00AF6B29">
        <w:rPr>
          <w:noProof/>
        </w:rPr>
        <w:drawing>
          <wp:inline distT="0" distB="0" distL="0" distR="0" wp14:anchorId="3451C739" wp14:editId="4054B325">
            <wp:extent cx="5443220" cy="2473325"/>
            <wp:effectExtent l="0" t="0" r="508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3220" cy="2473325"/>
                    </a:xfrm>
                    <a:prstGeom prst="rect">
                      <a:avLst/>
                    </a:prstGeom>
                  </pic:spPr>
                </pic:pic>
              </a:graphicData>
            </a:graphic>
          </wp:inline>
        </w:drawing>
      </w:r>
    </w:p>
    <w:p w14:paraId="32236E4F" w14:textId="64B77219" w:rsidR="00D86C13" w:rsidRDefault="00C412AB" w:rsidP="00D86C13">
      <w:pPr>
        <w:rPr>
          <w:lang w:val="es-MX"/>
        </w:rPr>
      </w:pPr>
      <w:r>
        <w:rPr>
          <w:noProof/>
        </w:rPr>
        <w:drawing>
          <wp:inline distT="0" distB="0" distL="0" distR="0" wp14:anchorId="6CA1253C" wp14:editId="7D1E6E2C">
            <wp:extent cx="5443220" cy="2475230"/>
            <wp:effectExtent l="0" t="0" r="5080" b="1270"/>
            <wp:docPr id="1345204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04938" name="Picture 134520493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43220" cy="2475230"/>
                    </a:xfrm>
                    <a:prstGeom prst="rect">
                      <a:avLst/>
                    </a:prstGeom>
                  </pic:spPr>
                </pic:pic>
              </a:graphicData>
            </a:graphic>
          </wp:inline>
        </w:drawing>
      </w:r>
    </w:p>
    <w:p w14:paraId="13189F25" w14:textId="77777777" w:rsidR="00C412AB" w:rsidRDefault="00C412AB" w:rsidP="00D86C13">
      <w:pPr>
        <w:rPr>
          <w:rFonts w:ascii="Arial" w:hAnsi="Arial" w:cs="Arial"/>
          <w:b/>
          <w:sz w:val="24"/>
          <w:szCs w:val="20"/>
          <w:lang w:val="es-MX"/>
        </w:rPr>
      </w:pPr>
    </w:p>
    <w:p w14:paraId="749C7071" w14:textId="77777777" w:rsidR="00C412AB" w:rsidRDefault="00C412AB" w:rsidP="00D86C13">
      <w:pPr>
        <w:rPr>
          <w:rFonts w:ascii="Arial" w:hAnsi="Arial" w:cs="Arial"/>
          <w:b/>
          <w:sz w:val="24"/>
          <w:szCs w:val="20"/>
          <w:lang w:val="es-MX"/>
        </w:rPr>
      </w:pPr>
    </w:p>
    <w:p w14:paraId="31322410" w14:textId="77777777" w:rsidR="002E7888" w:rsidRDefault="002E7888" w:rsidP="00D86C13">
      <w:pPr>
        <w:rPr>
          <w:rFonts w:ascii="Arial" w:hAnsi="Arial" w:cs="Arial"/>
          <w:b/>
          <w:sz w:val="24"/>
          <w:szCs w:val="20"/>
          <w:lang w:val="es-MX"/>
        </w:rPr>
      </w:pPr>
    </w:p>
    <w:p w14:paraId="6753AEF7" w14:textId="1F4A37DD" w:rsidR="00D86C13" w:rsidRPr="00787520" w:rsidRDefault="00D86C13" w:rsidP="00D86C13">
      <w:pPr>
        <w:rPr>
          <w:rFonts w:ascii="Arial" w:hAnsi="Arial" w:cs="Arial"/>
          <w:sz w:val="24"/>
          <w:szCs w:val="20"/>
          <w:lang w:val="es-MX"/>
        </w:rPr>
      </w:pPr>
      <w:r w:rsidRPr="00787520">
        <w:rPr>
          <w:rFonts w:ascii="Arial" w:hAnsi="Arial" w:cs="Arial"/>
          <w:b/>
          <w:sz w:val="24"/>
          <w:szCs w:val="20"/>
          <w:lang w:val="es-MX"/>
        </w:rPr>
        <w:lastRenderedPageBreak/>
        <w:t>PPAFE-</w:t>
      </w:r>
      <w:r w:rsidRPr="00D86C13">
        <w:rPr>
          <w:rFonts w:ascii="Arial" w:hAnsi="Arial" w:cs="Arial"/>
          <w:b/>
          <w:sz w:val="24"/>
          <w:szCs w:val="20"/>
          <w:lang w:val="es-MX"/>
        </w:rPr>
        <w:t>3</w:t>
      </w:r>
      <w:r w:rsidR="00C412AB">
        <w:rPr>
          <w:rFonts w:ascii="Arial" w:hAnsi="Arial" w:cs="Arial"/>
          <w:b/>
          <w:sz w:val="24"/>
          <w:szCs w:val="20"/>
          <w:lang w:val="es-MX"/>
        </w:rPr>
        <w:t>30</w:t>
      </w:r>
      <w:r w:rsidRPr="00787520">
        <w:rPr>
          <w:rFonts w:ascii="Arial" w:hAnsi="Arial" w:cs="Arial"/>
          <w:b/>
          <w:sz w:val="24"/>
          <w:szCs w:val="20"/>
          <w:lang w:val="es-MX"/>
        </w:rPr>
        <w:t xml:space="preserve"> - </w:t>
      </w:r>
      <w:r w:rsidRPr="00787520">
        <w:rPr>
          <w:rFonts w:ascii="Arial" w:hAnsi="Arial" w:cs="Arial"/>
          <w:sz w:val="24"/>
          <w:szCs w:val="20"/>
          <w:lang w:val="es-MX"/>
        </w:rPr>
        <w:t xml:space="preserve"> </w:t>
      </w:r>
      <w:r w:rsidR="002E7888">
        <w:rPr>
          <w:rStyle w:val="Strong"/>
          <w:rFonts w:ascii="Arial" w:hAnsi="Arial" w:cs="Arial"/>
          <w:color w:val="000000" w:themeColor="text1"/>
          <w:sz w:val="24"/>
          <w:szCs w:val="24"/>
        </w:rPr>
        <w:t>Crear</w:t>
      </w:r>
      <w:r w:rsidRPr="00D86C13">
        <w:rPr>
          <w:rStyle w:val="Strong"/>
          <w:rFonts w:ascii="Arial" w:hAnsi="Arial" w:cs="Arial"/>
          <w:color w:val="000000" w:themeColor="text1"/>
          <w:sz w:val="24"/>
          <w:szCs w:val="24"/>
        </w:rPr>
        <w:t xml:space="preserve"> Documento </w:t>
      </w:r>
      <w:proofErr w:type="spellStart"/>
      <w:r w:rsidRPr="00D86C13">
        <w:rPr>
          <w:rStyle w:val="Strong"/>
          <w:rFonts w:ascii="Arial" w:hAnsi="Arial" w:cs="Arial"/>
          <w:color w:val="000000" w:themeColor="text1"/>
          <w:sz w:val="24"/>
          <w:szCs w:val="24"/>
        </w:rPr>
        <w:t>GuiaUsuario</w:t>
      </w:r>
      <w:proofErr w:type="spellEnd"/>
      <w:r w:rsidRPr="00D86C13">
        <w:rPr>
          <w:rStyle w:val="Strong"/>
          <w:rFonts w:ascii="Arial" w:hAnsi="Arial" w:cs="Arial"/>
          <w:color w:val="000000" w:themeColor="text1"/>
          <w:sz w:val="24"/>
          <w:szCs w:val="24"/>
        </w:rPr>
        <w:t>-</w:t>
      </w:r>
      <w:proofErr w:type="spellStart"/>
      <w:r w:rsidRPr="00D86C13">
        <w:rPr>
          <w:rStyle w:val="Strong"/>
          <w:rFonts w:ascii="Arial" w:hAnsi="Arial" w:cs="Arial"/>
          <w:color w:val="000000" w:themeColor="text1"/>
          <w:sz w:val="24"/>
          <w:szCs w:val="24"/>
        </w:rPr>
        <w:t>Participaciones</w:t>
      </w:r>
      <w:r w:rsidR="000E003A" w:rsidRPr="000E003A">
        <w:rPr>
          <w:rStyle w:val="Strong"/>
          <w:rFonts w:ascii="Arial" w:hAnsi="Arial" w:cs="Arial"/>
          <w:color w:val="000000" w:themeColor="text1"/>
          <w:sz w:val="24"/>
          <w:szCs w:val="24"/>
        </w:rPr>
        <w:t>Estatales</w:t>
      </w:r>
      <w:proofErr w:type="spellEnd"/>
      <w:r w:rsidR="000E003A" w:rsidRPr="000E003A">
        <w:rPr>
          <w:rStyle w:val="Strong"/>
          <w:rFonts w:ascii="Arial" w:hAnsi="Arial" w:cs="Arial"/>
          <w:color w:val="000000" w:themeColor="text1"/>
          <w:sz w:val="24"/>
          <w:szCs w:val="24"/>
        </w:rPr>
        <w:t>-Montos</w:t>
      </w:r>
    </w:p>
    <w:p w14:paraId="106C1525" w14:textId="7D4DDF1D" w:rsidR="00D86C13" w:rsidRDefault="00D86C13" w:rsidP="00D86C13">
      <w:pPr>
        <w:rPr>
          <w:rFonts w:ascii="Arial" w:eastAsia="Times New Roman" w:hAnsi="Arial" w:cs="Arial"/>
          <w:sz w:val="24"/>
          <w:szCs w:val="24"/>
          <w:lang w:val="es-MX" w:eastAsia="es-MX"/>
        </w:rPr>
      </w:pPr>
      <w:r w:rsidRPr="00FD5CD0">
        <w:rPr>
          <w:rFonts w:ascii="Arial" w:eastAsia="Times New Roman" w:hAnsi="Arial" w:cs="Arial"/>
          <w:sz w:val="24"/>
          <w:szCs w:val="24"/>
          <w:lang w:val="es-MX" w:eastAsia="es-MX"/>
        </w:rPr>
        <w:t>Se llevó a cabo un</w:t>
      </w:r>
      <w:r>
        <w:rPr>
          <w:rFonts w:ascii="Arial" w:eastAsia="Times New Roman" w:hAnsi="Arial" w:cs="Arial"/>
          <w:sz w:val="24"/>
          <w:szCs w:val="24"/>
          <w:lang w:val="es-MX" w:eastAsia="es-MX"/>
        </w:rPr>
        <w:t xml:space="preserve">a redacción del documento Guía de Usuario para Participaciones </w:t>
      </w:r>
      <w:r w:rsidR="000E003A">
        <w:rPr>
          <w:rFonts w:ascii="Arial" w:eastAsia="Times New Roman" w:hAnsi="Arial" w:cs="Arial"/>
          <w:sz w:val="24"/>
          <w:szCs w:val="24"/>
          <w:lang w:val="es-MX" w:eastAsia="es-MX"/>
        </w:rPr>
        <w:t>Estatales</w:t>
      </w:r>
      <w:r>
        <w:rPr>
          <w:rFonts w:ascii="Arial" w:eastAsia="Times New Roman" w:hAnsi="Arial" w:cs="Arial"/>
          <w:sz w:val="24"/>
          <w:szCs w:val="24"/>
          <w:lang w:val="es-MX" w:eastAsia="es-MX"/>
        </w:rPr>
        <w:t xml:space="preserve"> – Montos dicho documento formará parte de los entregables al área responsable de operar el Portal</w:t>
      </w:r>
      <w:r w:rsidRPr="00FD5CD0">
        <w:rPr>
          <w:rFonts w:ascii="Arial" w:eastAsia="Times New Roman" w:hAnsi="Arial" w:cs="Arial"/>
          <w:sz w:val="24"/>
          <w:szCs w:val="24"/>
          <w:lang w:val="es-MX" w:eastAsia="es-MX"/>
        </w:rPr>
        <w:t>.</w:t>
      </w:r>
    </w:p>
    <w:p w14:paraId="1D73F6FF" w14:textId="2F62CDE1" w:rsidR="00D86C13" w:rsidRDefault="00D75046" w:rsidP="00D86C13">
      <w:pPr>
        <w:rPr>
          <w:rFonts w:ascii="Arial" w:hAnsi="Arial" w:cs="Arial"/>
          <w:b/>
          <w:sz w:val="24"/>
          <w:szCs w:val="20"/>
          <w:lang w:val="es-MX"/>
        </w:rPr>
      </w:pPr>
      <w:r>
        <w:rPr>
          <w:rFonts w:ascii="Arial" w:hAnsi="Arial" w:cs="Arial"/>
          <w:b/>
          <w:noProof/>
          <w:sz w:val="24"/>
          <w:szCs w:val="20"/>
          <w:lang w:val="es-MX"/>
        </w:rPr>
        <w:drawing>
          <wp:inline distT="0" distB="0" distL="0" distR="0" wp14:anchorId="7C80F2F9" wp14:editId="715DB990">
            <wp:extent cx="3960000" cy="2575031"/>
            <wp:effectExtent l="0" t="0" r="2540" b="3175"/>
            <wp:docPr id="11000870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87094" name="Picture 110008709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60000" cy="2575031"/>
                    </a:xfrm>
                    <a:prstGeom prst="rect">
                      <a:avLst/>
                    </a:prstGeom>
                  </pic:spPr>
                </pic:pic>
              </a:graphicData>
            </a:graphic>
          </wp:inline>
        </w:drawing>
      </w:r>
    </w:p>
    <w:p w14:paraId="56E72C92" w14:textId="7831CB64" w:rsidR="000E003A" w:rsidRPr="00787520" w:rsidRDefault="00D75046" w:rsidP="00D86C13">
      <w:pPr>
        <w:rPr>
          <w:rFonts w:ascii="Arial" w:hAnsi="Arial" w:cs="Arial"/>
          <w:b/>
          <w:sz w:val="24"/>
          <w:szCs w:val="20"/>
          <w:lang w:val="es-MX"/>
        </w:rPr>
      </w:pPr>
      <w:r>
        <w:rPr>
          <w:rFonts w:ascii="Arial" w:hAnsi="Arial" w:cs="Arial"/>
          <w:b/>
          <w:noProof/>
          <w:sz w:val="24"/>
          <w:szCs w:val="20"/>
          <w:lang w:val="es-MX"/>
        </w:rPr>
        <w:drawing>
          <wp:inline distT="0" distB="0" distL="0" distR="0" wp14:anchorId="2954B277" wp14:editId="2328DAC7">
            <wp:extent cx="3960000" cy="2428961"/>
            <wp:effectExtent l="0" t="0" r="2540" b="0"/>
            <wp:docPr id="1526674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7450" name="Picture 1526674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60000" cy="2428961"/>
                    </a:xfrm>
                    <a:prstGeom prst="rect">
                      <a:avLst/>
                    </a:prstGeom>
                  </pic:spPr>
                </pic:pic>
              </a:graphicData>
            </a:graphic>
          </wp:inline>
        </w:drawing>
      </w:r>
    </w:p>
    <w:p w14:paraId="752988A0" w14:textId="77777777" w:rsidR="00D75046" w:rsidRDefault="00D75046" w:rsidP="00D86C13">
      <w:pPr>
        <w:rPr>
          <w:rFonts w:ascii="Arial" w:hAnsi="Arial" w:cs="Arial"/>
          <w:b/>
          <w:sz w:val="24"/>
          <w:szCs w:val="20"/>
          <w:lang w:val="es-MX"/>
        </w:rPr>
      </w:pPr>
    </w:p>
    <w:p w14:paraId="14E15418" w14:textId="77777777" w:rsidR="00D75046" w:rsidRDefault="00D75046" w:rsidP="00D86C13">
      <w:pPr>
        <w:rPr>
          <w:rFonts w:ascii="Arial" w:hAnsi="Arial" w:cs="Arial"/>
          <w:b/>
          <w:sz w:val="24"/>
          <w:szCs w:val="20"/>
          <w:lang w:val="es-MX"/>
        </w:rPr>
      </w:pPr>
    </w:p>
    <w:p w14:paraId="59FC184A" w14:textId="77777777" w:rsidR="002E7888" w:rsidRDefault="002E7888" w:rsidP="00D86C13">
      <w:pPr>
        <w:rPr>
          <w:rFonts w:ascii="Arial" w:hAnsi="Arial" w:cs="Arial"/>
          <w:b/>
          <w:sz w:val="24"/>
          <w:szCs w:val="20"/>
          <w:lang w:val="es-MX"/>
        </w:rPr>
      </w:pPr>
    </w:p>
    <w:p w14:paraId="04D76437" w14:textId="221D52BE" w:rsidR="00D86C13" w:rsidRPr="00787520" w:rsidRDefault="00D86C13" w:rsidP="00D86C13">
      <w:pPr>
        <w:rPr>
          <w:rFonts w:ascii="Arial" w:hAnsi="Arial" w:cs="Arial"/>
          <w:sz w:val="24"/>
          <w:szCs w:val="20"/>
          <w:lang w:val="es-MX"/>
        </w:rPr>
      </w:pPr>
      <w:r w:rsidRPr="00787520">
        <w:rPr>
          <w:rFonts w:ascii="Arial" w:hAnsi="Arial" w:cs="Arial"/>
          <w:b/>
          <w:sz w:val="24"/>
          <w:szCs w:val="20"/>
          <w:lang w:val="es-MX"/>
        </w:rPr>
        <w:lastRenderedPageBreak/>
        <w:t>PPAFE-</w:t>
      </w:r>
      <w:r w:rsidRPr="00D86C13">
        <w:rPr>
          <w:rFonts w:ascii="Arial" w:hAnsi="Arial" w:cs="Arial"/>
          <w:b/>
          <w:sz w:val="24"/>
          <w:szCs w:val="20"/>
          <w:lang w:val="es-MX"/>
        </w:rPr>
        <w:t>3</w:t>
      </w:r>
      <w:r w:rsidR="000E003A">
        <w:rPr>
          <w:rFonts w:ascii="Arial" w:hAnsi="Arial" w:cs="Arial"/>
          <w:b/>
          <w:sz w:val="24"/>
          <w:szCs w:val="20"/>
          <w:lang w:val="es-MX"/>
        </w:rPr>
        <w:t>31</w:t>
      </w:r>
      <w:r w:rsidRPr="00787520">
        <w:rPr>
          <w:rFonts w:ascii="Arial" w:hAnsi="Arial" w:cs="Arial"/>
          <w:b/>
          <w:sz w:val="24"/>
          <w:szCs w:val="20"/>
          <w:lang w:val="es-MX"/>
        </w:rPr>
        <w:t xml:space="preserve"> - </w:t>
      </w:r>
      <w:r w:rsidRPr="00787520">
        <w:rPr>
          <w:rFonts w:ascii="Arial" w:hAnsi="Arial" w:cs="Arial"/>
          <w:sz w:val="24"/>
          <w:szCs w:val="20"/>
          <w:lang w:val="es-MX"/>
        </w:rPr>
        <w:t xml:space="preserve"> </w:t>
      </w:r>
      <w:r w:rsidRPr="00D86C13">
        <w:rPr>
          <w:rStyle w:val="Strong"/>
          <w:rFonts w:ascii="Arial" w:hAnsi="Arial" w:cs="Arial"/>
          <w:color w:val="000000" w:themeColor="text1"/>
          <w:sz w:val="24"/>
          <w:szCs w:val="24"/>
        </w:rPr>
        <w:t xml:space="preserve">Obtener Imágenes </w:t>
      </w:r>
      <w:proofErr w:type="spellStart"/>
      <w:r w:rsidRPr="00D86C13">
        <w:rPr>
          <w:rStyle w:val="Strong"/>
          <w:rFonts w:ascii="Arial" w:hAnsi="Arial" w:cs="Arial"/>
          <w:color w:val="000000" w:themeColor="text1"/>
          <w:sz w:val="24"/>
          <w:szCs w:val="24"/>
        </w:rPr>
        <w:t>GuiaUsuario</w:t>
      </w:r>
      <w:proofErr w:type="spellEnd"/>
      <w:r w:rsidRPr="00D86C13">
        <w:rPr>
          <w:rStyle w:val="Strong"/>
          <w:rFonts w:ascii="Arial" w:hAnsi="Arial" w:cs="Arial"/>
          <w:color w:val="000000" w:themeColor="text1"/>
          <w:sz w:val="24"/>
          <w:szCs w:val="24"/>
        </w:rPr>
        <w:t>-</w:t>
      </w:r>
      <w:proofErr w:type="spellStart"/>
      <w:r w:rsidRPr="00D86C13">
        <w:rPr>
          <w:rStyle w:val="Strong"/>
          <w:rFonts w:ascii="Arial" w:hAnsi="Arial" w:cs="Arial"/>
          <w:color w:val="000000" w:themeColor="text1"/>
          <w:sz w:val="24"/>
          <w:szCs w:val="24"/>
        </w:rPr>
        <w:t>Participaciones</w:t>
      </w:r>
      <w:r w:rsidR="000E003A">
        <w:rPr>
          <w:rStyle w:val="Strong"/>
          <w:rFonts w:ascii="Arial" w:hAnsi="Arial" w:cs="Arial"/>
          <w:color w:val="000000" w:themeColor="text1"/>
          <w:sz w:val="24"/>
          <w:szCs w:val="24"/>
        </w:rPr>
        <w:t>Estatales</w:t>
      </w:r>
      <w:proofErr w:type="spellEnd"/>
      <w:r w:rsidRPr="00D86C13">
        <w:rPr>
          <w:rStyle w:val="Strong"/>
          <w:rFonts w:ascii="Arial" w:hAnsi="Arial" w:cs="Arial"/>
          <w:color w:val="000000" w:themeColor="text1"/>
          <w:sz w:val="24"/>
          <w:szCs w:val="24"/>
        </w:rPr>
        <w:t>-Montos</w:t>
      </w:r>
    </w:p>
    <w:p w14:paraId="562C41B5" w14:textId="77777777" w:rsidR="00D86C13" w:rsidRDefault="00D86C13" w:rsidP="00D86C13">
      <w:pPr>
        <w:rPr>
          <w:rFonts w:ascii="Arial" w:eastAsia="Times New Roman" w:hAnsi="Arial" w:cs="Arial"/>
          <w:sz w:val="24"/>
          <w:szCs w:val="24"/>
          <w:lang w:val="es-MX" w:eastAsia="es-MX"/>
        </w:rPr>
      </w:pPr>
      <w:r w:rsidRPr="00FD5CD0">
        <w:rPr>
          <w:rFonts w:ascii="Arial" w:eastAsia="Times New Roman" w:hAnsi="Arial" w:cs="Arial"/>
          <w:sz w:val="24"/>
          <w:szCs w:val="24"/>
          <w:lang w:val="es-MX" w:eastAsia="es-MX"/>
        </w:rPr>
        <w:t xml:space="preserve">Se </w:t>
      </w:r>
      <w:r>
        <w:rPr>
          <w:rFonts w:ascii="Arial" w:eastAsia="Times New Roman" w:hAnsi="Arial" w:cs="Arial"/>
          <w:sz w:val="24"/>
          <w:szCs w:val="24"/>
          <w:lang w:val="es-MX" w:eastAsia="es-MX"/>
        </w:rPr>
        <w:t>obtuvieron las imágenes para incorporarlas al documento de Guía de Usuario para Participaciones Federales – Montos dicho documento formará parte de los entregables al área responsable de operar el Portal</w:t>
      </w:r>
      <w:r w:rsidRPr="00FD5CD0">
        <w:rPr>
          <w:rFonts w:ascii="Arial" w:eastAsia="Times New Roman" w:hAnsi="Arial" w:cs="Arial"/>
          <w:sz w:val="24"/>
          <w:szCs w:val="24"/>
          <w:lang w:val="es-MX" w:eastAsia="es-MX"/>
        </w:rPr>
        <w:t>.</w:t>
      </w:r>
    </w:p>
    <w:p w14:paraId="3232F0FC" w14:textId="78F1AD19" w:rsidR="00D86C13" w:rsidRDefault="00D75046" w:rsidP="00D86C13">
      <w:pPr>
        <w:rPr>
          <w:lang w:val="es-MX"/>
        </w:rPr>
      </w:pPr>
      <w:r>
        <w:rPr>
          <w:noProof/>
        </w:rPr>
        <w:drawing>
          <wp:inline distT="0" distB="0" distL="0" distR="0" wp14:anchorId="6A8A9CA1" wp14:editId="62A7B2C3">
            <wp:extent cx="5443220" cy="2497455"/>
            <wp:effectExtent l="0" t="0" r="5080" b="4445"/>
            <wp:docPr id="1194431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31040" name="Picture 119443104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43220" cy="2497455"/>
                    </a:xfrm>
                    <a:prstGeom prst="rect">
                      <a:avLst/>
                    </a:prstGeom>
                  </pic:spPr>
                </pic:pic>
              </a:graphicData>
            </a:graphic>
          </wp:inline>
        </w:drawing>
      </w:r>
    </w:p>
    <w:p w14:paraId="4F3324BD" w14:textId="091A7427" w:rsidR="00602142" w:rsidRDefault="00D75046" w:rsidP="00D86C13">
      <w:pPr>
        <w:rPr>
          <w:lang w:val="es-MX"/>
        </w:rPr>
      </w:pPr>
      <w:r>
        <w:rPr>
          <w:noProof/>
        </w:rPr>
        <w:drawing>
          <wp:inline distT="0" distB="0" distL="0" distR="0" wp14:anchorId="56E6C380" wp14:editId="037463E4">
            <wp:extent cx="5443220" cy="2463165"/>
            <wp:effectExtent l="0" t="0" r="5080" b="635"/>
            <wp:docPr id="20390057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05743" name="Picture 203900574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43220" cy="2463165"/>
                    </a:xfrm>
                    <a:prstGeom prst="rect">
                      <a:avLst/>
                    </a:prstGeom>
                  </pic:spPr>
                </pic:pic>
              </a:graphicData>
            </a:graphic>
          </wp:inline>
        </w:drawing>
      </w:r>
    </w:p>
    <w:p w14:paraId="1158503C" w14:textId="77777777" w:rsidR="00D75046" w:rsidRDefault="00D75046" w:rsidP="00602142">
      <w:pPr>
        <w:rPr>
          <w:rFonts w:ascii="Arial" w:hAnsi="Arial" w:cs="Arial"/>
          <w:b/>
          <w:sz w:val="24"/>
          <w:szCs w:val="20"/>
          <w:lang w:val="es-MX"/>
        </w:rPr>
      </w:pPr>
    </w:p>
    <w:p w14:paraId="39794D38" w14:textId="77777777" w:rsidR="002E7888" w:rsidRDefault="002E7888" w:rsidP="00602142">
      <w:pPr>
        <w:rPr>
          <w:rFonts w:ascii="Arial" w:hAnsi="Arial" w:cs="Arial"/>
          <w:b/>
          <w:sz w:val="24"/>
          <w:szCs w:val="20"/>
          <w:lang w:val="es-MX"/>
        </w:rPr>
      </w:pPr>
    </w:p>
    <w:p w14:paraId="6E455A20" w14:textId="781ADC10" w:rsidR="00602142" w:rsidRPr="00787520" w:rsidRDefault="00602142" w:rsidP="00602142">
      <w:pPr>
        <w:rPr>
          <w:rFonts w:ascii="Arial" w:hAnsi="Arial" w:cs="Arial"/>
          <w:sz w:val="24"/>
          <w:szCs w:val="20"/>
          <w:lang w:val="es-MX"/>
        </w:rPr>
      </w:pPr>
      <w:r w:rsidRPr="00787520">
        <w:rPr>
          <w:rFonts w:ascii="Arial" w:hAnsi="Arial" w:cs="Arial"/>
          <w:b/>
          <w:sz w:val="24"/>
          <w:szCs w:val="20"/>
          <w:lang w:val="es-MX"/>
        </w:rPr>
        <w:lastRenderedPageBreak/>
        <w:t>PPAFE-</w:t>
      </w:r>
      <w:r w:rsidR="00D75046" w:rsidRPr="00D75046">
        <w:rPr>
          <w:rFonts w:ascii="Arial" w:hAnsi="Arial" w:cs="Arial"/>
          <w:b/>
          <w:sz w:val="24"/>
          <w:szCs w:val="20"/>
          <w:lang w:val="es-MX"/>
        </w:rPr>
        <w:t>332</w:t>
      </w:r>
      <w:r w:rsidRPr="00787520">
        <w:rPr>
          <w:rFonts w:ascii="Arial" w:hAnsi="Arial" w:cs="Arial"/>
          <w:b/>
          <w:sz w:val="24"/>
          <w:szCs w:val="20"/>
          <w:lang w:val="es-MX"/>
        </w:rPr>
        <w:t xml:space="preserve"> - </w:t>
      </w:r>
      <w:r w:rsidRPr="00787520">
        <w:rPr>
          <w:rFonts w:ascii="Arial" w:hAnsi="Arial" w:cs="Arial"/>
          <w:sz w:val="24"/>
          <w:szCs w:val="20"/>
          <w:lang w:val="es-MX"/>
        </w:rPr>
        <w:t xml:space="preserve"> </w:t>
      </w:r>
      <w:r w:rsidR="00E86CAC" w:rsidRPr="00E86CAC">
        <w:rPr>
          <w:rStyle w:val="Strong"/>
          <w:rFonts w:ascii="Arial" w:hAnsi="Arial" w:cs="Arial"/>
          <w:color w:val="000000" w:themeColor="text1"/>
          <w:sz w:val="24"/>
          <w:szCs w:val="24"/>
        </w:rPr>
        <w:t xml:space="preserve">Crear Documento </w:t>
      </w:r>
      <w:proofErr w:type="spellStart"/>
      <w:r w:rsidR="00E86CAC" w:rsidRPr="00E86CAC">
        <w:rPr>
          <w:rStyle w:val="Strong"/>
          <w:rFonts w:ascii="Arial" w:hAnsi="Arial" w:cs="Arial"/>
          <w:color w:val="000000" w:themeColor="text1"/>
          <w:sz w:val="24"/>
          <w:szCs w:val="24"/>
        </w:rPr>
        <w:t>GuiaUsuario-ParticipacionesFederales-MemCalculos</w:t>
      </w:r>
      <w:proofErr w:type="spellEnd"/>
    </w:p>
    <w:p w14:paraId="759F7582" w14:textId="1571598F" w:rsidR="00602142" w:rsidRDefault="00602142" w:rsidP="00602142">
      <w:pPr>
        <w:rPr>
          <w:rFonts w:ascii="Arial" w:eastAsia="Times New Roman" w:hAnsi="Arial" w:cs="Arial"/>
          <w:sz w:val="24"/>
          <w:szCs w:val="24"/>
          <w:lang w:val="es-MX" w:eastAsia="es-MX"/>
        </w:rPr>
      </w:pPr>
      <w:r w:rsidRPr="00FD5CD0">
        <w:rPr>
          <w:rFonts w:ascii="Arial" w:eastAsia="Times New Roman" w:hAnsi="Arial" w:cs="Arial"/>
          <w:sz w:val="24"/>
          <w:szCs w:val="24"/>
          <w:lang w:val="es-MX" w:eastAsia="es-MX"/>
        </w:rPr>
        <w:t>Se llevó a cabo un</w:t>
      </w:r>
      <w:r>
        <w:rPr>
          <w:rFonts w:ascii="Arial" w:eastAsia="Times New Roman" w:hAnsi="Arial" w:cs="Arial"/>
          <w:sz w:val="24"/>
          <w:szCs w:val="24"/>
          <w:lang w:val="es-MX" w:eastAsia="es-MX"/>
        </w:rPr>
        <w:t xml:space="preserve">a redacción del documento Guía de Usuario para Participaciones Federales – </w:t>
      </w:r>
      <w:r w:rsidR="00E86CAC" w:rsidRPr="00E86CAC">
        <w:rPr>
          <w:rFonts w:ascii="Arial" w:eastAsia="Times New Roman" w:hAnsi="Arial" w:cs="Arial"/>
          <w:sz w:val="24"/>
          <w:szCs w:val="24"/>
          <w:lang w:val="es-MX" w:eastAsia="es-MX"/>
        </w:rPr>
        <w:t>Memorias de Cálculos</w:t>
      </w:r>
      <w:r>
        <w:rPr>
          <w:rFonts w:ascii="Arial" w:eastAsia="Times New Roman" w:hAnsi="Arial" w:cs="Arial"/>
          <w:sz w:val="24"/>
          <w:szCs w:val="24"/>
          <w:lang w:val="es-MX" w:eastAsia="es-MX"/>
        </w:rPr>
        <w:t xml:space="preserve"> dicho documento formará parte de los entregables al área responsable de operar el Portal</w:t>
      </w:r>
      <w:r w:rsidRPr="00FD5CD0">
        <w:rPr>
          <w:rFonts w:ascii="Arial" w:eastAsia="Times New Roman" w:hAnsi="Arial" w:cs="Arial"/>
          <w:sz w:val="24"/>
          <w:szCs w:val="24"/>
          <w:lang w:val="es-MX" w:eastAsia="es-MX"/>
        </w:rPr>
        <w:t>.</w:t>
      </w:r>
    </w:p>
    <w:p w14:paraId="016BEE0C" w14:textId="38858AF5" w:rsidR="00602142" w:rsidRDefault="00BE0B4A" w:rsidP="00602142">
      <w:pPr>
        <w:rPr>
          <w:rFonts w:ascii="Arial" w:hAnsi="Arial" w:cs="Arial"/>
          <w:b/>
          <w:sz w:val="24"/>
          <w:szCs w:val="20"/>
          <w:lang w:val="es-MX"/>
        </w:rPr>
      </w:pPr>
      <w:r>
        <w:rPr>
          <w:rFonts w:ascii="Arial" w:eastAsia="Times New Roman" w:hAnsi="Arial" w:cs="Arial"/>
          <w:noProof/>
          <w:sz w:val="24"/>
          <w:szCs w:val="24"/>
          <w:lang w:val="es-MX" w:eastAsia="es-MX"/>
        </w:rPr>
        <w:drawing>
          <wp:inline distT="0" distB="0" distL="0" distR="0" wp14:anchorId="7630A1D5" wp14:editId="4811DA3B">
            <wp:extent cx="3960000" cy="2525295"/>
            <wp:effectExtent l="0" t="0" r="2540" b="2540"/>
            <wp:docPr id="2785458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45805" name="Picture 27854580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60000" cy="2525295"/>
                    </a:xfrm>
                    <a:prstGeom prst="rect">
                      <a:avLst/>
                    </a:prstGeom>
                  </pic:spPr>
                </pic:pic>
              </a:graphicData>
            </a:graphic>
          </wp:inline>
        </w:drawing>
      </w:r>
    </w:p>
    <w:p w14:paraId="4AB2AA52" w14:textId="7EF1E0C3" w:rsidR="00BE0B4A" w:rsidRPr="00787520" w:rsidRDefault="00BE0B4A" w:rsidP="00602142">
      <w:pPr>
        <w:rPr>
          <w:rFonts w:ascii="Arial" w:hAnsi="Arial" w:cs="Arial"/>
          <w:b/>
          <w:sz w:val="24"/>
          <w:szCs w:val="20"/>
          <w:lang w:val="es-MX"/>
        </w:rPr>
      </w:pPr>
      <w:r>
        <w:rPr>
          <w:rFonts w:ascii="Arial" w:hAnsi="Arial" w:cs="Arial"/>
          <w:b/>
          <w:noProof/>
          <w:sz w:val="24"/>
          <w:szCs w:val="20"/>
          <w:lang w:val="es-MX"/>
        </w:rPr>
        <w:drawing>
          <wp:inline distT="0" distB="0" distL="0" distR="0" wp14:anchorId="2048A568" wp14:editId="281EFE63">
            <wp:extent cx="3960000" cy="3035193"/>
            <wp:effectExtent l="0" t="0" r="2540" b="635"/>
            <wp:docPr id="3525633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63356" name="Picture 35256335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60000" cy="3035193"/>
                    </a:xfrm>
                    <a:prstGeom prst="rect">
                      <a:avLst/>
                    </a:prstGeom>
                  </pic:spPr>
                </pic:pic>
              </a:graphicData>
            </a:graphic>
          </wp:inline>
        </w:drawing>
      </w:r>
    </w:p>
    <w:p w14:paraId="5F669EE2" w14:textId="77777777" w:rsidR="00BE0B4A" w:rsidRDefault="00BE0B4A" w:rsidP="00602142">
      <w:pPr>
        <w:rPr>
          <w:rFonts w:ascii="Arial" w:hAnsi="Arial" w:cs="Arial"/>
          <w:b/>
          <w:sz w:val="24"/>
          <w:szCs w:val="20"/>
          <w:lang w:val="es-MX"/>
        </w:rPr>
      </w:pPr>
    </w:p>
    <w:p w14:paraId="2497F28A" w14:textId="62151F82" w:rsidR="00602142" w:rsidRPr="00787520" w:rsidRDefault="00602142" w:rsidP="00602142">
      <w:pPr>
        <w:rPr>
          <w:rFonts w:ascii="Arial" w:hAnsi="Arial" w:cs="Arial"/>
          <w:sz w:val="24"/>
          <w:szCs w:val="20"/>
          <w:lang w:val="es-MX"/>
        </w:rPr>
      </w:pPr>
      <w:r w:rsidRPr="00787520">
        <w:rPr>
          <w:rFonts w:ascii="Arial" w:hAnsi="Arial" w:cs="Arial"/>
          <w:b/>
          <w:sz w:val="24"/>
          <w:szCs w:val="20"/>
          <w:lang w:val="es-MX"/>
        </w:rPr>
        <w:lastRenderedPageBreak/>
        <w:t>PPAFE-</w:t>
      </w:r>
      <w:r w:rsidRPr="00D86C13">
        <w:rPr>
          <w:rFonts w:ascii="Arial" w:hAnsi="Arial" w:cs="Arial"/>
          <w:b/>
          <w:sz w:val="24"/>
          <w:szCs w:val="20"/>
          <w:lang w:val="es-MX"/>
        </w:rPr>
        <w:t>3</w:t>
      </w:r>
      <w:r w:rsidR="00E86CAC">
        <w:rPr>
          <w:rFonts w:ascii="Arial" w:hAnsi="Arial" w:cs="Arial"/>
          <w:b/>
          <w:sz w:val="24"/>
          <w:szCs w:val="20"/>
          <w:lang w:val="es-MX"/>
        </w:rPr>
        <w:t>33</w:t>
      </w:r>
      <w:r w:rsidRPr="00787520">
        <w:rPr>
          <w:rFonts w:ascii="Arial" w:hAnsi="Arial" w:cs="Arial"/>
          <w:b/>
          <w:sz w:val="24"/>
          <w:szCs w:val="20"/>
          <w:lang w:val="es-MX"/>
        </w:rPr>
        <w:t xml:space="preserve"> - </w:t>
      </w:r>
      <w:r w:rsidRPr="00787520">
        <w:rPr>
          <w:rFonts w:ascii="Arial" w:hAnsi="Arial" w:cs="Arial"/>
          <w:sz w:val="24"/>
          <w:szCs w:val="20"/>
          <w:lang w:val="es-MX"/>
        </w:rPr>
        <w:t xml:space="preserve"> </w:t>
      </w:r>
      <w:r w:rsidRPr="00D86C13">
        <w:rPr>
          <w:rStyle w:val="Strong"/>
          <w:rFonts w:ascii="Arial" w:hAnsi="Arial" w:cs="Arial"/>
          <w:color w:val="000000" w:themeColor="text1"/>
          <w:sz w:val="24"/>
          <w:szCs w:val="24"/>
        </w:rPr>
        <w:t xml:space="preserve">Obtener Imágenes </w:t>
      </w:r>
      <w:proofErr w:type="spellStart"/>
      <w:r w:rsidRPr="00D86C13">
        <w:rPr>
          <w:rStyle w:val="Strong"/>
          <w:rFonts w:ascii="Arial" w:hAnsi="Arial" w:cs="Arial"/>
          <w:color w:val="000000" w:themeColor="text1"/>
          <w:sz w:val="24"/>
          <w:szCs w:val="24"/>
        </w:rPr>
        <w:t>GuiaUsuario-ParticipacionesFederales</w:t>
      </w:r>
      <w:proofErr w:type="spellEnd"/>
      <w:r w:rsidRPr="00D86C13">
        <w:rPr>
          <w:rStyle w:val="Strong"/>
          <w:rFonts w:ascii="Arial" w:hAnsi="Arial" w:cs="Arial"/>
          <w:color w:val="000000" w:themeColor="text1"/>
          <w:sz w:val="24"/>
          <w:szCs w:val="24"/>
        </w:rPr>
        <w:t>-</w:t>
      </w:r>
      <w:r w:rsidR="00E86CAC" w:rsidRPr="00E86CAC">
        <w:rPr>
          <w:rStyle w:val="Strong"/>
          <w:rFonts w:ascii="Arial" w:hAnsi="Arial" w:cs="Arial"/>
          <w:color w:val="000000" w:themeColor="text1"/>
          <w:sz w:val="24"/>
          <w:szCs w:val="24"/>
        </w:rPr>
        <w:t xml:space="preserve"> </w:t>
      </w:r>
      <w:proofErr w:type="spellStart"/>
      <w:r w:rsidR="00E86CAC" w:rsidRPr="00E86CAC">
        <w:rPr>
          <w:rStyle w:val="Strong"/>
          <w:rFonts w:ascii="Arial" w:hAnsi="Arial" w:cs="Arial"/>
          <w:color w:val="000000" w:themeColor="text1"/>
          <w:sz w:val="24"/>
          <w:szCs w:val="24"/>
        </w:rPr>
        <w:t>MemCalculos</w:t>
      </w:r>
      <w:proofErr w:type="spellEnd"/>
    </w:p>
    <w:p w14:paraId="74406A1A" w14:textId="3DC144DB" w:rsidR="00602142" w:rsidRDefault="00602142" w:rsidP="00602142">
      <w:pPr>
        <w:rPr>
          <w:rFonts w:ascii="Arial" w:eastAsia="Times New Roman" w:hAnsi="Arial" w:cs="Arial"/>
          <w:sz w:val="24"/>
          <w:szCs w:val="24"/>
          <w:lang w:val="es-MX" w:eastAsia="es-MX"/>
        </w:rPr>
      </w:pPr>
      <w:r w:rsidRPr="00FD5CD0">
        <w:rPr>
          <w:rFonts w:ascii="Arial" w:eastAsia="Times New Roman" w:hAnsi="Arial" w:cs="Arial"/>
          <w:sz w:val="24"/>
          <w:szCs w:val="24"/>
          <w:lang w:val="es-MX" w:eastAsia="es-MX"/>
        </w:rPr>
        <w:t xml:space="preserve">Se </w:t>
      </w:r>
      <w:r>
        <w:rPr>
          <w:rFonts w:ascii="Arial" w:eastAsia="Times New Roman" w:hAnsi="Arial" w:cs="Arial"/>
          <w:sz w:val="24"/>
          <w:szCs w:val="24"/>
          <w:lang w:val="es-MX" w:eastAsia="es-MX"/>
        </w:rPr>
        <w:t xml:space="preserve">obtuvieron las imágenes para incorporarlas al documento de Guía de Usuario para Participaciones Federales – </w:t>
      </w:r>
      <w:r w:rsidR="00E86CAC" w:rsidRPr="00E86CAC">
        <w:rPr>
          <w:rFonts w:ascii="Arial" w:eastAsia="Times New Roman" w:hAnsi="Arial" w:cs="Arial"/>
          <w:sz w:val="24"/>
          <w:szCs w:val="24"/>
          <w:lang w:val="es-MX" w:eastAsia="es-MX"/>
        </w:rPr>
        <w:t>Memorias de Cálculos</w:t>
      </w:r>
      <w:r>
        <w:rPr>
          <w:rFonts w:ascii="Arial" w:eastAsia="Times New Roman" w:hAnsi="Arial" w:cs="Arial"/>
          <w:sz w:val="24"/>
          <w:szCs w:val="24"/>
          <w:lang w:val="es-MX" w:eastAsia="es-MX"/>
        </w:rPr>
        <w:t xml:space="preserve"> dicho documento formará parte de los entregables al área responsable de operar el Portal</w:t>
      </w:r>
      <w:r w:rsidRPr="00FD5CD0">
        <w:rPr>
          <w:rFonts w:ascii="Arial" w:eastAsia="Times New Roman" w:hAnsi="Arial" w:cs="Arial"/>
          <w:sz w:val="24"/>
          <w:szCs w:val="24"/>
          <w:lang w:val="es-MX" w:eastAsia="es-MX"/>
        </w:rPr>
        <w:t>.</w:t>
      </w:r>
    </w:p>
    <w:p w14:paraId="6488C6F4" w14:textId="062DA3C2" w:rsidR="00602142" w:rsidRDefault="00BE0B4A" w:rsidP="00D86C13">
      <w:pPr>
        <w:rPr>
          <w:lang w:val="es-MX"/>
        </w:rPr>
      </w:pPr>
      <w:r>
        <w:rPr>
          <w:noProof/>
          <w:lang w:eastAsia="es-MX"/>
        </w:rPr>
        <w:drawing>
          <wp:inline distT="0" distB="0" distL="0" distR="0" wp14:anchorId="1FF00233" wp14:editId="785D2345">
            <wp:extent cx="5443220" cy="2431415"/>
            <wp:effectExtent l="0" t="0" r="5080" b="0"/>
            <wp:docPr id="1194919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19457" name="Picture 119491945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43220" cy="2431415"/>
                    </a:xfrm>
                    <a:prstGeom prst="rect">
                      <a:avLst/>
                    </a:prstGeom>
                  </pic:spPr>
                </pic:pic>
              </a:graphicData>
            </a:graphic>
          </wp:inline>
        </w:drawing>
      </w:r>
    </w:p>
    <w:p w14:paraId="5D31AC1E" w14:textId="097C0EB0" w:rsidR="00602142" w:rsidRDefault="00BE0B4A" w:rsidP="00D86C13">
      <w:pPr>
        <w:rPr>
          <w:lang w:val="es-MX"/>
        </w:rPr>
      </w:pPr>
      <w:r>
        <w:rPr>
          <w:rFonts w:ascii="Arial" w:hAnsi="Arial" w:cs="Arial"/>
          <w:noProof/>
          <w:lang w:eastAsia="es-MX"/>
        </w:rPr>
        <w:drawing>
          <wp:inline distT="0" distB="0" distL="0" distR="0" wp14:anchorId="774C29A3" wp14:editId="7EEA2A13">
            <wp:extent cx="5040000" cy="2317556"/>
            <wp:effectExtent l="152400" t="152400" r="344805" b="337185"/>
            <wp:docPr id="2024559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59283" name="Picture 202455928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40000" cy="2317556"/>
                    </a:xfrm>
                    <a:prstGeom prst="rect">
                      <a:avLst/>
                    </a:prstGeom>
                    <a:effectLst>
                      <a:outerShdw blurRad="292100" dist="139700" dir="2700000" algn="ctr" rotWithShape="0">
                        <a:srgbClr val="000000">
                          <a:alpha val="65000"/>
                        </a:srgbClr>
                      </a:outerShdw>
                    </a:effectLst>
                  </pic:spPr>
                </pic:pic>
              </a:graphicData>
            </a:graphic>
          </wp:inline>
        </w:drawing>
      </w:r>
    </w:p>
    <w:p w14:paraId="57AC2C49" w14:textId="77777777" w:rsidR="00602142" w:rsidRDefault="00602142" w:rsidP="00D86C13">
      <w:pPr>
        <w:rPr>
          <w:lang w:val="es-MX"/>
        </w:rPr>
      </w:pPr>
    </w:p>
    <w:p w14:paraId="45F6A044" w14:textId="77777777" w:rsidR="002E7888" w:rsidRDefault="002E7888" w:rsidP="00602142">
      <w:pPr>
        <w:rPr>
          <w:rFonts w:ascii="Arial" w:hAnsi="Arial" w:cs="Arial"/>
          <w:b/>
          <w:sz w:val="24"/>
          <w:szCs w:val="20"/>
          <w:lang w:val="es-MX"/>
        </w:rPr>
      </w:pPr>
    </w:p>
    <w:p w14:paraId="0D687ECC" w14:textId="2F7566D4" w:rsidR="00602142" w:rsidRPr="00787520" w:rsidRDefault="00602142" w:rsidP="00602142">
      <w:pPr>
        <w:rPr>
          <w:rFonts w:ascii="Arial" w:hAnsi="Arial" w:cs="Arial"/>
          <w:sz w:val="24"/>
          <w:szCs w:val="20"/>
          <w:lang w:val="es-MX"/>
        </w:rPr>
      </w:pPr>
      <w:r w:rsidRPr="00787520">
        <w:rPr>
          <w:rFonts w:ascii="Arial" w:hAnsi="Arial" w:cs="Arial"/>
          <w:b/>
          <w:sz w:val="24"/>
          <w:szCs w:val="20"/>
          <w:lang w:val="es-MX"/>
        </w:rPr>
        <w:lastRenderedPageBreak/>
        <w:t>PPAFE-</w:t>
      </w:r>
      <w:r>
        <w:rPr>
          <w:rFonts w:ascii="Arial" w:hAnsi="Arial" w:cs="Arial"/>
          <w:b/>
          <w:sz w:val="24"/>
          <w:szCs w:val="20"/>
          <w:lang w:val="es-MX"/>
        </w:rPr>
        <w:t>356</w:t>
      </w:r>
      <w:r w:rsidRPr="00787520">
        <w:rPr>
          <w:rFonts w:ascii="Arial" w:hAnsi="Arial" w:cs="Arial"/>
          <w:b/>
          <w:sz w:val="24"/>
          <w:szCs w:val="20"/>
          <w:lang w:val="es-MX"/>
        </w:rPr>
        <w:t xml:space="preserve"> - </w:t>
      </w:r>
      <w:r w:rsidRPr="00787520">
        <w:rPr>
          <w:rFonts w:ascii="Arial" w:hAnsi="Arial" w:cs="Arial"/>
          <w:sz w:val="24"/>
          <w:szCs w:val="20"/>
          <w:lang w:val="es-MX"/>
        </w:rPr>
        <w:t xml:space="preserve"> </w:t>
      </w:r>
      <w:r w:rsidRPr="00602142">
        <w:rPr>
          <w:rStyle w:val="Strong"/>
          <w:rFonts w:ascii="Arial" w:hAnsi="Arial" w:cs="Arial"/>
          <w:color w:val="000000" w:themeColor="text1"/>
          <w:sz w:val="24"/>
          <w:szCs w:val="24"/>
        </w:rPr>
        <w:t>Nuevo Formato Guía Usuario Participaciones Federales Montos</w:t>
      </w:r>
    </w:p>
    <w:p w14:paraId="7CD50A88" w14:textId="32CD201B" w:rsidR="00602142" w:rsidRDefault="00602142" w:rsidP="00602142">
      <w:pPr>
        <w:rPr>
          <w:rFonts w:ascii="Arial" w:eastAsia="Times New Roman" w:hAnsi="Arial" w:cs="Arial"/>
          <w:sz w:val="24"/>
          <w:szCs w:val="24"/>
          <w:lang w:val="es-MX" w:eastAsia="es-MX"/>
        </w:rPr>
      </w:pPr>
      <w:r w:rsidRPr="00FD5CD0">
        <w:rPr>
          <w:rFonts w:ascii="Arial" w:eastAsia="Times New Roman" w:hAnsi="Arial" w:cs="Arial"/>
          <w:sz w:val="24"/>
          <w:szCs w:val="24"/>
          <w:lang w:val="es-MX" w:eastAsia="es-MX"/>
        </w:rPr>
        <w:t xml:space="preserve">Se </w:t>
      </w:r>
      <w:r>
        <w:rPr>
          <w:rFonts w:ascii="Arial" w:eastAsia="Times New Roman" w:hAnsi="Arial" w:cs="Arial"/>
          <w:sz w:val="24"/>
          <w:szCs w:val="24"/>
          <w:lang w:val="es-MX" w:eastAsia="es-MX"/>
        </w:rPr>
        <w:t xml:space="preserve">redactó un nuevo formato especialmente diseñado para formar parte de los menús del sistema en los íconos de ayuda para los usuarios, esta </w:t>
      </w:r>
      <w:r>
        <w:rPr>
          <w:rFonts w:ascii="Arial" w:eastAsia="Times New Roman" w:hAnsi="Arial" w:cs="Arial"/>
          <w:sz w:val="24"/>
          <w:szCs w:val="24"/>
          <w:lang w:val="es-MX" w:eastAsia="es-MX"/>
        </w:rPr>
        <w:t xml:space="preserve">redacción del documento Guía de Usuario para Participaciones Federales – Montos </w:t>
      </w:r>
      <w:r>
        <w:rPr>
          <w:rFonts w:ascii="Arial" w:eastAsia="Times New Roman" w:hAnsi="Arial" w:cs="Arial"/>
          <w:sz w:val="24"/>
          <w:szCs w:val="24"/>
          <w:lang w:val="es-MX" w:eastAsia="es-MX"/>
        </w:rPr>
        <w:t>esta especialmente diseñada para fácilitar la operación del sistema</w:t>
      </w:r>
      <w:r w:rsidRPr="00FD5CD0">
        <w:rPr>
          <w:rFonts w:ascii="Arial" w:eastAsia="Times New Roman" w:hAnsi="Arial" w:cs="Arial"/>
          <w:sz w:val="24"/>
          <w:szCs w:val="24"/>
          <w:lang w:val="es-MX" w:eastAsia="es-MX"/>
        </w:rPr>
        <w:t>.</w:t>
      </w:r>
    </w:p>
    <w:p w14:paraId="14020CFA" w14:textId="22535326" w:rsidR="00602142" w:rsidRPr="00787520" w:rsidRDefault="00001E97" w:rsidP="00602142">
      <w:pPr>
        <w:rPr>
          <w:rFonts w:ascii="Arial" w:hAnsi="Arial" w:cs="Arial"/>
          <w:b/>
          <w:sz w:val="24"/>
          <w:szCs w:val="20"/>
          <w:lang w:val="es-MX"/>
        </w:rPr>
      </w:pPr>
      <w:r>
        <w:rPr>
          <w:rFonts w:ascii="Arial" w:hAnsi="Arial" w:cs="Arial"/>
          <w:b/>
          <w:noProof/>
          <w:sz w:val="24"/>
          <w:szCs w:val="20"/>
          <w:lang w:val="es-MX"/>
        </w:rPr>
        <w:drawing>
          <wp:inline distT="0" distB="0" distL="0" distR="0" wp14:anchorId="71A994F8" wp14:editId="426A508E">
            <wp:extent cx="4500000" cy="3062118"/>
            <wp:effectExtent l="0" t="0" r="0" b="0"/>
            <wp:docPr id="8163295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29569" name="Picture 81632956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00000" cy="3062118"/>
                    </a:xfrm>
                    <a:prstGeom prst="rect">
                      <a:avLst/>
                    </a:prstGeom>
                  </pic:spPr>
                </pic:pic>
              </a:graphicData>
            </a:graphic>
          </wp:inline>
        </w:drawing>
      </w:r>
    </w:p>
    <w:p w14:paraId="321FEA33" w14:textId="325E7C16" w:rsidR="00602142" w:rsidRPr="00D86C13" w:rsidRDefault="00001E97" w:rsidP="00D86C13">
      <w:pPr>
        <w:rPr>
          <w:lang w:val="es-MX"/>
        </w:rPr>
      </w:pPr>
      <w:r>
        <w:rPr>
          <w:noProof/>
          <w:lang w:val="es-MX"/>
        </w:rPr>
        <w:drawing>
          <wp:inline distT="0" distB="0" distL="0" distR="0" wp14:anchorId="6DCB21A5" wp14:editId="459A1026">
            <wp:extent cx="4500000" cy="2515275"/>
            <wp:effectExtent l="0" t="0" r="0" b="0"/>
            <wp:docPr id="7529246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924678" name="Picture 75292467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00000" cy="2515275"/>
                    </a:xfrm>
                    <a:prstGeom prst="rect">
                      <a:avLst/>
                    </a:prstGeom>
                  </pic:spPr>
                </pic:pic>
              </a:graphicData>
            </a:graphic>
          </wp:inline>
        </w:drawing>
      </w:r>
    </w:p>
    <w:p w14:paraId="1AD6E2C6" w14:textId="77777777" w:rsidR="00001E97" w:rsidRDefault="00001E97">
      <w:pPr>
        <w:spacing w:after="160" w:line="259" w:lineRule="auto"/>
        <w:rPr>
          <w:rFonts w:ascii="Arial" w:hAnsi="Arial" w:cs="Arial"/>
          <w:b/>
          <w:sz w:val="24"/>
          <w:szCs w:val="20"/>
          <w:lang w:val="es-MX"/>
        </w:rPr>
      </w:pPr>
      <w:r>
        <w:rPr>
          <w:rFonts w:ascii="Arial" w:hAnsi="Arial" w:cs="Arial"/>
          <w:b/>
          <w:sz w:val="24"/>
          <w:szCs w:val="20"/>
          <w:lang w:val="es-MX"/>
        </w:rPr>
        <w:br w:type="page"/>
      </w:r>
    </w:p>
    <w:p w14:paraId="510C7241" w14:textId="1B976A54" w:rsidR="00602142" w:rsidRPr="00787520" w:rsidRDefault="00602142" w:rsidP="00602142">
      <w:pPr>
        <w:rPr>
          <w:rFonts w:ascii="Arial" w:hAnsi="Arial" w:cs="Arial"/>
          <w:sz w:val="24"/>
          <w:szCs w:val="20"/>
          <w:lang w:val="es-MX"/>
        </w:rPr>
      </w:pPr>
      <w:r w:rsidRPr="00787520">
        <w:rPr>
          <w:rFonts w:ascii="Arial" w:hAnsi="Arial" w:cs="Arial"/>
          <w:b/>
          <w:sz w:val="24"/>
          <w:szCs w:val="20"/>
          <w:lang w:val="es-MX"/>
        </w:rPr>
        <w:lastRenderedPageBreak/>
        <w:t>PPAFE-</w:t>
      </w:r>
      <w:r>
        <w:rPr>
          <w:rFonts w:ascii="Arial" w:hAnsi="Arial" w:cs="Arial"/>
          <w:b/>
          <w:sz w:val="24"/>
          <w:szCs w:val="20"/>
          <w:lang w:val="es-MX"/>
        </w:rPr>
        <w:t>35</w:t>
      </w:r>
      <w:r w:rsidR="002E7888">
        <w:rPr>
          <w:rFonts w:ascii="Arial" w:hAnsi="Arial" w:cs="Arial"/>
          <w:b/>
          <w:sz w:val="24"/>
          <w:szCs w:val="20"/>
          <w:lang w:val="es-MX"/>
        </w:rPr>
        <w:t>7</w:t>
      </w:r>
      <w:r w:rsidRPr="00787520">
        <w:rPr>
          <w:rFonts w:ascii="Arial" w:hAnsi="Arial" w:cs="Arial"/>
          <w:b/>
          <w:sz w:val="24"/>
          <w:szCs w:val="20"/>
          <w:lang w:val="es-MX"/>
        </w:rPr>
        <w:t xml:space="preserve"> - </w:t>
      </w:r>
      <w:r w:rsidRPr="00787520">
        <w:rPr>
          <w:rFonts w:ascii="Arial" w:hAnsi="Arial" w:cs="Arial"/>
          <w:sz w:val="24"/>
          <w:szCs w:val="20"/>
          <w:lang w:val="es-MX"/>
        </w:rPr>
        <w:t xml:space="preserve"> </w:t>
      </w:r>
      <w:r w:rsidRPr="00602142">
        <w:rPr>
          <w:rStyle w:val="Strong"/>
          <w:rFonts w:ascii="Arial" w:hAnsi="Arial" w:cs="Arial"/>
          <w:color w:val="000000" w:themeColor="text1"/>
          <w:sz w:val="24"/>
          <w:szCs w:val="24"/>
        </w:rPr>
        <w:t xml:space="preserve">Nuevo Formato Guía Usuario Participaciones Federales </w:t>
      </w:r>
      <w:r w:rsidR="002E7888" w:rsidRPr="002E7888">
        <w:rPr>
          <w:rStyle w:val="Strong"/>
          <w:rFonts w:ascii="Arial" w:hAnsi="Arial" w:cs="Arial"/>
          <w:color w:val="000000" w:themeColor="text1"/>
          <w:sz w:val="24"/>
          <w:szCs w:val="24"/>
        </w:rPr>
        <w:t>Acuerdos</w:t>
      </w:r>
    </w:p>
    <w:p w14:paraId="5BB0F02C" w14:textId="7EC31264" w:rsidR="00001E97" w:rsidRPr="000A7FEE" w:rsidRDefault="00602142" w:rsidP="000A7FEE">
      <w:pPr>
        <w:rPr>
          <w:rFonts w:ascii="Arial" w:eastAsia="Times New Roman" w:hAnsi="Arial" w:cs="Arial"/>
          <w:sz w:val="24"/>
          <w:szCs w:val="24"/>
          <w:lang w:val="es-MX" w:eastAsia="es-MX"/>
        </w:rPr>
      </w:pPr>
      <w:r w:rsidRPr="00FD5CD0">
        <w:rPr>
          <w:rFonts w:ascii="Arial" w:eastAsia="Times New Roman" w:hAnsi="Arial" w:cs="Arial"/>
          <w:sz w:val="24"/>
          <w:szCs w:val="24"/>
          <w:lang w:val="es-MX" w:eastAsia="es-MX"/>
        </w:rPr>
        <w:t xml:space="preserve">Se </w:t>
      </w:r>
      <w:r>
        <w:rPr>
          <w:rFonts w:ascii="Arial" w:eastAsia="Times New Roman" w:hAnsi="Arial" w:cs="Arial"/>
          <w:sz w:val="24"/>
          <w:szCs w:val="24"/>
          <w:lang w:val="es-MX" w:eastAsia="es-MX"/>
        </w:rPr>
        <w:t xml:space="preserve">redactó un nuevo formato especialmente diseñado para formar parte de los menús del sistema en los íconos de ayuda para los usuarios, esta redacción del documento Guía de Usuario para Participaciones Federales – </w:t>
      </w:r>
      <w:r w:rsidR="002E7888" w:rsidRPr="002E7888">
        <w:rPr>
          <w:rFonts w:ascii="Arial" w:eastAsia="Times New Roman" w:hAnsi="Arial" w:cs="Arial"/>
          <w:sz w:val="24"/>
          <w:szCs w:val="24"/>
          <w:lang w:val="es-MX" w:eastAsia="es-MX"/>
        </w:rPr>
        <w:t>Acuerdos</w:t>
      </w:r>
      <w:r w:rsidR="002E7888">
        <w:rPr>
          <w:rFonts w:ascii="Arial" w:eastAsia="Times New Roman" w:hAnsi="Arial" w:cs="Arial"/>
          <w:sz w:val="24"/>
          <w:szCs w:val="24"/>
          <w:lang w:val="es-MX" w:eastAsia="es-MX"/>
        </w:rPr>
        <w:t xml:space="preserve"> </w:t>
      </w:r>
      <w:r>
        <w:rPr>
          <w:rFonts w:ascii="Arial" w:eastAsia="Times New Roman" w:hAnsi="Arial" w:cs="Arial"/>
          <w:sz w:val="24"/>
          <w:szCs w:val="24"/>
          <w:lang w:val="es-MX" w:eastAsia="es-MX"/>
        </w:rPr>
        <w:t>esta especialmente diseñada para fácilitar la operación del sistema</w:t>
      </w:r>
      <w:r w:rsidRPr="00FD5CD0">
        <w:rPr>
          <w:rFonts w:ascii="Arial" w:eastAsia="Times New Roman" w:hAnsi="Arial" w:cs="Arial"/>
          <w:sz w:val="24"/>
          <w:szCs w:val="24"/>
          <w:lang w:val="es-MX" w:eastAsia="es-MX"/>
        </w:rPr>
        <w:t>.</w:t>
      </w:r>
      <w:r w:rsidR="000A7FEE">
        <w:rPr>
          <w:rFonts w:ascii="Arial" w:hAnsi="Arial" w:cs="Arial"/>
          <w:b/>
          <w:noProof/>
          <w:color w:val="000000" w:themeColor="text1"/>
          <w:lang w:val="es-MX"/>
        </w:rPr>
        <w:drawing>
          <wp:inline distT="0" distB="0" distL="0" distR="0" wp14:anchorId="07E4EFA0" wp14:editId="0AEACB28">
            <wp:extent cx="4500000" cy="3117108"/>
            <wp:effectExtent l="0" t="0" r="0" b="0"/>
            <wp:docPr id="627641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4111" name="Picture 627641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00000" cy="3117108"/>
                    </a:xfrm>
                    <a:prstGeom prst="rect">
                      <a:avLst/>
                    </a:prstGeom>
                  </pic:spPr>
                </pic:pic>
              </a:graphicData>
            </a:graphic>
          </wp:inline>
        </w:drawing>
      </w:r>
      <w:r w:rsidR="000A7FEE">
        <w:rPr>
          <w:noProof/>
          <w:lang w:val="es-MX"/>
        </w:rPr>
        <w:drawing>
          <wp:inline distT="0" distB="0" distL="0" distR="0" wp14:anchorId="7E8D9945" wp14:editId="6F50D43B">
            <wp:extent cx="4500000" cy="2883401"/>
            <wp:effectExtent l="0" t="0" r="0" b="0"/>
            <wp:docPr id="20819601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60144" name="Picture 208196014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00000" cy="2883401"/>
                    </a:xfrm>
                    <a:prstGeom prst="rect">
                      <a:avLst/>
                    </a:prstGeom>
                  </pic:spPr>
                </pic:pic>
              </a:graphicData>
            </a:graphic>
          </wp:inline>
        </w:drawing>
      </w:r>
      <w:r w:rsidR="00001E97">
        <w:rPr>
          <w:rFonts w:ascii="Arial" w:hAnsi="Arial" w:cs="Arial"/>
          <w:b/>
          <w:sz w:val="24"/>
          <w:szCs w:val="20"/>
          <w:lang w:val="es-MX"/>
        </w:rPr>
        <w:br w:type="page"/>
      </w:r>
    </w:p>
    <w:p w14:paraId="63AFF730" w14:textId="516646A4" w:rsidR="00602142" w:rsidRPr="00787520" w:rsidRDefault="00602142" w:rsidP="00602142">
      <w:pPr>
        <w:rPr>
          <w:rFonts w:ascii="Arial" w:hAnsi="Arial" w:cs="Arial"/>
          <w:sz w:val="24"/>
          <w:szCs w:val="20"/>
          <w:lang w:val="es-MX"/>
        </w:rPr>
      </w:pPr>
      <w:r w:rsidRPr="00787520">
        <w:rPr>
          <w:rFonts w:ascii="Arial" w:hAnsi="Arial" w:cs="Arial"/>
          <w:b/>
          <w:sz w:val="24"/>
          <w:szCs w:val="20"/>
          <w:lang w:val="es-MX"/>
        </w:rPr>
        <w:lastRenderedPageBreak/>
        <w:t>PPAFE-</w:t>
      </w:r>
      <w:r>
        <w:rPr>
          <w:rFonts w:ascii="Arial" w:hAnsi="Arial" w:cs="Arial"/>
          <w:b/>
          <w:sz w:val="24"/>
          <w:szCs w:val="20"/>
          <w:lang w:val="es-MX"/>
        </w:rPr>
        <w:t>35</w:t>
      </w:r>
      <w:r w:rsidR="002E7888">
        <w:rPr>
          <w:rFonts w:ascii="Arial" w:hAnsi="Arial" w:cs="Arial"/>
          <w:b/>
          <w:sz w:val="24"/>
          <w:szCs w:val="20"/>
          <w:lang w:val="es-MX"/>
        </w:rPr>
        <w:t>8</w:t>
      </w:r>
      <w:r w:rsidRPr="00787520">
        <w:rPr>
          <w:rFonts w:ascii="Arial" w:hAnsi="Arial" w:cs="Arial"/>
          <w:b/>
          <w:sz w:val="24"/>
          <w:szCs w:val="20"/>
          <w:lang w:val="es-MX"/>
        </w:rPr>
        <w:t xml:space="preserve"> - </w:t>
      </w:r>
      <w:r w:rsidRPr="00787520">
        <w:rPr>
          <w:rFonts w:ascii="Arial" w:hAnsi="Arial" w:cs="Arial"/>
          <w:sz w:val="24"/>
          <w:szCs w:val="20"/>
          <w:lang w:val="es-MX"/>
        </w:rPr>
        <w:t xml:space="preserve"> </w:t>
      </w:r>
      <w:r w:rsidRPr="00602142">
        <w:rPr>
          <w:rStyle w:val="Strong"/>
          <w:rFonts w:ascii="Arial" w:hAnsi="Arial" w:cs="Arial"/>
          <w:color w:val="000000" w:themeColor="text1"/>
          <w:sz w:val="24"/>
          <w:szCs w:val="24"/>
        </w:rPr>
        <w:t xml:space="preserve">Nuevo Formato Guía Usuario Participaciones Federales </w:t>
      </w:r>
      <w:r w:rsidR="002E7888" w:rsidRPr="002E7888">
        <w:rPr>
          <w:rStyle w:val="Strong"/>
          <w:rFonts w:ascii="Arial" w:hAnsi="Arial" w:cs="Arial"/>
          <w:color w:val="000000" w:themeColor="text1"/>
          <w:sz w:val="24"/>
          <w:szCs w:val="24"/>
        </w:rPr>
        <w:t>Memorias de Cálculos</w:t>
      </w:r>
    </w:p>
    <w:p w14:paraId="70AAE751" w14:textId="2CCE69F0" w:rsidR="00602142" w:rsidRDefault="00602142" w:rsidP="00602142">
      <w:pPr>
        <w:rPr>
          <w:rFonts w:ascii="Arial" w:eastAsia="Times New Roman" w:hAnsi="Arial" w:cs="Arial"/>
          <w:sz w:val="24"/>
          <w:szCs w:val="24"/>
          <w:lang w:val="es-MX" w:eastAsia="es-MX"/>
        </w:rPr>
      </w:pPr>
      <w:r w:rsidRPr="00FD5CD0">
        <w:rPr>
          <w:rFonts w:ascii="Arial" w:eastAsia="Times New Roman" w:hAnsi="Arial" w:cs="Arial"/>
          <w:sz w:val="24"/>
          <w:szCs w:val="24"/>
          <w:lang w:val="es-MX" w:eastAsia="es-MX"/>
        </w:rPr>
        <w:t xml:space="preserve">Se </w:t>
      </w:r>
      <w:r>
        <w:rPr>
          <w:rFonts w:ascii="Arial" w:eastAsia="Times New Roman" w:hAnsi="Arial" w:cs="Arial"/>
          <w:sz w:val="24"/>
          <w:szCs w:val="24"/>
          <w:lang w:val="es-MX" w:eastAsia="es-MX"/>
        </w:rPr>
        <w:t xml:space="preserve">redactó un nuevo formato especialmente diseñado para formar parte de los menús del sistema en los íconos de ayuda para los usuarios, esta redacción del documento Guía de Usuario para Participaciones Federales – </w:t>
      </w:r>
      <w:r w:rsidR="002E7888" w:rsidRPr="002E7888">
        <w:rPr>
          <w:rFonts w:ascii="Arial" w:eastAsia="Times New Roman" w:hAnsi="Arial" w:cs="Arial"/>
          <w:sz w:val="24"/>
          <w:szCs w:val="24"/>
          <w:lang w:val="es-MX" w:eastAsia="es-MX"/>
        </w:rPr>
        <w:t>Memorias de Cálculos</w:t>
      </w:r>
      <w:r>
        <w:rPr>
          <w:rFonts w:ascii="Arial" w:eastAsia="Times New Roman" w:hAnsi="Arial" w:cs="Arial"/>
          <w:sz w:val="24"/>
          <w:szCs w:val="24"/>
          <w:lang w:val="es-MX" w:eastAsia="es-MX"/>
        </w:rPr>
        <w:t xml:space="preserve"> esta especialmente diseñada para fácilitar la operación del sistema</w:t>
      </w:r>
      <w:r w:rsidRPr="00FD5CD0">
        <w:rPr>
          <w:rFonts w:ascii="Arial" w:eastAsia="Times New Roman" w:hAnsi="Arial" w:cs="Arial"/>
          <w:sz w:val="24"/>
          <w:szCs w:val="24"/>
          <w:lang w:val="es-MX" w:eastAsia="es-MX"/>
        </w:rPr>
        <w:t>.</w:t>
      </w:r>
    </w:p>
    <w:p w14:paraId="06C58C9C" w14:textId="3EFBDA2D" w:rsidR="00602142" w:rsidRDefault="000A7FEE" w:rsidP="00602142">
      <w:pPr>
        <w:rPr>
          <w:lang w:val="es-MX"/>
        </w:rPr>
      </w:pPr>
      <w:r>
        <w:rPr>
          <w:noProof/>
          <w:lang w:val="es-MX"/>
        </w:rPr>
        <w:drawing>
          <wp:inline distT="0" distB="0" distL="0" distR="0" wp14:anchorId="5EEDCFE1" wp14:editId="66CD5C0A">
            <wp:extent cx="5040000" cy="3804236"/>
            <wp:effectExtent l="0" t="0" r="1905" b="6350"/>
            <wp:docPr id="17382807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80775" name="Picture 173828077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40000" cy="3804236"/>
                    </a:xfrm>
                    <a:prstGeom prst="rect">
                      <a:avLst/>
                    </a:prstGeom>
                  </pic:spPr>
                </pic:pic>
              </a:graphicData>
            </a:graphic>
          </wp:inline>
        </w:drawing>
      </w:r>
    </w:p>
    <w:p w14:paraId="29920F7B" w14:textId="77777777" w:rsidR="00602142" w:rsidRDefault="00602142" w:rsidP="00602142">
      <w:pPr>
        <w:rPr>
          <w:lang w:val="es-MX"/>
        </w:rPr>
      </w:pPr>
    </w:p>
    <w:p w14:paraId="03B4669A" w14:textId="77777777" w:rsidR="00001E97" w:rsidRDefault="00001E97">
      <w:pPr>
        <w:spacing w:after="160" w:line="259" w:lineRule="auto"/>
        <w:rPr>
          <w:rFonts w:ascii="Arial" w:hAnsi="Arial" w:cs="Arial"/>
          <w:b/>
          <w:sz w:val="24"/>
          <w:szCs w:val="20"/>
          <w:lang w:val="es-MX"/>
        </w:rPr>
      </w:pPr>
      <w:r>
        <w:rPr>
          <w:rFonts w:ascii="Arial" w:hAnsi="Arial" w:cs="Arial"/>
          <w:b/>
          <w:sz w:val="24"/>
          <w:szCs w:val="20"/>
          <w:lang w:val="es-MX"/>
        </w:rPr>
        <w:br w:type="page"/>
      </w:r>
    </w:p>
    <w:p w14:paraId="1BC93AAE" w14:textId="2DFAA5B9" w:rsidR="00602142" w:rsidRPr="00787520" w:rsidRDefault="00602142" w:rsidP="00602142">
      <w:pPr>
        <w:rPr>
          <w:rFonts w:ascii="Arial" w:hAnsi="Arial" w:cs="Arial"/>
          <w:sz w:val="24"/>
          <w:szCs w:val="20"/>
          <w:lang w:val="es-MX"/>
        </w:rPr>
      </w:pPr>
      <w:r w:rsidRPr="00787520">
        <w:rPr>
          <w:rFonts w:ascii="Arial" w:hAnsi="Arial" w:cs="Arial"/>
          <w:b/>
          <w:sz w:val="24"/>
          <w:szCs w:val="20"/>
          <w:lang w:val="es-MX"/>
        </w:rPr>
        <w:lastRenderedPageBreak/>
        <w:t>PPAFE-</w:t>
      </w:r>
      <w:r>
        <w:rPr>
          <w:rFonts w:ascii="Arial" w:hAnsi="Arial" w:cs="Arial"/>
          <w:b/>
          <w:sz w:val="24"/>
          <w:szCs w:val="20"/>
          <w:lang w:val="es-MX"/>
        </w:rPr>
        <w:t>35</w:t>
      </w:r>
      <w:r w:rsidR="002E7888">
        <w:rPr>
          <w:rFonts w:ascii="Arial" w:hAnsi="Arial" w:cs="Arial"/>
          <w:b/>
          <w:sz w:val="24"/>
          <w:szCs w:val="20"/>
          <w:lang w:val="es-MX"/>
        </w:rPr>
        <w:t>9</w:t>
      </w:r>
      <w:r w:rsidRPr="00787520">
        <w:rPr>
          <w:rFonts w:ascii="Arial" w:hAnsi="Arial" w:cs="Arial"/>
          <w:b/>
          <w:sz w:val="24"/>
          <w:szCs w:val="20"/>
          <w:lang w:val="es-MX"/>
        </w:rPr>
        <w:t xml:space="preserve"> - </w:t>
      </w:r>
      <w:r w:rsidRPr="00787520">
        <w:rPr>
          <w:rFonts w:ascii="Arial" w:hAnsi="Arial" w:cs="Arial"/>
          <w:sz w:val="24"/>
          <w:szCs w:val="20"/>
          <w:lang w:val="es-MX"/>
        </w:rPr>
        <w:t xml:space="preserve"> </w:t>
      </w:r>
      <w:r w:rsidRPr="00602142">
        <w:rPr>
          <w:rStyle w:val="Strong"/>
          <w:rFonts w:ascii="Arial" w:hAnsi="Arial" w:cs="Arial"/>
          <w:color w:val="000000" w:themeColor="text1"/>
          <w:sz w:val="24"/>
          <w:szCs w:val="24"/>
        </w:rPr>
        <w:t xml:space="preserve">Nuevo Formato Guía Usuario Participaciones </w:t>
      </w:r>
      <w:r w:rsidR="002E7888" w:rsidRPr="002E7888">
        <w:rPr>
          <w:rStyle w:val="Strong"/>
          <w:rFonts w:ascii="Arial" w:hAnsi="Arial" w:cs="Arial"/>
          <w:color w:val="000000" w:themeColor="text1"/>
          <w:sz w:val="24"/>
          <w:szCs w:val="24"/>
        </w:rPr>
        <w:t>Estatales Montos</w:t>
      </w:r>
    </w:p>
    <w:p w14:paraId="11DCF0AB" w14:textId="5A7B2B1C" w:rsidR="00602142" w:rsidRDefault="00602142" w:rsidP="00602142">
      <w:pPr>
        <w:rPr>
          <w:rFonts w:ascii="Arial" w:eastAsia="Times New Roman" w:hAnsi="Arial" w:cs="Arial"/>
          <w:sz w:val="24"/>
          <w:szCs w:val="24"/>
          <w:lang w:val="es-MX" w:eastAsia="es-MX"/>
        </w:rPr>
      </w:pPr>
      <w:r w:rsidRPr="00FD5CD0">
        <w:rPr>
          <w:rFonts w:ascii="Arial" w:eastAsia="Times New Roman" w:hAnsi="Arial" w:cs="Arial"/>
          <w:sz w:val="24"/>
          <w:szCs w:val="24"/>
          <w:lang w:val="es-MX" w:eastAsia="es-MX"/>
        </w:rPr>
        <w:t xml:space="preserve">Se </w:t>
      </w:r>
      <w:r>
        <w:rPr>
          <w:rFonts w:ascii="Arial" w:eastAsia="Times New Roman" w:hAnsi="Arial" w:cs="Arial"/>
          <w:sz w:val="24"/>
          <w:szCs w:val="24"/>
          <w:lang w:val="es-MX" w:eastAsia="es-MX"/>
        </w:rPr>
        <w:t xml:space="preserve">redactó un nuevo formato especialmente diseñado para formar parte de los menús del sistema en los íconos de ayuda para los usuarios, esta redacción del documento Guía de Usuario para Participaciones </w:t>
      </w:r>
      <w:r w:rsidR="002E7888" w:rsidRPr="002E7888">
        <w:rPr>
          <w:rFonts w:ascii="Arial" w:eastAsia="Times New Roman" w:hAnsi="Arial" w:cs="Arial"/>
          <w:sz w:val="24"/>
          <w:szCs w:val="24"/>
          <w:lang w:val="es-MX" w:eastAsia="es-MX"/>
        </w:rPr>
        <w:t>Estatales</w:t>
      </w:r>
      <w:r>
        <w:rPr>
          <w:rFonts w:ascii="Arial" w:eastAsia="Times New Roman" w:hAnsi="Arial" w:cs="Arial"/>
          <w:sz w:val="24"/>
          <w:szCs w:val="24"/>
          <w:lang w:val="es-MX" w:eastAsia="es-MX"/>
        </w:rPr>
        <w:t xml:space="preserve"> –</w:t>
      </w:r>
      <w:r w:rsidR="002E7888">
        <w:rPr>
          <w:rFonts w:ascii="Arial" w:eastAsia="Times New Roman" w:hAnsi="Arial" w:cs="Arial"/>
          <w:sz w:val="24"/>
          <w:szCs w:val="24"/>
          <w:lang w:val="es-MX" w:eastAsia="es-MX"/>
        </w:rPr>
        <w:t xml:space="preserve"> </w:t>
      </w:r>
      <w:r w:rsidR="002E7888" w:rsidRPr="002E7888">
        <w:rPr>
          <w:rFonts w:ascii="Arial" w:eastAsia="Times New Roman" w:hAnsi="Arial" w:cs="Arial"/>
          <w:sz w:val="24"/>
          <w:szCs w:val="24"/>
          <w:lang w:val="es-MX" w:eastAsia="es-MX"/>
        </w:rPr>
        <w:t>Montos</w:t>
      </w:r>
      <w:r>
        <w:rPr>
          <w:rFonts w:ascii="Arial" w:eastAsia="Times New Roman" w:hAnsi="Arial" w:cs="Arial"/>
          <w:sz w:val="24"/>
          <w:szCs w:val="24"/>
          <w:lang w:val="es-MX" w:eastAsia="es-MX"/>
        </w:rPr>
        <w:t xml:space="preserve"> esta especialmente diseñada para fácilitar la operación del sistema</w:t>
      </w:r>
      <w:r w:rsidRPr="00FD5CD0">
        <w:rPr>
          <w:rFonts w:ascii="Arial" w:eastAsia="Times New Roman" w:hAnsi="Arial" w:cs="Arial"/>
          <w:sz w:val="24"/>
          <w:szCs w:val="24"/>
          <w:lang w:val="es-MX" w:eastAsia="es-MX"/>
        </w:rPr>
        <w:t>.</w:t>
      </w:r>
    </w:p>
    <w:p w14:paraId="3F402B48" w14:textId="5618D5EB" w:rsidR="00602142" w:rsidRDefault="000A7FEE" w:rsidP="00602142">
      <w:pPr>
        <w:rPr>
          <w:lang w:val="es-MX"/>
        </w:rPr>
      </w:pPr>
      <w:r>
        <w:rPr>
          <w:noProof/>
          <w:lang w:val="es-MX"/>
        </w:rPr>
        <w:drawing>
          <wp:inline distT="0" distB="0" distL="0" distR="0" wp14:anchorId="11D37E0D" wp14:editId="2F979F77">
            <wp:extent cx="5040000" cy="4237637"/>
            <wp:effectExtent l="0" t="0" r="1905" b="4445"/>
            <wp:docPr id="10827812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81247" name="Picture 108278124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0000" cy="4237637"/>
                    </a:xfrm>
                    <a:prstGeom prst="rect">
                      <a:avLst/>
                    </a:prstGeom>
                  </pic:spPr>
                </pic:pic>
              </a:graphicData>
            </a:graphic>
          </wp:inline>
        </w:drawing>
      </w:r>
    </w:p>
    <w:p w14:paraId="5B88FC12" w14:textId="77777777" w:rsidR="00602142" w:rsidRDefault="00602142" w:rsidP="00602142">
      <w:pPr>
        <w:rPr>
          <w:lang w:val="es-MX"/>
        </w:rPr>
      </w:pPr>
    </w:p>
    <w:p w14:paraId="7AE88743" w14:textId="77777777" w:rsidR="00001E97" w:rsidRDefault="00001E97">
      <w:pPr>
        <w:spacing w:after="160" w:line="259" w:lineRule="auto"/>
        <w:rPr>
          <w:rFonts w:ascii="Arial" w:hAnsi="Arial" w:cs="Arial"/>
          <w:b/>
          <w:sz w:val="24"/>
          <w:szCs w:val="20"/>
          <w:lang w:val="es-MX"/>
        </w:rPr>
      </w:pPr>
      <w:r>
        <w:rPr>
          <w:rFonts w:ascii="Arial" w:hAnsi="Arial" w:cs="Arial"/>
          <w:b/>
          <w:sz w:val="24"/>
          <w:szCs w:val="20"/>
          <w:lang w:val="es-MX"/>
        </w:rPr>
        <w:br w:type="page"/>
      </w:r>
    </w:p>
    <w:p w14:paraId="0D657202" w14:textId="3AD0E4DB" w:rsidR="00602142" w:rsidRPr="00787520" w:rsidRDefault="00602142" w:rsidP="00602142">
      <w:pPr>
        <w:rPr>
          <w:rFonts w:ascii="Arial" w:hAnsi="Arial" w:cs="Arial"/>
          <w:sz w:val="24"/>
          <w:szCs w:val="20"/>
          <w:lang w:val="es-MX"/>
        </w:rPr>
      </w:pPr>
      <w:r w:rsidRPr="00787520">
        <w:rPr>
          <w:rFonts w:ascii="Arial" w:hAnsi="Arial" w:cs="Arial"/>
          <w:b/>
          <w:sz w:val="24"/>
          <w:szCs w:val="20"/>
          <w:lang w:val="es-MX"/>
        </w:rPr>
        <w:lastRenderedPageBreak/>
        <w:t>PPAFE-</w:t>
      </w:r>
      <w:r>
        <w:rPr>
          <w:rFonts w:ascii="Arial" w:hAnsi="Arial" w:cs="Arial"/>
          <w:b/>
          <w:sz w:val="24"/>
          <w:szCs w:val="20"/>
          <w:lang w:val="es-MX"/>
        </w:rPr>
        <w:t>36</w:t>
      </w:r>
      <w:r w:rsidR="00001E97">
        <w:rPr>
          <w:rFonts w:ascii="Arial" w:hAnsi="Arial" w:cs="Arial"/>
          <w:b/>
          <w:sz w:val="24"/>
          <w:szCs w:val="20"/>
          <w:lang w:val="es-MX"/>
        </w:rPr>
        <w:t>0</w:t>
      </w:r>
      <w:r w:rsidRPr="00787520">
        <w:rPr>
          <w:rFonts w:ascii="Arial" w:hAnsi="Arial" w:cs="Arial"/>
          <w:b/>
          <w:sz w:val="24"/>
          <w:szCs w:val="20"/>
          <w:lang w:val="es-MX"/>
        </w:rPr>
        <w:t xml:space="preserve"> - </w:t>
      </w:r>
      <w:r w:rsidRPr="00787520">
        <w:rPr>
          <w:rFonts w:ascii="Arial" w:hAnsi="Arial" w:cs="Arial"/>
          <w:sz w:val="24"/>
          <w:szCs w:val="20"/>
          <w:lang w:val="es-MX"/>
        </w:rPr>
        <w:t xml:space="preserve"> </w:t>
      </w:r>
      <w:r w:rsidRPr="00602142">
        <w:rPr>
          <w:rStyle w:val="Strong"/>
          <w:rFonts w:ascii="Arial" w:hAnsi="Arial" w:cs="Arial"/>
          <w:color w:val="000000" w:themeColor="text1"/>
          <w:sz w:val="24"/>
          <w:szCs w:val="24"/>
        </w:rPr>
        <w:t xml:space="preserve">Nuevo Formato Guía Usuario Participaciones </w:t>
      </w:r>
      <w:r w:rsidR="002E7888" w:rsidRPr="002E7888">
        <w:rPr>
          <w:rStyle w:val="Strong"/>
          <w:rFonts w:ascii="Arial" w:hAnsi="Arial" w:cs="Arial"/>
          <w:color w:val="000000" w:themeColor="text1"/>
          <w:sz w:val="24"/>
          <w:szCs w:val="24"/>
        </w:rPr>
        <w:t xml:space="preserve">Estatales </w:t>
      </w:r>
      <w:r w:rsidR="00001E97" w:rsidRPr="00001E97">
        <w:rPr>
          <w:rStyle w:val="Strong"/>
          <w:rFonts w:ascii="Arial" w:hAnsi="Arial" w:cs="Arial"/>
          <w:color w:val="000000" w:themeColor="text1"/>
          <w:sz w:val="24"/>
          <w:szCs w:val="24"/>
        </w:rPr>
        <w:t>Memorias de Cálculos</w:t>
      </w:r>
    </w:p>
    <w:p w14:paraId="07D362DD" w14:textId="4690B2BD" w:rsidR="00602142" w:rsidRDefault="00602142" w:rsidP="00602142">
      <w:pPr>
        <w:rPr>
          <w:rFonts w:ascii="Arial" w:eastAsia="Times New Roman" w:hAnsi="Arial" w:cs="Arial"/>
          <w:sz w:val="24"/>
          <w:szCs w:val="24"/>
          <w:lang w:val="es-MX" w:eastAsia="es-MX"/>
        </w:rPr>
      </w:pPr>
      <w:r w:rsidRPr="00FD5CD0">
        <w:rPr>
          <w:rFonts w:ascii="Arial" w:eastAsia="Times New Roman" w:hAnsi="Arial" w:cs="Arial"/>
          <w:sz w:val="24"/>
          <w:szCs w:val="24"/>
          <w:lang w:val="es-MX" w:eastAsia="es-MX"/>
        </w:rPr>
        <w:t xml:space="preserve">Se </w:t>
      </w:r>
      <w:r>
        <w:rPr>
          <w:rFonts w:ascii="Arial" w:eastAsia="Times New Roman" w:hAnsi="Arial" w:cs="Arial"/>
          <w:sz w:val="24"/>
          <w:szCs w:val="24"/>
          <w:lang w:val="es-MX" w:eastAsia="es-MX"/>
        </w:rPr>
        <w:t xml:space="preserve">redactó un nuevo formato especialmente diseñado para formar parte de los menús del sistema en los íconos de ayuda para los usuarios, esta redacción del documento Guía de Usuario para Participaciones </w:t>
      </w:r>
      <w:r w:rsidR="002E7888" w:rsidRPr="002E7888">
        <w:rPr>
          <w:rFonts w:ascii="Arial" w:eastAsia="Times New Roman" w:hAnsi="Arial" w:cs="Arial"/>
          <w:sz w:val="24"/>
          <w:szCs w:val="24"/>
          <w:lang w:val="es-MX" w:eastAsia="es-MX"/>
        </w:rPr>
        <w:t>Estatales</w:t>
      </w:r>
      <w:r w:rsidR="002E7888">
        <w:rPr>
          <w:rFonts w:ascii="Arial" w:eastAsia="Times New Roman" w:hAnsi="Arial" w:cs="Arial"/>
          <w:sz w:val="24"/>
          <w:szCs w:val="24"/>
          <w:lang w:val="es-MX" w:eastAsia="es-MX"/>
        </w:rPr>
        <w:t xml:space="preserve"> </w:t>
      </w:r>
      <w:r>
        <w:rPr>
          <w:rFonts w:ascii="Arial" w:eastAsia="Times New Roman" w:hAnsi="Arial" w:cs="Arial"/>
          <w:sz w:val="24"/>
          <w:szCs w:val="24"/>
          <w:lang w:val="es-MX" w:eastAsia="es-MX"/>
        </w:rPr>
        <w:t xml:space="preserve">– </w:t>
      </w:r>
      <w:r w:rsidR="00001E97" w:rsidRPr="00001E97">
        <w:rPr>
          <w:rFonts w:ascii="Arial" w:eastAsia="Times New Roman" w:hAnsi="Arial" w:cs="Arial"/>
          <w:sz w:val="24"/>
          <w:szCs w:val="24"/>
          <w:lang w:val="es-MX" w:eastAsia="es-MX"/>
        </w:rPr>
        <w:t>Memorias de Cálculos</w:t>
      </w:r>
      <w:r>
        <w:rPr>
          <w:rFonts w:ascii="Arial" w:eastAsia="Times New Roman" w:hAnsi="Arial" w:cs="Arial"/>
          <w:sz w:val="24"/>
          <w:szCs w:val="24"/>
          <w:lang w:val="es-MX" w:eastAsia="es-MX"/>
        </w:rPr>
        <w:t xml:space="preserve"> esta especialmente diseñada para fácilitar la operación del sistema</w:t>
      </w:r>
      <w:r w:rsidRPr="00FD5CD0">
        <w:rPr>
          <w:rFonts w:ascii="Arial" w:eastAsia="Times New Roman" w:hAnsi="Arial" w:cs="Arial"/>
          <w:sz w:val="24"/>
          <w:szCs w:val="24"/>
          <w:lang w:val="es-MX" w:eastAsia="es-MX"/>
        </w:rPr>
        <w:t>.</w:t>
      </w:r>
    </w:p>
    <w:p w14:paraId="47DD3C77" w14:textId="6B31E753" w:rsidR="00602142" w:rsidRPr="00602142" w:rsidRDefault="000A7FEE" w:rsidP="00602142">
      <w:pPr>
        <w:rPr>
          <w:lang w:val="es-MX"/>
        </w:rPr>
      </w:pPr>
      <w:r>
        <w:rPr>
          <w:noProof/>
          <w:lang w:val="es-MX"/>
        </w:rPr>
        <w:drawing>
          <wp:inline distT="0" distB="0" distL="0" distR="0" wp14:anchorId="74843A62" wp14:editId="1DBB256E">
            <wp:extent cx="5040000" cy="3962200"/>
            <wp:effectExtent l="0" t="0" r="1905" b="635"/>
            <wp:docPr id="18199501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50119" name="Picture 181995011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0000" cy="3962200"/>
                    </a:xfrm>
                    <a:prstGeom prst="rect">
                      <a:avLst/>
                    </a:prstGeom>
                  </pic:spPr>
                </pic:pic>
              </a:graphicData>
            </a:graphic>
          </wp:inline>
        </w:drawing>
      </w:r>
    </w:p>
    <w:p w14:paraId="3151A6B7" w14:textId="21187C71" w:rsidR="00B95B40" w:rsidRDefault="00B95B40">
      <w:pPr>
        <w:spacing w:after="160" w:line="259" w:lineRule="auto"/>
        <w:rPr>
          <w:rFonts w:ascii="Arial" w:hAnsi="Arial" w:cs="Arial"/>
          <w:sz w:val="24"/>
          <w:szCs w:val="24"/>
          <w:lang w:val="es-MX"/>
        </w:rPr>
      </w:pPr>
      <w:r>
        <w:rPr>
          <w:rFonts w:ascii="Arial" w:hAnsi="Arial" w:cs="Arial"/>
          <w:sz w:val="24"/>
          <w:szCs w:val="24"/>
          <w:lang w:val="es-MX"/>
        </w:rPr>
        <w:br w:type="page"/>
      </w:r>
    </w:p>
    <w:p w14:paraId="436ABD70" w14:textId="77777777" w:rsidR="00C328DA" w:rsidRPr="00787520" w:rsidRDefault="00C328DA" w:rsidP="00291813">
      <w:pPr>
        <w:tabs>
          <w:tab w:val="left" w:pos="5430"/>
        </w:tabs>
        <w:rPr>
          <w:rFonts w:ascii="Arial" w:hAnsi="Arial" w:cs="Arial"/>
          <w:sz w:val="24"/>
          <w:szCs w:val="24"/>
          <w:lang w:val="es-MX"/>
        </w:rPr>
      </w:pPr>
    </w:p>
    <w:p w14:paraId="432E7B60" w14:textId="77777777" w:rsidR="00482036" w:rsidRDefault="00482036" w:rsidP="00482036">
      <w:pPr>
        <w:pStyle w:val="ListParagraph"/>
        <w:numPr>
          <w:ilvl w:val="0"/>
          <w:numId w:val="1"/>
        </w:numPr>
        <w:tabs>
          <w:tab w:val="left" w:pos="5430"/>
        </w:tabs>
        <w:ind w:left="284" w:hanging="283"/>
        <w:rPr>
          <w:rFonts w:ascii="Arial" w:hAnsi="Arial" w:cs="Arial"/>
          <w:b/>
          <w:sz w:val="28"/>
          <w:lang w:val="es-MX"/>
        </w:rPr>
      </w:pPr>
      <w:r>
        <w:rPr>
          <w:rFonts w:ascii="Arial" w:hAnsi="Arial" w:cs="Arial"/>
          <w:b/>
          <w:sz w:val="28"/>
          <w:lang w:val="es-MX"/>
        </w:rPr>
        <w:t>Plan de Continuidad</w:t>
      </w:r>
    </w:p>
    <w:p w14:paraId="693FE6FE" w14:textId="711D9874" w:rsidR="00482036" w:rsidRDefault="00482036" w:rsidP="00482036">
      <w:pPr>
        <w:pStyle w:val="ListParagraph"/>
        <w:tabs>
          <w:tab w:val="left" w:pos="5430"/>
        </w:tabs>
        <w:ind w:left="644"/>
        <w:rPr>
          <w:rFonts w:ascii="Arial" w:hAnsi="Arial" w:cs="Arial"/>
          <w:b/>
          <w:sz w:val="28"/>
          <w:lang w:val="es-MX"/>
        </w:rPr>
      </w:pPr>
    </w:p>
    <w:p w14:paraId="176E879D" w14:textId="77777777" w:rsidR="00255DA8" w:rsidRPr="00255DA8" w:rsidRDefault="00255DA8" w:rsidP="00482036">
      <w:pPr>
        <w:pStyle w:val="ListParagraph"/>
        <w:tabs>
          <w:tab w:val="left" w:pos="5430"/>
        </w:tabs>
        <w:ind w:left="644"/>
        <w:rPr>
          <w:rFonts w:ascii="Arial" w:hAnsi="Arial" w:cs="Arial"/>
          <w:b/>
          <w:sz w:val="28"/>
          <w:u w:val="single"/>
          <w:lang w:val="es-MX"/>
        </w:rPr>
      </w:pPr>
    </w:p>
    <w:p w14:paraId="538D854D" w14:textId="77777777" w:rsidR="00482036" w:rsidRPr="00A32A38" w:rsidRDefault="00482036" w:rsidP="00482036">
      <w:pPr>
        <w:pStyle w:val="Heading2"/>
        <w:rPr>
          <w:rFonts w:ascii="Arial" w:hAnsi="Arial" w:cs="Arial"/>
          <w:b/>
          <w:color w:val="auto"/>
          <w:sz w:val="24"/>
        </w:rPr>
      </w:pPr>
      <w:r w:rsidRPr="00A32A38">
        <w:rPr>
          <w:rFonts w:ascii="Arial" w:hAnsi="Arial" w:cs="Arial"/>
          <w:b/>
          <w:color w:val="auto"/>
          <w:sz w:val="24"/>
          <w:szCs w:val="28"/>
        </w:rPr>
        <w:t>Introducción</w:t>
      </w:r>
    </w:p>
    <w:p w14:paraId="773FAB71" w14:textId="77777777" w:rsidR="00482036" w:rsidRPr="00871049" w:rsidRDefault="00482036" w:rsidP="00482036">
      <w:pPr>
        <w:rPr>
          <w:lang w:val="es-ES_tradnl" w:eastAsia="ar-SA"/>
        </w:rPr>
      </w:pPr>
    </w:p>
    <w:p w14:paraId="60A11166" w14:textId="77777777" w:rsidR="00482036" w:rsidRDefault="00482036" w:rsidP="00482036">
      <w:pPr>
        <w:spacing w:line="360" w:lineRule="auto"/>
        <w:jc w:val="both"/>
        <w:rPr>
          <w:rFonts w:ascii="Arial" w:hAnsi="Arial" w:cs="Arial"/>
          <w:sz w:val="24"/>
          <w:szCs w:val="24"/>
        </w:rPr>
      </w:pPr>
      <w:r w:rsidRPr="005B4DCA">
        <w:rPr>
          <w:rFonts w:ascii="Arial" w:hAnsi="Arial" w:cs="Arial"/>
          <w:sz w:val="24"/>
          <w:szCs w:val="24"/>
        </w:rPr>
        <w:t xml:space="preserve">La evolución de la tecnología y la visión de la mejora continua es un punto importante para tomar en cuenta que en nuestros tiempos nada es estático, es por eso que hoy la Secretaria de Finanzas y Tesorería General del Estado de Nuevo León, a través de la Coordinación de Gestión de Información  </w:t>
      </w:r>
      <w:r>
        <w:rPr>
          <w:rFonts w:ascii="Arial" w:hAnsi="Arial" w:cs="Arial"/>
          <w:sz w:val="24"/>
          <w:szCs w:val="24"/>
        </w:rPr>
        <w:t>desarrolla u</w:t>
      </w:r>
      <w:r w:rsidRPr="0096379B">
        <w:rPr>
          <w:rFonts w:ascii="Arial" w:hAnsi="Arial" w:cs="Arial"/>
          <w:sz w:val="24"/>
          <w:szCs w:val="24"/>
        </w:rPr>
        <w:t xml:space="preserve">n plan de recuperación de desastres y de continuidad de la operación, también conocido como plan de contingencia informático, </w:t>
      </w:r>
      <w:r w:rsidRPr="00CF4841">
        <w:rPr>
          <w:rFonts w:ascii="Arial" w:hAnsi="Arial" w:cs="Arial"/>
          <w:iCs/>
          <w:sz w:val="24"/>
          <w:szCs w:val="24"/>
          <w:lang w:val="es-MX"/>
        </w:rPr>
        <w:t xml:space="preserve">proceso en el cual </w:t>
      </w:r>
      <w:r w:rsidRPr="00CF4841">
        <w:rPr>
          <w:rFonts w:ascii="Arial" w:hAnsi="Arial" w:cs="Arial"/>
          <w:sz w:val="24"/>
          <w:szCs w:val="24"/>
        </w:rPr>
        <w:t xml:space="preserve">hoy en día se requiere tener mayor eficiencia en el manejo </w:t>
      </w:r>
      <w:r>
        <w:rPr>
          <w:rFonts w:ascii="Arial" w:hAnsi="Arial" w:cs="Arial"/>
          <w:sz w:val="24"/>
          <w:szCs w:val="24"/>
        </w:rPr>
        <w:t xml:space="preserve">y recuperación de </w:t>
      </w:r>
      <w:r w:rsidRPr="00CF4841">
        <w:rPr>
          <w:rFonts w:ascii="Arial" w:hAnsi="Arial" w:cs="Arial"/>
          <w:sz w:val="24"/>
          <w:szCs w:val="24"/>
        </w:rPr>
        <w:t xml:space="preserve">la </w:t>
      </w:r>
      <w:r>
        <w:rPr>
          <w:rFonts w:ascii="Arial" w:hAnsi="Arial" w:cs="Arial"/>
          <w:sz w:val="24"/>
          <w:szCs w:val="24"/>
        </w:rPr>
        <w:t>información.</w:t>
      </w:r>
    </w:p>
    <w:p w14:paraId="1E255FEE" w14:textId="77777777" w:rsidR="00482036" w:rsidRPr="0096379B" w:rsidRDefault="00482036" w:rsidP="00482036">
      <w:pPr>
        <w:spacing w:line="360" w:lineRule="auto"/>
        <w:jc w:val="both"/>
        <w:rPr>
          <w:rFonts w:ascii="Arial" w:hAnsi="Arial" w:cs="Arial"/>
          <w:sz w:val="24"/>
          <w:szCs w:val="24"/>
        </w:rPr>
      </w:pPr>
      <w:r>
        <w:rPr>
          <w:rFonts w:ascii="Arial" w:hAnsi="Arial" w:cs="Arial"/>
          <w:sz w:val="24"/>
          <w:szCs w:val="24"/>
        </w:rPr>
        <w:t>Dicho plan se ejecuta a través de u</w:t>
      </w:r>
      <w:r w:rsidRPr="0096379B">
        <w:rPr>
          <w:rFonts w:ascii="Arial" w:hAnsi="Arial" w:cs="Arial"/>
          <w:sz w:val="24"/>
          <w:szCs w:val="24"/>
        </w:rPr>
        <w:t>na metodología para la gestión de un buen manejo y administración de las Tecnologías de la Información y las Comunicaciones, para tener un pleno dominio del soporte y el desempeño de la</w:t>
      </w:r>
      <w:r>
        <w:rPr>
          <w:rFonts w:ascii="Arial" w:hAnsi="Arial" w:cs="Arial"/>
          <w:sz w:val="24"/>
          <w:szCs w:val="24"/>
        </w:rPr>
        <w:t xml:space="preserve">s plataformas y sistemas de la </w:t>
      </w:r>
      <w:r w:rsidRPr="005B4DCA">
        <w:rPr>
          <w:rFonts w:ascii="Arial" w:hAnsi="Arial" w:cs="Arial"/>
          <w:sz w:val="24"/>
          <w:szCs w:val="24"/>
        </w:rPr>
        <w:t>Secretaria de Finanzas y Tesorería General del Estado de Nuevo León</w:t>
      </w:r>
      <w:r>
        <w:rPr>
          <w:rFonts w:ascii="Arial" w:hAnsi="Arial" w:cs="Arial"/>
          <w:sz w:val="24"/>
          <w:szCs w:val="24"/>
        </w:rPr>
        <w:t xml:space="preserve">. </w:t>
      </w:r>
    </w:p>
    <w:p w14:paraId="1ADDFA31" w14:textId="77777777" w:rsidR="00482036" w:rsidRPr="0096379B" w:rsidRDefault="00482036" w:rsidP="00482036">
      <w:pPr>
        <w:spacing w:line="360" w:lineRule="auto"/>
        <w:jc w:val="both"/>
        <w:rPr>
          <w:rFonts w:ascii="Arial" w:hAnsi="Arial" w:cs="Arial"/>
          <w:sz w:val="24"/>
          <w:szCs w:val="24"/>
        </w:rPr>
      </w:pPr>
      <w:r w:rsidRPr="0096379B">
        <w:rPr>
          <w:rFonts w:ascii="Arial" w:hAnsi="Arial" w:cs="Arial"/>
          <w:sz w:val="24"/>
          <w:szCs w:val="24"/>
        </w:rPr>
        <w:t xml:space="preserve">Este plan debe tener las medidas técnicas, humanas y organizativas necesarias para garantizar la continuidad de las actividades de la </w:t>
      </w:r>
      <w:r w:rsidRPr="005B4DCA">
        <w:rPr>
          <w:rFonts w:ascii="Arial" w:hAnsi="Arial" w:cs="Arial"/>
          <w:sz w:val="24"/>
          <w:szCs w:val="24"/>
        </w:rPr>
        <w:t>Secretaria de Finanzas y Tesorería General del Estado de Nuevo León</w:t>
      </w:r>
      <w:r w:rsidRPr="0096379B">
        <w:rPr>
          <w:rFonts w:ascii="Arial" w:hAnsi="Arial" w:cs="Arial"/>
          <w:sz w:val="24"/>
          <w:szCs w:val="24"/>
        </w:rPr>
        <w:t xml:space="preserve">. El plan se diseña para que en el caso de un siniestro se active de inmediato, permitiendo dar continuidad a las actividades y servicios de la </w:t>
      </w:r>
      <w:r w:rsidRPr="005B4DCA">
        <w:rPr>
          <w:rFonts w:ascii="Arial" w:hAnsi="Arial" w:cs="Arial"/>
          <w:sz w:val="24"/>
          <w:szCs w:val="24"/>
        </w:rPr>
        <w:t>Secretaria de Finanzas y Tesorería General del Estado de Nuevo León</w:t>
      </w:r>
      <w:r w:rsidRPr="0096379B">
        <w:rPr>
          <w:rFonts w:ascii="Arial" w:hAnsi="Arial" w:cs="Arial"/>
          <w:sz w:val="24"/>
          <w:szCs w:val="24"/>
        </w:rPr>
        <w:t>.</w:t>
      </w:r>
    </w:p>
    <w:p w14:paraId="50D3DD47" w14:textId="77777777" w:rsidR="00482036" w:rsidRDefault="00482036" w:rsidP="00482036">
      <w:pPr>
        <w:spacing w:after="0" w:line="360" w:lineRule="auto"/>
        <w:jc w:val="both"/>
        <w:rPr>
          <w:rFonts w:ascii="Arial" w:hAnsi="Arial" w:cs="Arial"/>
          <w:sz w:val="24"/>
          <w:szCs w:val="24"/>
        </w:rPr>
      </w:pPr>
      <w:r w:rsidRPr="0096379B">
        <w:rPr>
          <w:rFonts w:ascii="Arial" w:hAnsi="Arial" w:cs="Arial"/>
          <w:sz w:val="24"/>
          <w:szCs w:val="24"/>
        </w:rPr>
        <w:t xml:space="preserve">Nuestro plan, deberá ser aplicado en primera instancia por el Centro de Cómputo, dado que en ésta área se encuentran los servidores de información, </w:t>
      </w:r>
      <w:r>
        <w:rPr>
          <w:rFonts w:ascii="Arial" w:hAnsi="Arial" w:cs="Arial"/>
          <w:sz w:val="24"/>
          <w:szCs w:val="24"/>
        </w:rPr>
        <w:t xml:space="preserve">a </w:t>
      </w:r>
      <w:proofErr w:type="spellStart"/>
      <w:r>
        <w:rPr>
          <w:rFonts w:ascii="Arial" w:hAnsi="Arial" w:cs="Arial"/>
          <w:sz w:val="24"/>
          <w:szCs w:val="24"/>
        </w:rPr>
        <w:t>travez</w:t>
      </w:r>
      <w:proofErr w:type="spellEnd"/>
      <w:r>
        <w:rPr>
          <w:rFonts w:ascii="Arial" w:hAnsi="Arial" w:cs="Arial"/>
          <w:sz w:val="24"/>
          <w:szCs w:val="24"/>
        </w:rPr>
        <w:t xml:space="preserve"> de la </w:t>
      </w:r>
      <w:r>
        <w:rPr>
          <w:rFonts w:ascii="Arial" w:hAnsi="Arial" w:cs="Arial"/>
          <w:sz w:val="24"/>
          <w:szCs w:val="24"/>
        </w:rPr>
        <w:lastRenderedPageBreak/>
        <w:t xml:space="preserve">Coordinación de Gestión de Información de la </w:t>
      </w:r>
      <w:r w:rsidRPr="005B4DCA">
        <w:rPr>
          <w:rFonts w:ascii="Arial" w:hAnsi="Arial" w:cs="Arial"/>
          <w:sz w:val="24"/>
          <w:szCs w:val="24"/>
        </w:rPr>
        <w:t>Secretaria de Finanzas y Tesorería General del Estado de Nuevo León</w:t>
      </w:r>
      <w:r>
        <w:rPr>
          <w:rFonts w:ascii="Arial" w:hAnsi="Arial" w:cs="Arial"/>
          <w:sz w:val="24"/>
          <w:szCs w:val="24"/>
        </w:rPr>
        <w:t>, y en conjunto con las áreas responsables del o los sistemas afectados.</w:t>
      </w:r>
    </w:p>
    <w:p w14:paraId="6ADCBE76" w14:textId="77777777" w:rsidR="00482036" w:rsidRPr="0096379B" w:rsidRDefault="00482036" w:rsidP="00482036">
      <w:pPr>
        <w:spacing w:after="0" w:line="360" w:lineRule="auto"/>
        <w:jc w:val="both"/>
        <w:rPr>
          <w:rFonts w:ascii="Arial" w:hAnsi="Arial" w:cs="Arial"/>
          <w:sz w:val="24"/>
          <w:szCs w:val="24"/>
        </w:rPr>
      </w:pPr>
    </w:p>
    <w:p w14:paraId="3183B49F" w14:textId="77777777" w:rsidR="00482036" w:rsidRPr="00A32A38" w:rsidRDefault="00482036" w:rsidP="00482036">
      <w:pPr>
        <w:pStyle w:val="Heading2"/>
        <w:rPr>
          <w:rFonts w:ascii="Arial" w:hAnsi="Arial" w:cs="Arial"/>
          <w:b/>
          <w:color w:val="auto"/>
          <w:sz w:val="24"/>
        </w:rPr>
      </w:pPr>
      <w:r>
        <w:rPr>
          <w:rFonts w:ascii="Arial" w:hAnsi="Arial" w:cs="Arial"/>
          <w:b/>
          <w:color w:val="auto"/>
          <w:sz w:val="24"/>
          <w:szCs w:val="28"/>
        </w:rPr>
        <w:t>Análisis y Valoración d</w:t>
      </w:r>
      <w:r w:rsidRPr="00A32A38">
        <w:rPr>
          <w:rFonts w:ascii="Arial" w:hAnsi="Arial" w:cs="Arial"/>
          <w:b/>
          <w:color w:val="auto"/>
          <w:sz w:val="24"/>
          <w:szCs w:val="28"/>
        </w:rPr>
        <w:t>e Riesgos</w:t>
      </w:r>
    </w:p>
    <w:p w14:paraId="24B50610" w14:textId="77777777" w:rsidR="00482036" w:rsidRPr="00A16C8C" w:rsidRDefault="00482036" w:rsidP="00482036">
      <w:pPr>
        <w:rPr>
          <w:lang w:val="es-ES_tradnl" w:eastAsia="ar-SA"/>
        </w:rPr>
      </w:pPr>
    </w:p>
    <w:p w14:paraId="4FB66688" w14:textId="77777777" w:rsidR="00482036" w:rsidRPr="0096379B" w:rsidRDefault="00482036" w:rsidP="00482036">
      <w:pPr>
        <w:spacing w:line="360" w:lineRule="auto"/>
        <w:jc w:val="both"/>
        <w:rPr>
          <w:rFonts w:ascii="Arial" w:hAnsi="Arial" w:cs="Arial"/>
          <w:sz w:val="24"/>
          <w:szCs w:val="24"/>
        </w:rPr>
      </w:pPr>
      <w:r w:rsidRPr="0096379B">
        <w:rPr>
          <w:rFonts w:ascii="Arial" w:hAnsi="Arial" w:cs="Arial"/>
          <w:sz w:val="24"/>
          <w:szCs w:val="24"/>
        </w:rPr>
        <w:t>La pérdida total o parcial de los servicios puede originarse por las siguientes causas:</w:t>
      </w:r>
    </w:p>
    <w:p w14:paraId="23885DA1" w14:textId="77777777" w:rsidR="00482036" w:rsidRPr="00A16C8C" w:rsidRDefault="00482036">
      <w:pPr>
        <w:pStyle w:val="ListParagraph"/>
        <w:numPr>
          <w:ilvl w:val="0"/>
          <w:numId w:val="3"/>
        </w:numPr>
        <w:spacing w:line="360" w:lineRule="auto"/>
        <w:jc w:val="both"/>
        <w:rPr>
          <w:rFonts w:ascii="Arial" w:hAnsi="Arial" w:cs="Arial"/>
          <w:sz w:val="24"/>
          <w:szCs w:val="24"/>
        </w:rPr>
      </w:pPr>
      <w:r w:rsidRPr="00A16C8C">
        <w:rPr>
          <w:rFonts w:ascii="Arial" w:hAnsi="Arial" w:cs="Arial"/>
          <w:sz w:val="24"/>
          <w:szCs w:val="24"/>
        </w:rPr>
        <w:t>Utilización de técnicas de acceso a las plataformas por medio de una identidad falsa, alteración de datos en forma no autorizada, visualización de información no autorizada, obtención del acceso a las plataformas y sistemas de la Secretaría de Finanzas y Tesorería General del Estado de Nuevo León con todos los privilegios y roles identificados en la plataforma de acceso único a las aplicaciones que con lleve la pérdida total o parcial de los servicios.</w:t>
      </w:r>
    </w:p>
    <w:p w14:paraId="417CA462" w14:textId="77777777" w:rsidR="00482036" w:rsidRPr="00A16C8C" w:rsidRDefault="00482036">
      <w:pPr>
        <w:pStyle w:val="ListParagraph"/>
        <w:numPr>
          <w:ilvl w:val="0"/>
          <w:numId w:val="3"/>
        </w:numPr>
        <w:spacing w:line="360" w:lineRule="auto"/>
        <w:jc w:val="both"/>
        <w:rPr>
          <w:rFonts w:ascii="Arial" w:hAnsi="Arial" w:cs="Arial"/>
          <w:sz w:val="24"/>
          <w:szCs w:val="24"/>
        </w:rPr>
      </w:pPr>
      <w:r w:rsidRPr="00A16C8C">
        <w:rPr>
          <w:rFonts w:ascii="Arial" w:hAnsi="Arial" w:cs="Arial"/>
          <w:sz w:val="24"/>
          <w:szCs w:val="24"/>
        </w:rPr>
        <w:t xml:space="preserve">Exposición de accesos lógicos tales como puertas traseras, ataques asíncronos, ataques de negación de servicio, caballos de Troya, virus, gusanos, malware, </w:t>
      </w:r>
      <w:proofErr w:type="spellStart"/>
      <w:r w:rsidRPr="00A16C8C">
        <w:rPr>
          <w:rFonts w:ascii="Arial" w:hAnsi="Arial" w:cs="Arial"/>
          <w:sz w:val="24"/>
          <w:szCs w:val="24"/>
        </w:rPr>
        <w:t>ransomware</w:t>
      </w:r>
      <w:proofErr w:type="spellEnd"/>
      <w:r w:rsidRPr="00A16C8C">
        <w:rPr>
          <w:rFonts w:ascii="Arial" w:hAnsi="Arial" w:cs="Arial"/>
          <w:sz w:val="24"/>
          <w:szCs w:val="24"/>
        </w:rPr>
        <w:t xml:space="preserve"> y bombas lógicas que generen la pérdida total o parcial de los servicios.</w:t>
      </w:r>
    </w:p>
    <w:p w14:paraId="65BB1499" w14:textId="77777777" w:rsidR="00482036" w:rsidRPr="00A16C8C" w:rsidRDefault="00482036">
      <w:pPr>
        <w:pStyle w:val="ListParagraph"/>
        <w:numPr>
          <w:ilvl w:val="0"/>
          <w:numId w:val="3"/>
        </w:numPr>
        <w:spacing w:line="360" w:lineRule="auto"/>
        <w:jc w:val="both"/>
        <w:rPr>
          <w:rFonts w:ascii="Arial" w:hAnsi="Arial" w:cs="Arial"/>
          <w:sz w:val="24"/>
          <w:szCs w:val="24"/>
        </w:rPr>
      </w:pPr>
      <w:r w:rsidRPr="00A16C8C">
        <w:rPr>
          <w:rFonts w:ascii="Arial" w:hAnsi="Arial" w:cs="Arial"/>
          <w:sz w:val="24"/>
          <w:szCs w:val="24"/>
        </w:rPr>
        <w:t>Problemas tales como falla eléctrica, voltaje severamente reducido, depresiones, picos y sobre voltajes, interferencia magnética.</w:t>
      </w:r>
    </w:p>
    <w:p w14:paraId="551218FB" w14:textId="77777777" w:rsidR="00482036" w:rsidRPr="00A16C8C" w:rsidRDefault="00482036">
      <w:pPr>
        <w:pStyle w:val="ListParagraph"/>
        <w:numPr>
          <w:ilvl w:val="0"/>
          <w:numId w:val="3"/>
        </w:numPr>
        <w:spacing w:line="360" w:lineRule="auto"/>
        <w:jc w:val="both"/>
        <w:rPr>
          <w:rFonts w:ascii="Arial" w:hAnsi="Arial" w:cs="Arial"/>
          <w:sz w:val="24"/>
          <w:szCs w:val="24"/>
        </w:rPr>
      </w:pPr>
      <w:r w:rsidRPr="00A16C8C">
        <w:rPr>
          <w:rFonts w:ascii="Arial" w:hAnsi="Arial" w:cs="Arial"/>
          <w:sz w:val="24"/>
          <w:szCs w:val="24"/>
        </w:rPr>
        <w:t>Dolo o imprudencia manifiesta por parte de personas directa o indirectamente involucrada en la administración de las plataformas dependientes de la Coordinación de Gestión de Información.</w:t>
      </w:r>
    </w:p>
    <w:p w14:paraId="32554880" w14:textId="77777777" w:rsidR="00482036" w:rsidRDefault="00482036">
      <w:pPr>
        <w:pStyle w:val="ListParagraph"/>
        <w:numPr>
          <w:ilvl w:val="0"/>
          <w:numId w:val="3"/>
        </w:numPr>
        <w:spacing w:line="360" w:lineRule="auto"/>
        <w:jc w:val="both"/>
        <w:rPr>
          <w:rFonts w:ascii="Arial" w:hAnsi="Arial" w:cs="Arial"/>
          <w:sz w:val="24"/>
          <w:szCs w:val="24"/>
        </w:rPr>
      </w:pPr>
      <w:r w:rsidRPr="00A16C8C">
        <w:rPr>
          <w:rFonts w:ascii="Arial" w:hAnsi="Arial" w:cs="Arial"/>
          <w:sz w:val="24"/>
          <w:szCs w:val="24"/>
        </w:rPr>
        <w:t>Pérdida o daño debido al cálculo o diseño erróneo del hardware y software.</w:t>
      </w:r>
    </w:p>
    <w:p w14:paraId="0CCB1EE2" w14:textId="77777777" w:rsidR="00482036" w:rsidRDefault="00482036" w:rsidP="00482036">
      <w:pPr>
        <w:pStyle w:val="ListParagraph"/>
        <w:spacing w:line="360" w:lineRule="auto"/>
        <w:jc w:val="both"/>
        <w:rPr>
          <w:rFonts w:ascii="Arial" w:hAnsi="Arial" w:cs="Arial"/>
          <w:sz w:val="24"/>
          <w:szCs w:val="24"/>
        </w:rPr>
      </w:pPr>
    </w:p>
    <w:p w14:paraId="676C8968" w14:textId="77777777" w:rsidR="00482036" w:rsidRDefault="00482036" w:rsidP="00482036">
      <w:pPr>
        <w:pStyle w:val="ListParagraph"/>
        <w:spacing w:line="360" w:lineRule="auto"/>
        <w:jc w:val="both"/>
        <w:rPr>
          <w:rFonts w:ascii="Arial" w:hAnsi="Arial" w:cs="Arial"/>
          <w:sz w:val="24"/>
          <w:szCs w:val="24"/>
        </w:rPr>
      </w:pPr>
    </w:p>
    <w:p w14:paraId="49E05BA8" w14:textId="77777777" w:rsidR="00482036" w:rsidRDefault="00482036" w:rsidP="00482036">
      <w:pPr>
        <w:pStyle w:val="ListParagraph"/>
        <w:spacing w:line="360" w:lineRule="auto"/>
        <w:jc w:val="both"/>
        <w:rPr>
          <w:rFonts w:ascii="Arial" w:hAnsi="Arial" w:cs="Arial"/>
          <w:sz w:val="24"/>
          <w:szCs w:val="24"/>
        </w:rPr>
      </w:pPr>
    </w:p>
    <w:p w14:paraId="3F29260E" w14:textId="77777777" w:rsidR="00482036" w:rsidRDefault="00482036" w:rsidP="00482036">
      <w:pPr>
        <w:pStyle w:val="ListParagraph"/>
        <w:spacing w:line="360" w:lineRule="auto"/>
        <w:jc w:val="both"/>
        <w:rPr>
          <w:rFonts w:ascii="Arial" w:hAnsi="Arial" w:cs="Arial"/>
          <w:sz w:val="24"/>
          <w:szCs w:val="24"/>
        </w:rPr>
      </w:pPr>
    </w:p>
    <w:p w14:paraId="28A5C1C0" w14:textId="77777777" w:rsidR="00482036" w:rsidRDefault="00482036" w:rsidP="00482036">
      <w:pPr>
        <w:pStyle w:val="ListParagraph"/>
        <w:spacing w:line="360" w:lineRule="auto"/>
        <w:jc w:val="both"/>
        <w:rPr>
          <w:rFonts w:ascii="Arial" w:hAnsi="Arial" w:cs="Arial"/>
          <w:sz w:val="24"/>
          <w:szCs w:val="24"/>
        </w:rPr>
      </w:pPr>
    </w:p>
    <w:p w14:paraId="7A06B458" w14:textId="77777777" w:rsidR="00482036" w:rsidRDefault="00482036" w:rsidP="00482036">
      <w:pPr>
        <w:pStyle w:val="ListParagraph"/>
        <w:spacing w:line="360" w:lineRule="auto"/>
        <w:jc w:val="both"/>
        <w:rPr>
          <w:rFonts w:ascii="Arial" w:hAnsi="Arial" w:cs="Arial"/>
          <w:sz w:val="24"/>
          <w:szCs w:val="24"/>
        </w:rPr>
      </w:pPr>
    </w:p>
    <w:p w14:paraId="6E418CC0" w14:textId="77777777" w:rsidR="00482036" w:rsidRPr="00A16C8C" w:rsidRDefault="00482036" w:rsidP="00482036">
      <w:pPr>
        <w:pStyle w:val="ListParagraph"/>
        <w:spacing w:line="360" w:lineRule="auto"/>
        <w:jc w:val="both"/>
        <w:rPr>
          <w:rFonts w:ascii="Arial" w:hAnsi="Arial" w:cs="Arial"/>
          <w:sz w:val="24"/>
          <w:szCs w:val="24"/>
        </w:rPr>
      </w:pPr>
    </w:p>
    <w:p w14:paraId="63C19A75" w14:textId="77777777" w:rsidR="00482036" w:rsidRPr="00A32A38" w:rsidRDefault="00482036" w:rsidP="00482036">
      <w:pPr>
        <w:pStyle w:val="Heading2"/>
        <w:rPr>
          <w:rFonts w:ascii="Arial" w:hAnsi="Arial" w:cs="Arial"/>
          <w:b/>
          <w:color w:val="auto"/>
          <w:sz w:val="28"/>
          <w:szCs w:val="28"/>
        </w:rPr>
      </w:pPr>
      <w:r w:rsidRPr="00A32A38">
        <w:rPr>
          <w:rFonts w:ascii="Arial" w:hAnsi="Arial" w:cs="Arial"/>
          <w:b/>
          <w:color w:val="auto"/>
          <w:sz w:val="28"/>
          <w:szCs w:val="28"/>
        </w:rPr>
        <w:t>Medidas Preventivas</w:t>
      </w:r>
    </w:p>
    <w:p w14:paraId="154F6C53" w14:textId="77777777" w:rsidR="00482036" w:rsidRDefault="00482036" w:rsidP="00482036">
      <w:pPr>
        <w:jc w:val="both"/>
        <w:rPr>
          <w:rFonts w:ascii="Arial" w:hAnsi="Arial" w:cs="Arial"/>
          <w:sz w:val="24"/>
          <w:szCs w:val="24"/>
        </w:rPr>
      </w:pPr>
    </w:p>
    <w:p w14:paraId="22FB5C42" w14:textId="77777777" w:rsidR="00482036" w:rsidRPr="0096379B" w:rsidRDefault="00482036" w:rsidP="00482036">
      <w:pPr>
        <w:spacing w:line="360" w:lineRule="auto"/>
        <w:jc w:val="both"/>
        <w:rPr>
          <w:rFonts w:ascii="Arial" w:hAnsi="Arial" w:cs="Arial"/>
          <w:sz w:val="24"/>
          <w:szCs w:val="24"/>
        </w:rPr>
      </w:pPr>
      <w:r w:rsidRPr="0096379B">
        <w:rPr>
          <w:rFonts w:ascii="Arial" w:hAnsi="Arial" w:cs="Arial"/>
          <w:sz w:val="24"/>
          <w:szCs w:val="24"/>
        </w:rPr>
        <w:t>Normas efectivas para controlar los diferentes accesos a las diferentes Plataformas gestionadas por la Secretaría de Finanzas y Tesorería General del Estado de Nuevo León.</w:t>
      </w:r>
    </w:p>
    <w:p w14:paraId="200F1AFB" w14:textId="77777777" w:rsidR="00482036" w:rsidRPr="00A16C8C" w:rsidRDefault="00482036">
      <w:pPr>
        <w:pStyle w:val="ListParagraph"/>
        <w:numPr>
          <w:ilvl w:val="0"/>
          <w:numId w:val="4"/>
        </w:numPr>
        <w:spacing w:line="360" w:lineRule="auto"/>
        <w:jc w:val="both"/>
        <w:rPr>
          <w:rFonts w:ascii="Arial" w:hAnsi="Arial" w:cs="Arial"/>
          <w:sz w:val="24"/>
          <w:szCs w:val="24"/>
        </w:rPr>
      </w:pPr>
      <w:r w:rsidRPr="00A16C8C">
        <w:rPr>
          <w:rFonts w:ascii="Arial" w:hAnsi="Arial" w:cs="Arial"/>
          <w:sz w:val="24"/>
          <w:szCs w:val="24"/>
        </w:rPr>
        <w:t>Acceso restringido a las plataformas y datos, se cuenta con credenciales de acceso, tales como usuarios y contraseñas, esta información será accesible solo por el administrador de la Plataforma de Acceso Único a Aplicaciones dependiente de la Coordinación de Gestión de Información de la Secretaría de Finanzas y Tesorería G</w:t>
      </w:r>
      <w:r>
        <w:rPr>
          <w:rFonts w:ascii="Arial" w:hAnsi="Arial" w:cs="Arial"/>
          <w:sz w:val="24"/>
          <w:szCs w:val="24"/>
        </w:rPr>
        <w:t>eneral del Estado de Nuevo León</w:t>
      </w:r>
      <w:r w:rsidRPr="00A16C8C">
        <w:rPr>
          <w:rFonts w:ascii="Arial" w:hAnsi="Arial" w:cs="Arial"/>
          <w:sz w:val="24"/>
          <w:szCs w:val="24"/>
        </w:rPr>
        <w:t>.</w:t>
      </w:r>
    </w:p>
    <w:p w14:paraId="7E8AE233" w14:textId="77777777" w:rsidR="00482036" w:rsidRPr="00A16C8C" w:rsidRDefault="00482036">
      <w:pPr>
        <w:pStyle w:val="ListParagraph"/>
        <w:numPr>
          <w:ilvl w:val="0"/>
          <w:numId w:val="4"/>
        </w:numPr>
        <w:spacing w:line="360" w:lineRule="auto"/>
        <w:jc w:val="both"/>
        <w:rPr>
          <w:rFonts w:ascii="Arial" w:hAnsi="Arial" w:cs="Arial"/>
          <w:sz w:val="24"/>
          <w:szCs w:val="24"/>
        </w:rPr>
      </w:pPr>
      <w:r w:rsidRPr="00A16C8C">
        <w:rPr>
          <w:rFonts w:ascii="Arial" w:hAnsi="Arial" w:cs="Arial"/>
          <w:sz w:val="24"/>
          <w:szCs w:val="24"/>
        </w:rPr>
        <w:t xml:space="preserve">Acceso a servidores donde se encuentran alojadas las plataformas en productivo (SITE). El personal de Centro de Cómputo es el único que cuenta con el permiso para acceder a ésta área. Salvo alguna indicación por parte de la Coordinación de Gestión de la Información. </w:t>
      </w:r>
    </w:p>
    <w:p w14:paraId="3114C89F" w14:textId="77777777" w:rsidR="00482036" w:rsidRDefault="00482036">
      <w:pPr>
        <w:pStyle w:val="ListParagraph"/>
        <w:numPr>
          <w:ilvl w:val="0"/>
          <w:numId w:val="4"/>
        </w:numPr>
        <w:spacing w:line="360" w:lineRule="auto"/>
        <w:jc w:val="both"/>
        <w:rPr>
          <w:rFonts w:ascii="Arial" w:hAnsi="Arial" w:cs="Arial"/>
          <w:sz w:val="24"/>
          <w:szCs w:val="24"/>
        </w:rPr>
      </w:pPr>
      <w:r w:rsidRPr="00A16C8C">
        <w:rPr>
          <w:rFonts w:ascii="Arial" w:hAnsi="Arial" w:cs="Arial"/>
          <w:sz w:val="24"/>
          <w:szCs w:val="24"/>
        </w:rPr>
        <w:t>La Coordinación de Gestión de Información de la Secretaría de Finanzas y Tesorería General del Estado de Nuevo León, administrará las cuentas de usuario y contraseñas para todas la plataformas y sistemas que dependen de la misma, previa solicitud por parte de las áreas que requieran altas, bajas o modificaciones en estas plataformas. Al recibir el nombre de usuario y contraseña, el usuario final es y será el único responsable de salvaguardar sus datos.</w:t>
      </w:r>
    </w:p>
    <w:p w14:paraId="05614C9D" w14:textId="77777777" w:rsidR="00482036" w:rsidRPr="00182CD2" w:rsidRDefault="00482036" w:rsidP="00482036">
      <w:pPr>
        <w:spacing w:line="360" w:lineRule="auto"/>
        <w:jc w:val="both"/>
        <w:rPr>
          <w:rFonts w:ascii="Arial" w:hAnsi="Arial" w:cs="Arial"/>
          <w:sz w:val="24"/>
          <w:szCs w:val="24"/>
        </w:rPr>
      </w:pPr>
    </w:p>
    <w:p w14:paraId="00C4D624" w14:textId="77777777" w:rsidR="00482036" w:rsidRPr="00A32A38" w:rsidRDefault="00482036" w:rsidP="00482036">
      <w:pPr>
        <w:pStyle w:val="Heading2"/>
        <w:jc w:val="both"/>
        <w:rPr>
          <w:rFonts w:ascii="Arial" w:hAnsi="Arial" w:cs="Arial"/>
          <w:b/>
          <w:color w:val="auto"/>
          <w:sz w:val="28"/>
        </w:rPr>
      </w:pPr>
      <w:r>
        <w:rPr>
          <w:rFonts w:ascii="Arial" w:hAnsi="Arial" w:cs="Arial"/>
          <w:b/>
          <w:color w:val="auto"/>
          <w:sz w:val="28"/>
          <w:szCs w:val="28"/>
        </w:rPr>
        <w:lastRenderedPageBreak/>
        <w:t>Previsión a</w:t>
      </w:r>
      <w:r w:rsidRPr="00A32A38">
        <w:rPr>
          <w:rFonts w:ascii="Arial" w:hAnsi="Arial" w:cs="Arial"/>
          <w:b/>
          <w:color w:val="auto"/>
          <w:sz w:val="28"/>
          <w:szCs w:val="28"/>
        </w:rPr>
        <w:t>nte Siniestros</w:t>
      </w:r>
    </w:p>
    <w:p w14:paraId="1A57D1E9" w14:textId="77777777" w:rsidR="00482036" w:rsidRPr="00A16C8C" w:rsidRDefault="00482036" w:rsidP="00482036">
      <w:pPr>
        <w:pStyle w:val="Heading2"/>
        <w:jc w:val="both"/>
        <w:rPr>
          <w:rFonts w:ascii="Arial" w:hAnsi="Arial" w:cs="Arial"/>
          <w:sz w:val="28"/>
          <w:szCs w:val="28"/>
        </w:rPr>
      </w:pPr>
      <w:r w:rsidRPr="00A16C8C">
        <w:rPr>
          <w:rFonts w:ascii="Arial" w:hAnsi="Arial" w:cs="Arial"/>
          <w:sz w:val="28"/>
          <w:szCs w:val="28"/>
        </w:rPr>
        <w:t xml:space="preserve"> </w:t>
      </w:r>
    </w:p>
    <w:p w14:paraId="361C9F47" w14:textId="77777777" w:rsidR="00482036" w:rsidRPr="0096379B" w:rsidRDefault="00482036" w:rsidP="00482036">
      <w:pPr>
        <w:jc w:val="both"/>
        <w:rPr>
          <w:rFonts w:ascii="Arial" w:hAnsi="Arial" w:cs="Arial"/>
          <w:sz w:val="24"/>
          <w:szCs w:val="24"/>
        </w:rPr>
      </w:pPr>
      <w:r w:rsidRPr="0096379B">
        <w:rPr>
          <w:rFonts w:ascii="Arial" w:hAnsi="Arial" w:cs="Arial"/>
          <w:sz w:val="24"/>
          <w:szCs w:val="24"/>
        </w:rPr>
        <w:t>Los desastres causados por un evento natural o humano, pue</w:t>
      </w:r>
      <w:r>
        <w:rPr>
          <w:rFonts w:ascii="Arial" w:hAnsi="Arial" w:cs="Arial"/>
          <w:sz w:val="24"/>
          <w:szCs w:val="24"/>
        </w:rPr>
        <w:t>den ocurrir en cualquier parte, h</w:t>
      </w:r>
      <w:r w:rsidRPr="0096379B">
        <w:rPr>
          <w:rFonts w:ascii="Arial" w:hAnsi="Arial" w:cs="Arial"/>
          <w:sz w:val="24"/>
          <w:szCs w:val="24"/>
        </w:rPr>
        <w:t xml:space="preserve">ora y lugar. </w:t>
      </w:r>
    </w:p>
    <w:p w14:paraId="03173EA7" w14:textId="77777777" w:rsidR="00482036" w:rsidRPr="0096379B" w:rsidRDefault="00482036" w:rsidP="00482036">
      <w:pPr>
        <w:jc w:val="both"/>
        <w:rPr>
          <w:rFonts w:ascii="Arial" w:hAnsi="Arial" w:cs="Arial"/>
          <w:sz w:val="24"/>
          <w:szCs w:val="24"/>
        </w:rPr>
      </w:pPr>
      <w:r w:rsidRPr="0096379B">
        <w:rPr>
          <w:rFonts w:ascii="Arial" w:hAnsi="Arial" w:cs="Arial"/>
          <w:sz w:val="24"/>
          <w:szCs w:val="24"/>
        </w:rPr>
        <w:t>En este apartado, existen distintos tipos de riesgos, por ejemplo:</w:t>
      </w:r>
    </w:p>
    <w:p w14:paraId="2DCB2BFD" w14:textId="77777777" w:rsidR="00482036" w:rsidRPr="003F2C92" w:rsidRDefault="00482036">
      <w:pPr>
        <w:pStyle w:val="ListParagraph"/>
        <w:numPr>
          <w:ilvl w:val="0"/>
          <w:numId w:val="5"/>
        </w:numPr>
        <w:jc w:val="both"/>
        <w:rPr>
          <w:rFonts w:ascii="Arial" w:hAnsi="Arial" w:cs="Arial"/>
          <w:sz w:val="24"/>
          <w:szCs w:val="24"/>
        </w:rPr>
      </w:pPr>
      <w:r w:rsidRPr="003F2C92">
        <w:rPr>
          <w:rFonts w:ascii="Arial" w:hAnsi="Arial" w:cs="Arial"/>
          <w:sz w:val="24"/>
          <w:szCs w:val="24"/>
        </w:rPr>
        <w:t>Riesgos Naturales: lluvia, huracanes, sismos, etc.</w:t>
      </w:r>
    </w:p>
    <w:p w14:paraId="66635FE7" w14:textId="77777777" w:rsidR="00482036" w:rsidRPr="003F2C92" w:rsidRDefault="00482036">
      <w:pPr>
        <w:pStyle w:val="ListParagraph"/>
        <w:numPr>
          <w:ilvl w:val="0"/>
          <w:numId w:val="5"/>
        </w:numPr>
        <w:jc w:val="both"/>
        <w:rPr>
          <w:rFonts w:ascii="Arial" w:hAnsi="Arial" w:cs="Arial"/>
          <w:sz w:val="24"/>
          <w:szCs w:val="24"/>
        </w:rPr>
      </w:pPr>
      <w:r w:rsidRPr="003F2C92">
        <w:rPr>
          <w:rFonts w:ascii="Arial" w:hAnsi="Arial" w:cs="Arial"/>
          <w:sz w:val="24"/>
          <w:szCs w:val="24"/>
        </w:rPr>
        <w:t>Riesgos Tecnológicos: incendios, mal funcionamiento de algún dispositivo, fallas de energía eléctrica, corte de fibra óptica.</w:t>
      </w:r>
    </w:p>
    <w:p w14:paraId="0D630D58" w14:textId="77777777" w:rsidR="00482036" w:rsidRPr="003F2C92" w:rsidRDefault="00482036">
      <w:pPr>
        <w:pStyle w:val="ListParagraph"/>
        <w:numPr>
          <w:ilvl w:val="0"/>
          <w:numId w:val="5"/>
        </w:numPr>
        <w:jc w:val="both"/>
        <w:rPr>
          <w:rFonts w:ascii="Arial" w:hAnsi="Arial" w:cs="Arial"/>
          <w:sz w:val="24"/>
          <w:szCs w:val="24"/>
        </w:rPr>
      </w:pPr>
      <w:r w:rsidRPr="003F2C92">
        <w:rPr>
          <w:rFonts w:ascii="Arial" w:hAnsi="Arial" w:cs="Arial"/>
          <w:sz w:val="24"/>
          <w:szCs w:val="24"/>
        </w:rPr>
        <w:t xml:space="preserve">Riesgos Sociales: robos, actos terroristas, pandillerismo. </w:t>
      </w:r>
    </w:p>
    <w:p w14:paraId="2C039614" w14:textId="77777777" w:rsidR="00482036" w:rsidRDefault="00482036" w:rsidP="00482036">
      <w:pPr>
        <w:jc w:val="both"/>
        <w:rPr>
          <w:rFonts w:ascii="Arial" w:hAnsi="Arial" w:cs="Arial"/>
          <w:sz w:val="24"/>
          <w:szCs w:val="24"/>
        </w:rPr>
      </w:pPr>
      <w:r w:rsidRPr="0096379B">
        <w:rPr>
          <w:rFonts w:ascii="Arial" w:hAnsi="Arial" w:cs="Arial"/>
          <w:sz w:val="24"/>
          <w:szCs w:val="24"/>
        </w:rPr>
        <w:t xml:space="preserve">La jerarquización consiste en el orden de los elementos que integran los sistemas de información de la Secretaría de Finanzas y Tesorería General del Estado de Nuevo León, según su importancia. Esta clasificación nos permitirá definir la prioridad, con la finalidad de poder intentar rescatar lo que podría generar una pérdida irreparable. </w:t>
      </w:r>
    </w:p>
    <w:tbl>
      <w:tblPr>
        <w:tblStyle w:val="TableGrid"/>
        <w:tblW w:w="9068" w:type="dxa"/>
        <w:tblInd w:w="0" w:type="dxa"/>
        <w:tblLook w:val="04A0" w:firstRow="1" w:lastRow="0" w:firstColumn="1" w:lastColumn="0" w:noHBand="0" w:noVBand="1"/>
      </w:tblPr>
      <w:tblGrid>
        <w:gridCol w:w="750"/>
        <w:gridCol w:w="2789"/>
        <w:gridCol w:w="5529"/>
      </w:tblGrid>
      <w:tr w:rsidR="00482036" w:rsidRPr="003F2C92" w14:paraId="47116367" w14:textId="77777777" w:rsidTr="00482523">
        <w:tc>
          <w:tcPr>
            <w:tcW w:w="750" w:type="dxa"/>
            <w:shd w:val="clear" w:color="auto" w:fill="BFBFBF" w:themeFill="background1" w:themeFillShade="BF"/>
          </w:tcPr>
          <w:p w14:paraId="20A13E15" w14:textId="77777777" w:rsidR="00482036" w:rsidRPr="003F2C92" w:rsidRDefault="00482036" w:rsidP="00482523">
            <w:pPr>
              <w:jc w:val="center"/>
              <w:rPr>
                <w:rFonts w:ascii="Arial" w:hAnsi="Arial" w:cs="Arial"/>
                <w:sz w:val="20"/>
                <w:szCs w:val="24"/>
              </w:rPr>
            </w:pPr>
            <w:r w:rsidRPr="003F2C92">
              <w:rPr>
                <w:rFonts w:ascii="Arial" w:hAnsi="Arial" w:cs="Arial"/>
                <w:sz w:val="20"/>
                <w:szCs w:val="24"/>
              </w:rPr>
              <w:t>Nivel</w:t>
            </w:r>
          </w:p>
        </w:tc>
        <w:tc>
          <w:tcPr>
            <w:tcW w:w="2789" w:type="dxa"/>
            <w:shd w:val="clear" w:color="auto" w:fill="BFBFBF" w:themeFill="background1" w:themeFillShade="BF"/>
          </w:tcPr>
          <w:p w14:paraId="64D763AC" w14:textId="77777777" w:rsidR="00482036" w:rsidRPr="003F2C92" w:rsidRDefault="00482036" w:rsidP="00482523">
            <w:pPr>
              <w:jc w:val="both"/>
              <w:rPr>
                <w:rFonts w:ascii="Arial" w:hAnsi="Arial" w:cs="Arial"/>
                <w:sz w:val="20"/>
                <w:szCs w:val="24"/>
              </w:rPr>
            </w:pPr>
            <w:r w:rsidRPr="003F2C92">
              <w:rPr>
                <w:rFonts w:ascii="Arial" w:hAnsi="Arial" w:cs="Arial"/>
                <w:sz w:val="20"/>
                <w:szCs w:val="24"/>
              </w:rPr>
              <w:t>Nombre</w:t>
            </w:r>
          </w:p>
        </w:tc>
        <w:tc>
          <w:tcPr>
            <w:tcW w:w="5529" w:type="dxa"/>
            <w:shd w:val="clear" w:color="auto" w:fill="BFBFBF" w:themeFill="background1" w:themeFillShade="BF"/>
          </w:tcPr>
          <w:p w14:paraId="3617B898" w14:textId="77777777" w:rsidR="00482036" w:rsidRPr="003F2C92" w:rsidRDefault="00482036" w:rsidP="00482523">
            <w:pPr>
              <w:jc w:val="both"/>
              <w:rPr>
                <w:rFonts w:ascii="Arial" w:hAnsi="Arial" w:cs="Arial"/>
                <w:sz w:val="20"/>
                <w:szCs w:val="24"/>
              </w:rPr>
            </w:pPr>
            <w:r w:rsidRPr="003F2C92">
              <w:rPr>
                <w:rFonts w:ascii="Arial" w:hAnsi="Arial" w:cs="Arial"/>
                <w:sz w:val="20"/>
                <w:szCs w:val="24"/>
              </w:rPr>
              <w:t>Descripción</w:t>
            </w:r>
          </w:p>
        </w:tc>
      </w:tr>
      <w:tr w:rsidR="00482036" w:rsidRPr="003F2C92" w14:paraId="431A16CE" w14:textId="77777777" w:rsidTr="00482523">
        <w:tc>
          <w:tcPr>
            <w:tcW w:w="750" w:type="dxa"/>
          </w:tcPr>
          <w:p w14:paraId="011F4B80" w14:textId="77777777" w:rsidR="00482036" w:rsidRPr="003F2C92" w:rsidRDefault="00482036" w:rsidP="00482523">
            <w:pPr>
              <w:spacing w:after="0"/>
              <w:jc w:val="center"/>
              <w:rPr>
                <w:rFonts w:ascii="Arial" w:hAnsi="Arial" w:cs="Arial"/>
                <w:sz w:val="20"/>
                <w:szCs w:val="24"/>
              </w:rPr>
            </w:pPr>
            <w:r w:rsidRPr="003F2C92">
              <w:rPr>
                <w:rFonts w:ascii="Arial" w:hAnsi="Arial" w:cs="Arial"/>
                <w:sz w:val="20"/>
                <w:szCs w:val="24"/>
              </w:rPr>
              <w:t>1</w:t>
            </w:r>
          </w:p>
        </w:tc>
        <w:tc>
          <w:tcPr>
            <w:tcW w:w="2789" w:type="dxa"/>
          </w:tcPr>
          <w:p w14:paraId="28A02240" w14:textId="77777777" w:rsidR="00482036" w:rsidRPr="003F2C92" w:rsidRDefault="00482036" w:rsidP="00482523">
            <w:pPr>
              <w:spacing w:after="0"/>
              <w:jc w:val="both"/>
              <w:rPr>
                <w:rFonts w:ascii="Arial" w:hAnsi="Arial" w:cs="Arial"/>
                <w:sz w:val="20"/>
                <w:szCs w:val="24"/>
              </w:rPr>
            </w:pPr>
            <w:r w:rsidRPr="003F2C92">
              <w:rPr>
                <w:rFonts w:ascii="Arial" w:hAnsi="Arial" w:cs="Arial"/>
                <w:sz w:val="20"/>
                <w:szCs w:val="24"/>
              </w:rPr>
              <w:t>Servidores</w:t>
            </w:r>
          </w:p>
        </w:tc>
        <w:tc>
          <w:tcPr>
            <w:tcW w:w="5529" w:type="dxa"/>
          </w:tcPr>
          <w:p w14:paraId="224EC64C" w14:textId="77777777" w:rsidR="00482036" w:rsidRPr="003F2C92" w:rsidRDefault="00482036" w:rsidP="00482523">
            <w:pPr>
              <w:spacing w:after="0"/>
              <w:jc w:val="both"/>
              <w:rPr>
                <w:rFonts w:ascii="Arial" w:hAnsi="Arial" w:cs="Arial"/>
                <w:sz w:val="20"/>
                <w:szCs w:val="24"/>
              </w:rPr>
            </w:pPr>
            <w:r w:rsidRPr="003F2C92">
              <w:rPr>
                <w:rFonts w:ascii="Arial" w:hAnsi="Arial" w:cs="Arial"/>
                <w:sz w:val="20"/>
                <w:szCs w:val="24"/>
              </w:rPr>
              <w:t>Contienen las plataformas y sistemas desarrollados por la Secretaría de Finanzas y Tesorería General del Estado de Nuevo León</w:t>
            </w:r>
          </w:p>
        </w:tc>
      </w:tr>
      <w:tr w:rsidR="00482036" w:rsidRPr="003F2C92" w14:paraId="75187B5E" w14:textId="77777777" w:rsidTr="00482523">
        <w:tc>
          <w:tcPr>
            <w:tcW w:w="750" w:type="dxa"/>
          </w:tcPr>
          <w:p w14:paraId="5AE9C014" w14:textId="77777777" w:rsidR="00482036" w:rsidRPr="003F2C92" w:rsidRDefault="00482036" w:rsidP="00482523">
            <w:pPr>
              <w:jc w:val="center"/>
              <w:rPr>
                <w:rFonts w:ascii="Arial" w:hAnsi="Arial" w:cs="Arial"/>
                <w:sz w:val="20"/>
                <w:szCs w:val="24"/>
              </w:rPr>
            </w:pPr>
            <w:r w:rsidRPr="003F2C92">
              <w:rPr>
                <w:rFonts w:ascii="Arial" w:hAnsi="Arial" w:cs="Arial"/>
                <w:sz w:val="20"/>
                <w:szCs w:val="24"/>
              </w:rPr>
              <w:t>2</w:t>
            </w:r>
          </w:p>
        </w:tc>
        <w:tc>
          <w:tcPr>
            <w:tcW w:w="2789" w:type="dxa"/>
          </w:tcPr>
          <w:p w14:paraId="547A9C53" w14:textId="77777777" w:rsidR="00482036" w:rsidRPr="003F2C92" w:rsidRDefault="00482036" w:rsidP="00482523">
            <w:pPr>
              <w:jc w:val="both"/>
              <w:rPr>
                <w:rFonts w:ascii="Arial" w:hAnsi="Arial" w:cs="Arial"/>
                <w:sz w:val="20"/>
                <w:szCs w:val="24"/>
              </w:rPr>
            </w:pPr>
            <w:r w:rsidRPr="003F2C92">
              <w:rPr>
                <w:rFonts w:ascii="Arial" w:hAnsi="Arial" w:cs="Arial"/>
                <w:sz w:val="20"/>
                <w:szCs w:val="24"/>
              </w:rPr>
              <w:t>Respaldos de Información</w:t>
            </w:r>
          </w:p>
        </w:tc>
        <w:tc>
          <w:tcPr>
            <w:tcW w:w="5529" w:type="dxa"/>
          </w:tcPr>
          <w:p w14:paraId="7ECC0CEA" w14:textId="77777777" w:rsidR="00482036" w:rsidRPr="003F2C92" w:rsidRDefault="00482036" w:rsidP="00482523">
            <w:pPr>
              <w:rPr>
                <w:rFonts w:ascii="Arial" w:hAnsi="Arial" w:cs="Arial"/>
                <w:sz w:val="20"/>
                <w:szCs w:val="24"/>
              </w:rPr>
            </w:pPr>
            <w:r>
              <w:rPr>
                <w:rFonts w:ascii="Arial" w:hAnsi="Arial" w:cs="Arial"/>
                <w:sz w:val="20"/>
                <w:szCs w:val="24"/>
              </w:rPr>
              <w:t>Respaldos de Información a</w:t>
            </w:r>
            <w:r w:rsidRPr="003F2C92">
              <w:rPr>
                <w:rFonts w:ascii="Arial" w:hAnsi="Arial" w:cs="Arial"/>
                <w:sz w:val="20"/>
                <w:szCs w:val="24"/>
              </w:rPr>
              <w:t>nte cualquier eventualidad, son el medio de rescate,</w:t>
            </w:r>
            <w:r>
              <w:rPr>
                <w:rFonts w:ascii="Arial" w:hAnsi="Arial" w:cs="Arial"/>
                <w:sz w:val="20"/>
                <w:szCs w:val="24"/>
              </w:rPr>
              <w:t xml:space="preserve"> </w:t>
            </w:r>
            <w:r w:rsidRPr="003F2C92">
              <w:rPr>
                <w:rFonts w:ascii="Arial" w:hAnsi="Arial" w:cs="Arial"/>
                <w:sz w:val="20"/>
                <w:szCs w:val="24"/>
              </w:rPr>
              <w:t>continuidad y puesta en marcha de las plataformas y sistemas en operación de la Secretaría de Finanzas y Tesorería General del Estado de Nuevo León</w:t>
            </w:r>
          </w:p>
        </w:tc>
      </w:tr>
    </w:tbl>
    <w:p w14:paraId="4741C9D9" w14:textId="77777777" w:rsidR="00482036" w:rsidRDefault="00482036" w:rsidP="00482036">
      <w:pPr>
        <w:pStyle w:val="Heading2"/>
        <w:jc w:val="both"/>
        <w:rPr>
          <w:rFonts w:ascii="Arial" w:hAnsi="Arial" w:cs="Arial"/>
          <w:b/>
          <w:color w:val="auto"/>
          <w:sz w:val="28"/>
          <w:szCs w:val="28"/>
        </w:rPr>
      </w:pPr>
    </w:p>
    <w:p w14:paraId="41E957AF" w14:textId="74848661" w:rsidR="00482036" w:rsidRDefault="00482036" w:rsidP="00482036">
      <w:pPr>
        <w:pStyle w:val="Heading2"/>
        <w:jc w:val="both"/>
        <w:rPr>
          <w:rFonts w:ascii="Arial" w:hAnsi="Arial" w:cs="Arial"/>
          <w:b/>
          <w:color w:val="auto"/>
          <w:sz w:val="28"/>
          <w:szCs w:val="28"/>
        </w:rPr>
      </w:pPr>
    </w:p>
    <w:p w14:paraId="1B241E91" w14:textId="3D931A05" w:rsidR="00E0733B" w:rsidRDefault="00E0733B" w:rsidP="00E0733B"/>
    <w:p w14:paraId="4F59F481" w14:textId="122B910E" w:rsidR="00E0733B" w:rsidRDefault="00E0733B" w:rsidP="00E0733B"/>
    <w:p w14:paraId="2C688FF7" w14:textId="43CDFECE" w:rsidR="00E0733B" w:rsidRDefault="00E0733B" w:rsidP="00E0733B"/>
    <w:p w14:paraId="50B4EDBE" w14:textId="430CCFD0" w:rsidR="00E0733B" w:rsidRDefault="00E0733B" w:rsidP="00E0733B"/>
    <w:p w14:paraId="5D8D3614" w14:textId="77777777" w:rsidR="00E0733B" w:rsidRPr="00E0733B" w:rsidRDefault="00E0733B" w:rsidP="00E0733B"/>
    <w:p w14:paraId="2FD5A3DA" w14:textId="77777777" w:rsidR="00482036" w:rsidRPr="00A32A38" w:rsidRDefault="00482036" w:rsidP="00482036">
      <w:pPr>
        <w:pStyle w:val="Heading2"/>
        <w:jc w:val="both"/>
        <w:rPr>
          <w:rFonts w:ascii="Arial" w:hAnsi="Arial" w:cs="Arial"/>
          <w:b/>
          <w:color w:val="auto"/>
          <w:sz w:val="28"/>
        </w:rPr>
      </w:pPr>
      <w:r w:rsidRPr="00A32A38">
        <w:rPr>
          <w:rFonts w:ascii="Arial" w:hAnsi="Arial" w:cs="Arial"/>
          <w:b/>
          <w:color w:val="auto"/>
          <w:sz w:val="28"/>
          <w:szCs w:val="28"/>
        </w:rPr>
        <w:lastRenderedPageBreak/>
        <w:t xml:space="preserve">Respaldo </w:t>
      </w:r>
      <w:r>
        <w:rPr>
          <w:rFonts w:ascii="Arial" w:hAnsi="Arial" w:cs="Arial"/>
          <w:b/>
          <w:color w:val="auto"/>
          <w:sz w:val="28"/>
          <w:szCs w:val="28"/>
        </w:rPr>
        <w:t>y</w:t>
      </w:r>
      <w:r w:rsidRPr="00A32A38">
        <w:rPr>
          <w:rFonts w:ascii="Arial" w:hAnsi="Arial" w:cs="Arial"/>
          <w:b/>
          <w:color w:val="auto"/>
          <w:sz w:val="28"/>
          <w:szCs w:val="28"/>
        </w:rPr>
        <w:t xml:space="preserve"> Recuperación</w:t>
      </w:r>
    </w:p>
    <w:p w14:paraId="31FB9C6A" w14:textId="77777777" w:rsidR="00482036" w:rsidRPr="003F2C92" w:rsidRDefault="00482036" w:rsidP="00482036">
      <w:pPr>
        <w:rPr>
          <w:lang w:val="es-ES_tradnl" w:eastAsia="ar-SA"/>
        </w:rPr>
      </w:pPr>
    </w:p>
    <w:p w14:paraId="1CAC6D85" w14:textId="77777777" w:rsidR="00482036" w:rsidRDefault="00482036" w:rsidP="00482036">
      <w:pPr>
        <w:jc w:val="both"/>
        <w:rPr>
          <w:rFonts w:ascii="Arial" w:hAnsi="Arial" w:cs="Arial"/>
          <w:sz w:val="24"/>
          <w:szCs w:val="24"/>
        </w:rPr>
      </w:pPr>
      <w:r w:rsidRPr="0096379B">
        <w:rPr>
          <w:rFonts w:ascii="Arial" w:hAnsi="Arial" w:cs="Arial"/>
          <w:sz w:val="24"/>
          <w:szCs w:val="24"/>
        </w:rPr>
        <w:t>La base para este punto y como respuesta a una solución ante desastres en la Secretaría de Finanzas y Tesorería General del Estado de Nuevo León será el “Respaldo de información”.</w:t>
      </w:r>
    </w:p>
    <w:p w14:paraId="1DF24715" w14:textId="77777777" w:rsidR="00482036" w:rsidRPr="0096379B" w:rsidRDefault="00482036" w:rsidP="00482036">
      <w:pPr>
        <w:jc w:val="both"/>
        <w:rPr>
          <w:rFonts w:ascii="Arial" w:hAnsi="Arial" w:cs="Arial"/>
          <w:sz w:val="24"/>
          <w:szCs w:val="24"/>
        </w:rPr>
      </w:pPr>
      <w:r w:rsidRPr="0096379B">
        <w:rPr>
          <w:rFonts w:ascii="Arial" w:hAnsi="Arial" w:cs="Arial"/>
          <w:sz w:val="24"/>
          <w:szCs w:val="24"/>
        </w:rPr>
        <w:t>Esta actividad se realizará en base a las siguientes directivas:</w:t>
      </w:r>
    </w:p>
    <w:p w14:paraId="729DBA35" w14:textId="77777777" w:rsidR="00482036" w:rsidRPr="003F2C92" w:rsidRDefault="00482036">
      <w:pPr>
        <w:pStyle w:val="ListParagraph"/>
        <w:numPr>
          <w:ilvl w:val="0"/>
          <w:numId w:val="6"/>
        </w:numPr>
        <w:ind w:left="426"/>
        <w:jc w:val="both"/>
        <w:rPr>
          <w:rFonts w:ascii="Arial" w:hAnsi="Arial" w:cs="Arial"/>
          <w:sz w:val="24"/>
          <w:szCs w:val="24"/>
        </w:rPr>
      </w:pPr>
      <w:r w:rsidRPr="003F2C92">
        <w:rPr>
          <w:rFonts w:ascii="Arial" w:hAnsi="Arial" w:cs="Arial"/>
          <w:sz w:val="24"/>
          <w:szCs w:val="24"/>
        </w:rPr>
        <w:t>El usuario es el único responsable de salvaguardar su información, y deberá realizar su respaldo de información con una periodicidad semanal, quincenal o mensual.</w:t>
      </w:r>
    </w:p>
    <w:p w14:paraId="27FD6B55" w14:textId="77777777" w:rsidR="00482036" w:rsidRPr="003F2C92" w:rsidRDefault="00482036">
      <w:pPr>
        <w:pStyle w:val="ListParagraph"/>
        <w:numPr>
          <w:ilvl w:val="0"/>
          <w:numId w:val="6"/>
        </w:numPr>
        <w:ind w:left="426"/>
        <w:jc w:val="both"/>
        <w:rPr>
          <w:rFonts w:ascii="Arial" w:hAnsi="Arial" w:cs="Arial"/>
          <w:sz w:val="24"/>
          <w:szCs w:val="24"/>
        </w:rPr>
      </w:pPr>
      <w:r w:rsidRPr="003F2C92">
        <w:rPr>
          <w:rFonts w:ascii="Arial" w:hAnsi="Arial" w:cs="Arial"/>
          <w:sz w:val="24"/>
          <w:szCs w:val="24"/>
        </w:rPr>
        <w:t>El respaldo de información realizado, se mantendrá en un lugar seguro y fácilmente accesible.</w:t>
      </w:r>
    </w:p>
    <w:p w14:paraId="400B5AE5" w14:textId="77777777" w:rsidR="00482036" w:rsidRPr="003F2C92" w:rsidRDefault="00482036">
      <w:pPr>
        <w:pStyle w:val="ListParagraph"/>
        <w:numPr>
          <w:ilvl w:val="0"/>
          <w:numId w:val="6"/>
        </w:numPr>
        <w:ind w:left="426"/>
        <w:jc w:val="both"/>
        <w:rPr>
          <w:rFonts w:ascii="Arial" w:hAnsi="Arial" w:cs="Arial"/>
          <w:sz w:val="24"/>
          <w:szCs w:val="24"/>
        </w:rPr>
      </w:pPr>
      <w:r w:rsidRPr="003F2C92">
        <w:rPr>
          <w:rFonts w:ascii="Arial" w:hAnsi="Arial" w:cs="Arial"/>
          <w:sz w:val="24"/>
          <w:szCs w:val="24"/>
        </w:rPr>
        <w:t>La Coordinación de Gestión de Información de la Secretaría de Finanzas y Tesorería General del Estado de Nuevo León, deberá conocer la ubicación del respaldo.</w:t>
      </w:r>
    </w:p>
    <w:p w14:paraId="0EAAD3D1" w14:textId="77777777" w:rsidR="00482036" w:rsidRPr="003F2C92" w:rsidRDefault="00482036">
      <w:pPr>
        <w:pStyle w:val="ListParagraph"/>
        <w:numPr>
          <w:ilvl w:val="0"/>
          <w:numId w:val="6"/>
        </w:numPr>
        <w:ind w:left="426"/>
        <w:jc w:val="both"/>
        <w:rPr>
          <w:rFonts w:ascii="Arial" w:hAnsi="Arial" w:cs="Arial"/>
          <w:sz w:val="24"/>
          <w:szCs w:val="24"/>
        </w:rPr>
      </w:pPr>
      <w:r w:rsidRPr="003F2C92">
        <w:rPr>
          <w:rFonts w:ascii="Arial" w:hAnsi="Arial" w:cs="Arial"/>
          <w:sz w:val="24"/>
          <w:szCs w:val="24"/>
        </w:rPr>
        <w:t>Los respaldos de información se efectuarán en dos ubicaciones:</w:t>
      </w:r>
    </w:p>
    <w:p w14:paraId="4A8CBD7C" w14:textId="77777777" w:rsidR="00482036" w:rsidRPr="003F2C92" w:rsidRDefault="00482036">
      <w:pPr>
        <w:pStyle w:val="ListParagraph"/>
        <w:numPr>
          <w:ilvl w:val="1"/>
          <w:numId w:val="6"/>
        </w:numPr>
        <w:ind w:left="426"/>
        <w:jc w:val="both"/>
        <w:rPr>
          <w:rFonts w:ascii="Arial" w:hAnsi="Arial" w:cs="Arial"/>
          <w:sz w:val="24"/>
          <w:szCs w:val="24"/>
        </w:rPr>
      </w:pPr>
      <w:r w:rsidRPr="003F2C92">
        <w:rPr>
          <w:rFonts w:ascii="Arial" w:hAnsi="Arial" w:cs="Arial"/>
          <w:sz w:val="24"/>
          <w:szCs w:val="24"/>
        </w:rPr>
        <w:t xml:space="preserve">Dispositivo físico, tal como un disco duro externo, cd, </w:t>
      </w:r>
      <w:proofErr w:type="spellStart"/>
      <w:r w:rsidRPr="003F2C92">
        <w:rPr>
          <w:rFonts w:ascii="Arial" w:hAnsi="Arial" w:cs="Arial"/>
          <w:sz w:val="24"/>
          <w:szCs w:val="24"/>
        </w:rPr>
        <w:t>dvd</w:t>
      </w:r>
      <w:proofErr w:type="spellEnd"/>
      <w:r w:rsidRPr="003F2C92">
        <w:rPr>
          <w:rFonts w:ascii="Arial" w:hAnsi="Arial" w:cs="Arial"/>
          <w:sz w:val="24"/>
          <w:szCs w:val="24"/>
        </w:rPr>
        <w:t xml:space="preserve"> o memoria USB.</w:t>
      </w:r>
    </w:p>
    <w:p w14:paraId="144E1F9B" w14:textId="77777777" w:rsidR="00482036" w:rsidRDefault="00482036">
      <w:pPr>
        <w:pStyle w:val="ListParagraph"/>
        <w:numPr>
          <w:ilvl w:val="1"/>
          <w:numId w:val="6"/>
        </w:numPr>
        <w:ind w:left="426"/>
        <w:jc w:val="both"/>
        <w:rPr>
          <w:rFonts w:ascii="Arial" w:hAnsi="Arial" w:cs="Arial"/>
          <w:sz w:val="24"/>
          <w:szCs w:val="24"/>
        </w:rPr>
      </w:pPr>
      <w:r w:rsidRPr="003F2C92">
        <w:rPr>
          <w:rFonts w:ascii="Arial" w:hAnsi="Arial" w:cs="Arial"/>
          <w:sz w:val="24"/>
          <w:szCs w:val="24"/>
        </w:rPr>
        <w:t xml:space="preserve">Servidor de </w:t>
      </w:r>
      <w:r>
        <w:rPr>
          <w:rFonts w:ascii="Arial" w:hAnsi="Arial" w:cs="Arial"/>
          <w:sz w:val="24"/>
          <w:szCs w:val="24"/>
        </w:rPr>
        <w:t>SAN</w:t>
      </w:r>
    </w:p>
    <w:p w14:paraId="141F43D2" w14:textId="77777777" w:rsidR="00482036" w:rsidRDefault="00482036" w:rsidP="00482036">
      <w:pPr>
        <w:tabs>
          <w:tab w:val="left" w:pos="5430"/>
        </w:tabs>
        <w:rPr>
          <w:rFonts w:ascii="Arial" w:hAnsi="Arial" w:cs="Arial"/>
          <w:sz w:val="24"/>
          <w:szCs w:val="24"/>
        </w:rPr>
      </w:pPr>
      <w:r w:rsidRPr="003F2C92">
        <w:rPr>
          <w:rFonts w:ascii="Arial" w:hAnsi="Arial" w:cs="Arial"/>
          <w:sz w:val="24"/>
          <w:szCs w:val="24"/>
        </w:rPr>
        <w:t>Servicio en la nube, se recomienda el uso de “Microsoft OneDrive”, accesible desde la cuenta de correo institucional para el personal de la Secretaría de Finanzas y Tesorería General del Estado de Nuevo León.</w:t>
      </w:r>
    </w:p>
    <w:p w14:paraId="703A87A5" w14:textId="3F48B222" w:rsidR="002F573D" w:rsidRDefault="002F573D">
      <w:pPr>
        <w:spacing w:after="160" w:line="259" w:lineRule="auto"/>
        <w:rPr>
          <w:rFonts w:ascii="Arial" w:hAnsi="Arial" w:cs="Arial"/>
          <w:b/>
          <w:sz w:val="28"/>
          <w:lang w:val="es-MX"/>
        </w:rPr>
      </w:pPr>
    </w:p>
    <w:p w14:paraId="62E692E6" w14:textId="24E55B28" w:rsidR="00622824" w:rsidRDefault="00622824">
      <w:pPr>
        <w:spacing w:after="160" w:line="259" w:lineRule="auto"/>
        <w:rPr>
          <w:rFonts w:ascii="Arial" w:hAnsi="Arial" w:cs="Arial"/>
          <w:b/>
          <w:sz w:val="28"/>
          <w:lang w:val="es-MX"/>
        </w:rPr>
      </w:pPr>
    </w:p>
    <w:p w14:paraId="0DE6E26E" w14:textId="78CA4698" w:rsidR="00622824" w:rsidRDefault="00622824">
      <w:pPr>
        <w:spacing w:after="160" w:line="259" w:lineRule="auto"/>
        <w:rPr>
          <w:rFonts w:ascii="Arial" w:hAnsi="Arial" w:cs="Arial"/>
          <w:b/>
          <w:sz w:val="28"/>
          <w:lang w:val="es-MX"/>
        </w:rPr>
      </w:pPr>
    </w:p>
    <w:p w14:paraId="03032517" w14:textId="46A2E696" w:rsidR="00622824" w:rsidRDefault="00622824">
      <w:pPr>
        <w:spacing w:after="160" w:line="259" w:lineRule="auto"/>
        <w:rPr>
          <w:rFonts w:ascii="Arial" w:hAnsi="Arial" w:cs="Arial"/>
          <w:b/>
          <w:sz w:val="28"/>
          <w:lang w:val="es-MX"/>
        </w:rPr>
      </w:pPr>
    </w:p>
    <w:p w14:paraId="7274E540" w14:textId="75B09D54" w:rsidR="00622824" w:rsidRDefault="00622824">
      <w:pPr>
        <w:spacing w:after="160" w:line="259" w:lineRule="auto"/>
        <w:rPr>
          <w:rFonts w:ascii="Arial" w:hAnsi="Arial" w:cs="Arial"/>
          <w:b/>
          <w:sz w:val="28"/>
          <w:lang w:val="es-MX"/>
        </w:rPr>
      </w:pPr>
    </w:p>
    <w:p w14:paraId="13909FB9" w14:textId="536892AE" w:rsidR="00622824" w:rsidRDefault="00622824">
      <w:pPr>
        <w:spacing w:after="160" w:line="259" w:lineRule="auto"/>
        <w:rPr>
          <w:rFonts w:ascii="Arial" w:hAnsi="Arial" w:cs="Arial"/>
          <w:b/>
          <w:sz w:val="28"/>
          <w:lang w:val="es-MX"/>
        </w:rPr>
      </w:pPr>
    </w:p>
    <w:p w14:paraId="6DD01206" w14:textId="145C2FA1" w:rsidR="00622824" w:rsidRDefault="00622824">
      <w:pPr>
        <w:spacing w:after="160" w:line="259" w:lineRule="auto"/>
        <w:rPr>
          <w:rFonts w:ascii="Arial" w:hAnsi="Arial" w:cs="Arial"/>
          <w:b/>
          <w:sz w:val="28"/>
          <w:lang w:val="es-MX"/>
        </w:rPr>
      </w:pPr>
    </w:p>
    <w:p w14:paraId="2F9BDD00" w14:textId="77777777" w:rsidR="00622824" w:rsidRDefault="00622824">
      <w:pPr>
        <w:spacing w:after="160" w:line="259" w:lineRule="auto"/>
        <w:rPr>
          <w:rFonts w:ascii="Arial" w:hAnsi="Arial" w:cs="Arial"/>
          <w:b/>
          <w:sz w:val="28"/>
          <w:lang w:val="es-MX"/>
        </w:rPr>
      </w:pPr>
    </w:p>
    <w:p w14:paraId="2C46EC31" w14:textId="73EC6E69" w:rsidR="007F1751" w:rsidRDefault="007F1751" w:rsidP="00482036">
      <w:pPr>
        <w:pStyle w:val="ListParagraph"/>
        <w:numPr>
          <w:ilvl w:val="0"/>
          <w:numId w:val="1"/>
        </w:numPr>
        <w:tabs>
          <w:tab w:val="left" w:pos="5430"/>
        </w:tabs>
        <w:ind w:left="284" w:hanging="283"/>
        <w:rPr>
          <w:rFonts w:ascii="Arial" w:hAnsi="Arial" w:cs="Arial"/>
          <w:b/>
          <w:sz w:val="28"/>
          <w:lang w:val="es-MX"/>
        </w:rPr>
      </w:pPr>
      <w:r w:rsidRPr="002F573D">
        <w:rPr>
          <w:rFonts w:ascii="Arial" w:hAnsi="Arial" w:cs="Arial"/>
          <w:b/>
          <w:sz w:val="28"/>
          <w:lang w:val="es-MX"/>
        </w:rPr>
        <w:lastRenderedPageBreak/>
        <w:t>FIRMAS</w:t>
      </w:r>
    </w:p>
    <w:p w14:paraId="5054A695" w14:textId="5A69FC59" w:rsidR="002F573D" w:rsidRDefault="002F573D" w:rsidP="002F573D">
      <w:pPr>
        <w:tabs>
          <w:tab w:val="left" w:pos="5430"/>
        </w:tabs>
        <w:rPr>
          <w:rFonts w:ascii="Arial" w:hAnsi="Arial" w:cs="Arial"/>
          <w:b/>
          <w:sz w:val="28"/>
          <w:lang w:val="es-MX"/>
        </w:rPr>
      </w:pPr>
    </w:p>
    <w:p w14:paraId="3855762F" w14:textId="180DBD87" w:rsidR="002F573D" w:rsidRPr="002F573D" w:rsidRDefault="002F573D" w:rsidP="002F573D">
      <w:pPr>
        <w:tabs>
          <w:tab w:val="left" w:pos="5430"/>
        </w:tabs>
        <w:rPr>
          <w:rFonts w:ascii="Arial" w:hAnsi="Arial" w:cs="Arial"/>
          <w:b/>
          <w:sz w:val="28"/>
          <w:lang w:val="es-MX"/>
        </w:rPr>
      </w:pPr>
    </w:p>
    <w:tbl>
      <w:tblPr>
        <w:tblStyle w:val="Tablaconcuadrcula3"/>
        <w:tblW w:w="8075" w:type="dxa"/>
        <w:jc w:val="center"/>
        <w:tblLayout w:type="fixed"/>
        <w:tblLook w:val="04A0" w:firstRow="1" w:lastRow="0" w:firstColumn="1" w:lastColumn="0" w:noHBand="0" w:noVBand="1"/>
      </w:tblPr>
      <w:tblGrid>
        <w:gridCol w:w="4106"/>
        <w:gridCol w:w="3969"/>
      </w:tblGrid>
      <w:tr w:rsidR="007F1751" w:rsidRPr="005E7400" w14:paraId="6721A1BD" w14:textId="77777777" w:rsidTr="00482523">
        <w:trPr>
          <w:trHeight w:val="53"/>
          <w:jc w:val="center"/>
        </w:trPr>
        <w:tc>
          <w:tcPr>
            <w:tcW w:w="4106" w:type="dxa"/>
            <w:vAlign w:val="center"/>
          </w:tcPr>
          <w:p w14:paraId="7BE0DE63" w14:textId="77777777" w:rsidR="007F1751" w:rsidRPr="005E7400" w:rsidRDefault="007F1751" w:rsidP="007F1751">
            <w:pPr>
              <w:tabs>
                <w:tab w:val="center" w:pos="4252"/>
                <w:tab w:val="right" w:pos="8504"/>
              </w:tabs>
              <w:spacing w:line="360" w:lineRule="auto"/>
              <w:jc w:val="center"/>
              <w:rPr>
                <w:rFonts w:ascii="Arial" w:hAnsi="Arial" w:cs="Arial"/>
                <w:b/>
              </w:rPr>
            </w:pPr>
            <w:r w:rsidRPr="005E7400">
              <w:rPr>
                <w:rFonts w:ascii="Arial" w:hAnsi="Arial" w:cs="Arial"/>
                <w:b/>
              </w:rPr>
              <w:t>ELABORA</w:t>
            </w:r>
          </w:p>
        </w:tc>
        <w:tc>
          <w:tcPr>
            <w:tcW w:w="3969" w:type="dxa"/>
            <w:vAlign w:val="center"/>
          </w:tcPr>
          <w:p w14:paraId="3AAD885A" w14:textId="77777777" w:rsidR="007F1751" w:rsidRPr="005E7400" w:rsidRDefault="007F1751" w:rsidP="007F1751">
            <w:pPr>
              <w:tabs>
                <w:tab w:val="center" w:pos="4252"/>
                <w:tab w:val="right" w:pos="8504"/>
              </w:tabs>
              <w:spacing w:line="360" w:lineRule="auto"/>
              <w:jc w:val="center"/>
              <w:rPr>
                <w:rFonts w:ascii="Arial" w:hAnsi="Arial" w:cs="Arial"/>
                <w:b/>
              </w:rPr>
            </w:pPr>
            <w:r w:rsidRPr="005E7400">
              <w:rPr>
                <w:rFonts w:ascii="Arial" w:hAnsi="Arial" w:cs="Arial"/>
                <w:b/>
              </w:rPr>
              <w:t>AUTORIZA</w:t>
            </w:r>
          </w:p>
        </w:tc>
      </w:tr>
      <w:tr w:rsidR="007F1751" w:rsidRPr="005E7400" w14:paraId="4314BD53" w14:textId="77777777" w:rsidTr="00482523">
        <w:trPr>
          <w:trHeight w:val="1848"/>
          <w:jc w:val="center"/>
        </w:trPr>
        <w:tc>
          <w:tcPr>
            <w:tcW w:w="4106" w:type="dxa"/>
            <w:tcBorders>
              <w:bottom w:val="single" w:sz="4" w:space="0" w:color="auto"/>
            </w:tcBorders>
            <w:vAlign w:val="bottom"/>
          </w:tcPr>
          <w:p w14:paraId="3FE9F23F" w14:textId="77777777" w:rsidR="007F1751" w:rsidRPr="005E7400" w:rsidRDefault="007F1751" w:rsidP="00482523">
            <w:pPr>
              <w:tabs>
                <w:tab w:val="center" w:pos="4252"/>
                <w:tab w:val="right" w:pos="8504"/>
              </w:tabs>
              <w:jc w:val="center"/>
              <w:rPr>
                <w:rFonts w:ascii="Arial" w:hAnsi="Arial" w:cs="Arial"/>
              </w:rPr>
            </w:pPr>
          </w:p>
          <w:p w14:paraId="5ED977EC" w14:textId="77777777" w:rsidR="007F1751" w:rsidRPr="005E7400" w:rsidRDefault="00D02058" w:rsidP="007F1751">
            <w:pPr>
              <w:tabs>
                <w:tab w:val="center" w:pos="4252"/>
                <w:tab w:val="right" w:pos="8504"/>
              </w:tabs>
              <w:jc w:val="center"/>
              <w:rPr>
                <w:rFonts w:ascii="Arial" w:hAnsi="Arial" w:cs="Arial"/>
              </w:rPr>
            </w:pPr>
            <w:r w:rsidRPr="005E7400">
              <w:rPr>
                <w:rFonts w:ascii="Arial" w:hAnsi="Arial" w:cs="Arial"/>
              </w:rPr>
              <w:t>Ing. Alberto Sobrado Garnica</w:t>
            </w:r>
            <w:r w:rsidRPr="005E7400">
              <w:rPr>
                <w:rFonts w:ascii="Arial" w:hAnsi="Arial" w:cs="Arial"/>
              </w:rPr>
              <w:br/>
              <w:t>Asociado INAP</w:t>
            </w:r>
          </w:p>
        </w:tc>
        <w:tc>
          <w:tcPr>
            <w:tcW w:w="3969" w:type="dxa"/>
            <w:tcBorders>
              <w:bottom w:val="single" w:sz="4" w:space="0" w:color="auto"/>
            </w:tcBorders>
            <w:vAlign w:val="bottom"/>
          </w:tcPr>
          <w:p w14:paraId="1F72F646" w14:textId="77777777" w:rsidR="007F1751" w:rsidRDefault="007F1751" w:rsidP="00482523">
            <w:pPr>
              <w:tabs>
                <w:tab w:val="center" w:pos="4252"/>
                <w:tab w:val="right" w:pos="8504"/>
              </w:tabs>
              <w:jc w:val="center"/>
              <w:rPr>
                <w:rFonts w:ascii="Arial" w:hAnsi="Arial" w:cs="Arial"/>
              </w:rPr>
            </w:pPr>
          </w:p>
          <w:p w14:paraId="08CE6F91" w14:textId="77777777" w:rsidR="00B818E5" w:rsidRDefault="00B818E5" w:rsidP="00482523">
            <w:pPr>
              <w:tabs>
                <w:tab w:val="center" w:pos="4252"/>
                <w:tab w:val="right" w:pos="8504"/>
              </w:tabs>
              <w:jc w:val="center"/>
              <w:rPr>
                <w:rFonts w:ascii="Arial" w:hAnsi="Arial" w:cs="Arial"/>
              </w:rPr>
            </w:pPr>
          </w:p>
          <w:p w14:paraId="2A4CBAE2" w14:textId="77777777" w:rsidR="007F1751" w:rsidRPr="005E7400" w:rsidRDefault="007F1751" w:rsidP="00482523">
            <w:pPr>
              <w:tabs>
                <w:tab w:val="center" w:pos="4252"/>
                <w:tab w:val="right" w:pos="8504"/>
              </w:tabs>
              <w:jc w:val="center"/>
              <w:rPr>
                <w:rFonts w:ascii="Arial" w:hAnsi="Arial" w:cs="Arial"/>
              </w:rPr>
            </w:pPr>
            <w:r w:rsidRPr="005E7400">
              <w:rPr>
                <w:rFonts w:ascii="Arial" w:hAnsi="Arial" w:cs="Arial"/>
              </w:rPr>
              <w:t>Ing. Néstor Ibarra Palomares</w:t>
            </w:r>
            <w:r w:rsidRPr="005E7400">
              <w:rPr>
                <w:rFonts w:ascii="Arial" w:hAnsi="Arial" w:cs="Arial"/>
              </w:rPr>
              <w:br/>
            </w:r>
            <w:r w:rsidR="003A2F79" w:rsidRPr="003A2F79">
              <w:rPr>
                <w:rFonts w:ascii="Arial" w:hAnsi="Arial" w:cs="Arial"/>
              </w:rPr>
              <w:t>Coordinador de Gestión de Información</w:t>
            </w:r>
          </w:p>
        </w:tc>
      </w:tr>
    </w:tbl>
    <w:p w14:paraId="61CDCEAD" w14:textId="77777777" w:rsidR="007F1751" w:rsidRPr="007F1751" w:rsidRDefault="007F1751" w:rsidP="007F1751">
      <w:pPr>
        <w:rPr>
          <w:rFonts w:ascii="Arial" w:hAnsi="Arial" w:cs="Arial"/>
          <w:sz w:val="24"/>
          <w:szCs w:val="24"/>
        </w:rPr>
      </w:pPr>
    </w:p>
    <w:p w14:paraId="3F42D490" w14:textId="77777777" w:rsidR="007F1751" w:rsidRPr="005A0C2C" w:rsidRDefault="007F1751" w:rsidP="00E3525F">
      <w:pPr>
        <w:rPr>
          <w:lang w:val="es-MX"/>
        </w:rPr>
      </w:pPr>
      <w:r w:rsidRPr="007F1751">
        <w:rPr>
          <w:rFonts w:ascii="Arial" w:hAnsi="Arial" w:cs="Arial"/>
          <w:b/>
          <w:sz w:val="24"/>
          <w:szCs w:val="24"/>
        </w:rPr>
        <w:t>********************************FIN DEL DOCUMENTO******************************</w:t>
      </w:r>
    </w:p>
    <w:sectPr w:rsidR="007F1751" w:rsidRPr="005A0C2C">
      <w:headerReference w:type="default" r:id="rId30"/>
      <w:footerReference w:type="default" r:id="rId3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8A094" w14:textId="77777777" w:rsidR="00B96D0D" w:rsidRDefault="00B96D0D" w:rsidP="005A0C2C">
      <w:pPr>
        <w:spacing w:after="0" w:line="240" w:lineRule="auto"/>
      </w:pPr>
      <w:r>
        <w:separator/>
      </w:r>
    </w:p>
  </w:endnote>
  <w:endnote w:type="continuationSeparator" w:id="0">
    <w:p w14:paraId="72F745A6" w14:textId="77777777" w:rsidR="00B96D0D" w:rsidRDefault="00B96D0D" w:rsidP="005A0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45"/>
      <w:gridCol w:w="2945"/>
      <w:gridCol w:w="2945"/>
    </w:tblGrid>
    <w:tr w:rsidR="00F8555B" w14:paraId="1A5DA1CA" w14:textId="77777777" w:rsidTr="16242106">
      <w:trPr>
        <w:trHeight w:val="300"/>
      </w:trPr>
      <w:tc>
        <w:tcPr>
          <w:tcW w:w="2945" w:type="dxa"/>
        </w:tcPr>
        <w:p w14:paraId="558A27E1" w14:textId="65D4F354" w:rsidR="00F8555B" w:rsidRDefault="00F8555B" w:rsidP="16242106">
          <w:pPr>
            <w:pStyle w:val="Header"/>
            <w:ind w:left="-115"/>
          </w:pPr>
        </w:p>
      </w:tc>
      <w:tc>
        <w:tcPr>
          <w:tcW w:w="2945" w:type="dxa"/>
        </w:tcPr>
        <w:p w14:paraId="52E7E093" w14:textId="57DA4FF7" w:rsidR="00F8555B" w:rsidRDefault="00F8555B" w:rsidP="16242106">
          <w:pPr>
            <w:pStyle w:val="Header"/>
            <w:jc w:val="center"/>
          </w:pPr>
        </w:p>
      </w:tc>
      <w:tc>
        <w:tcPr>
          <w:tcW w:w="2945" w:type="dxa"/>
        </w:tcPr>
        <w:p w14:paraId="115DDD69" w14:textId="6854DD17" w:rsidR="00F8555B" w:rsidRDefault="00F8555B" w:rsidP="16242106">
          <w:pPr>
            <w:pStyle w:val="Header"/>
            <w:ind w:right="-115"/>
            <w:jc w:val="right"/>
          </w:pPr>
        </w:p>
      </w:tc>
    </w:tr>
  </w:tbl>
  <w:p w14:paraId="62D2977A" w14:textId="3256C7CF" w:rsidR="00F8555B" w:rsidRDefault="00F8555B" w:rsidP="162421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C6EE8E" w14:textId="77777777" w:rsidR="00B96D0D" w:rsidRDefault="00B96D0D" w:rsidP="005A0C2C">
      <w:pPr>
        <w:spacing w:after="0" w:line="240" w:lineRule="auto"/>
      </w:pPr>
      <w:r>
        <w:separator/>
      </w:r>
    </w:p>
  </w:footnote>
  <w:footnote w:type="continuationSeparator" w:id="0">
    <w:p w14:paraId="63C2FD18" w14:textId="77777777" w:rsidR="00B96D0D" w:rsidRDefault="00B96D0D" w:rsidP="005A0C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207" w:type="dxa"/>
      <w:tblInd w:w="-431" w:type="dxa"/>
      <w:tblLook w:val="04A0" w:firstRow="1" w:lastRow="0" w:firstColumn="1" w:lastColumn="0" w:noHBand="0" w:noVBand="1"/>
    </w:tblPr>
    <w:tblGrid>
      <w:gridCol w:w="2706"/>
      <w:gridCol w:w="1707"/>
      <w:gridCol w:w="2638"/>
      <w:gridCol w:w="3156"/>
    </w:tblGrid>
    <w:tr w:rsidR="00F8555B" w:rsidRPr="005A0C2C" w14:paraId="13FADCC7" w14:textId="77777777" w:rsidTr="005A0C2C">
      <w:tc>
        <w:tcPr>
          <w:tcW w:w="2706" w:type="dxa"/>
          <w:vMerge w:val="restart"/>
          <w:tcBorders>
            <w:top w:val="single" w:sz="4" w:space="0" w:color="auto"/>
            <w:left w:val="single" w:sz="4" w:space="0" w:color="auto"/>
            <w:bottom w:val="single" w:sz="4" w:space="0" w:color="auto"/>
            <w:right w:val="single" w:sz="4" w:space="0" w:color="auto"/>
          </w:tcBorders>
          <w:hideMark/>
        </w:tcPr>
        <w:p w14:paraId="1C584F44" w14:textId="77777777" w:rsidR="00F8555B" w:rsidRDefault="00F8555B" w:rsidP="005A0C2C">
          <w:pPr>
            <w:pStyle w:val="Header"/>
          </w:pPr>
          <w:r>
            <w:rPr>
              <w:noProof/>
              <w:lang w:val="es-MX" w:eastAsia="ja-JP"/>
            </w:rPr>
            <w:drawing>
              <wp:anchor distT="0" distB="0" distL="114300" distR="114300" simplePos="0" relativeHeight="251659264" behindDoc="1" locked="0" layoutInCell="1" allowOverlap="1" wp14:anchorId="5F60FB17" wp14:editId="07777777">
                <wp:simplePos x="0" y="0"/>
                <wp:positionH relativeFrom="column">
                  <wp:posOffset>-1905</wp:posOffset>
                </wp:positionH>
                <wp:positionV relativeFrom="paragraph">
                  <wp:posOffset>67945</wp:posOffset>
                </wp:positionV>
                <wp:extent cx="1581150" cy="837565"/>
                <wp:effectExtent l="0" t="0" r="0" b="635"/>
                <wp:wrapTight wrapText="bothSides">
                  <wp:wrapPolygon edited="0">
                    <wp:start x="0" y="0"/>
                    <wp:lineTo x="0" y="21125"/>
                    <wp:lineTo x="21340" y="21125"/>
                    <wp:lineTo x="21340" y="0"/>
                    <wp:lineTo x="0" y="0"/>
                  </wp:wrapPolygon>
                </wp:wrapTight>
                <wp:docPr id="24" name="Imagen 24" descr="INAP_LOGO-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INAP_LOGO-20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1150" cy="837565"/>
                        </a:xfrm>
                        <a:prstGeom prst="rect">
                          <a:avLst/>
                        </a:prstGeom>
                        <a:noFill/>
                      </pic:spPr>
                    </pic:pic>
                  </a:graphicData>
                </a:graphic>
                <wp14:sizeRelH relativeFrom="margin">
                  <wp14:pctWidth>0</wp14:pctWidth>
                </wp14:sizeRelH>
                <wp14:sizeRelV relativeFrom="page">
                  <wp14:pctHeight>0</wp14:pctHeight>
                </wp14:sizeRelV>
              </wp:anchor>
            </w:drawing>
          </w:r>
        </w:p>
      </w:tc>
      <w:tc>
        <w:tcPr>
          <w:tcW w:w="1707" w:type="dxa"/>
          <w:tcBorders>
            <w:top w:val="single" w:sz="4" w:space="0" w:color="auto"/>
            <w:left w:val="single" w:sz="4" w:space="0" w:color="auto"/>
            <w:bottom w:val="single" w:sz="4" w:space="0" w:color="auto"/>
            <w:right w:val="single" w:sz="4" w:space="0" w:color="auto"/>
          </w:tcBorders>
          <w:hideMark/>
        </w:tcPr>
        <w:p w14:paraId="502B22CD" w14:textId="77777777" w:rsidR="00F8555B" w:rsidRDefault="00F8555B" w:rsidP="005A0C2C">
          <w:pPr>
            <w:pStyle w:val="Header"/>
            <w:rPr>
              <w:rFonts w:ascii="Arial" w:hAnsi="Arial" w:cs="Arial"/>
              <w:b/>
            </w:rPr>
          </w:pPr>
          <w:r>
            <w:rPr>
              <w:rFonts w:ascii="Arial" w:hAnsi="Arial" w:cs="Arial"/>
              <w:b/>
            </w:rPr>
            <w:t>Plataforma</w:t>
          </w:r>
        </w:p>
      </w:tc>
      <w:tc>
        <w:tcPr>
          <w:tcW w:w="2638" w:type="dxa"/>
          <w:tcBorders>
            <w:top w:val="single" w:sz="4" w:space="0" w:color="auto"/>
            <w:left w:val="single" w:sz="4" w:space="0" w:color="auto"/>
            <w:bottom w:val="single" w:sz="4" w:space="0" w:color="auto"/>
            <w:right w:val="single" w:sz="4" w:space="0" w:color="auto"/>
          </w:tcBorders>
          <w:hideMark/>
        </w:tcPr>
        <w:p w14:paraId="42F31C95" w14:textId="657B23B2" w:rsidR="00F8555B" w:rsidRDefault="0053776E" w:rsidP="00825E36">
          <w:pPr>
            <w:pStyle w:val="Header"/>
            <w:rPr>
              <w:rFonts w:ascii="Arial" w:hAnsi="Arial" w:cs="Arial"/>
            </w:rPr>
          </w:pPr>
          <w:r w:rsidRPr="0053776E">
            <w:rPr>
              <w:rFonts w:ascii="Arial" w:hAnsi="Arial" w:cs="Arial"/>
            </w:rPr>
            <w:t>Portal de Participaciones Federales y Estatales</w:t>
          </w:r>
        </w:p>
      </w:tc>
      <w:tc>
        <w:tcPr>
          <w:tcW w:w="3156" w:type="dxa"/>
          <w:vMerge w:val="restart"/>
          <w:tcBorders>
            <w:top w:val="single" w:sz="4" w:space="0" w:color="auto"/>
            <w:left w:val="single" w:sz="4" w:space="0" w:color="auto"/>
            <w:bottom w:val="single" w:sz="4" w:space="0" w:color="auto"/>
            <w:right w:val="single" w:sz="4" w:space="0" w:color="auto"/>
          </w:tcBorders>
          <w:hideMark/>
        </w:tcPr>
        <w:p w14:paraId="5615B81A" w14:textId="77777777" w:rsidR="00F8555B" w:rsidRDefault="00F8555B" w:rsidP="005A0C2C">
          <w:pPr>
            <w:pStyle w:val="Header"/>
          </w:pPr>
          <w:r>
            <w:rPr>
              <w:noProof/>
              <w:lang w:val="es-MX" w:eastAsia="ja-JP"/>
            </w:rPr>
            <w:drawing>
              <wp:anchor distT="0" distB="0" distL="114300" distR="114300" simplePos="0" relativeHeight="251658240" behindDoc="1" locked="0" layoutInCell="1" allowOverlap="1" wp14:anchorId="183AA81A" wp14:editId="07777777">
                <wp:simplePos x="0" y="0"/>
                <wp:positionH relativeFrom="margin">
                  <wp:posOffset>635</wp:posOffset>
                </wp:positionH>
                <wp:positionV relativeFrom="paragraph">
                  <wp:posOffset>86995</wp:posOffset>
                </wp:positionV>
                <wp:extent cx="1866900" cy="738505"/>
                <wp:effectExtent l="0" t="0" r="0" b="4445"/>
                <wp:wrapTight wrapText="bothSides">
                  <wp:wrapPolygon edited="0">
                    <wp:start x="0" y="0"/>
                    <wp:lineTo x="0" y="18944"/>
                    <wp:lineTo x="1984" y="21173"/>
                    <wp:lineTo x="2865" y="21173"/>
                    <wp:lineTo x="3747" y="21173"/>
                    <wp:lineTo x="4629" y="21173"/>
                    <wp:lineTo x="6833" y="18944"/>
                    <wp:lineTo x="6612" y="17830"/>
                    <wp:lineTo x="13665" y="13929"/>
                    <wp:lineTo x="13886" y="11144"/>
                    <wp:lineTo x="8596" y="8915"/>
                    <wp:lineTo x="18073" y="7801"/>
                    <wp:lineTo x="17853" y="3343"/>
                    <wp:lineTo x="6612" y="0"/>
                    <wp:lineTo x="0" y="0"/>
                  </wp:wrapPolygon>
                </wp:wrapTight>
                <wp:docPr id="25" name="Imagen 25" descr="escudo rojo tesoreria 980x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escudo rojo tesoreria 980x39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66900" cy="738505"/>
                        </a:xfrm>
                        <a:prstGeom prst="rect">
                          <a:avLst/>
                        </a:prstGeom>
                        <a:noFill/>
                      </pic:spPr>
                    </pic:pic>
                  </a:graphicData>
                </a:graphic>
                <wp14:sizeRelH relativeFrom="margin">
                  <wp14:pctWidth>0</wp14:pctWidth>
                </wp14:sizeRelH>
                <wp14:sizeRelV relativeFrom="margin">
                  <wp14:pctHeight>0</wp14:pctHeight>
                </wp14:sizeRelV>
              </wp:anchor>
            </w:drawing>
          </w:r>
        </w:p>
      </w:tc>
    </w:tr>
    <w:tr w:rsidR="00F8555B" w14:paraId="12666457" w14:textId="77777777" w:rsidTr="005A0C2C">
      <w:tc>
        <w:tcPr>
          <w:tcW w:w="0" w:type="auto"/>
          <w:vMerge/>
          <w:tcBorders>
            <w:top w:val="single" w:sz="4" w:space="0" w:color="auto"/>
            <w:left w:val="single" w:sz="4" w:space="0" w:color="auto"/>
            <w:bottom w:val="single" w:sz="4" w:space="0" w:color="auto"/>
            <w:right w:val="single" w:sz="4" w:space="0" w:color="auto"/>
          </w:tcBorders>
          <w:vAlign w:val="center"/>
          <w:hideMark/>
        </w:tcPr>
        <w:p w14:paraId="6BB9E253" w14:textId="77777777" w:rsidR="00F8555B" w:rsidRDefault="00F8555B" w:rsidP="005A0C2C">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14:paraId="181FF30D" w14:textId="77777777" w:rsidR="00F8555B" w:rsidRDefault="00F8555B" w:rsidP="005A0C2C">
          <w:pPr>
            <w:pStyle w:val="Header"/>
            <w:rPr>
              <w:rFonts w:ascii="Arial" w:hAnsi="Arial" w:cs="Arial"/>
              <w:b/>
            </w:rPr>
          </w:pPr>
          <w:r>
            <w:rPr>
              <w:rFonts w:ascii="Arial" w:hAnsi="Arial" w:cs="Arial"/>
              <w:b/>
            </w:rPr>
            <w:t>Periodo</w:t>
          </w:r>
        </w:p>
      </w:tc>
      <w:tc>
        <w:tcPr>
          <w:tcW w:w="2638" w:type="dxa"/>
          <w:tcBorders>
            <w:top w:val="single" w:sz="4" w:space="0" w:color="auto"/>
            <w:left w:val="single" w:sz="4" w:space="0" w:color="auto"/>
            <w:bottom w:val="single" w:sz="4" w:space="0" w:color="auto"/>
            <w:right w:val="single" w:sz="4" w:space="0" w:color="auto"/>
          </w:tcBorders>
          <w:hideMark/>
        </w:tcPr>
        <w:p w14:paraId="1DBF34A6" w14:textId="30AA5F45" w:rsidR="00F8555B" w:rsidRDefault="00D86C13" w:rsidP="005A0C2C">
          <w:pPr>
            <w:pStyle w:val="Header"/>
            <w:rPr>
              <w:rFonts w:ascii="Arial" w:hAnsi="Arial" w:cs="Arial"/>
            </w:rPr>
          </w:pPr>
          <w:r>
            <w:rPr>
              <w:rFonts w:ascii="Arial" w:hAnsi="Arial" w:cs="Arial"/>
            </w:rPr>
            <w:t>Mayo</w:t>
          </w:r>
          <w:r w:rsidR="0053776E">
            <w:rPr>
              <w:rFonts w:ascii="Arial" w:hAnsi="Arial" w:cs="Arial"/>
            </w:rPr>
            <w:t xml:space="preserve"> 2025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DE523C" w14:textId="77777777" w:rsidR="00F8555B" w:rsidRDefault="00F8555B" w:rsidP="005A0C2C">
          <w:pPr>
            <w:spacing w:after="0" w:line="240" w:lineRule="auto"/>
          </w:pPr>
        </w:p>
      </w:tc>
    </w:tr>
    <w:tr w:rsidR="00F8555B" w14:paraId="65401F33" w14:textId="77777777" w:rsidTr="005A0C2C">
      <w:trPr>
        <w:trHeight w:val="68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E56223" w14:textId="77777777" w:rsidR="00F8555B" w:rsidRDefault="00F8555B" w:rsidP="00FA6E29">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14:paraId="07547A01" w14:textId="77777777" w:rsidR="00F8555B" w:rsidRDefault="00F8555B" w:rsidP="00FA6E29">
          <w:pPr>
            <w:pStyle w:val="Header"/>
            <w:rPr>
              <w:rFonts w:ascii="Arial" w:hAnsi="Arial" w:cs="Arial"/>
              <w:b/>
            </w:rPr>
          </w:pPr>
        </w:p>
        <w:p w14:paraId="3AD3D9EC" w14:textId="77777777" w:rsidR="00F8555B" w:rsidRDefault="00F8555B" w:rsidP="00FA6E29">
          <w:pPr>
            <w:pStyle w:val="Header"/>
            <w:rPr>
              <w:rFonts w:ascii="Arial" w:hAnsi="Arial" w:cs="Arial"/>
              <w:b/>
            </w:rPr>
          </w:pPr>
          <w:r>
            <w:rPr>
              <w:rFonts w:ascii="Arial" w:hAnsi="Arial" w:cs="Arial"/>
              <w:b/>
            </w:rPr>
            <w:t>Página</w:t>
          </w:r>
        </w:p>
      </w:tc>
      <w:tc>
        <w:tcPr>
          <w:tcW w:w="2638" w:type="dxa"/>
          <w:tcBorders>
            <w:top w:val="single" w:sz="4" w:space="0" w:color="auto"/>
            <w:left w:val="single" w:sz="4" w:space="0" w:color="auto"/>
            <w:bottom w:val="single" w:sz="4" w:space="0" w:color="auto"/>
            <w:right w:val="single" w:sz="4" w:space="0" w:color="auto"/>
          </w:tcBorders>
          <w:vAlign w:val="center"/>
          <w:hideMark/>
        </w:tcPr>
        <w:p w14:paraId="48C7944A" w14:textId="31B56115" w:rsidR="00F8555B" w:rsidRDefault="00F8555B" w:rsidP="00FA6E29">
          <w:pPr>
            <w:tabs>
              <w:tab w:val="center" w:pos="4252"/>
              <w:tab w:val="right" w:pos="8504"/>
            </w:tabs>
            <w:rPr>
              <w:rFonts w:ascii="Arial" w:hAnsi="Arial" w:cs="Arial"/>
            </w:rPr>
          </w:pPr>
          <w:r>
            <w:rPr>
              <w:rFonts w:ascii="Arial" w:hAnsi="Arial" w:cs="Arial"/>
            </w:rPr>
            <w:t xml:space="preserve">Página: </w:t>
          </w:r>
          <w:r>
            <w:rPr>
              <w:rFonts w:ascii="Arial" w:hAnsi="Arial" w:cs="Arial"/>
            </w:rPr>
            <w:fldChar w:fldCharType="begin"/>
          </w:r>
          <w:r>
            <w:rPr>
              <w:rFonts w:ascii="Arial" w:hAnsi="Arial" w:cs="Arial"/>
            </w:rPr>
            <w:instrText>PAGE  \* Arabic  \* MERGEFORMAT</w:instrText>
          </w:r>
          <w:r>
            <w:rPr>
              <w:rFonts w:ascii="Arial" w:hAnsi="Arial" w:cs="Arial"/>
            </w:rPr>
            <w:fldChar w:fldCharType="separate"/>
          </w:r>
          <w:r w:rsidR="00307583" w:rsidRPr="00307583">
            <w:rPr>
              <w:rFonts w:ascii="Arial" w:hAnsi="Arial" w:cs="Arial"/>
              <w:bCs/>
              <w:noProof/>
            </w:rPr>
            <w:t>10</w:t>
          </w:r>
          <w:r>
            <w:rPr>
              <w:rFonts w:ascii="Arial" w:hAnsi="Arial" w:cs="Arial"/>
              <w:bCs/>
              <w:noProof/>
            </w:rPr>
            <w:fldChar w:fldCharType="end"/>
          </w:r>
          <w:r>
            <w:rPr>
              <w:rFonts w:ascii="Arial" w:hAnsi="Arial" w:cs="Arial"/>
              <w:bCs/>
            </w:rPr>
            <w:t xml:space="preserve"> de </w:t>
          </w:r>
          <w:r>
            <w:rPr>
              <w:rFonts w:ascii="Arial" w:hAnsi="Arial" w:cs="Arial"/>
              <w:bCs/>
              <w:noProof/>
            </w:rPr>
            <w:fldChar w:fldCharType="begin"/>
          </w:r>
          <w:r>
            <w:rPr>
              <w:rFonts w:ascii="Arial" w:hAnsi="Arial" w:cs="Arial"/>
              <w:bCs/>
              <w:noProof/>
            </w:rPr>
            <w:instrText>NUMPAGES  \* Arabic  \* MERGEFORMAT</w:instrText>
          </w:r>
          <w:r>
            <w:rPr>
              <w:rFonts w:ascii="Arial" w:hAnsi="Arial" w:cs="Arial"/>
              <w:bCs/>
              <w:noProof/>
            </w:rPr>
            <w:fldChar w:fldCharType="separate"/>
          </w:r>
          <w:r w:rsidR="00307583" w:rsidRPr="00307583">
            <w:rPr>
              <w:rFonts w:ascii="Arial" w:eastAsia="MS Mincho" w:hAnsi="Arial" w:cs="Arial"/>
              <w:bCs/>
              <w:noProof/>
              <w:lang w:eastAsia="es-ES"/>
            </w:rPr>
            <w:t>10</w:t>
          </w:r>
          <w:r>
            <w:rPr>
              <w:rFonts w:ascii="Arial" w:hAnsi="Arial" w:cs="Arial"/>
              <w:bCs/>
              <w:noProof/>
            </w:rPr>
            <w:fldChar w:fldCharType="end"/>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43CB0F" w14:textId="77777777" w:rsidR="00F8555B" w:rsidRDefault="00F8555B" w:rsidP="00FA6E29">
          <w:pPr>
            <w:spacing w:after="0" w:line="240" w:lineRule="auto"/>
          </w:pPr>
        </w:p>
      </w:tc>
    </w:tr>
  </w:tbl>
  <w:p w14:paraId="07459315" w14:textId="77777777" w:rsidR="00F8555B" w:rsidRDefault="00F855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63EA0"/>
    <w:multiLevelType w:val="hybridMultilevel"/>
    <w:tmpl w:val="D85CCD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4B2D65"/>
    <w:multiLevelType w:val="multilevel"/>
    <w:tmpl w:val="803E2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3B2996"/>
    <w:multiLevelType w:val="multilevel"/>
    <w:tmpl w:val="187C8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190F65"/>
    <w:multiLevelType w:val="multilevel"/>
    <w:tmpl w:val="6ADCD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0B7CD6"/>
    <w:multiLevelType w:val="hybridMultilevel"/>
    <w:tmpl w:val="31423A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1D5143A"/>
    <w:multiLevelType w:val="hybridMultilevel"/>
    <w:tmpl w:val="54D87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6D0F93"/>
    <w:multiLevelType w:val="multilevel"/>
    <w:tmpl w:val="3C8E9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8959F4"/>
    <w:multiLevelType w:val="multilevel"/>
    <w:tmpl w:val="48288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F443A3"/>
    <w:multiLevelType w:val="multilevel"/>
    <w:tmpl w:val="213EA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6229D5"/>
    <w:multiLevelType w:val="hybridMultilevel"/>
    <w:tmpl w:val="C8584CA6"/>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73397E"/>
    <w:multiLevelType w:val="multilevel"/>
    <w:tmpl w:val="D0F83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8749D6"/>
    <w:multiLevelType w:val="multilevel"/>
    <w:tmpl w:val="98E06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E73276"/>
    <w:multiLevelType w:val="multilevel"/>
    <w:tmpl w:val="355EC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27386C"/>
    <w:multiLevelType w:val="multilevel"/>
    <w:tmpl w:val="90602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F16EF1"/>
    <w:multiLevelType w:val="multilevel"/>
    <w:tmpl w:val="AA7856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972C09"/>
    <w:multiLevelType w:val="hybridMultilevel"/>
    <w:tmpl w:val="FB7A42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7404018"/>
    <w:multiLevelType w:val="multilevel"/>
    <w:tmpl w:val="309E8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CE0915"/>
    <w:multiLevelType w:val="multilevel"/>
    <w:tmpl w:val="38DE1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121C68"/>
    <w:multiLevelType w:val="multilevel"/>
    <w:tmpl w:val="D6E49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8153C5"/>
    <w:multiLevelType w:val="multilevel"/>
    <w:tmpl w:val="E3909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5F0431"/>
    <w:multiLevelType w:val="multilevel"/>
    <w:tmpl w:val="0E543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2D3807"/>
    <w:multiLevelType w:val="multilevel"/>
    <w:tmpl w:val="493E2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F94004"/>
    <w:multiLevelType w:val="multilevel"/>
    <w:tmpl w:val="1B7CC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C0520F"/>
    <w:multiLevelType w:val="multilevel"/>
    <w:tmpl w:val="B59E1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CB79BA"/>
    <w:multiLevelType w:val="multilevel"/>
    <w:tmpl w:val="4D94A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9579B0"/>
    <w:multiLevelType w:val="multilevel"/>
    <w:tmpl w:val="75666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E15C4C"/>
    <w:multiLevelType w:val="multilevel"/>
    <w:tmpl w:val="165E7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DE6CF5"/>
    <w:multiLevelType w:val="multilevel"/>
    <w:tmpl w:val="5E2C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7B3A74"/>
    <w:multiLevelType w:val="hybridMultilevel"/>
    <w:tmpl w:val="46C688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686412B"/>
    <w:multiLevelType w:val="hybridMultilevel"/>
    <w:tmpl w:val="713C950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CC15028"/>
    <w:multiLevelType w:val="multilevel"/>
    <w:tmpl w:val="ACEA0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0377555">
    <w:abstractNumId w:val="9"/>
  </w:num>
  <w:num w:numId="2" w16cid:durableId="999967828">
    <w:abstractNumId w:val="28"/>
  </w:num>
  <w:num w:numId="3" w16cid:durableId="249851056">
    <w:abstractNumId w:val="15"/>
  </w:num>
  <w:num w:numId="4" w16cid:durableId="1381437078">
    <w:abstractNumId w:val="0"/>
  </w:num>
  <w:num w:numId="5" w16cid:durableId="347996864">
    <w:abstractNumId w:val="4"/>
  </w:num>
  <w:num w:numId="6" w16cid:durableId="684214679">
    <w:abstractNumId w:val="29"/>
  </w:num>
  <w:num w:numId="7" w16cid:durableId="1835684140">
    <w:abstractNumId w:val="12"/>
  </w:num>
  <w:num w:numId="8" w16cid:durableId="5642134">
    <w:abstractNumId w:val="17"/>
  </w:num>
  <w:num w:numId="9" w16cid:durableId="1207567294">
    <w:abstractNumId w:val="7"/>
  </w:num>
  <w:num w:numId="10" w16cid:durableId="1413817922">
    <w:abstractNumId w:val="6"/>
  </w:num>
  <w:num w:numId="11" w16cid:durableId="716201810">
    <w:abstractNumId w:val="20"/>
  </w:num>
  <w:num w:numId="12" w16cid:durableId="1446462805">
    <w:abstractNumId w:val="18"/>
  </w:num>
  <w:num w:numId="13" w16cid:durableId="376315552">
    <w:abstractNumId w:val="3"/>
  </w:num>
  <w:num w:numId="14" w16cid:durableId="724985590">
    <w:abstractNumId w:val="25"/>
  </w:num>
  <w:num w:numId="15" w16cid:durableId="1526941195">
    <w:abstractNumId w:val="8"/>
  </w:num>
  <w:num w:numId="16" w16cid:durableId="171452032">
    <w:abstractNumId w:val="26"/>
  </w:num>
  <w:num w:numId="17" w16cid:durableId="948702123">
    <w:abstractNumId w:val="21"/>
  </w:num>
  <w:num w:numId="18" w16cid:durableId="1714696603">
    <w:abstractNumId w:val="30"/>
  </w:num>
  <w:num w:numId="19" w16cid:durableId="531383546">
    <w:abstractNumId w:val="22"/>
  </w:num>
  <w:num w:numId="20" w16cid:durableId="528491484">
    <w:abstractNumId w:val="19"/>
  </w:num>
  <w:num w:numId="21" w16cid:durableId="1326740372">
    <w:abstractNumId w:val="27"/>
  </w:num>
  <w:num w:numId="22" w16cid:durableId="1774007871">
    <w:abstractNumId w:val="16"/>
  </w:num>
  <w:num w:numId="23" w16cid:durableId="53049283">
    <w:abstractNumId w:val="1"/>
  </w:num>
  <w:num w:numId="24" w16cid:durableId="726031042">
    <w:abstractNumId w:val="14"/>
  </w:num>
  <w:num w:numId="25" w16cid:durableId="1932548210">
    <w:abstractNumId w:val="11"/>
  </w:num>
  <w:num w:numId="26" w16cid:durableId="1430076855">
    <w:abstractNumId w:val="24"/>
  </w:num>
  <w:num w:numId="27" w16cid:durableId="486242155">
    <w:abstractNumId w:val="2"/>
  </w:num>
  <w:num w:numId="28" w16cid:durableId="397745631">
    <w:abstractNumId w:val="13"/>
  </w:num>
  <w:num w:numId="29" w16cid:durableId="373585404">
    <w:abstractNumId w:val="5"/>
  </w:num>
  <w:num w:numId="30" w16cid:durableId="1761830581">
    <w:abstractNumId w:val="10"/>
  </w:num>
  <w:num w:numId="31" w16cid:durableId="1964848068">
    <w:abstractNumId w:val="2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activeWritingStyle w:appName="MSWord" w:lang="es-ES" w:vendorID="64" w:dllVersion="6" w:nlCheck="1" w:checkStyle="0"/>
  <w:activeWritingStyle w:appName="MSWord" w:lang="es-MX" w:vendorID="64" w:dllVersion="6" w:nlCheck="1" w:checkStyle="0"/>
  <w:activeWritingStyle w:appName="MSWord" w:lang="en-US" w:vendorID="64" w:dllVersion="6" w:nlCheck="1" w:checkStyle="0"/>
  <w:activeWritingStyle w:appName="MSWord" w:lang="es-ES" w:vendorID="64" w:dllVersion="4096" w:nlCheck="1" w:checkStyle="0"/>
  <w:activeWritingStyle w:appName="MSWord" w:lang="es-ES_tradnl" w:vendorID="64" w:dllVersion="4096" w:nlCheck="1" w:checkStyle="0"/>
  <w:activeWritingStyle w:appName="MSWord" w:lang="en-US" w:vendorID="64" w:dllVersion="4096"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0C2C"/>
    <w:rsid w:val="0000125A"/>
    <w:rsid w:val="00001E97"/>
    <w:rsid w:val="000070B6"/>
    <w:rsid w:val="00034B27"/>
    <w:rsid w:val="00040A6D"/>
    <w:rsid w:val="00052F72"/>
    <w:rsid w:val="00053E89"/>
    <w:rsid w:val="0005425C"/>
    <w:rsid w:val="00057456"/>
    <w:rsid w:val="0008012F"/>
    <w:rsid w:val="0008020B"/>
    <w:rsid w:val="00081646"/>
    <w:rsid w:val="00091A57"/>
    <w:rsid w:val="0009677C"/>
    <w:rsid w:val="000A0A70"/>
    <w:rsid w:val="000A732E"/>
    <w:rsid w:val="000A7FEE"/>
    <w:rsid w:val="000C2E53"/>
    <w:rsid w:val="000C6C46"/>
    <w:rsid w:val="000D630C"/>
    <w:rsid w:val="000E003A"/>
    <w:rsid w:val="000F666F"/>
    <w:rsid w:val="000F78D1"/>
    <w:rsid w:val="00110179"/>
    <w:rsid w:val="00110E4D"/>
    <w:rsid w:val="00120E83"/>
    <w:rsid w:val="00124015"/>
    <w:rsid w:val="00136169"/>
    <w:rsid w:val="001420AC"/>
    <w:rsid w:val="001439AF"/>
    <w:rsid w:val="001507F2"/>
    <w:rsid w:val="00166EBE"/>
    <w:rsid w:val="00182F9C"/>
    <w:rsid w:val="00186EBE"/>
    <w:rsid w:val="00194D19"/>
    <w:rsid w:val="001A03EB"/>
    <w:rsid w:val="001A1BEE"/>
    <w:rsid w:val="001A6831"/>
    <w:rsid w:val="001B06E0"/>
    <w:rsid w:val="001B7671"/>
    <w:rsid w:val="001C4522"/>
    <w:rsid w:val="001D212C"/>
    <w:rsid w:val="001E2AC3"/>
    <w:rsid w:val="001E6413"/>
    <w:rsid w:val="001E6628"/>
    <w:rsid w:val="001F3E12"/>
    <w:rsid w:val="001F6A14"/>
    <w:rsid w:val="0020330B"/>
    <w:rsid w:val="00222A8F"/>
    <w:rsid w:val="0022383C"/>
    <w:rsid w:val="0022529A"/>
    <w:rsid w:val="00230727"/>
    <w:rsid w:val="00240C11"/>
    <w:rsid w:val="00242F1E"/>
    <w:rsid w:val="00255DA8"/>
    <w:rsid w:val="00257486"/>
    <w:rsid w:val="00262F4C"/>
    <w:rsid w:val="00266473"/>
    <w:rsid w:val="0027090B"/>
    <w:rsid w:val="00271657"/>
    <w:rsid w:val="00272933"/>
    <w:rsid w:val="00273198"/>
    <w:rsid w:val="00287257"/>
    <w:rsid w:val="00291813"/>
    <w:rsid w:val="00292222"/>
    <w:rsid w:val="00292A09"/>
    <w:rsid w:val="00292FFB"/>
    <w:rsid w:val="002960F2"/>
    <w:rsid w:val="002A08BE"/>
    <w:rsid w:val="002B27B6"/>
    <w:rsid w:val="002C425E"/>
    <w:rsid w:val="002C45F5"/>
    <w:rsid w:val="002D0E95"/>
    <w:rsid w:val="002D2110"/>
    <w:rsid w:val="002D3050"/>
    <w:rsid w:val="002E4DD8"/>
    <w:rsid w:val="002E6CD9"/>
    <w:rsid w:val="002E7888"/>
    <w:rsid w:val="002F4FEB"/>
    <w:rsid w:val="002F573D"/>
    <w:rsid w:val="00303B2F"/>
    <w:rsid w:val="00307583"/>
    <w:rsid w:val="00313CA1"/>
    <w:rsid w:val="00314611"/>
    <w:rsid w:val="003153E7"/>
    <w:rsid w:val="00323C1B"/>
    <w:rsid w:val="0032550E"/>
    <w:rsid w:val="00326E59"/>
    <w:rsid w:val="00341AE5"/>
    <w:rsid w:val="00345D7D"/>
    <w:rsid w:val="003462B7"/>
    <w:rsid w:val="003469EB"/>
    <w:rsid w:val="00354A7A"/>
    <w:rsid w:val="00365C3B"/>
    <w:rsid w:val="00373751"/>
    <w:rsid w:val="00377D23"/>
    <w:rsid w:val="00381E20"/>
    <w:rsid w:val="003965A7"/>
    <w:rsid w:val="003A0503"/>
    <w:rsid w:val="003A2F79"/>
    <w:rsid w:val="003A6B2A"/>
    <w:rsid w:val="003B0C34"/>
    <w:rsid w:val="003B13CE"/>
    <w:rsid w:val="003B67CF"/>
    <w:rsid w:val="003D0BDD"/>
    <w:rsid w:val="003D5672"/>
    <w:rsid w:val="003E4631"/>
    <w:rsid w:val="003E5DAB"/>
    <w:rsid w:val="003E62CD"/>
    <w:rsid w:val="003E723E"/>
    <w:rsid w:val="003F49B8"/>
    <w:rsid w:val="003F5041"/>
    <w:rsid w:val="00413754"/>
    <w:rsid w:val="00417043"/>
    <w:rsid w:val="00425588"/>
    <w:rsid w:val="004315A9"/>
    <w:rsid w:val="00432974"/>
    <w:rsid w:val="0044076F"/>
    <w:rsid w:val="00446160"/>
    <w:rsid w:val="004535ED"/>
    <w:rsid w:val="00453C67"/>
    <w:rsid w:val="00465F6A"/>
    <w:rsid w:val="00470E2C"/>
    <w:rsid w:val="00482036"/>
    <w:rsid w:val="00482523"/>
    <w:rsid w:val="00486497"/>
    <w:rsid w:val="00492081"/>
    <w:rsid w:val="0049335F"/>
    <w:rsid w:val="004C0122"/>
    <w:rsid w:val="004C08F0"/>
    <w:rsid w:val="004D0886"/>
    <w:rsid w:val="004D126C"/>
    <w:rsid w:val="004D4270"/>
    <w:rsid w:val="004E1AF7"/>
    <w:rsid w:val="004E2FE6"/>
    <w:rsid w:val="004E6D97"/>
    <w:rsid w:val="004E7193"/>
    <w:rsid w:val="00510225"/>
    <w:rsid w:val="00515C45"/>
    <w:rsid w:val="00517D02"/>
    <w:rsid w:val="0053776E"/>
    <w:rsid w:val="0054438C"/>
    <w:rsid w:val="00550E62"/>
    <w:rsid w:val="00566174"/>
    <w:rsid w:val="0059329B"/>
    <w:rsid w:val="005A0BC8"/>
    <w:rsid w:val="005A0C2C"/>
    <w:rsid w:val="005A2761"/>
    <w:rsid w:val="005A4AA9"/>
    <w:rsid w:val="005E06C6"/>
    <w:rsid w:val="005E7400"/>
    <w:rsid w:val="005F6596"/>
    <w:rsid w:val="00602142"/>
    <w:rsid w:val="0060541B"/>
    <w:rsid w:val="00620906"/>
    <w:rsid w:val="00622824"/>
    <w:rsid w:val="00622C36"/>
    <w:rsid w:val="00626ADE"/>
    <w:rsid w:val="00633EDF"/>
    <w:rsid w:val="00637D99"/>
    <w:rsid w:val="00650B87"/>
    <w:rsid w:val="006621D2"/>
    <w:rsid w:val="00665C14"/>
    <w:rsid w:val="00670C87"/>
    <w:rsid w:val="006722DF"/>
    <w:rsid w:val="00675C13"/>
    <w:rsid w:val="00683FD1"/>
    <w:rsid w:val="006866FC"/>
    <w:rsid w:val="00691034"/>
    <w:rsid w:val="006946FA"/>
    <w:rsid w:val="00694A7E"/>
    <w:rsid w:val="006C34D4"/>
    <w:rsid w:val="006C609C"/>
    <w:rsid w:val="006F0F65"/>
    <w:rsid w:val="006F4DB1"/>
    <w:rsid w:val="00700083"/>
    <w:rsid w:val="00701BB5"/>
    <w:rsid w:val="00706ECB"/>
    <w:rsid w:val="00713636"/>
    <w:rsid w:val="007236F6"/>
    <w:rsid w:val="007431FB"/>
    <w:rsid w:val="007447A1"/>
    <w:rsid w:val="00747844"/>
    <w:rsid w:val="00755EE6"/>
    <w:rsid w:val="00756F16"/>
    <w:rsid w:val="00761850"/>
    <w:rsid w:val="007621A0"/>
    <w:rsid w:val="00763DD2"/>
    <w:rsid w:val="00766D6F"/>
    <w:rsid w:val="00771AD6"/>
    <w:rsid w:val="0078731B"/>
    <w:rsid w:val="00787520"/>
    <w:rsid w:val="00792637"/>
    <w:rsid w:val="007A40B3"/>
    <w:rsid w:val="007A74E2"/>
    <w:rsid w:val="007B2EC5"/>
    <w:rsid w:val="007B4264"/>
    <w:rsid w:val="007C2BF3"/>
    <w:rsid w:val="007C7AF5"/>
    <w:rsid w:val="007D41F9"/>
    <w:rsid w:val="007D6119"/>
    <w:rsid w:val="007D67CF"/>
    <w:rsid w:val="007E3217"/>
    <w:rsid w:val="007E7428"/>
    <w:rsid w:val="007F1751"/>
    <w:rsid w:val="007F4997"/>
    <w:rsid w:val="00800C3F"/>
    <w:rsid w:val="00802479"/>
    <w:rsid w:val="008034E2"/>
    <w:rsid w:val="00807EB7"/>
    <w:rsid w:val="008130AB"/>
    <w:rsid w:val="008205EE"/>
    <w:rsid w:val="00825E36"/>
    <w:rsid w:val="008465E1"/>
    <w:rsid w:val="00853C6C"/>
    <w:rsid w:val="008628FD"/>
    <w:rsid w:val="00880E32"/>
    <w:rsid w:val="008812B7"/>
    <w:rsid w:val="00892A10"/>
    <w:rsid w:val="008955B8"/>
    <w:rsid w:val="008A0897"/>
    <w:rsid w:val="008C2425"/>
    <w:rsid w:val="008C504F"/>
    <w:rsid w:val="008D0866"/>
    <w:rsid w:val="008E4439"/>
    <w:rsid w:val="008F5825"/>
    <w:rsid w:val="00900729"/>
    <w:rsid w:val="009009DC"/>
    <w:rsid w:val="0090548D"/>
    <w:rsid w:val="00940F85"/>
    <w:rsid w:val="009425E7"/>
    <w:rsid w:val="00942C62"/>
    <w:rsid w:val="009437EC"/>
    <w:rsid w:val="00944C4B"/>
    <w:rsid w:val="009479F2"/>
    <w:rsid w:val="00953143"/>
    <w:rsid w:val="00954792"/>
    <w:rsid w:val="00960E44"/>
    <w:rsid w:val="009649DB"/>
    <w:rsid w:val="0096554C"/>
    <w:rsid w:val="00965C57"/>
    <w:rsid w:val="009764AE"/>
    <w:rsid w:val="00976C72"/>
    <w:rsid w:val="00991E44"/>
    <w:rsid w:val="009A1C10"/>
    <w:rsid w:val="009A7D73"/>
    <w:rsid w:val="009B2C2F"/>
    <w:rsid w:val="009C2D76"/>
    <w:rsid w:val="009F2ED6"/>
    <w:rsid w:val="00A00DFA"/>
    <w:rsid w:val="00A076C9"/>
    <w:rsid w:val="00A16B25"/>
    <w:rsid w:val="00A17A12"/>
    <w:rsid w:val="00A229D2"/>
    <w:rsid w:val="00A23465"/>
    <w:rsid w:val="00A31A04"/>
    <w:rsid w:val="00A343F2"/>
    <w:rsid w:val="00A35B15"/>
    <w:rsid w:val="00A731D6"/>
    <w:rsid w:val="00A807D0"/>
    <w:rsid w:val="00A83FE4"/>
    <w:rsid w:val="00A87047"/>
    <w:rsid w:val="00A945F2"/>
    <w:rsid w:val="00AA0609"/>
    <w:rsid w:val="00AA74BC"/>
    <w:rsid w:val="00AB34DD"/>
    <w:rsid w:val="00AC25D5"/>
    <w:rsid w:val="00AD65CA"/>
    <w:rsid w:val="00AD6B75"/>
    <w:rsid w:val="00B14A01"/>
    <w:rsid w:val="00B150F4"/>
    <w:rsid w:val="00B17C2C"/>
    <w:rsid w:val="00B21996"/>
    <w:rsid w:val="00B26FA0"/>
    <w:rsid w:val="00B34427"/>
    <w:rsid w:val="00B447EA"/>
    <w:rsid w:val="00B45E92"/>
    <w:rsid w:val="00B51578"/>
    <w:rsid w:val="00B63453"/>
    <w:rsid w:val="00B70EC4"/>
    <w:rsid w:val="00B818E5"/>
    <w:rsid w:val="00B8194F"/>
    <w:rsid w:val="00B821DD"/>
    <w:rsid w:val="00B932DD"/>
    <w:rsid w:val="00B95B40"/>
    <w:rsid w:val="00B96D0D"/>
    <w:rsid w:val="00BA53A5"/>
    <w:rsid w:val="00BC191E"/>
    <w:rsid w:val="00BC7693"/>
    <w:rsid w:val="00BE0B4A"/>
    <w:rsid w:val="00BE1624"/>
    <w:rsid w:val="00BF39A8"/>
    <w:rsid w:val="00BF3D28"/>
    <w:rsid w:val="00BF551D"/>
    <w:rsid w:val="00C25B9A"/>
    <w:rsid w:val="00C301A6"/>
    <w:rsid w:val="00C30983"/>
    <w:rsid w:val="00C32433"/>
    <w:rsid w:val="00C328DA"/>
    <w:rsid w:val="00C412AB"/>
    <w:rsid w:val="00C46265"/>
    <w:rsid w:val="00C50B30"/>
    <w:rsid w:val="00C577FB"/>
    <w:rsid w:val="00C57DE9"/>
    <w:rsid w:val="00C63699"/>
    <w:rsid w:val="00C7229F"/>
    <w:rsid w:val="00C858A5"/>
    <w:rsid w:val="00CC4647"/>
    <w:rsid w:val="00CD0D5B"/>
    <w:rsid w:val="00CD4E77"/>
    <w:rsid w:val="00CE165D"/>
    <w:rsid w:val="00CE3FA7"/>
    <w:rsid w:val="00CE5639"/>
    <w:rsid w:val="00CE58CF"/>
    <w:rsid w:val="00CF6874"/>
    <w:rsid w:val="00D02058"/>
    <w:rsid w:val="00D11738"/>
    <w:rsid w:val="00D1325B"/>
    <w:rsid w:val="00D25C3A"/>
    <w:rsid w:val="00D32C18"/>
    <w:rsid w:val="00D419E3"/>
    <w:rsid w:val="00D42647"/>
    <w:rsid w:val="00D5641C"/>
    <w:rsid w:val="00D6524C"/>
    <w:rsid w:val="00D74C52"/>
    <w:rsid w:val="00D74DB3"/>
    <w:rsid w:val="00D75046"/>
    <w:rsid w:val="00D7761A"/>
    <w:rsid w:val="00D81A79"/>
    <w:rsid w:val="00D81D4F"/>
    <w:rsid w:val="00D86C13"/>
    <w:rsid w:val="00D91970"/>
    <w:rsid w:val="00D919C2"/>
    <w:rsid w:val="00D933D6"/>
    <w:rsid w:val="00DA25DC"/>
    <w:rsid w:val="00DD63F4"/>
    <w:rsid w:val="00DE4453"/>
    <w:rsid w:val="00DE7ABE"/>
    <w:rsid w:val="00DF1C13"/>
    <w:rsid w:val="00E0733B"/>
    <w:rsid w:val="00E2186D"/>
    <w:rsid w:val="00E24B9C"/>
    <w:rsid w:val="00E25AD2"/>
    <w:rsid w:val="00E3525F"/>
    <w:rsid w:val="00E35BAB"/>
    <w:rsid w:val="00E36649"/>
    <w:rsid w:val="00E52036"/>
    <w:rsid w:val="00E61254"/>
    <w:rsid w:val="00E61753"/>
    <w:rsid w:val="00E72667"/>
    <w:rsid w:val="00E728B9"/>
    <w:rsid w:val="00E75346"/>
    <w:rsid w:val="00E76410"/>
    <w:rsid w:val="00E86CAC"/>
    <w:rsid w:val="00EF5008"/>
    <w:rsid w:val="00EF551E"/>
    <w:rsid w:val="00EF5A3F"/>
    <w:rsid w:val="00EF5A65"/>
    <w:rsid w:val="00F03F0F"/>
    <w:rsid w:val="00F20399"/>
    <w:rsid w:val="00F270E4"/>
    <w:rsid w:val="00F361A4"/>
    <w:rsid w:val="00F40CA7"/>
    <w:rsid w:val="00F42E96"/>
    <w:rsid w:val="00F44F49"/>
    <w:rsid w:val="00F552A1"/>
    <w:rsid w:val="00F625F1"/>
    <w:rsid w:val="00F8555B"/>
    <w:rsid w:val="00F8684B"/>
    <w:rsid w:val="00F876B8"/>
    <w:rsid w:val="00F90D26"/>
    <w:rsid w:val="00F94FD5"/>
    <w:rsid w:val="00F9710F"/>
    <w:rsid w:val="00FA6E29"/>
    <w:rsid w:val="00FB7D80"/>
    <w:rsid w:val="00FC0987"/>
    <w:rsid w:val="00FD5CD0"/>
    <w:rsid w:val="00FD6818"/>
    <w:rsid w:val="00FF188A"/>
    <w:rsid w:val="00FF657B"/>
    <w:rsid w:val="162421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28E4F1"/>
  <w15:chartTrackingRefBased/>
  <w15:docId w15:val="{5DA2E9FC-C202-4C98-AFA1-ED5C857E2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4DB1"/>
    <w:pPr>
      <w:spacing w:after="200" w:line="276" w:lineRule="auto"/>
    </w:pPr>
    <w:rPr>
      <w:lang w:val="es-ES"/>
    </w:rPr>
  </w:style>
  <w:style w:type="paragraph" w:styleId="Heading1">
    <w:name w:val="heading 1"/>
    <w:basedOn w:val="Normal"/>
    <w:link w:val="Heading1Char"/>
    <w:uiPriority w:val="9"/>
    <w:qFormat/>
    <w:rsid w:val="008E4439"/>
    <w:pPr>
      <w:spacing w:before="100" w:beforeAutospacing="1" w:after="100" w:afterAutospacing="1" w:line="240" w:lineRule="auto"/>
      <w:outlineLvl w:val="0"/>
    </w:pPr>
    <w:rPr>
      <w:rFonts w:ascii="Times New Roman" w:eastAsia="Times New Roman" w:hAnsi="Times New Roman" w:cs="Times New Roman"/>
      <w:b/>
      <w:bCs/>
      <w:kern w:val="36"/>
      <w:sz w:val="48"/>
      <w:szCs w:val="48"/>
      <w:lang w:val="es-MX" w:eastAsia="es-MX"/>
    </w:rPr>
  </w:style>
  <w:style w:type="paragraph" w:styleId="Heading2">
    <w:name w:val="heading 2"/>
    <w:basedOn w:val="Normal"/>
    <w:next w:val="Normal"/>
    <w:link w:val="Heading2Char"/>
    <w:uiPriority w:val="9"/>
    <w:unhideWhenUsed/>
    <w:qFormat/>
    <w:rsid w:val="004820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70E2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70E2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0C2C"/>
    <w:pPr>
      <w:tabs>
        <w:tab w:val="center" w:pos="4419"/>
        <w:tab w:val="right" w:pos="8838"/>
      </w:tabs>
      <w:spacing w:after="0" w:line="240" w:lineRule="auto"/>
    </w:pPr>
  </w:style>
  <w:style w:type="character" w:customStyle="1" w:styleId="HeaderChar">
    <w:name w:val="Header Char"/>
    <w:basedOn w:val="DefaultParagraphFont"/>
    <w:link w:val="Header"/>
    <w:uiPriority w:val="99"/>
    <w:rsid w:val="005A0C2C"/>
  </w:style>
  <w:style w:type="paragraph" w:styleId="Footer">
    <w:name w:val="footer"/>
    <w:basedOn w:val="Normal"/>
    <w:link w:val="FooterChar"/>
    <w:uiPriority w:val="99"/>
    <w:unhideWhenUsed/>
    <w:rsid w:val="005A0C2C"/>
    <w:pPr>
      <w:tabs>
        <w:tab w:val="center" w:pos="4419"/>
        <w:tab w:val="right" w:pos="8838"/>
      </w:tabs>
      <w:spacing w:after="0" w:line="240" w:lineRule="auto"/>
    </w:pPr>
  </w:style>
  <w:style w:type="character" w:customStyle="1" w:styleId="FooterChar">
    <w:name w:val="Footer Char"/>
    <w:basedOn w:val="DefaultParagraphFont"/>
    <w:link w:val="Footer"/>
    <w:uiPriority w:val="99"/>
    <w:rsid w:val="005A0C2C"/>
  </w:style>
  <w:style w:type="table" w:styleId="TableGrid">
    <w:name w:val="Table Grid"/>
    <w:basedOn w:val="TableNormal"/>
    <w:uiPriority w:val="39"/>
    <w:rsid w:val="005A0C2C"/>
    <w:pPr>
      <w:spacing w:after="0" w:line="240" w:lineRule="auto"/>
    </w:pPr>
    <w:rPr>
      <w:lang w:val="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A0C2C"/>
    <w:pPr>
      <w:spacing w:after="0" w:line="240" w:lineRule="auto"/>
    </w:pPr>
    <w:rPr>
      <w:lang w:val="es-ES"/>
    </w:rPr>
  </w:style>
  <w:style w:type="character" w:customStyle="1" w:styleId="HighlightedVariable">
    <w:name w:val="Highlighted Variable"/>
    <w:rsid w:val="005A0C2C"/>
    <w:rPr>
      <w:rFonts w:ascii="Arial" w:hAnsi="Arial" w:cs="Arial" w:hint="default"/>
      <w:color w:val="0000FF"/>
    </w:rPr>
  </w:style>
  <w:style w:type="paragraph" w:styleId="ListParagraph">
    <w:name w:val="List Paragraph"/>
    <w:aliases w:val="lp1,List Paragraph1"/>
    <w:basedOn w:val="Normal"/>
    <w:link w:val="ListParagraphChar"/>
    <w:uiPriority w:val="34"/>
    <w:qFormat/>
    <w:rsid w:val="005A0C2C"/>
    <w:pPr>
      <w:ind w:left="720"/>
      <w:contextualSpacing/>
    </w:pPr>
  </w:style>
  <w:style w:type="table" w:customStyle="1" w:styleId="Tablaconcuadrcula3">
    <w:name w:val="Tabla con cuadrícula3"/>
    <w:basedOn w:val="TableNormal"/>
    <w:next w:val="TableGrid"/>
    <w:uiPriority w:val="59"/>
    <w:rsid w:val="007F1751"/>
    <w:pPr>
      <w:spacing w:after="0" w:line="240" w:lineRule="auto"/>
    </w:pPr>
    <w:rPr>
      <w:rFonts w:eastAsia="MS Mincho"/>
      <w:sz w:val="24"/>
      <w:szCs w:val="24"/>
      <w:lang w:val="es-MX"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020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058"/>
    <w:rPr>
      <w:rFonts w:ascii="Segoe UI" w:hAnsi="Segoe UI" w:cs="Segoe UI"/>
      <w:sz w:val="18"/>
      <w:szCs w:val="18"/>
      <w:lang w:val="es-ES"/>
    </w:rPr>
  </w:style>
  <w:style w:type="paragraph" w:styleId="Caption">
    <w:name w:val="caption"/>
    <w:basedOn w:val="Normal"/>
    <w:next w:val="Normal"/>
    <w:uiPriority w:val="35"/>
    <w:unhideWhenUsed/>
    <w:qFormat/>
    <w:rsid w:val="008130AB"/>
    <w:pPr>
      <w:spacing w:line="240" w:lineRule="auto"/>
    </w:pPr>
    <w:rPr>
      <w:i/>
      <w:iCs/>
      <w:color w:val="44546A" w:themeColor="text2"/>
      <w:sz w:val="18"/>
      <w:szCs w:val="18"/>
    </w:rPr>
  </w:style>
  <w:style w:type="character" w:customStyle="1" w:styleId="normaltextrun">
    <w:name w:val="normaltextrun"/>
    <w:basedOn w:val="DefaultParagraphFont"/>
    <w:rsid w:val="00D91970"/>
  </w:style>
  <w:style w:type="character" w:customStyle="1" w:styleId="eop">
    <w:name w:val="eop"/>
    <w:basedOn w:val="DefaultParagraphFont"/>
    <w:rsid w:val="00D91970"/>
  </w:style>
  <w:style w:type="character" w:customStyle="1" w:styleId="Heading1Char">
    <w:name w:val="Heading 1 Char"/>
    <w:basedOn w:val="DefaultParagraphFont"/>
    <w:link w:val="Heading1"/>
    <w:uiPriority w:val="9"/>
    <w:rsid w:val="008E4439"/>
    <w:rPr>
      <w:rFonts w:ascii="Times New Roman" w:eastAsia="Times New Roman" w:hAnsi="Times New Roman" w:cs="Times New Roman"/>
      <w:b/>
      <w:bCs/>
      <w:kern w:val="36"/>
      <w:sz w:val="48"/>
      <w:szCs w:val="48"/>
      <w:lang w:val="es-MX" w:eastAsia="es-MX"/>
    </w:rPr>
  </w:style>
  <w:style w:type="paragraph" w:styleId="NormalWeb">
    <w:name w:val="Normal (Web)"/>
    <w:basedOn w:val="Normal"/>
    <w:uiPriority w:val="99"/>
    <w:unhideWhenUsed/>
    <w:rsid w:val="00BF3D28"/>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code">
    <w:name w:val="code"/>
    <w:basedOn w:val="DefaultParagraphFont"/>
    <w:rsid w:val="00BF3D28"/>
  </w:style>
  <w:style w:type="character" w:customStyle="1" w:styleId="css-1gd7hga">
    <w:name w:val="css-1gd7hga"/>
    <w:basedOn w:val="DefaultParagraphFont"/>
    <w:rsid w:val="007621A0"/>
  </w:style>
  <w:style w:type="paragraph" w:customStyle="1" w:styleId="Default">
    <w:name w:val="Default"/>
    <w:rsid w:val="001C4522"/>
    <w:pPr>
      <w:autoSpaceDE w:val="0"/>
      <w:autoSpaceDN w:val="0"/>
      <w:adjustRightInd w:val="0"/>
      <w:spacing w:after="0" w:line="240" w:lineRule="auto"/>
    </w:pPr>
    <w:rPr>
      <w:rFonts w:ascii="Arial" w:hAnsi="Arial" w:cs="Arial"/>
      <w:color w:val="000000"/>
      <w:sz w:val="24"/>
      <w:szCs w:val="24"/>
      <w:lang w:val="es-MX"/>
    </w:rPr>
  </w:style>
  <w:style w:type="character" w:customStyle="1" w:styleId="ListParagraphChar">
    <w:name w:val="List Paragraph Char"/>
    <w:aliases w:val="lp1 Char,List Paragraph1 Char"/>
    <w:link w:val="ListParagraph"/>
    <w:uiPriority w:val="34"/>
    <w:locked/>
    <w:rsid w:val="004C0122"/>
    <w:rPr>
      <w:lang w:val="es-ES"/>
    </w:rPr>
  </w:style>
  <w:style w:type="character" w:customStyle="1" w:styleId="Heading2Char">
    <w:name w:val="Heading 2 Char"/>
    <w:basedOn w:val="DefaultParagraphFont"/>
    <w:link w:val="Heading2"/>
    <w:uiPriority w:val="9"/>
    <w:rsid w:val="00482036"/>
    <w:rPr>
      <w:rFonts w:asciiTheme="majorHAnsi" w:eastAsiaTheme="majorEastAsia" w:hAnsiTheme="majorHAnsi" w:cstheme="majorBidi"/>
      <w:color w:val="2E74B5" w:themeColor="accent1" w:themeShade="BF"/>
      <w:sz w:val="26"/>
      <w:szCs w:val="26"/>
      <w:lang w:val="es-ES"/>
    </w:rPr>
  </w:style>
  <w:style w:type="character" w:styleId="Hyperlink">
    <w:name w:val="Hyperlink"/>
    <w:basedOn w:val="DefaultParagraphFont"/>
    <w:uiPriority w:val="99"/>
    <w:unhideWhenUsed/>
    <w:rsid w:val="00792637"/>
    <w:rPr>
      <w:color w:val="0563C1" w:themeColor="hyperlink"/>
      <w:u w:val="single"/>
    </w:rPr>
  </w:style>
  <w:style w:type="character" w:customStyle="1" w:styleId="Heading3Char">
    <w:name w:val="Heading 3 Char"/>
    <w:basedOn w:val="DefaultParagraphFont"/>
    <w:link w:val="Heading3"/>
    <w:uiPriority w:val="9"/>
    <w:rsid w:val="00470E2C"/>
    <w:rPr>
      <w:rFonts w:asciiTheme="majorHAnsi" w:eastAsiaTheme="majorEastAsia" w:hAnsiTheme="majorHAnsi" w:cstheme="majorBidi"/>
      <w:color w:val="1F4D78" w:themeColor="accent1" w:themeShade="7F"/>
      <w:sz w:val="24"/>
      <w:szCs w:val="24"/>
      <w:lang w:val="es-ES"/>
    </w:rPr>
  </w:style>
  <w:style w:type="character" w:styleId="Strong">
    <w:name w:val="Strong"/>
    <w:basedOn w:val="DefaultParagraphFont"/>
    <w:uiPriority w:val="22"/>
    <w:qFormat/>
    <w:rsid w:val="00470E2C"/>
    <w:rPr>
      <w:b/>
      <w:bCs/>
    </w:rPr>
  </w:style>
  <w:style w:type="character" w:customStyle="1" w:styleId="Heading4Char">
    <w:name w:val="Heading 4 Char"/>
    <w:basedOn w:val="DefaultParagraphFont"/>
    <w:link w:val="Heading4"/>
    <w:uiPriority w:val="9"/>
    <w:semiHidden/>
    <w:rsid w:val="00470E2C"/>
    <w:rPr>
      <w:rFonts w:asciiTheme="majorHAnsi" w:eastAsiaTheme="majorEastAsia" w:hAnsiTheme="majorHAnsi" w:cstheme="majorBidi"/>
      <w:i/>
      <w:iCs/>
      <w:color w:val="2E74B5" w:themeColor="accent1" w:themeShade="BF"/>
      <w:lang w:val="es-ES"/>
    </w:rPr>
  </w:style>
  <w:style w:type="paragraph" w:styleId="TOC3">
    <w:name w:val="toc 3"/>
    <w:basedOn w:val="Normal"/>
    <w:next w:val="Normal"/>
    <w:autoRedefine/>
    <w:uiPriority w:val="39"/>
    <w:unhideWhenUsed/>
    <w:rsid w:val="00D919C2"/>
    <w:pPr>
      <w:spacing w:after="100"/>
      <w:ind w:left="400"/>
    </w:pPr>
    <w:rPr>
      <w:rFonts w:ascii="Arial" w:eastAsia="Calibri" w:hAnsi="Arial" w:cs="Times New Roman"/>
      <w:sz w:val="20"/>
      <w:lang w:val="es-V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1066">
      <w:bodyDiv w:val="1"/>
      <w:marLeft w:val="0"/>
      <w:marRight w:val="0"/>
      <w:marTop w:val="0"/>
      <w:marBottom w:val="0"/>
      <w:divBdr>
        <w:top w:val="none" w:sz="0" w:space="0" w:color="auto"/>
        <w:left w:val="none" w:sz="0" w:space="0" w:color="auto"/>
        <w:bottom w:val="none" w:sz="0" w:space="0" w:color="auto"/>
        <w:right w:val="none" w:sz="0" w:space="0" w:color="auto"/>
      </w:divBdr>
    </w:div>
    <w:div w:id="33507318">
      <w:bodyDiv w:val="1"/>
      <w:marLeft w:val="0"/>
      <w:marRight w:val="0"/>
      <w:marTop w:val="0"/>
      <w:marBottom w:val="0"/>
      <w:divBdr>
        <w:top w:val="none" w:sz="0" w:space="0" w:color="auto"/>
        <w:left w:val="none" w:sz="0" w:space="0" w:color="auto"/>
        <w:bottom w:val="none" w:sz="0" w:space="0" w:color="auto"/>
        <w:right w:val="none" w:sz="0" w:space="0" w:color="auto"/>
      </w:divBdr>
    </w:div>
    <w:div w:id="71659752">
      <w:bodyDiv w:val="1"/>
      <w:marLeft w:val="0"/>
      <w:marRight w:val="0"/>
      <w:marTop w:val="0"/>
      <w:marBottom w:val="0"/>
      <w:divBdr>
        <w:top w:val="none" w:sz="0" w:space="0" w:color="auto"/>
        <w:left w:val="none" w:sz="0" w:space="0" w:color="auto"/>
        <w:bottom w:val="none" w:sz="0" w:space="0" w:color="auto"/>
        <w:right w:val="none" w:sz="0" w:space="0" w:color="auto"/>
      </w:divBdr>
    </w:div>
    <w:div w:id="83109176">
      <w:bodyDiv w:val="1"/>
      <w:marLeft w:val="0"/>
      <w:marRight w:val="0"/>
      <w:marTop w:val="0"/>
      <w:marBottom w:val="0"/>
      <w:divBdr>
        <w:top w:val="none" w:sz="0" w:space="0" w:color="auto"/>
        <w:left w:val="none" w:sz="0" w:space="0" w:color="auto"/>
        <w:bottom w:val="none" w:sz="0" w:space="0" w:color="auto"/>
        <w:right w:val="none" w:sz="0" w:space="0" w:color="auto"/>
      </w:divBdr>
    </w:div>
    <w:div w:id="121968043">
      <w:bodyDiv w:val="1"/>
      <w:marLeft w:val="0"/>
      <w:marRight w:val="0"/>
      <w:marTop w:val="0"/>
      <w:marBottom w:val="0"/>
      <w:divBdr>
        <w:top w:val="none" w:sz="0" w:space="0" w:color="auto"/>
        <w:left w:val="none" w:sz="0" w:space="0" w:color="auto"/>
        <w:bottom w:val="none" w:sz="0" w:space="0" w:color="auto"/>
        <w:right w:val="none" w:sz="0" w:space="0" w:color="auto"/>
      </w:divBdr>
    </w:div>
    <w:div w:id="164521442">
      <w:bodyDiv w:val="1"/>
      <w:marLeft w:val="0"/>
      <w:marRight w:val="0"/>
      <w:marTop w:val="0"/>
      <w:marBottom w:val="0"/>
      <w:divBdr>
        <w:top w:val="none" w:sz="0" w:space="0" w:color="auto"/>
        <w:left w:val="none" w:sz="0" w:space="0" w:color="auto"/>
        <w:bottom w:val="none" w:sz="0" w:space="0" w:color="auto"/>
        <w:right w:val="none" w:sz="0" w:space="0" w:color="auto"/>
      </w:divBdr>
    </w:div>
    <w:div w:id="205458681">
      <w:bodyDiv w:val="1"/>
      <w:marLeft w:val="0"/>
      <w:marRight w:val="0"/>
      <w:marTop w:val="0"/>
      <w:marBottom w:val="0"/>
      <w:divBdr>
        <w:top w:val="none" w:sz="0" w:space="0" w:color="auto"/>
        <w:left w:val="none" w:sz="0" w:space="0" w:color="auto"/>
        <w:bottom w:val="none" w:sz="0" w:space="0" w:color="auto"/>
        <w:right w:val="none" w:sz="0" w:space="0" w:color="auto"/>
      </w:divBdr>
    </w:div>
    <w:div w:id="226192318">
      <w:bodyDiv w:val="1"/>
      <w:marLeft w:val="0"/>
      <w:marRight w:val="0"/>
      <w:marTop w:val="0"/>
      <w:marBottom w:val="0"/>
      <w:divBdr>
        <w:top w:val="none" w:sz="0" w:space="0" w:color="auto"/>
        <w:left w:val="none" w:sz="0" w:space="0" w:color="auto"/>
        <w:bottom w:val="none" w:sz="0" w:space="0" w:color="auto"/>
        <w:right w:val="none" w:sz="0" w:space="0" w:color="auto"/>
      </w:divBdr>
    </w:div>
    <w:div w:id="296573767">
      <w:bodyDiv w:val="1"/>
      <w:marLeft w:val="0"/>
      <w:marRight w:val="0"/>
      <w:marTop w:val="0"/>
      <w:marBottom w:val="0"/>
      <w:divBdr>
        <w:top w:val="none" w:sz="0" w:space="0" w:color="auto"/>
        <w:left w:val="none" w:sz="0" w:space="0" w:color="auto"/>
        <w:bottom w:val="none" w:sz="0" w:space="0" w:color="auto"/>
        <w:right w:val="none" w:sz="0" w:space="0" w:color="auto"/>
      </w:divBdr>
      <w:divsChild>
        <w:div w:id="1408650772">
          <w:marLeft w:val="0"/>
          <w:marRight w:val="0"/>
          <w:marTop w:val="0"/>
          <w:marBottom w:val="0"/>
          <w:divBdr>
            <w:top w:val="single" w:sz="12" w:space="0" w:color="auto"/>
            <w:left w:val="single" w:sz="12" w:space="0" w:color="auto"/>
            <w:bottom w:val="single" w:sz="12" w:space="0" w:color="auto"/>
            <w:right w:val="single" w:sz="12" w:space="0" w:color="auto"/>
          </w:divBdr>
        </w:div>
      </w:divsChild>
    </w:div>
    <w:div w:id="323123188">
      <w:bodyDiv w:val="1"/>
      <w:marLeft w:val="0"/>
      <w:marRight w:val="0"/>
      <w:marTop w:val="0"/>
      <w:marBottom w:val="0"/>
      <w:divBdr>
        <w:top w:val="none" w:sz="0" w:space="0" w:color="auto"/>
        <w:left w:val="none" w:sz="0" w:space="0" w:color="auto"/>
        <w:bottom w:val="none" w:sz="0" w:space="0" w:color="auto"/>
        <w:right w:val="none" w:sz="0" w:space="0" w:color="auto"/>
      </w:divBdr>
      <w:divsChild>
        <w:div w:id="815344487">
          <w:marLeft w:val="0"/>
          <w:marRight w:val="0"/>
          <w:marTop w:val="0"/>
          <w:marBottom w:val="0"/>
          <w:divBdr>
            <w:top w:val="single" w:sz="12" w:space="0" w:color="auto"/>
            <w:left w:val="single" w:sz="12" w:space="0" w:color="auto"/>
            <w:bottom w:val="single" w:sz="12" w:space="0" w:color="auto"/>
            <w:right w:val="single" w:sz="12" w:space="0" w:color="auto"/>
          </w:divBdr>
        </w:div>
      </w:divsChild>
    </w:div>
    <w:div w:id="440611517">
      <w:bodyDiv w:val="1"/>
      <w:marLeft w:val="0"/>
      <w:marRight w:val="0"/>
      <w:marTop w:val="0"/>
      <w:marBottom w:val="0"/>
      <w:divBdr>
        <w:top w:val="none" w:sz="0" w:space="0" w:color="auto"/>
        <w:left w:val="none" w:sz="0" w:space="0" w:color="auto"/>
        <w:bottom w:val="none" w:sz="0" w:space="0" w:color="auto"/>
        <w:right w:val="none" w:sz="0" w:space="0" w:color="auto"/>
      </w:divBdr>
      <w:divsChild>
        <w:div w:id="1963729127">
          <w:marLeft w:val="0"/>
          <w:marRight w:val="0"/>
          <w:marTop w:val="0"/>
          <w:marBottom w:val="0"/>
          <w:divBdr>
            <w:top w:val="single" w:sz="12" w:space="0" w:color="auto"/>
            <w:left w:val="single" w:sz="12" w:space="0" w:color="auto"/>
            <w:bottom w:val="single" w:sz="12" w:space="0" w:color="auto"/>
            <w:right w:val="single" w:sz="12" w:space="0" w:color="auto"/>
          </w:divBdr>
        </w:div>
      </w:divsChild>
    </w:div>
    <w:div w:id="486366177">
      <w:bodyDiv w:val="1"/>
      <w:marLeft w:val="0"/>
      <w:marRight w:val="0"/>
      <w:marTop w:val="0"/>
      <w:marBottom w:val="0"/>
      <w:divBdr>
        <w:top w:val="none" w:sz="0" w:space="0" w:color="auto"/>
        <w:left w:val="none" w:sz="0" w:space="0" w:color="auto"/>
        <w:bottom w:val="none" w:sz="0" w:space="0" w:color="auto"/>
        <w:right w:val="none" w:sz="0" w:space="0" w:color="auto"/>
      </w:divBdr>
    </w:div>
    <w:div w:id="571619347">
      <w:bodyDiv w:val="1"/>
      <w:marLeft w:val="0"/>
      <w:marRight w:val="0"/>
      <w:marTop w:val="0"/>
      <w:marBottom w:val="0"/>
      <w:divBdr>
        <w:top w:val="none" w:sz="0" w:space="0" w:color="auto"/>
        <w:left w:val="none" w:sz="0" w:space="0" w:color="auto"/>
        <w:bottom w:val="none" w:sz="0" w:space="0" w:color="auto"/>
        <w:right w:val="none" w:sz="0" w:space="0" w:color="auto"/>
      </w:divBdr>
    </w:div>
    <w:div w:id="629749805">
      <w:bodyDiv w:val="1"/>
      <w:marLeft w:val="0"/>
      <w:marRight w:val="0"/>
      <w:marTop w:val="0"/>
      <w:marBottom w:val="0"/>
      <w:divBdr>
        <w:top w:val="none" w:sz="0" w:space="0" w:color="auto"/>
        <w:left w:val="none" w:sz="0" w:space="0" w:color="auto"/>
        <w:bottom w:val="none" w:sz="0" w:space="0" w:color="auto"/>
        <w:right w:val="none" w:sz="0" w:space="0" w:color="auto"/>
      </w:divBdr>
    </w:div>
    <w:div w:id="727919171">
      <w:bodyDiv w:val="1"/>
      <w:marLeft w:val="0"/>
      <w:marRight w:val="0"/>
      <w:marTop w:val="0"/>
      <w:marBottom w:val="0"/>
      <w:divBdr>
        <w:top w:val="none" w:sz="0" w:space="0" w:color="auto"/>
        <w:left w:val="none" w:sz="0" w:space="0" w:color="auto"/>
        <w:bottom w:val="none" w:sz="0" w:space="0" w:color="auto"/>
        <w:right w:val="none" w:sz="0" w:space="0" w:color="auto"/>
      </w:divBdr>
    </w:div>
    <w:div w:id="737676924">
      <w:bodyDiv w:val="1"/>
      <w:marLeft w:val="0"/>
      <w:marRight w:val="0"/>
      <w:marTop w:val="0"/>
      <w:marBottom w:val="0"/>
      <w:divBdr>
        <w:top w:val="none" w:sz="0" w:space="0" w:color="auto"/>
        <w:left w:val="none" w:sz="0" w:space="0" w:color="auto"/>
        <w:bottom w:val="none" w:sz="0" w:space="0" w:color="auto"/>
        <w:right w:val="none" w:sz="0" w:space="0" w:color="auto"/>
      </w:divBdr>
    </w:div>
    <w:div w:id="769855094">
      <w:bodyDiv w:val="1"/>
      <w:marLeft w:val="0"/>
      <w:marRight w:val="0"/>
      <w:marTop w:val="0"/>
      <w:marBottom w:val="0"/>
      <w:divBdr>
        <w:top w:val="none" w:sz="0" w:space="0" w:color="auto"/>
        <w:left w:val="none" w:sz="0" w:space="0" w:color="auto"/>
        <w:bottom w:val="none" w:sz="0" w:space="0" w:color="auto"/>
        <w:right w:val="none" w:sz="0" w:space="0" w:color="auto"/>
      </w:divBdr>
    </w:div>
    <w:div w:id="866530094">
      <w:bodyDiv w:val="1"/>
      <w:marLeft w:val="0"/>
      <w:marRight w:val="0"/>
      <w:marTop w:val="0"/>
      <w:marBottom w:val="0"/>
      <w:divBdr>
        <w:top w:val="none" w:sz="0" w:space="0" w:color="auto"/>
        <w:left w:val="none" w:sz="0" w:space="0" w:color="auto"/>
        <w:bottom w:val="none" w:sz="0" w:space="0" w:color="auto"/>
        <w:right w:val="none" w:sz="0" w:space="0" w:color="auto"/>
      </w:divBdr>
    </w:div>
    <w:div w:id="869881504">
      <w:bodyDiv w:val="1"/>
      <w:marLeft w:val="0"/>
      <w:marRight w:val="0"/>
      <w:marTop w:val="0"/>
      <w:marBottom w:val="0"/>
      <w:divBdr>
        <w:top w:val="none" w:sz="0" w:space="0" w:color="auto"/>
        <w:left w:val="none" w:sz="0" w:space="0" w:color="auto"/>
        <w:bottom w:val="none" w:sz="0" w:space="0" w:color="auto"/>
        <w:right w:val="none" w:sz="0" w:space="0" w:color="auto"/>
      </w:divBdr>
      <w:divsChild>
        <w:div w:id="1079135753">
          <w:marLeft w:val="0"/>
          <w:marRight w:val="0"/>
          <w:marTop w:val="0"/>
          <w:marBottom w:val="0"/>
          <w:divBdr>
            <w:top w:val="single" w:sz="12" w:space="0" w:color="auto"/>
            <w:left w:val="single" w:sz="12" w:space="0" w:color="auto"/>
            <w:bottom w:val="single" w:sz="12" w:space="0" w:color="auto"/>
            <w:right w:val="single" w:sz="12" w:space="0" w:color="auto"/>
          </w:divBdr>
        </w:div>
      </w:divsChild>
    </w:div>
    <w:div w:id="914439668">
      <w:bodyDiv w:val="1"/>
      <w:marLeft w:val="0"/>
      <w:marRight w:val="0"/>
      <w:marTop w:val="0"/>
      <w:marBottom w:val="0"/>
      <w:divBdr>
        <w:top w:val="none" w:sz="0" w:space="0" w:color="auto"/>
        <w:left w:val="none" w:sz="0" w:space="0" w:color="auto"/>
        <w:bottom w:val="none" w:sz="0" w:space="0" w:color="auto"/>
        <w:right w:val="none" w:sz="0" w:space="0" w:color="auto"/>
      </w:divBdr>
    </w:div>
    <w:div w:id="915553490">
      <w:bodyDiv w:val="1"/>
      <w:marLeft w:val="0"/>
      <w:marRight w:val="0"/>
      <w:marTop w:val="0"/>
      <w:marBottom w:val="0"/>
      <w:divBdr>
        <w:top w:val="none" w:sz="0" w:space="0" w:color="auto"/>
        <w:left w:val="none" w:sz="0" w:space="0" w:color="auto"/>
        <w:bottom w:val="none" w:sz="0" w:space="0" w:color="auto"/>
        <w:right w:val="none" w:sz="0" w:space="0" w:color="auto"/>
      </w:divBdr>
      <w:divsChild>
        <w:div w:id="1862473137">
          <w:marLeft w:val="0"/>
          <w:marRight w:val="0"/>
          <w:marTop w:val="0"/>
          <w:marBottom w:val="0"/>
          <w:divBdr>
            <w:top w:val="none" w:sz="0" w:space="0" w:color="auto"/>
            <w:left w:val="none" w:sz="0" w:space="0" w:color="auto"/>
            <w:bottom w:val="none" w:sz="0" w:space="0" w:color="auto"/>
            <w:right w:val="none" w:sz="0" w:space="0" w:color="auto"/>
          </w:divBdr>
          <w:divsChild>
            <w:div w:id="1797479176">
              <w:marLeft w:val="0"/>
              <w:marRight w:val="0"/>
              <w:marTop w:val="0"/>
              <w:marBottom w:val="0"/>
              <w:divBdr>
                <w:top w:val="none" w:sz="0" w:space="0" w:color="auto"/>
                <w:left w:val="none" w:sz="0" w:space="0" w:color="auto"/>
                <w:bottom w:val="none" w:sz="0" w:space="0" w:color="auto"/>
                <w:right w:val="none" w:sz="0" w:space="0" w:color="auto"/>
              </w:divBdr>
              <w:divsChild>
                <w:div w:id="1345669284">
                  <w:marLeft w:val="0"/>
                  <w:marRight w:val="0"/>
                  <w:marTop w:val="0"/>
                  <w:marBottom w:val="0"/>
                  <w:divBdr>
                    <w:top w:val="none" w:sz="0" w:space="0" w:color="auto"/>
                    <w:left w:val="none" w:sz="0" w:space="0" w:color="auto"/>
                    <w:bottom w:val="none" w:sz="0" w:space="0" w:color="auto"/>
                    <w:right w:val="none" w:sz="0" w:space="0" w:color="auto"/>
                  </w:divBdr>
                  <w:divsChild>
                    <w:div w:id="1611861889">
                      <w:marLeft w:val="0"/>
                      <w:marRight w:val="0"/>
                      <w:marTop w:val="0"/>
                      <w:marBottom w:val="0"/>
                      <w:divBdr>
                        <w:top w:val="none" w:sz="0" w:space="0" w:color="auto"/>
                        <w:left w:val="none" w:sz="0" w:space="0" w:color="auto"/>
                        <w:bottom w:val="none" w:sz="0" w:space="0" w:color="auto"/>
                        <w:right w:val="none" w:sz="0" w:space="0" w:color="auto"/>
                      </w:divBdr>
                      <w:divsChild>
                        <w:div w:id="1900313588">
                          <w:marLeft w:val="0"/>
                          <w:marRight w:val="0"/>
                          <w:marTop w:val="0"/>
                          <w:marBottom w:val="0"/>
                          <w:divBdr>
                            <w:top w:val="none" w:sz="0" w:space="0" w:color="auto"/>
                            <w:left w:val="none" w:sz="0" w:space="0" w:color="auto"/>
                            <w:bottom w:val="none" w:sz="0" w:space="0" w:color="auto"/>
                            <w:right w:val="none" w:sz="0" w:space="0" w:color="auto"/>
                          </w:divBdr>
                          <w:divsChild>
                            <w:div w:id="1966033848">
                              <w:marLeft w:val="0"/>
                              <w:marRight w:val="0"/>
                              <w:marTop w:val="0"/>
                              <w:marBottom w:val="0"/>
                              <w:divBdr>
                                <w:top w:val="none" w:sz="0" w:space="0" w:color="auto"/>
                                <w:left w:val="none" w:sz="0" w:space="0" w:color="auto"/>
                                <w:bottom w:val="none" w:sz="0" w:space="0" w:color="auto"/>
                                <w:right w:val="none" w:sz="0" w:space="0" w:color="auto"/>
                              </w:divBdr>
                              <w:divsChild>
                                <w:div w:id="1246957252">
                                  <w:marLeft w:val="0"/>
                                  <w:marRight w:val="0"/>
                                  <w:marTop w:val="0"/>
                                  <w:marBottom w:val="0"/>
                                  <w:divBdr>
                                    <w:top w:val="none" w:sz="0" w:space="0" w:color="auto"/>
                                    <w:left w:val="none" w:sz="0" w:space="0" w:color="auto"/>
                                    <w:bottom w:val="none" w:sz="0" w:space="0" w:color="auto"/>
                                    <w:right w:val="none" w:sz="0" w:space="0" w:color="auto"/>
                                  </w:divBdr>
                                  <w:divsChild>
                                    <w:div w:id="14786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2126469">
      <w:bodyDiv w:val="1"/>
      <w:marLeft w:val="0"/>
      <w:marRight w:val="0"/>
      <w:marTop w:val="0"/>
      <w:marBottom w:val="0"/>
      <w:divBdr>
        <w:top w:val="none" w:sz="0" w:space="0" w:color="auto"/>
        <w:left w:val="none" w:sz="0" w:space="0" w:color="auto"/>
        <w:bottom w:val="none" w:sz="0" w:space="0" w:color="auto"/>
        <w:right w:val="none" w:sz="0" w:space="0" w:color="auto"/>
      </w:divBdr>
    </w:div>
    <w:div w:id="1006176338">
      <w:bodyDiv w:val="1"/>
      <w:marLeft w:val="0"/>
      <w:marRight w:val="0"/>
      <w:marTop w:val="0"/>
      <w:marBottom w:val="0"/>
      <w:divBdr>
        <w:top w:val="none" w:sz="0" w:space="0" w:color="auto"/>
        <w:left w:val="none" w:sz="0" w:space="0" w:color="auto"/>
        <w:bottom w:val="none" w:sz="0" w:space="0" w:color="auto"/>
        <w:right w:val="none" w:sz="0" w:space="0" w:color="auto"/>
      </w:divBdr>
    </w:div>
    <w:div w:id="1036585800">
      <w:bodyDiv w:val="1"/>
      <w:marLeft w:val="0"/>
      <w:marRight w:val="0"/>
      <w:marTop w:val="0"/>
      <w:marBottom w:val="0"/>
      <w:divBdr>
        <w:top w:val="none" w:sz="0" w:space="0" w:color="auto"/>
        <w:left w:val="none" w:sz="0" w:space="0" w:color="auto"/>
        <w:bottom w:val="none" w:sz="0" w:space="0" w:color="auto"/>
        <w:right w:val="none" w:sz="0" w:space="0" w:color="auto"/>
      </w:divBdr>
    </w:div>
    <w:div w:id="1090203820">
      <w:bodyDiv w:val="1"/>
      <w:marLeft w:val="0"/>
      <w:marRight w:val="0"/>
      <w:marTop w:val="0"/>
      <w:marBottom w:val="0"/>
      <w:divBdr>
        <w:top w:val="none" w:sz="0" w:space="0" w:color="auto"/>
        <w:left w:val="none" w:sz="0" w:space="0" w:color="auto"/>
        <w:bottom w:val="none" w:sz="0" w:space="0" w:color="auto"/>
        <w:right w:val="none" w:sz="0" w:space="0" w:color="auto"/>
      </w:divBdr>
    </w:div>
    <w:div w:id="1092163439">
      <w:bodyDiv w:val="1"/>
      <w:marLeft w:val="0"/>
      <w:marRight w:val="0"/>
      <w:marTop w:val="0"/>
      <w:marBottom w:val="0"/>
      <w:divBdr>
        <w:top w:val="none" w:sz="0" w:space="0" w:color="auto"/>
        <w:left w:val="none" w:sz="0" w:space="0" w:color="auto"/>
        <w:bottom w:val="none" w:sz="0" w:space="0" w:color="auto"/>
        <w:right w:val="none" w:sz="0" w:space="0" w:color="auto"/>
      </w:divBdr>
    </w:div>
    <w:div w:id="1097094235">
      <w:bodyDiv w:val="1"/>
      <w:marLeft w:val="0"/>
      <w:marRight w:val="0"/>
      <w:marTop w:val="0"/>
      <w:marBottom w:val="0"/>
      <w:divBdr>
        <w:top w:val="none" w:sz="0" w:space="0" w:color="auto"/>
        <w:left w:val="none" w:sz="0" w:space="0" w:color="auto"/>
        <w:bottom w:val="none" w:sz="0" w:space="0" w:color="auto"/>
        <w:right w:val="none" w:sz="0" w:space="0" w:color="auto"/>
      </w:divBdr>
    </w:div>
    <w:div w:id="1116144435">
      <w:bodyDiv w:val="1"/>
      <w:marLeft w:val="0"/>
      <w:marRight w:val="0"/>
      <w:marTop w:val="0"/>
      <w:marBottom w:val="0"/>
      <w:divBdr>
        <w:top w:val="none" w:sz="0" w:space="0" w:color="auto"/>
        <w:left w:val="none" w:sz="0" w:space="0" w:color="auto"/>
        <w:bottom w:val="none" w:sz="0" w:space="0" w:color="auto"/>
        <w:right w:val="none" w:sz="0" w:space="0" w:color="auto"/>
      </w:divBdr>
    </w:div>
    <w:div w:id="1147823905">
      <w:bodyDiv w:val="1"/>
      <w:marLeft w:val="0"/>
      <w:marRight w:val="0"/>
      <w:marTop w:val="0"/>
      <w:marBottom w:val="0"/>
      <w:divBdr>
        <w:top w:val="none" w:sz="0" w:space="0" w:color="auto"/>
        <w:left w:val="none" w:sz="0" w:space="0" w:color="auto"/>
        <w:bottom w:val="none" w:sz="0" w:space="0" w:color="auto"/>
        <w:right w:val="none" w:sz="0" w:space="0" w:color="auto"/>
      </w:divBdr>
    </w:div>
    <w:div w:id="1219780618">
      <w:bodyDiv w:val="1"/>
      <w:marLeft w:val="0"/>
      <w:marRight w:val="0"/>
      <w:marTop w:val="0"/>
      <w:marBottom w:val="0"/>
      <w:divBdr>
        <w:top w:val="none" w:sz="0" w:space="0" w:color="auto"/>
        <w:left w:val="none" w:sz="0" w:space="0" w:color="auto"/>
        <w:bottom w:val="none" w:sz="0" w:space="0" w:color="auto"/>
        <w:right w:val="none" w:sz="0" w:space="0" w:color="auto"/>
      </w:divBdr>
    </w:div>
    <w:div w:id="1243294792">
      <w:bodyDiv w:val="1"/>
      <w:marLeft w:val="0"/>
      <w:marRight w:val="0"/>
      <w:marTop w:val="0"/>
      <w:marBottom w:val="0"/>
      <w:divBdr>
        <w:top w:val="none" w:sz="0" w:space="0" w:color="auto"/>
        <w:left w:val="none" w:sz="0" w:space="0" w:color="auto"/>
        <w:bottom w:val="none" w:sz="0" w:space="0" w:color="auto"/>
        <w:right w:val="none" w:sz="0" w:space="0" w:color="auto"/>
      </w:divBdr>
    </w:div>
    <w:div w:id="1249385067">
      <w:bodyDiv w:val="1"/>
      <w:marLeft w:val="0"/>
      <w:marRight w:val="0"/>
      <w:marTop w:val="0"/>
      <w:marBottom w:val="0"/>
      <w:divBdr>
        <w:top w:val="none" w:sz="0" w:space="0" w:color="auto"/>
        <w:left w:val="none" w:sz="0" w:space="0" w:color="auto"/>
        <w:bottom w:val="none" w:sz="0" w:space="0" w:color="auto"/>
        <w:right w:val="none" w:sz="0" w:space="0" w:color="auto"/>
      </w:divBdr>
    </w:div>
    <w:div w:id="1278562527">
      <w:bodyDiv w:val="1"/>
      <w:marLeft w:val="0"/>
      <w:marRight w:val="0"/>
      <w:marTop w:val="0"/>
      <w:marBottom w:val="0"/>
      <w:divBdr>
        <w:top w:val="none" w:sz="0" w:space="0" w:color="auto"/>
        <w:left w:val="none" w:sz="0" w:space="0" w:color="auto"/>
        <w:bottom w:val="none" w:sz="0" w:space="0" w:color="auto"/>
        <w:right w:val="none" w:sz="0" w:space="0" w:color="auto"/>
      </w:divBdr>
    </w:div>
    <w:div w:id="1328552691">
      <w:bodyDiv w:val="1"/>
      <w:marLeft w:val="0"/>
      <w:marRight w:val="0"/>
      <w:marTop w:val="0"/>
      <w:marBottom w:val="0"/>
      <w:divBdr>
        <w:top w:val="none" w:sz="0" w:space="0" w:color="auto"/>
        <w:left w:val="none" w:sz="0" w:space="0" w:color="auto"/>
        <w:bottom w:val="none" w:sz="0" w:space="0" w:color="auto"/>
        <w:right w:val="none" w:sz="0" w:space="0" w:color="auto"/>
      </w:divBdr>
    </w:div>
    <w:div w:id="1354915055">
      <w:bodyDiv w:val="1"/>
      <w:marLeft w:val="0"/>
      <w:marRight w:val="0"/>
      <w:marTop w:val="0"/>
      <w:marBottom w:val="0"/>
      <w:divBdr>
        <w:top w:val="none" w:sz="0" w:space="0" w:color="auto"/>
        <w:left w:val="none" w:sz="0" w:space="0" w:color="auto"/>
        <w:bottom w:val="none" w:sz="0" w:space="0" w:color="auto"/>
        <w:right w:val="none" w:sz="0" w:space="0" w:color="auto"/>
      </w:divBdr>
    </w:div>
    <w:div w:id="1366364292">
      <w:bodyDiv w:val="1"/>
      <w:marLeft w:val="0"/>
      <w:marRight w:val="0"/>
      <w:marTop w:val="0"/>
      <w:marBottom w:val="0"/>
      <w:divBdr>
        <w:top w:val="none" w:sz="0" w:space="0" w:color="auto"/>
        <w:left w:val="none" w:sz="0" w:space="0" w:color="auto"/>
        <w:bottom w:val="none" w:sz="0" w:space="0" w:color="auto"/>
        <w:right w:val="none" w:sz="0" w:space="0" w:color="auto"/>
      </w:divBdr>
    </w:div>
    <w:div w:id="1371226049">
      <w:bodyDiv w:val="1"/>
      <w:marLeft w:val="0"/>
      <w:marRight w:val="0"/>
      <w:marTop w:val="0"/>
      <w:marBottom w:val="0"/>
      <w:divBdr>
        <w:top w:val="none" w:sz="0" w:space="0" w:color="auto"/>
        <w:left w:val="none" w:sz="0" w:space="0" w:color="auto"/>
        <w:bottom w:val="none" w:sz="0" w:space="0" w:color="auto"/>
        <w:right w:val="none" w:sz="0" w:space="0" w:color="auto"/>
      </w:divBdr>
      <w:divsChild>
        <w:div w:id="1101608487">
          <w:marLeft w:val="0"/>
          <w:marRight w:val="0"/>
          <w:marTop w:val="0"/>
          <w:marBottom w:val="0"/>
          <w:divBdr>
            <w:top w:val="single" w:sz="12" w:space="0" w:color="auto"/>
            <w:left w:val="single" w:sz="12" w:space="0" w:color="auto"/>
            <w:bottom w:val="single" w:sz="12" w:space="0" w:color="auto"/>
            <w:right w:val="single" w:sz="12" w:space="0" w:color="auto"/>
          </w:divBdr>
        </w:div>
      </w:divsChild>
    </w:div>
    <w:div w:id="1377315064">
      <w:bodyDiv w:val="1"/>
      <w:marLeft w:val="0"/>
      <w:marRight w:val="0"/>
      <w:marTop w:val="0"/>
      <w:marBottom w:val="0"/>
      <w:divBdr>
        <w:top w:val="none" w:sz="0" w:space="0" w:color="auto"/>
        <w:left w:val="none" w:sz="0" w:space="0" w:color="auto"/>
        <w:bottom w:val="none" w:sz="0" w:space="0" w:color="auto"/>
        <w:right w:val="none" w:sz="0" w:space="0" w:color="auto"/>
      </w:divBdr>
    </w:div>
    <w:div w:id="1466966179">
      <w:bodyDiv w:val="1"/>
      <w:marLeft w:val="0"/>
      <w:marRight w:val="0"/>
      <w:marTop w:val="0"/>
      <w:marBottom w:val="0"/>
      <w:divBdr>
        <w:top w:val="none" w:sz="0" w:space="0" w:color="auto"/>
        <w:left w:val="none" w:sz="0" w:space="0" w:color="auto"/>
        <w:bottom w:val="none" w:sz="0" w:space="0" w:color="auto"/>
        <w:right w:val="none" w:sz="0" w:space="0" w:color="auto"/>
      </w:divBdr>
    </w:div>
    <w:div w:id="1479759882">
      <w:bodyDiv w:val="1"/>
      <w:marLeft w:val="0"/>
      <w:marRight w:val="0"/>
      <w:marTop w:val="0"/>
      <w:marBottom w:val="0"/>
      <w:divBdr>
        <w:top w:val="none" w:sz="0" w:space="0" w:color="auto"/>
        <w:left w:val="none" w:sz="0" w:space="0" w:color="auto"/>
        <w:bottom w:val="none" w:sz="0" w:space="0" w:color="auto"/>
        <w:right w:val="none" w:sz="0" w:space="0" w:color="auto"/>
      </w:divBdr>
    </w:div>
    <w:div w:id="1492867390">
      <w:bodyDiv w:val="1"/>
      <w:marLeft w:val="0"/>
      <w:marRight w:val="0"/>
      <w:marTop w:val="0"/>
      <w:marBottom w:val="0"/>
      <w:divBdr>
        <w:top w:val="none" w:sz="0" w:space="0" w:color="auto"/>
        <w:left w:val="none" w:sz="0" w:space="0" w:color="auto"/>
        <w:bottom w:val="none" w:sz="0" w:space="0" w:color="auto"/>
        <w:right w:val="none" w:sz="0" w:space="0" w:color="auto"/>
      </w:divBdr>
    </w:div>
    <w:div w:id="1492872513">
      <w:bodyDiv w:val="1"/>
      <w:marLeft w:val="0"/>
      <w:marRight w:val="0"/>
      <w:marTop w:val="0"/>
      <w:marBottom w:val="0"/>
      <w:divBdr>
        <w:top w:val="none" w:sz="0" w:space="0" w:color="auto"/>
        <w:left w:val="none" w:sz="0" w:space="0" w:color="auto"/>
        <w:bottom w:val="none" w:sz="0" w:space="0" w:color="auto"/>
        <w:right w:val="none" w:sz="0" w:space="0" w:color="auto"/>
      </w:divBdr>
    </w:div>
    <w:div w:id="1495487154">
      <w:bodyDiv w:val="1"/>
      <w:marLeft w:val="0"/>
      <w:marRight w:val="0"/>
      <w:marTop w:val="0"/>
      <w:marBottom w:val="0"/>
      <w:divBdr>
        <w:top w:val="none" w:sz="0" w:space="0" w:color="auto"/>
        <w:left w:val="none" w:sz="0" w:space="0" w:color="auto"/>
        <w:bottom w:val="none" w:sz="0" w:space="0" w:color="auto"/>
        <w:right w:val="none" w:sz="0" w:space="0" w:color="auto"/>
      </w:divBdr>
    </w:div>
    <w:div w:id="1520660347">
      <w:bodyDiv w:val="1"/>
      <w:marLeft w:val="0"/>
      <w:marRight w:val="0"/>
      <w:marTop w:val="0"/>
      <w:marBottom w:val="0"/>
      <w:divBdr>
        <w:top w:val="none" w:sz="0" w:space="0" w:color="auto"/>
        <w:left w:val="none" w:sz="0" w:space="0" w:color="auto"/>
        <w:bottom w:val="none" w:sz="0" w:space="0" w:color="auto"/>
        <w:right w:val="none" w:sz="0" w:space="0" w:color="auto"/>
      </w:divBdr>
    </w:div>
    <w:div w:id="1540434593">
      <w:bodyDiv w:val="1"/>
      <w:marLeft w:val="0"/>
      <w:marRight w:val="0"/>
      <w:marTop w:val="0"/>
      <w:marBottom w:val="0"/>
      <w:divBdr>
        <w:top w:val="none" w:sz="0" w:space="0" w:color="auto"/>
        <w:left w:val="none" w:sz="0" w:space="0" w:color="auto"/>
        <w:bottom w:val="none" w:sz="0" w:space="0" w:color="auto"/>
        <w:right w:val="none" w:sz="0" w:space="0" w:color="auto"/>
      </w:divBdr>
    </w:div>
    <w:div w:id="1542748759">
      <w:bodyDiv w:val="1"/>
      <w:marLeft w:val="0"/>
      <w:marRight w:val="0"/>
      <w:marTop w:val="0"/>
      <w:marBottom w:val="0"/>
      <w:divBdr>
        <w:top w:val="none" w:sz="0" w:space="0" w:color="auto"/>
        <w:left w:val="none" w:sz="0" w:space="0" w:color="auto"/>
        <w:bottom w:val="none" w:sz="0" w:space="0" w:color="auto"/>
        <w:right w:val="none" w:sz="0" w:space="0" w:color="auto"/>
      </w:divBdr>
    </w:div>
    <w:div w:id="1633706150">
      <w:bodyDiv w:val="1"/>
      <w:marLeft w:val="0"/>
      <w:marRight w:val="0"/>
      <w:marTop w:val="0"/>
      <w:marBottom w:val="0"/>
      <w:divBdr>
        <w:top w:val="none" w:sz="0" w:space="0" w:color="auto"/>
        <w:left w:val="none" w:sz="0" w:space="0" w:color="auto"/>
        <w:bottom w:val="none" w:sz="0" w:space="0" w:color="auto"/>
        <w:right w:val="none" w:sz="0" w:space="0" w:color="auto"/>
      </w:divBdr>
    </w:div>
    <w:div w:id="1687368951">
      <w:bodyDiv w:val="1"/>
      <w:marLeft w:val="0"/>
      <w:marRight w:val="0"/>
      <w:marTop w:val="0"/>
      <w:marBottom w:val="0"/>
      <w:divBdr>
        <w:top w:val="none" w:sz="0" w:space="0" w:color="auto"/>
        <w:left w:val="none" w:sz="0" w:space="0" w:color="auto"/>
        <w:bottom w:val="none" w:sz="0" w:space="0" w:color="auto"/>
        <w:right w:val="none" w:sz="0" w:space="0" w:color="auto"/>
      </w:divBdr>
    </w:div>
    <w:div w:id="1718967334">
      <w:bodyDiv w:val="1"/>
      <w:marLeft w:val="0"/>
      <w:marRight w:val="0"/>
      <w:marTop w:val="0"/>
      <w:marBottom w:val="0"/>
      <w:divBdr>
        <w:top w:val="none" w:sz="0" w:space="0" w:color="auto"/>
        <w:left w:val="none" w:sz="0" w:space="0" w:color="auto"/>
        <w:bottom w:val="none" w:sz="0" w:space="0" w:color="auto"/>
        <w:right w:val="none" w:sz="0" w:space="0" w:color="auto"/>
      </w:divBdr>
    </w:div>
    <w:div w:id="1719476967">
      <w:bodyDiv w:val="1"/>
      <w:marLeft w:val="0"/>
      <w:marRight w:val="0"/>
      <w:marTop w:val="0"/>
      <w:marBottom w:val="0"/>
      <w:divBdr>
        <w:top w:val="none" w:sz="0" w:space="0" w:color="auto"/>
        <w:left w:val="none" w:sz="0" w:space="0" w:color="auto"/>
        <w:bottom w:val="none" w:sz="0" w:space="0" w:color="auto"/>
        <w:right w:val="none" w:sz="0" w:space="0" w:color="auto"/>
      </w:divBdr>
    </w:div>
    <w:div w:id="1760562790">
      <w:bodyDiv w:val="1"/>
      <w:marLeft w:val="0"/>
      <w:marRight w:val="0"/>
      <w:marTop w:val="0"/>
      <w:marBottom w:val="0"/>
      <w:divBdr>
        <w:top w:val="none" w:sz="0" w:space="0" w:color="auto"/>
        <w:left w:val="none" w:sz="0" w:space="0" w:color="auto"/>
        <w:bottom w:val="none" w:sz="0" w:space="0" w:color="auto"/>
        <w:right w:val="none" w:sz="0" w:space="0" w:color="auto"/>
      </w:divBdr>
      <w:divsChild>
        <w:div w:id="832064596">
          <w:marLeft w:val="0"/>
          <w:marRight w:val="0"/>
          <w:marTop w:val="0"/>
          <w:marBottom w:val="0"/>
          <w:divBdr>
            <w:top w:val="single" w:sz="12" w:space="0" w:color="auto"/>
            <w:left w:val="single" w:sz="12" w:space="0" w:color="auto"/>
            <w:bottom w:val="single" w:sz="12" w:space="0" w:color="auto"/>
            <w:right w:val="single" w:sz="12" w:space="0" w:color="auto"/>
          </w:divBdr>
        </w:div>
      </w:divsChild>
    </w:div>
    <w:div w:id="1849320665">
      <w:bodyDiv w:val="1"/>
      <w:marLeft w:val="0"/>
      <w:marRight w:val="0"/>
      <w:marTop w:val="0"/>
      <w:marBottom w:val="0"/>
      <w:divBdr>
        <w:top w:val="none" w:sz="0" w:space="0" w:color="auto"/>
        <w:left w:val="none" w:sz="0" w:space="0" w:color="auto"/>
        <w:bottom w:val="none" w:sz="0" w:space="0" w:color="auto"/>
        <w:right w:val="none" w:sz="0" w:space="0" w:color="auto"/>
      </w:divBdr>
    </w:div>
    <w:div w:id="1854151482">
      <w:bodyDiv w:val="1"/>
      <w:marLeft w:val="0"/>
      <w:marRight w:val="0"/>
      <w:marTop w:val="0"/>
      <w:marBottom w:val="0"/>
      <w:divBdr>
        <w:top w:val="none" w:sz="0" w:space="0" w:color="auto"/>
        <w:left w:val="none" w:sz="0" w:space="0" w:color="auto"/>
        <w:bottom w:val="none" w:sz="0" w:space="0" w:color="auto"/>
        <w:right w:val="none" w:sz="0" w:space="0" w:color="auto"/>
      </w:divBdr>
      <w:divsChild>
        <w:div w:id="128521916">
          <w:marLeft w:val="0"/>
          <w:marRight w:val="0"/>
          <w:marTop w:val="0"/>
          <w:marBottom w:val="0"/>
          <w:divBdr>
            <w:top w:val="none" w:sz="0" w:space="0" w:color="auto"/>
            <w:left w:val="none" w:sz="0" w:space="0" w:color="auto"/>
            <w:bottom w:val="none" w:sz="0" w:space="0" w:color="auto"/>
            <w:right w:val="none" w:sz="0" w:space="0" w:color="auto"/>
          </w:divBdr>
        </w:div>
      </w:divsChild>
    </w:div>
    <w:div w:id="1873567810">
      <w:bodyDiv w:val="1"/>
      <w:marLeft w:val="0"/>
      <w:marRight w:val="0"/>
      <w:marTop w:val="0"/>
      <w:marBottom w:val="0"/>
      <w:divBdr>
        <w:top w:val="none" w:sz="0" w:space="0" w:color="auto"/>
        <w:left w:val="none" w:sz="0" w:space="0" w:color="auto"/>
        <w:bottom w:val="none" w:sz="0" w:space="0" w:color="auto"/>
        <w:right w:val="none" w:sz="0" w:space="0" w:color="auto"/>
      </w:divBdr>
    </w:div>
    <w:div w:id="1897467310">
      <w:bodyDiv w:val="1"/>
      <w:marLeft w:val="0"/>
      <w:marRight w:val="0"/>
      <w:marTop w:val="0"/>
      <w:marBottom w:val="0"/>
      <w:divBdr>
        <w:top w:val="none" w:sz="0" w:space="0" w:color="auto"/>
        <w:left w:val="none" w:sz="0" w:space="0" w:color="auto"/>
        <w:bottom w:val="none" w:sz="0" w:space="0" w:color="auto"/>
        <w:right w:val="none" w:sz="0" w:space="0" w:color="auto"/>
      </w:divBdr>
    </w:div>
    <w:div w:id="1944875624">
      <w:bodyDiv w:val="1"/>
      <w:marLeft w:val="0"/>
      <w:marRight w:val="0"/>
      <w:marTop w:val="0"/>
      <w:marBottom w:val="0"/>
      <w:divBdr>
        <w:top w:val="none" w:sz="0" w:space="0" w:color="auto"/>
        <w:left w:val="none" w:sz="0" w:space="0" w:color="auto"/>
        <w:bottom w:val="none" w:sz="0" w:space="0" w:color="auto"/>
        <w:right w:val="none" w:sz="0" w:space="0" w:color="auto"/>
      </w:divBdr>
    </w:div>
    <w:div w:id="1959988531">
      <w:bodyDiv w:val="1"/>
      <w:marLeft w:val="0"/>
      <w:marRight w:val="0"/>
      <w:marTop w:val="0"/>
      <w:marBottom w:val="0"/>
      <w:divBdr>
        <w:top w:val="none" w:sz="0" w:space="0" w:color="auto"/>
        <w:left w:val="none" w:sz="0" w:space="0" w:color="auto"/>
        <w:bottom w:val="none" w:sz="0" w:space="0" w:color="auto"/>
        <w:right w:val="none" w:sz="0" w:space="0" w:color="auto"/>
      </w:divBdr>
    </w:div>
    <w:div w:id="207842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TotalTime>
  <Pages>22</Pages>
  <Words>2054</Words>
  <Characters>11710</Characters>
  <Application>Microsoft Office Word</Application>
  <DocSecurity>0</DocSecurity>
  <Lines>97</Lines>
  <Paragraphs>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inifap.gob.mx</dc:creator>
  <cp:keywords/>
  <dc:description/>
  <cp:lastModifiedBy>Heriberto Cantu</cp:lastModifiedBy>
  <cp:revision>9</cp:revision>
  <cp:lastPrinted>2022-12-21T19:41:00Z</cp:lastPrinted>
  <dcterms:created xsi:type="dcterms:W3CDTF">2025-04-28T22:02:00Z</dcterms:created>
  <dcterms:modified xsi:type="dcterms:W3CDTF">2025-05-29T06:15:00Z</dcterms:modified>
</cp:coreProperties>
</file>