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B9C9D27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9F564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FIRMA ELECTRONICA DE 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B9C9D27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9F564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FIRMA ELECTRONICA DE 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5A867539" w:rsidR="002E5E6C" w:rsidRDefault="009F5645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FIRMA ELECTRONICA DE 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14DBF10" w14:textId="4A6EC5A7" w:rsidR="00352F9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0249426" w:history="1">
            <w:r w:rsidR="00352F9D" w:rsidRPr="00243466">
              <w:rPr>
                <w:rStyle w:val="Hipervnculo"/>
              </w:rPr>
              <w:t>Objetivo</w:t>
            </w:r>
            <w:r w:rsidR="00352F9D">
              <w:rPr>
                <w:webHidden/>
              </w:rPr>
              <w:tab/>
            </w:r>
            <w:r w:rsidR="00352F9D">
              <w:rPr>
                <w:webHidden/>
              </w:rPr>
              <w:fldChar w:fldCharType="begin"/>
            </w:r>
            <w:r w:rsidR="00352F9D">
              <w:rPr>
                <w:webHidden/>
              </w:rPr>
              <w:instrText xml:space="preserve"> PAGEREF _Toc140249426 \h </w:instrText>
            </w:r>
            <w:r w:rsidR="00352F9D">
              <w:rPr>
                <w:webHidden/>
              </w:rPr>
            </w:r>
            <w:r w:rsidR="00352F9D">
              <w:rPr>
                <w:webHidden/>
              </w:rPr>
              <w:fldChar w:fldCharType="separate"/>
            </w:r>
            <w:r w:rsidR="00352F9D">
              <w:rPr>
                <w:webHidden/>
              </w:rPr>
              <w:t>3</w:t>
            </w:r>
            <w:r w:rsidR="00352F9D">
              <w:rPr>
                <w:webHidden/>
              </w:rPr>
              <w:fldChar w:fldCharType="end"/>
            </w:r>
          </w:hyperlink>
        </w:p>
        <w:p w14:paraId="5EA7A499" w14:textId="2C3A163C" w:rsidR="00352F9D" w:rsidRDefault="00352F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249427" w:history="1">
            <w:r w:rsidRPr="0024346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_Toc140249427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626EFA" w14:textId="348CCFE4" w:rsidR="00352F9D" w:rsidRDefault="00352F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249428" w:history="1">
            <w:r w:rsidRPr="0024346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_Toc140249428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484E27" w14:textId="14AAFFBA" w:rsidR="00352F9D" w:rsidRDefault="00352F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249429" w:history="1">
            <w:r w:rsidRPr="00243466">
              <w:rPr>
                <w:rStyle w:val="Hipervnculo"/>
              </w:rPr>
              <w:t>E. FIRMA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_Toc140249429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EB0622" w14:textId="611B2FD7" w:rsidR="00352F9D" w:rsidRDefault="00352F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249430" w:history="1">
            <w:r w:rsidRPr="00243466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_Toc140249430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5729A1" w14:textId="10CDFF99" w:rsidR="00352F9D" w:rsidRDefault="00352F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249431" w:history="1">
            <w:r w:rsidRPr="00243466">
              <w:rPr>
                <w:rStyle w:val="Hipervnculo"/>
              </w:rPr>
              <w:t>Proceso de Firmado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_Toc140249431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7C0AB1A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4A37F38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F8785A5" w14:textId="0384827D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D8EB780" w14:textId="3B86F8EC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084C47" w14:textId="44141FA1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30E2F8A" w14:textId="594AB8F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2A7F118" w14:textId="115024B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DD27BD" w14:textId="2505B78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BB0729F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BB0729F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0249426"/>
      <w:r w:rsidRPr="002325F1">
        <w:rPr>
          <w:rFonts w:cs="Arial"/>
        </w:rPr>
        <w:t>Objetivo</w:t>
      </w:r>
      <w:bookmarkEnd w:id="1"/>
      <w:bookmarkEnd w:id="2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0249427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0249428"/>
      <w:r w:rsidRPr="002325F1">
        <w:rPr>
          <w:rFonts w:cs="Arial"/>
        </w:rPr>
        <w:t>Usuario</w:t>
      </w:r>
      <w:bookmarkEnd w:id="5"/>
      <w:bookmarkEnd w:id="6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E13C5A4" w:rsidR="002E5E6C" w:rsidRPr="00D45E45" w:rsidRDefault="009F5645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e.firma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E13C5A4" w:rsidR="002E5E6C" w:rsidRPr="00D45E45" w:rsidRDefault="009F5645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e.firma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6E1CB311" w:rsidR="002E5E6C" w:rsidRPr="002325F1" w:rsidRDefault="009F5645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0249429"/>
      <w:r>
        <w:rPr>
          <w:rFonts w:cs="Arial"/>
          <w:sz w:val="44"/>
          <w:szCs w:val="44"/>
        </w:rPr>
        <w:t>E. FIRMA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7E5E53"/>
    <w:p w14:paraId="4F05193F" w14:textId="77777777" w:rsidR="007E5E53" w:rsidRDefault="007E5E53" w:rsidP="007E5E53">
      <w:bookmarkStart w:id="8" w:name="_Toc124335011"/>
    </w:p>
    <w:p w14:paraId="48D11EC4" w14:textId="77777777" w:rsidR="007E5E53" w:rsidRDefault="007E5E53" w:rsidP="007E5E53"/>
    <w:p w14:paraId="1F497348" w14:textId="3FDE840D" w:rsidR="007E5E53" w:rsidRDefault="007E5E53" w:rsidP="007E5E53"/>
    <w:p w14:paraId="087FAA15" w14:textId="772571BC" w:rsidR="007E5E53" w:rsidRDefault="007E5E53" w:rsidP="007E5E53"/>
    <w:p w14:paraId="4AE3C26D" w14:textId="77777777" w:rsidR="007E5E53" w:rsidRDefault="007E5E53" w:rsidP="007E5E53"/>
    <w:p w14:paraId="522ACA03" w14:textId="4528D798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9" w:name="_Toc140249430"/>
      <w:r w:rsidRPr="002325F1">
        <w:rPr>
          <w:rFonts w:cs="Arial"/>
        </w:rPr>
        <w:lastRenderedPageBreak/>
        <w:t>Pantalla de Bienvenida</w:t>
      </w:r>
      <w:bookmarkEnd w:id="8"/>
      <w:bookmarkEnd w:id="9"/>
    </w:p>
    <w:p w14:paraId="4E94C64E" w14:textId="6FB9476E" w:rsidR="002E5E6C" w:rsidRPr="002325F1" w:rsidRDefault="00377B26" w:rsidP="002E5E6C">
      <w:pPr>
        <w:rPr>
          <w:rFonts w:ascii="Arial" w:hAnsi="Arial" w:cs="Arial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70208" behindDoc="0" locked="0" layoutInCell="1" allowOverlap="1" wp14:anchorId="0A03E9E7" wp14:editId="078E68EF">
            <wp:simplePos x="0" y="0"/>
            <wp:positionH relativeFrom="column">
              <wp:posOffset>4766472</wp:posOffset>
            </wp:positionH>
            <wp:positionV relativeFrom="paragraph">
              <wp:posOffset>85725</wp:posOffset>
            </wp:positionV>
            <wp:extent cx="574159" cy="417022"/>
            <wp:effectExtent l="0" t="0" r="0" b="25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4159" cy="41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6F855" w14:textId="225B80FB" w:rsidR="00377B26" w:rsidRPr="002325F1" w:rsidRDefault="00377B26" w:rsidP="00377B2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A51AF05" w14:textId="77777777" w:rsidR="00377B26" w:rsidRPr="002325F1" w:rsidRDefault="00377B26" w:rsidP="00377B26">
      <w:pPr>
        <w:rPr>
          <w:rFonts w:ascii="Arial" w:hAnsi="Arial" w:cs="Arial"/>
          <w:b/>
          <w:sz w:val="24"/>
          <w:szCs w:val="24"/>
        </w:rPr>
      </w:pPr>
    </w:p>
    <w:p w14:paraId="791EA600" w14:textId="7FDC4675" w:rsidR="00377B26" w:rsidRDefault="00377B26" w:rsidP="00377B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debe s</w:t>
      </w:r>
      <w:r w:rsidRPr="002325F1">
        <w:rPr>
          <w:rFonts w:ascii="Arial" w:hAnsi="Arial" w:cs="Arial"/>
          <w:b/>
          <w:sz w:val="24"/>
          <w:szCs w:val="24"/>
        </w:rPr>
        <w:t xml:space="preserve">eleccionar la opción </w:t>
      </w:r>
      <w:r>
        <w:rPr>
          <w:rFonts w:ascii="Arial" w:hAnsi="Arial" w:cs="Arial"/>
          <w:b/>
          <w:sz w:val="24"/>
          <w:szCs w:val="24"/>
        </w:rPr>
        <w:t>“Firmar con e.firma”</w:t>
      </w:r>
    </w:p>
    <w:p w14:paraId="666ECD0E" w14:textId="46525E13" w:rsidR="007E5E53" w:rsidRDefault="00377B26" w:rsidP="002D0F00">
      <w:pPr>
        <w:rPr>
          <w:noProof/>
          <w:lang w:val="es-MX" w:eastAsia="es-MX"/>
        </w:rPr>
      </w:pPr>
      <w:r w:rsidRPr="007E5E53">
        <w:drawing>
          <wp:anchor distT="0" distB="0" distL="114300" distR="114300" simplePos="0" relativeHeight="251871232" behindDoc="0" locked="0" layoutInCell="1" allowOverlap="1" wp14:anchorId="7865726F" wp14:editId="12784836">
            <wp:simplePos x="0" y="0"/>
            <wp:positionH relativeFrom="column">
              <wp:posOffset>1141095</wp:posOffset>
            </wp:positionH>
            <wp:positionV relativeFrom="paragraph">
              <wp:posOffset>198755</wp:posOffset>
            </wp:positionV>
            <wp:extent cx="4082415" cy="5673725"/>
            <wp:effectExtent l="152400" t="152400" r="356235" b="3651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567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E53"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68160" behindDoc="0" locked="0" layoutInCell="1" allowOverlap="1" wp14:anchorId="4F7FE94A" wp14:editId="60EFD5E4">
            <wp:simplePos x="0" y="0"/>
            <wp:positionH relativeFrom="column">
              <wp:posOffset>379892</wp:posOffset>
            </wp:positionH>
            <wp:positionV relativeFrom="paragraph">
              <wp:posOffset>208280</wp:posOffset>
            </wp:positionV>
            <wp:extent cx="746589" cy="542261"/>
            <wp:effectExtent l="152400" t="152400" r="358775" b="35369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746589" cy="5422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23120" w14:textId="2B3D9E70" w:rsidR="007E5E53" w:rsidRPr="002D0F00" w:rsidRDefault="007E5E53" w:rsidP="002D0F00">
      <w:pPr>
        <w:rPr>
          <w:rFonts w:ascii="Arial" w:hAnsi="Arial" w:cs="Arial"/>
          <w:sz w:val="24"/>
          <w:szCs w:val="24"/>
        </w:rPr>
      </w:pPr>
    </w:p>
    <w:p w14:paraId="2569A5F4" w14:textId="72694DAC" w:rsidR="002E5E6C" w:rsidRDefault="002E5E6C" w:rsidP="002D0F00"/>
    <w:p w14:paraId="4CD5C575" w14:textId="1FEAB9E0" w:rsidR="002D0F00" w:rsidRDefault="002D0F00" w:rsidP="002D0F00"/>
    <w:p w14:paraId="3034BF80" w14:textId="0859A568" w:rsidR="002D0F00" w:rsidRDefault="002D0F00" w:rsidP="002D0F00"/>
    <w:p w14:paraId="1EFE9F14" w14:textId="4768F2AE" w:rsidR="002D0F00" w:rsidRDefault="002D0F00" w:rsidP="002D0F00"/>
    <w:p w14:paraId="7DF2F901" w14:textId="07333F91" w:rsidR="002D0F00" w:rsidRDefault="002D0F00" w:rsidP="002D0F00"/>
    <w:p w14:paraId="56799783" w14:textId="7199A730" w:rsidR="007E5E53" w:rsidRDefault="007E5E53" w:rsidP="002D0F00"/>
    <w:p w14:paraId="30F10920" w14:textId="2A054308" w:rsidR="007E5E53" w:rsidRDefault="007E5E53" w:rsidP="002D0F00"/>
    <w:p w14:paraId="60BEEB04" w14:textId="66BEF4E5" w:rsidR="007E5E53" w:rsidRDefault="007E5E53" w:rsidP="002D0F00"/>
    <w:p w14:paraId="60A4B203" w14:textId="5CF6EC5E" w:rsidR="007E5E53" w:rsidRDefault="007E5E53" w:rsidP="002D0F00"/>
    <w:p w14:paraId="679E43AC" w14:textId="194B1C0E" w:rsidR="007E5E53" w:rsidRDefault="007E5E53" w:rsidP="002D0F00"/>
    <w:p w14:paraId="45A0312E" w14:textId="7180096B" w:rsidR="007E5E53" w:rsidRDefault="007E5E53" w:rsidP="002D0F00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2932B2A3">
                <wp:simplePos x="0" y="0"/>
                <wp:positionH relativeFrom="margin">
                  <wp:posOffset>1181942</wp:posOffset>
                </wp:positionH>
                <wp:positionV relativeFrom="paragraph">
                  <wp:posOffset>31115</wp:posOffset>
                </wp:positionV>
                <wp:extent cx="3891516" cy="350874"/>
                <wp:effectExtent l="19050" t="19050" r="1397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516" cy="3508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6313" id="Rectángulo 5" o:spid="_x0000_s1026" style="position:absolute;margin-left:93.05pt;margin-top:2.45pt;width:306.4pt;height:27.6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24806E45" w14:textId="0774EB3F" w:rsidR="007E5E53" w:rsidRDefault="007E5E53" w:rsidP="002D0F00"/>
    <w:p w14:paraId="0E740A11" w14:textId="720FA19C" w:rsidR="007E5E53" w:rsidRDefault="007E5E53" w:rsidP="002D0F00"/>
    <w:p w14:paraId="3C9FB674" w14:textId="39A90C80" w:rsidR="007E5E53" w:rsidRDefault="007E5E53" w:rsidP="002D0F00"/>
    <w:p w14:paraId="6EF2BE51" w14:textId="69AC5130" w:rsidR="007E5E53" w:rsidRDefault="007E5E53" w:rsidP="002D0F00"/>
    <w:p w14:paraId="12B38D09" w14:textId="2D44C766" w:rsidR="007E5E53" w:rsidRDefault="007E5E53" w:rsidP="002D0F00"/>
    <w:p w14:paraId="42A25E16" w14:textId="77777777" w:rsidR="007E5E53" w:rsidRDefault="007E5E53" w:rsidP="002D0F00"/>
    <w:p w14:paraId="3E8ADCF0" w14:textId="78B70506" w:rsidR="002D0F00" w:rsidRDefault="002D0F00" w:rsidP="002D0F00"/>
    <w:p w14:paraId="2048AADF" w14:textId="54E3CAA3" w:rsidR="007E5E53" w:rsidRDefault="007E5E53" w:rsidP="002D0F00"/>
    <w:p w14:paraId="41E1B784" w14:textId="77777777" w:rsidR="007E5E53" w:rsidRDefault="007E5E53" w:rsidP="002D0F00"/>
    <w:p w14:paraId="3BC22275" w14:textId="77777777" w:rsidR="002D0F00" w:rsidRDefault="002D0F00" w:rsidP="002D0F00"/>
    <w:p w14:paraId="5FAAF096" w14:textId="6DC5F8CA" w:rsidR="00D53407" w:rsidRDefault="00D53407" w:rsidP="00377B26">
      <w:pPr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1F4FAA20">
                <wp:simplePos x="0" y="0"/>
                <wp:positionH relativeFrom="leftMargin">
                  <wp:posOffset>488887</wp:posOffset>
                </wp:positionH>
                <wp:positionV relativeFrom="paragraph">
                  <wp:posOffset>2214019</wp:posOffset>
                </wp:positionV>
                <wp:extent cx="2145665" cy="171462"/>
                <wp:effectExtent l="19050" t="19050" r="2603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90A5" id="Rectángulo 39" o:spid="_x0000_s1026" style="position:absolute;margin-left:38.5pt;margin-top:174.35pt;width:168.9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68246092" w14:textId="36BBF654" w:rsidR="00500E5A" w:rsidRDefault="00377B26" w:rsidP="00377B26">
      <w:pPr>
        <w:pStyle w:val="Ttulo1"/>
        <w:spacing w:line="276" w:lineRule="auto"/>
        <w:jc w:val="center"/>
        <w:rPr>
          <w:rFonts w:cs="Arial"/>
        </w:rPr>
      </w:pPr>
      <w:bookmarkStart w:id="10" w:name="_Toc140249431"/>
      <w:r>
        <w:rPr>
          <w:rFonts w:cs="Arial"/>
        </w:rPr>
        <w:lastRenderedPageBreak/>
        <w:t>Proceso de Firmado</w:t>
      </w:r>
      <w:bookmarkEnd w:id="10"/>
    </w:p>
    <w:p w14:paraId="7CE6E416" w14:textId="77777777" w:rsidR="00746E51" w:rsidRPr="00746E51" w:rsidRDefault="00746E51" w:rsidP="00746E51"/>
    <w:p w14:paraId="5699B254" w14:textId="68095F13" w:rsidR="00500E5A" w:rsidRPr="0017400D" w:rsidRDefault="00377B26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primer paso es cargar los datos de la firma electrónica del firmante y pulsar continuar</w:t>
      </w:r>
    </w:p>
    <w:p w14:paraId="615B32EE" w14:textId="02971A00" w:rsidR="00500E5A" w:rsidRDefault="00963B82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E3E965C">
                <wp:simplePos x="0" y="0"/>
                <wp:positionH relativeFrom="rightMargin">
                  <wp:posOffset>-3279214</wp:posOffset>
                </wp:positionH>
                <wp:positionV relativeFrom="paragraph">
                  <wp:posOffset>2329446</wp:posOffset>
                </wp:positionV>
                <wp:extent cx="637954" cy="244549"/>
                <wp:effectExtent l="19050" t="19050" r="10160" b="2222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7954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830C" id="Rectángulo 34" o:spid="_x0000_s1026" style="position:absolute;margin-left:-258.2pt;margin-top:183.4pt;width:50.25pt;height:19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7E5E53">
        <w:rPr>
          <w:noProof/>
          <w:lang w:val="es-MX" w:eastAsia="es-MX"/>
        </w:rPr>
        <w:drawing>
          <wp:inline distT="0" distB="0" distL="0" distR="0" wp14:anchorId="083DFBCA" wp14:editId="04C18C53">
            <wp:extent cx="6231310" cy="27631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15" cy="27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1776" w14:textId="473CFD72" w:rsidR="009F5645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2325F1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F5645" w:rsidRPr="002325F1" w14:paraId="51940F52" w14:textId="77777777" w:rsidTr="00D675FA">
        <w:tc>
          <w:tcPr>
            <w:tcW w:w="3823" w:type="dxa"/>
          </w:tcPr>
          <w:p w14:paraId="47560763" w14:textId="32F1E1BB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705241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2325F1" w14:paraId="2BB6845B" w14:textId="77777777" w:rsidTr="00D675FA">
        <w:tc>
          <w:tcPr>
            <w:tcW w:w="3823" w:type="dxa"/>
          </w:tcPr>
          <w:p w14:paraId="381CA2EB" w14:textId="29D0D40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Certificado (.cer)</w:t>
            </w:r>
          </w:p>
        </w:tc>
        <w:tc>
          <w:tcPr>
            <w:tcW w:w="5005" w:type="dxa"/>
          </w:tcPr>
          <w:p w14:paraId="3DA2DAF3" w14:textId="5BB14E4C" w:rsidR="009F5645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documento.cer del firmante</w:t>
            </w:r>
          </w:p>
        </w:tc>
      </w:tr>
      <w:tr w:rsidR="009F5645" w:rsidRPr="002325F1" w14:paraId="726280B5" w14:textId="77777777" w:rsidTr="00D675FA">
        <w:tc>
          <w:tcPr>
            <w:tcW w:w="3823" w:type="dxa"/>
          </w:tcPr>
          <w:p w14:paraId="14005600" w14:textId="0A00172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Privada (</w:t>
            </w:r>
            <w:r w:rsidR="00D675F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key)</w:t>
            </w:r>
          </w:p>
        </w:tc>
        <w:tc>
          <w:tcPr>
            <w:tcW w:w="5005" w:type="dxa"/>
          </w:tcPr>
          <w:p w14:paraId="6BF007A7" w14:textId="56B252BE" w:rsidR="009F5645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documento.key del firmante</w:t>
            </w:r>
          </w:p>
        </w:tc>
      </w:tr>
      <w:tr w:rsidR="009F5645" w:rsidRPr="002325F1" w14:paraId="2C29422D" w14:textId="77777777" w:rsidTr="00D675FA">
        <w:tc>
          <w:tcPr>
            <w:tcW w:w="3823" w:type="dxa"/>
          </w:tcPr>
          <w:p w14:paraId="47F0A773" w14:textId="6C823467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Contraseña </w:t>
            </w:r>
            <w:r w:rsidR="00D675FA">
              <w:rPr>
                <w:rFonts w:ascii="Arial" w:hAnsi="Arial" w:cs="Arial"/>
                <w:sz w:val="24"/>
              </w:rPr>
              <w:t xml:space="preserve">alfanumérica </w:t>
            </w:r>
            <w:r>
              <w:rPr>
                <w:rFonts w:ascii="Arial" w:hAnsi="Arial" w:cs="Arial"/>
                <w:sz w:val="24"/>
              </w:rPr>
              <w:t>del firmante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="00D675FA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09D3D7A8" w14:textId="77777777" w:rsidR="009F5645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p w14:paraId="721AF81A" w14:textId="3693C508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DFA88C4" w14:textId="603D5762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C4E3022" w14:textId="1E74D205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2A9BD4C" w14:textId="680506EA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3E73E2A" w14:textId="76D81672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AE208FA" w14:textId="3AE3331D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92CBE3F" w14:textId="38A68DA7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89510BD" w14:textId="77777777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86ACB38" w14:textId="44B16962" w:rsidR="00377B26" w:rsidRPr="0017400D" w:rsidRDefault="009F5645" w:rsidP="00377B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Ahora se cargará el archivo PDF y se especificaran los detalles del tipo de documento a firmar</w:t>
      </w:r>
    </w:p>
    <w:p w14:paraId="0402D28D" w14:textId="02F07B8B" w:rsidR="00377B26" w:rsidRDefault="00377B26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62B2FCD">
                <wp:simplePos x="0" y="0"/>
                <wp:positionH relativeFrom="rightMargin">
                  <wp:posOffset>-3385155</wp:posOffset>
                </wp:positionH>
                <wp:positionV relativeFrom="paragraph">
                  <wp:posOffset>2597150</wp:posOffset>
                </wp:positionV>
                <wp:extent cx="616688" cy="244549"/>
                <wp:effectExtent l="19050" t="19050" r="1206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6688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473F" id="Rectángulo 33" o:spid="_x0000_s1026" style="position:absolute;margin-left:-266.55pt;margin-top:204.5pt;width:48.55pt;height:19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>
        <w:rPr>
          <w:noProof/>
          <w:lang w:val="es-MX" w:eastAsia="es-MX"/>
        </w:rPr>
        <w:drawing>
          <wp:inline distT="0" distB="0" distL="0" distR="0" wp14:anchorId="029FC19D" wp14:editId="686BD870">
            <wp:extent cx="6156638" cy="31623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5"/>
                    <a:stretch/>
                  </pic:blipFill>
                  <pic:spPr bwMode="auto">
                    <a:xfrm>
                      <a:off x="0" y="0"/>
                      <a:ext cx="6173183" cy="317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2F54" w14:textId="1F22F105" w:rsidR="00377B26" w:rsidRDefault="00377B26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0A3C66B6" w14:textId="77777777" w:rsidTr="00535F36">
        <w:tc>
          <w:tcPr>
            <w:tcW w:w="3823" w:type="dxa"/>
            <w:shd w:val="clear" w:color="auto" w:fill="002060"/>
          </w:tcPr>
          <w:p w14:paraId="75410C5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6A17E195" w14:textId="77777777" w:rsidTr="00535F36">
        <w:tc>
          <w:tcPr>
            <w:tcW w:w="3823" w:type="dxa"/>
          </w:tcPr>
          <w:p w14:paraId="4A3D124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705241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(espacio no modificable)</w:t>
            </w:r>
          </w:p>
        </w:tc>
      </w:tr>
      <w:tr w:rsidR="00D675FA" w:rsidRPr="002325F1" w14:paraId="1BDEFC59" w14:textId="77777777" w:rsidTr="00535F36">
        <w:tc>
          <w:tcPr>
            <w:tcW w:w="3823" w:type="dxa"/>
          </w:tcPr>
          <w:p w14:paraId="3135EE91" w14:textId="3DC0EBFA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2325F1" w14:paraId="32D79200" w14:textId="77777777" w:rsidTr="00535F36">
        <w:tc>
          <w:tcPr>
            <w:tcW w:w="3823" w:type="dxa"/>
          </w:tcPr>
          <w:p w14:paraId="54839C40" w14:textId="7E35DC25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2325F1" w14:paraId="713E2398" w14:textId="77777777" w:rsidTr="00535F36">
        <w:tc>
          <w:tcPr>
            <w:tcW w:w="3823" w:type="dxa"/>
          </w:tcPr>
          <w:p w14:paraId="1308D216" w14:textId="3AE000D3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1EBA6F0B" w:rsidR="00D675FA" w:rsidRPr="002325F1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Ingrese fecha (del documento)</w:t>
            </w:r>
          </w:p>
        </w:tc>
      </w:tr>
      <w:tr w:rsidR="00D675FA" w:rsidRPr="002325F1" w14:paraId="382528A8" w14:textId="77777777" w:rsidTr="00535F36">
        <w:tc>
          <w:tcPr>
            <w:tcW w:w="3823" w:type="dxa"/>
          </w:tcPr>
          <w:p w14:paraId="7A4E1F2E" w14:textId="5C1C74F4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2325F1" w14:paraId="0AA05E31" w14:textId="77777777" w:rsidTr="00535F36">
        <w:tc>
          <w:tcPr>
            <w:tcW w:w="3823" w:type="dxa"/>
          </w:tcPr>
          <w:p w14:paraId="04957C38" w14:textId="0E55247B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Agregue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un asunto </w:t>
            </w:r>
          </w:p>
        </w:tc>
      </w:tr>
    </w:tbl>
    <w:p w14:paraId="1A851E7E" w14:textId="4235F4A1" w:rsidR="00D675FA" w:rsidRDefault="00D675FA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AF697F6" w14:textId="77777777" w:rsidR="00D675FA" w:rsidRDefault="00D675FA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2B11885" w14:textId="77777777" w:rsidR="009F5645" w:rsidRDefault="009F5645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980ACBA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79796880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281ED43F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7101CB58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44173290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5818EE80" w14:textId="6881C032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3F84C8D6" w14:textId="3FD48C58" w:rsidR="009F5645" w:rsidRPr="0017400D" w:rsidRDefault="009F5645" w:rsidP="009F56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 último, se agregarán las personas que serán notificadas del firmado del documento.</w:t>
      </w:r>
    </w:p>
    <w:p w14:paraId="67A8ADFD" w14:textId="77777777" w:rsidR="00377B26" w:rsidRDefault="00377B26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4C0DB7B" w14:textId="046AD224" w:rsidR="00746E51" w:rsidRDefault="009F5645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78D19F6D" wp14:editId="34A33672">
            <wp:extent cx="6305107" cy="3238724"/>
            <wp:effectExtent l="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5"/>
                    <a:stretch/>
                  </pic:blipFill>
                  <pic:spPr bwMode="auto">
                    <a:xfrm>
                      <a:off x="0" y="0"/>
                      <a:ext cx="6312838" cy="3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C6002" w14:textId="2BEFC29A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4ABFDF3A" w14:textId="77777777" w:rsidTr="00535F36">
        <w:tc>
          <w:tcPr>
            <w:tcW w:w="3823" w:type="dxa"/>
          </w:tcPr>
          <w:p w14:paraId="34807374" w14:textId="120E4C2F" w:rsidR="00D675FA" w:rsidRPr="002325F1" w:rsidRDefault="00352F9D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Firmante</w:t>
            </w:r>
          </w:p>
        </w:tc>
        <w:tc>
          <w:tcPr>
            <w:tcW w:w="5005" w:type="dxa"/>
          </w:tcPr>
          <w:p w14:paraId="3ED9F604" w14:textId="474778AE" w:rsidR="00D675FA" w:rsidRPr="00705241" w:rsidRDefault="00352F9D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persona que recibirá la notificación de la firma del documento</w:t>
            </w:r>
          </w:p>
        </w:tc>
      </w:tr>
      <w:tr w:rsidR="00D675FA" w:rsidRPr="002325F1" w14:paraId="11B22FC8" w14:textId="77777777" w:rsidTr="00535F36">
        <w:tc>
          <w:tcPr>
            <w:tcW w:w="3823" w:type="dxa"/>
          </w:tcPr>
          <w:p w14:paraId="3DE3A3DD" w14:textId="7B76A135" w:rsidR="00D675FA" w:rsidRPr="002325F1" w:rsidRDefault="00352F9D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C.c.</w:t>
            </w:r>
          </w:p>
        </w:tc>
        <w:tc>
          <w:tcPr>
            <w:tcW w:w="5005" w:type="dxa"/>
          </w:tcPr>
          <w:p w14:paraId="61122F6C" w14:textId="12C0FB84" w:rsidR="00D675FA" w:rsidRPr="00F43C44" w:rsidRDefault="00352F9D" w:rsidP="00352F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agregan usuarios adicionales para notificar sobre la firma del documento</w:t>
            </w:r>
          </w:p>
        </w:tc>
      </w:tr>
      <w:tr w:rsidR="00D675FA" w:rsidRPr="002325F1" w14:paraId="3FA6054D" w14:textId="77777777" w:rsidTr="00535F36">
        <w:tc>
          <w:tcPr>
            <w:tcW w:w="3823" w:type="dxa"/>
          </w:tcPr>
          <w:p w14:paraId="7BDFD48F" w14:textId="4C618A78" w:rsidR="00D675FA" w:rsidRPr="002325F1" w:rsidRDefault="00352F9D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Vista previa</w:t>
            </w:r>
          </w:p>
        </w:tc>
        <w:tc>
          <w:tcPr>
            <w:tcW w:w="5005" w:type="dxa"/>
          </w:tcPr>
          <w:p w14:paraId="54EA6809" w14:textId="3AA83B47" w:rsidR="00D675FA" w:rsidRPr="00F43C44" w:rsidRDefault="00352F9D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una vista previa del documento</w:t>
            </w:r>
          </w:p>
        </w:tc>
      </w:tr>
      <w:tr w:rsidR="00D675FA" w:rsidRPr="002325F1" w14:paraId="49379EB9" w14:textId="77777777" w:rsidTr="00535F36">
        <w:tc>
          <w:tcPr>
            <w:tcW w:w="3823" w:type="dxa"/>
          </w:tcPr>
          <w:p w14:paraId="5F262141" w14:textId="6E4946A5" w:rsidR="00D675FA" w:rsidRPr="002325F1" w:rsidRDefault="00352F9D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Firmar</w:t>
            </w:r>
          </w:p>
        </w:tc>
        <w:tc>
          <w:tcPr>
            <w:tcW w:w="5005" w:type="dxa"/>
          </w:tcPr>
          <w:p w14:paraId="54D6A2FD" w14:textId="6A83547E" w:rsidR="00D675FA" w:rsidRPr="002325F1" w:rsidRDefault="00352F9D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Firma el documento</w:t>
            </w:r>
          </w:p>
        </w:tc>
      </w:tr>
    </w:tbl>
    <w:p w14:paraId="28096730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69C21" w14:textId="77777777" w:rsidR="00CD129C" w:rsidRDefault="00CD129C" w:rsidP="000651DA">
      <w:pPr>
        <w:spacing w:after="0" w:line="240" w:lineRule="auto"/>
      </w:pPr>
      <w:r>
        <w:separator/>
      </w:r>
    </w:p>
  </w:endnote>
  <w:endnote w:type="continuationSeparator" w:id="0">
    <w:p w14:paraId="214A8C42" w14:textId="77777777" w:rsidR="00CD129C" w:rsidRDefault="00CD129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82623F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2F9D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2F9D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D16E5" w14:textId="77777777" w:rsidR="00CD129C" w:rsidRDefault="00CD129C" w:rsidP="000651DA">
      <w:pPr>
        <w:spacing w:after="0" w:line="240" w:lineRule="auto"/>
      </w:pPr>
      <w:r>
        <w:separator/>
      </w:r>
    </w:p>
  </w:footnote>
  <w:footnote w:type="continuationSeparator" w:id="0">
    <w:p w14:paraId="1A3B7040" w14:textId="77777777" w:rsidR="00CD129C" w:rsidRDefault="00CD129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2F9D"/>
    <w:rsid w:val="00356AA3"/>
    <w:rsid w:val="0035774E"/>
    <w:rsid w:val="0036623B"/>
    <w:rsid w:val="0036763C"/>
    <w:rsid w:val="003717DC"/>
    <w:rsid w:val="00373191"/>
    <w:rsid w:val="00373E70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9A9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7592"/>
    <w:rsid w:val="009D21B0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BE295-C096-43A2-BEA1-B779DB2E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2023-05-31T20:11:00Z</cp:lastPrinted>
  <dcterms:created xsi:type="dcterms:W3CDTF">2023-07-14T22:59:00Z</dcterms:created>
  <dcterms:modified xsi:type="dcterms:W3CDTF">2023-07-14T23:50:00Z</dcterms:modified>
</cp:coreProperties>
</file>