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Sistema </w:t>
      </w:r>
      <w:r w:rsidR="00825E36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del Registro Público Único</w:t>
      </w:r>
    </w:p>
    <w:p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9649DB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</w:t>
      </w:r>
    </w:p>
    <w:p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:rsidR="005A0C2C" w:rsidRDefault="001B06E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9A1C10">
        <w:rPr>
          <w:rFonts w:ascii="Arial" w:hAnsi="Arial" w:cs="Arial"/>
          <w:b/>
          <w:sz w:val="52"/>
          <w:szCs w:val="24"/>
          <w:lang w:val="es-MX"/>
        </w:rPr>
        <w:t>io</w:t>
      </w:r>
      <w:r w:rsidR="00FA6E29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:rsidR="00F94FD5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1B06E0">
        <w:rPr>
          <w:rFonts w:ascii="Arial" w:hAnsi="Arial" w:cs="Arial"/>
          <w:sz w:val="20"/>
          <w:szCs w:val="20"/>
          <w:lang w:val="es-MX"/>
        </w:rPr>
        <w:t>jul</w:t>
      </w:r>
      <w:r w:rsidR="009A1C10">
        <w:rPr>
          <w:rFonts w:ascii="Arial" w:hAnsi="Arial" w:cs="Arial"/>
          <w:sz w:val="20"/>
          <w:szCs w:val="20"/>
          <w:lang w:val="es-MX"/>
        </w:rPr>
        <w:t>io</w:t>
      </w:r>
      <w:r w:rsidR="00F94FD5">
        <w:rPr>
          <w:rFonts w:ascii="Arial" w:hAnsi="Arial" w:cs="Arial"/>
          <w:sz w:val="20"/>
          <w:szCs w:val="20"/>
          <w:lang w:val="es-MX"/>
        </w:rPr>
        <w:t>, 2023</w:t>
      </w:r>
    </w:p>
    <w:p w:rsidR="00F94FD5" w:rsidRPr="007F1751" w:rsidRDefault="00F94FD5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1B06E0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1B06E0">
        <w:rPr>
          <w:rFonts w:ascii="Arial" w:hAnsi="Arial" w:cs="Arial"/>
          <w:sz w:val="20"/>
          <w:szCs w:val="20"/>
          <w:lang w:val="es-MX"/>
        </w:rPr>
        <w:t>jul</w:t>
      </w:r>
      <w:r w:rsidR="009A1C10">
        <w:rPr>
          <w:rFonts w:ascii="Arial" w:hAnsi="Arial" w:cs="Arial"/>
          <w:sz w:val="20"/>
          <w:szCs w:val="20"/>
          <w:lang w:val="es-MX"/>
        </w:rPr>
        <w:t>io</w:t>
      </w:r>
      <w:r>
        <w:rPr>
          <w:rFonts w:ascii="Arial" w:hAnsi="Arial" w:cs="Arial"/>
          <w:sz w:val="20"/>
          <w:szCs w:val="20"/>
          <w:lang w:val="es-MX"/>
        </w:rPr>
        <w:t>, 2023</w:t>
      </w:r>
    </w:p>
    <w:p w:rsidR="005A0C2C" w:rsidRPr="007F1751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:rsidR="00E3525F" w:rsidRPr="00F94FD5" w:rsidRDefault="005A0C2C" w:rsidP="00F94FD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:rsidR="00D02058" w:rsidRDefault="00825E36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Sistema del Registro Público Único</w:t>
      </w:r>
    </w:p>
    <w:p w:rsidR="00F94FD5" w:rsidRDefault="00825E36" w:rsidP="00F94FD5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(SRPU)</w:t>
      </w:r>
    </w:p>
    <w:p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OBJETIVO DE LA IMPLEMENTACIÓN</w:t>
      </w:r>
    </w:p>
    <w:p w:rsidR="00825E36" w:rsidRDefault="00825E36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Revisión, análisis y documentación del Sistema del Registro Público Único desarrollado a nivel federal, que permite recepción, tramite y resolución de las solicitudes de inscripción, modificación, cancelación y cualquier otro tramite relacionado con el Registro Público Único.</w:t>
      </w:r>
    </w:p>
    <w:p w:rsidR="006C34D4" w:rsidRPr="00D02058" w:rsidRDefault="00825E36" w:rsidP="00825E36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Definición de aparados necesarios para replicación de sistema a nivel estatal con el mismo propósito mencionado anteriormente.</w:t>
      </w:r>
    </w:p>
    <w:p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825E36" w:rsidRDefault="00825E36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Navegación general en portal federal para conocer alcance, detalle y funcionalidad del mismo.</w:t>
      </w:r>
    </w:p>
    <w:p w:rsidR="00825E36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requisitos técnicos por parte del sponsor para desarrollo de sistema.</w:t>
      </w:r>
    </w:p>
    <w:p w:rsidR="00D02058" w:rsidRDefault="00825E36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Conocimiento de estructura general de navegación en el sistema federal.</w:t>
      </w:r>
      <w:r w:rsidRPr="00D02058">
        <w:rPr>
          <w:rFonts w:ascii="Arial" w:hAnsi="Arial" w:cs="Arial"/>
          <w:lang w:val="es-MX"/>
        </w:rPr>
        <w:t xml:space="preserve"> </w:t>
      </w:r>
    </w:p>
    <w:p w:rsidR="00694A7E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inicial para diseño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:rsidR="00694A7E" w:rsidRPr="00D02058" w:rsidRDefault="00694A7E" w:rsidP="00825E36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para sistema solicitado.</w:t>
      </w:r>
    </w:p>
    <w:p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4D088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Replicación de funciones de sistema federal aplicado a nivel estatal.</w:t>
      </w:r>
    </w:p>
    <w:p w:rsidR="00825E36" w:rsidRDefault="00825E3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contemplara funciones UX modernas.</w:t>
      </w:r>
    </w:p>
    <w:p w:rsidR="00694A7E" w:rsidRDefault="00825E36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desarrollar el sistema con marcos de desarrollo modernos.</w:t>
      </w:r>
    </w:p>
    <w:p w:rsidR="00694A7E" w:rsidRDefault="00694A7E" w:rsidP="00694A7E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Diseño de sistema basado en modelo </w:t>
      </w:r>
      <w:proofErr w:type="spellStart"/>
      <w:r>
        <w:rPr>
          <w:rFonts w:ascii="Arial" w:hAnsi="Arial" w:cs="Arial"/>
          <w:lang w:val="es-MX"/>
        </w:rPr>
        <w:t>One</w:t>
      </w:r>
      <w:proofErr w:type="spellEnd"/>
      <w:r>
        <w:rPr>
          <w:rFonts w:ascii="Arial" w:hAnsi="Arial" w:cs="Arial"/>
          <w:lang w:val="es-MX"/>
        </w:rPr>
        <w:t xml:space="preserve"> Page.</w:t>
      </w:r>
    </w:p>
    <w:p w:rsidR="004D0886" w:rsidRPr="00F94FD5" w:rsidRDefault="00694A7E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Propuesta de navegación de sistema basado en necesidades del usuario.</w:t>
      </w:r>
    </w:p>
    <w:p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:rsidR="004D0886" w:rsidRPr="00F94FD5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:rsidR="00D02058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debe ser capaz de gestionar usuarios ligados a firma electrónica.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recrear funcionalidades del sistema federal a nivel estatal.</w:t>
      </w:r>
    </w:p>
    <w:p w:rsidR="00825E36" w:rsidRDefault="00825E3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Levantamiento de requerimientos será mediante equipo técnico de trabajo de la </w:t>
      </w:r>
      <w:proofErr w:type="spellStart"/>
      <w:r>
        <w:rPr>
          <w:rFonts w:ascii="Arial" w:hAnsi="Arial" w:cs="Arial"/>
          <w:lang w:val="es-MX"/>
        </w:rPr>
        <w:t>lic.</w:t>
      </w:r>
      <w:proofErr w:type="spellEnd"/>
      <w:r>
        <w:rPr>
          <w:rFonts w:ascii="Arial" w:hAnsi="Arial" w:cs="Arial"/>
          <w:lang w:val="es-MX"/>
        </w:rPr>
        <w:t xml:space="preserve"> Rosalba.</w:t>
      </w:r>
    </w:p>
    <w:p w:rsidR="00954792" w:rsidRPr="008628FD" w:rsidRDefault="00694A7E" w:rsidP="008628FD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</w:t>
      </w:r>
      <w:proofErr w:type="spellStart"/>
      <w:r>
        <w:rPr>
          <w:rFonts w:ascii="Arial" w:hAnsi="Arial" w:cs="Arial"/>
          <w:lang w:val="es-MX"/>
        </w:rPr>
        <w:t>mockups</w:t>
      </w:r>
      <w:proofErr w:type="spellEnd"/>
      <w:r>
        <w:rPr>
          <w:rFonts w:ascii="Arial" w:hAnsi="Arial" w:cs="Arial"/>
          <w:lang w:val="es-MX"/>
        </w:rPr>
        <w:t xml:space="preserve"> iniciales para validación de diseño.</w:t>
      </w:r>
    </w:p>
    <w:p w:rsidR="00954792" w:rsidRPr="0022383C" w:rsidRDefault="00954792" w:rsidP="00954792">
      <w:pPr>
        <w:pStyle w:val="Prrafodelista"/>
        <w:numPr>
          <w:ilvl w:val="0"/>
          <w:numId w:val="7"/>
        </w:numPr>
        <w:tabs>
          <w:tab w:val="left" w:pos="543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Pantalla de configuración del sistema</w:t>
      </w:r>
    </w:p>
    <w:p w:rsidR="007F1751" w:rsidRPr="008628FD" w:rsidRDefault="007F1751" w:rsidP="008628FD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lang w:val="es-MX"/>
        </w:rPr>
      </w:pPr>
      <w:r w:rsidRPr="008628FD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993"/>
        <w:gridCol w:w="7155"/>
        <w:gridCol w:w="15"/>
        <w:gridCol w:w="1902"/>
      </w:tblGrid>
      <w:tr w:rsidR="001B06E0" w:rsidTr="001B06E0">
        <w:tc>
          <w:tcPr>
            <w:tcW w:w="993" w:type="dxa"/>
            <w:vAlign w:val="center"/>
          </w:tcPr>
          <w:p w:rsidR="001B06E0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7170" w:type="dxa"/>
            <w:gridSpan w:val="2"/>
            <w:vAlign w:val="center"/>
          </w:tcPr>
          <w:p w:rsidR="001B06E0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  <w:tc>
          <w:tcPr>
            <w:tcW w:w="1902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lang w:val="es-MX"/>
              </w:rPr>
              <w:t>Tester</w:t>
            </w:r>
            <w:proofErr w:type="spellEnd"/>
            <w:r>
              <w:rPr>
                <w:rFonts w:ascii="Arial" w:hAnsi="Arial" w:cs="Arial"/>
                <w:b/>
                <w:sz w:val="28"/>
                <w:lang w:val="es-MX"/>
              </w:rPr>
              <w:t xml:space="preserve">, QA 3 </w:t>
            </w:r>
          </w:p>
        </w:tc>
      </w:tr>
      <w:tr w:rsidR="001B06E0" w:rsidTr="001B06E0">
        <w:tc>
          <w:tcPr>
            <w:tcW w:w="993" w:type="dxa"/>
            <w:vAlign w:val="center"/>
          </w:tcPr>
          <w:p w:rsidR="001B06E0" w:rsidRPr="00432974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22383C" w:rsidP="00BA53A5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Atención a la </w:t>
            </w: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Junta con Lic. Julio Cavazos 4:30</w:t>
            </w: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pm 10/ julio/23</w:t>
            </w:r>
          </w:p>
        </w:tc>
        <w:tc>
          <w:tcPr>
            <w:tcW w:w="1902" w:type="dxa"/>
            <w:vAlign w:val="center"/>
          </w:tcPr>
          <w:p w:rsidR="001B06E0" w:rsidRPr="0022383C" w:rsidRDefault="001B06E0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1B06E0">
        <w:tc>
          <w:tcPr>
            <w:tcW w:w="993" w:type="dxa"/>
            <w:vAlign w:val="center"/>
          </w:tcPr>
          <w:p w:rsidR="001B06E0" w:rsidRPr="007431FB" w:rsidRDefault="001B06E0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22383C" w:rsidP="009A1C1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Análisis Nuevas funcionalidades</w:t>
            </w:r>
          </w:p>
        </w:tc>
        <w:tc>
          <w:tcPr>
            <w:tcW w:w="1902" w:type="dxa"/>
            <w:vAlign w:val="center"/>
          </w:tcPr>
          <w:p w:rsidR="001B06E0" w:rsidRPr="0022383C" w:rsidRDefault="001B06E0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>TESTER, QA 3</w:t>
            </w:r>
          </w:p>
        </w:tc>
      </w:tr>
      <w:tr w:rsidR="001B06E0" w:rsidTr="001418F2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170" w:type="dxa"/>
            <w:gridSpan w:val="2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Análisis Solicitud de Prueba</w:t>
            </w:r>
          </w:p>
        </w:tc>
        <w:tc>
          <w:tcPr>
            <w:tcW w:w="1902" w:type="dxa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1418F2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Diseño y elaboración de Matriz de Pruebas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1418F2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Diseño y elaboración de Matriz de Pruebas Usuarios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1418F2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Análisis y Ejecución de Pruebas Funcionales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Realización de Reportes de Incidencias en </w:t>
            </w:r>
            <w:proofErr w:type="spellStart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MantisBT</w:t>
            </w:r>
            <w:proofErr w:type="spellEnd"/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Captura de Bug Reportados en Jira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Juntas de avances y Seguimientos a la Plataforma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Reunión de Trabajo Sistema de Gestión de </w:t>
            </w:r>
            <w:proofErr w:type="spellStart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Credíto</w:t>
            </w:r>
            <w:proofErr w:type="spellEnd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 de Municipios MVP2 4:00pm</w:t>
            </w: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 27/07/23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1B06E0" w:rsidTr="006006FB">
        <w:tc>
          <w:tcPr>
            <w:tcW w:w="993" w:type="dxa"/>
            <w:vAlign w:val="center"/>
          </w:tcPr>
          <w:p w:rsidR="001B06E0" w:rsidRDefault="001B06E0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155" w:type="dxa"/>
            <w:vAlign w:val="center"/>
          </w:tcPr>
          <w:p w:rsidR="001B06E0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Reunión avance diarios</w:t>
            </w:r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>Dailys</w:t>
            </w:r>
            <w:proofErr w:type="spellEnd"/>
            <w:r w:rsidRPr="002238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7" w:type="dxa"/>
            <w:gridSpan w:val="2"/>
          </w:tcPr>
          <w:p w:rsidR="001B06E0" w:rsidRPr="0022383C" w:rsidRDefault="001B06E0" w:rsidP="001B06E0">
            <w:pPr>
              <w:rPr>
                <w:rFonts w:ascii="Arial" w:hAnsi="Arial" w:cs="Arial"/>
                <w:sz w:val="24"/>
                <w:szCs w:val="24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 xml:space="preserve">TESTER, QA 3 </w:t>
            </w:r>
          </w:p>
        </w:tc>
      </w:tr>
      <w:tr w:rsidR="0022383C" w:rsidTr="006006FB">
        <w:tc>
          <w:tcPr>
            <w:tcW w:w="993" w:type="dxa"/>
            <w:vAlign w:val="center"/>
          </w:tcPr>
          <w:p w:rsidR="0022383C" w:rsidRDefault="0022383C" w:rsidP="001B06E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7155" w:type="dxa"/>
            <w:vAlign w:val="center"/>
          </w:tcPr>
          <w:p w:rsidR="0022383C" w:rsidRPr="0022383C" w:rsidRDefault="0022383C" w:rsidP="001B06E0">
            <w:pPr>
              <w:tabs>
                <w:tab w:val="left" w:pos="5430"/>
              </w:tabs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Ejecución de pruebas de confirmación Submenú Configuración</w:t>
            </w:r>
          </w:p>
        </w:tc>
        <w:tc>
          <w:tcPr>
            <w:tcW w:w="1917" w:type="dxa"/>
            <w:gridSpan w:val="2"/>
          </w:tcPr>
          <w:p w:rsidR="0022383C" w:rsidRPr="0022383C" w:rsidRDefault="0022383C" w:rsidP="001B06E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2383C">
              <w:rPr>
                <w:rFonts w:ascii="Arial" w:hAnsi="Arial" w:cs="Arial"/>
                <w:sz w:val="24"/>
                <w:szCs w:val="24"/>
                <w:lang w:val="es-MX"/>
              </w:rPr>
              <w:t>TESTER, QA 3</w:t>
            </w:r>
            <w:bookmarkStart w:id="1" w:name="_GoBack"/>
            <w:bookmarkEnd w:id="1"/>
          </w:p>
        </w:tc>
      </w:tr>
    </w:tbl>
    <w:p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A945F2" w:rsidRDefault="00A945F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:rsidR="00694A7E" w:rsidRDefault="00694A7E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:rsidR="007F1751" w:rsidRPr="007F1751" w:rsidRDefault="007F1751" w:rsidP="00F94FD5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7F1751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:rsidR="007F1751" w:rsidRPr="007F1751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7F1751" w:rsidRPr="007F1751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:rsidR="007F1751" w:rsidRP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B8" w:rsidRDefault="003F49B8" w:rsidP="005A0C2C">
      <w:pPr>
        <w:spacing w:after="0" w:line="240" w:lineRule="auto"/>
      </w:pPr>
      <w:r>
        <w:separator/>
      </w:r>
    </w:p>
  </w:endnote>
  <w:endnote w:type="continuationSeparator" w:id="0">
    <w:p w:rsidR="003F49B8" w:rsidRDefault="003F49B8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B8" w:rsidRDefault="003F49B8" w:rsidP="005A0C2C">
      <w:pPr>
        <w:spacing w:after="0" w:line="240" w:lineRule="auto"/>
      </w:pPr>
      <w:r>
        <w:separator/>
      </w:r>
    </w:p>
  </w:footnote>
  <w:footnote w:type="continuationSeparator" w:id="0">
    <w:p w:rsidR="003F49B8" w:rsidRDefault="003F49B8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825E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</w:t>
          </w:r>
          <w:r w:rsidR="00825E36">
            <w:rPr>
              <w:rFonts w:ascii="Arial" w:hAnsi="Arial" w:cs="Arial"/>
            </w:rPr>
            <w:t xml:space="preserve"> del Registro </w:t>
          </w:r>
          <w:r w:rsidR="00D32C18">
            <w:rPr>
              <w:rFonts w:ascii="Arial" w:hAnsi="Arial" w:cs="Arial"/>
            </w:rPr>
            <w:t>Público</w:t>
          </w:r>
          <w:r w:rsidR="00825E36">
            <w:rPr>
              <w:rFonts w:ascii="Arial" w:hAnsi="Arial" w:cs="Arial"/>
            </w:rPr>
            <w:t xml:space="preserve"> Único</w:t>
          </w:r>
          <w:r w:rsidR="00D32C18">
            <w:rPr>
              <w:rFonts w:ascii="Arial" w:hAnsi="Arial" w:cs="Arial"/>
            </w:rPr>
            <w:t xml:space="preserve"> (SRPU)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A0C2C" w:rsidRDefault="001B06E0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9A1C10">
            <w:rPr>
              <w:rFonts w:ascii="Arial" w:hAnsi="Arial" w:cs="Arial"/>
            </w:rPr>
            <w:t xml:space="preserve">io </w:t>
          </w:r>
          <w:r w:rsidR="00FA6E29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A0C2C" w:rsidRDefault="005A0C2C" w:rsidP="005A0C2C">
          <w:pPr>
            <w:spacing w:after="0" w:line="240" w:lineRule="auto"/>
          </w:pPr>
        </w:p>
      </w:tc>
    </w:tr>
    <w:tr w:rsidR="00FA6E29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9A1C10" w:rsidP="00FA6E2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Tester QA3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  <w:tr w:rsidR="00FA6E29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A6E29" w:rsidRDefault="00FA6E29" w:rsidP="00FA6E2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22383C" w:rsidRPr="0022383C">
            <w:rPr>
              <w:rFonts w:ascii="Arial" w:hAnsi="Arial" w:cs="Arial"/>
              <w:bCs/>
              <w:noProof/>
            </w:rPr>
            <w:t>1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22383C" w:rsidRPr="0022383C">
            <w:rPr>
              <w:rFonts w:ascii="Arial" w:eastAsia="MS Mincho" w:hAnsi="Arial" w:cs="Arial"/>
              <w:bCs/>
              <w:noProof/>
              <w:lang w:eastAsia="es-ES"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A6E29" w:rsidRDefault="00FA6E29" w:rsidP="00FA6E29">
          <w:pPr>
            <w:spacing w:after="0" w:line="240" w:lineRule="auto"/>
          </w:pPr>
        </w:p>
      </w:tc>
    </w:tr>
  </w:tbl>
  <w:p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C6C46"/>
    <w:rsid w:val="000F666F"/>
    <w:rsid w:val="001B06E0"/>
    <w:rsid w:val="0022383C"/>
    <w:rsid w:val="0022529A"/>
    <w:rsid w:val="00266473"/>
    <w:rsid w:val="00292222"/>
    <w:rsid w:val="002D3050"/>
    <w:rsid w:val="00365C3B"/>
    <w:rsid w:val="003965A7"/>
    <w:rsid w:val="003E4631"/>
    <w:rsid w:val="003F49B8"/>
    <w:rsid w:val="00413754"/>
    <w:rsid w:val="00432974"/>
    <w:rsid w:val="004C08F0"/>
    <w:rsid w:val="004D0886"/>
    <w:rsid w:val="004E1AF7"/>
    <w:rsid w:val="004E2FE6"/>
    <w:rsid w:val="0054438C"/>
    <w:rsid w:val="0059329B"/>
    <w:rsid w:val="005A0C2C"/>
    <w:rsid w:val="00650B87"/>
    <w:rsid w:val="006621D2"/>
    <w:rsid w:val="00683FD1"/>
    <w:rsid w:val="006866FC"/>
    <w:rsid w:val="00694A7E"/>
    <w:rsid w:val="006C34D4"/>
    <w:rsid w:val="007431FB"/>
    <w:rsid w:val="007B2EC5"/>
    <w:rsid w:val="007C2BF3"/>
    <w:rsid w:val="007C7AF5"/>
    <w:rsid w:val="007D41F9"/>
    <w:rsid w:val="007F1751"/>
    <w:rsid w:val="007F4997"/>
    <w:rsid w:val="008130AB"/>
    <w:rsid w:val="00825E36"/>
    <w:rsid w:val="008465E1"/>
    <w:rsid w:val="008628FD"/>
    <w:rsid w:val="008C504F"/>
    <w:rsid w:val="008D0866"/>
    <w:rsid w:val="00953143"/>
    <w:rsid w:val="00954792"/>
    <w:rsid w:val="009649DB"/>
    <w:rsid w:val="0096554C"/>
    <w:rsid w:val="009A1C10"/>
    <w:rsid w:val="009F2ED6"/>
    <w:rsid w:val="00A945F2"/>
    <w:rsid w:val="00AA0609"/>
    <w:rsid w:val="00AD6B75"/>
    <w:rsid w:val="00B21996"/>
    <w:rsid w:val="00B51578"/>
    <w:rsid w:val="00B8194F"/>
    <w:rsid w:val="00BA53A5"/>
    <w:rsid w:val="00BE1624"/>
    <w:rsid w:val="00BF39A8"/>
    <w:rsid w:val="00C50B30"/>
    <w:rsid w:val="00CD4E77"/>
    <w:rsid w:val="00CE3FA7"/>
    <w:rsid w:val="00CE58CF"/>
    <w:rsid w:val="00D02058"/>
    <w:rsid w:val="00D32C18"/>
    <w:rsid w:val="00D74C52"/>
    <w:rsid w:val="00DD63F4"/>
    <w:rsid w:val="00DF1C13"/>
    <w:rsid w:val="00E3525F"/>
    <w:rsid w:val="00E75346"/>
    <w:rsid w:val="00F03F0F"/>
    <w:rsid w:val="00F94FD5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95EE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5</cp:revision>
  <cp:lastPrinted>2022-12-21T19:41:00Z</cp:lastPrinted>
  <dcterms:created xsi:type="dcterms:W3CDTF">2023-06-01T16:14:00Z</dcterms:created>
  <dcterms:modified xsi:type="dcterms:W3CDTF">2023-08-02T20:44:00Z</dcterms:modified>
</cp:coreProperties>
</file>