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B6F" w:rsidRDefault="00773B6F" w:rsidP="00773B6F">
      <w:pPr>
        <w:spacing w:after="0" w:line="240" w:lineRule="auto"/>
        <w:jc w:val="center"/>
        <w:rPr>
          <w:rFonts w:ascii="Arial" w:eastAsia="Times New Roman" w:hAnsi="Arial" w:cs="Arial"/>
          <w:b/>
          <w:sz w:val="48"/>
          <w:szCs w:val="48"/>
          <w:lang w:val="es-MX" w:eastAsia="es-VE"/>
        </w:rPr>
      </w:pPr>
    </w:p>
    <w:p w:rsidR="00773B6F" w:rsidRDefault="00773B6F" w:rsidP="00773B6F">
      <w:pPr>
        <w:spacing w:after="0" w:line="240" w:lineRule="auto"/>
        <w:jc w:val="center"/>
        <w:rPr>
          <w:rFonts w:ascii="Arial" w:eastAsia="Times New Roman" w:hAnsi="Arial" w:cs="Arial"/>
          <w:b/>
          <w:sz w:val="48"/>
          <w:szCs w:val="48"/>
          <w:lang w:val="es-MX"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8"/>
          <w:szCs w:val="48"/>
          <w:lang w:val="es-MX" w:eastAsia="es-VE"/>
        </w:rPr>
        <w:t>Secretaría de Finanzas y Tesorería</w:t>
      </w: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8"/>
          <w:szCs w:val="48"/>
          <w:lang w:val="es-MX" w:eastAsia="es-VE"/>
        </w:rPr>
        <w:t>General del Estado de Nuevo León</w:t>
      </w:r>
    </w:p>
    <w:p w:rsidR="00773B6F" w:rsidRPr="001F2773" w:rsidRDefault="00773B6F" w:rsidP="00773B6F">
      <w:pPr>
        <w:spacing w:after="0" w:line="240" w:lineRule="auto"/>
        <w:jc w:val="center"/>
        <w:rPr>
          <w:rFonts w:ascii="Arial" w:eastAsia="Times New Roman" w:hAnsi="Arial" w:cs="Arial"/>
          <w:b/>
          <w:color w:val="000000"/>
          <w:sz w:val="40"/>
          <w:szCs w:val="44"/>
          <w:lang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color w:val="000000"/>
          <w:sz w:val="40"/>
          <w:szCs w:val="44"/>
          <w:lang w:eastAsia="es-VE"/>
        </w:rPr>
        <w:t>Coordinación de Gestión de Información</w:t>
      </w:r>
    </w:p>
    <w:p w:rsidR="00773B6F" w:rsidRPr="001F2773" w:rsidRDefault="00773B6F" w:rsidP="00773B6F">
      <w:pPr>
        <w:spacing w:after="0" w:line="240" w:lineRule="auto"/>
        <w:jc w:val="right"/>
        <w:rPr>
          <w:rFonts w:ascii="Arial" w:eastAsia="Times New Roman" w:hAnsi="Arial" w:cs="Arial"/>
          <w:b/>
          <w:sz w:val="48"/>
          <w:szCs w:val="48"/>
          <w:lang w:val="es-MX" w:eastAsia="es-VE"/>
        </w:rPr>
      </w:pPr>
    </w:p>
    <w:p w:rsidR="00CB322A" w:rsidRPr="00D01297" w:rsidRDefault="00CB322A" w:rsidP="00CB322A">
      <w:pPr>
        <w:spacing w:after="0" w:line="240" w:lineRule="auto"/>
        <w:jc w:val="right"/>
        <w:rPr>
          <w:rFonts w:ascii="Arial" w:eastAsia="Times New Roman" w:hAnsi="Arial" w:cs="Arial"/>
          <w:b/>
          <w:sz w:val="48"/>
          <w:szCs w:val="48"/>
          <w:lang w:val="es-MX" w:eastAsia="es-VE"/>
        </w:rPr>
      </w:pPr>
    </w:p>
    <w:p w:rsidR="00CB322A" w:rsidRPr="00D92EEE" w:rsidRDefault="00CB322A" w:rsidP="00CB322A">
      <w:pPr>
        <w:rPr>
          <w:rFonts w:ascii="Arial" w:hAnsi="Arial" w:cs="Arial"/>
          <w:b/>
          <w:sz w:val="44"/>
          <w:szCs w:val="48"/>
          <w:lang w:eastAsia="es-VE"/>
        </w:rPr>
      </w:pPr>
      <w:r>
        <w:rPr>
          <w:rFonts w:ascii="Arial" w:eastAsia="Times New Roman" w:hAnsi="Arial" w:cs="Arial"/>
          <w:b/>
          <w:sz w:val="44"/>
          <w:szCs w:val="48"/>
          <w:lang w:val="es-MX" w:eastAsia="es-VE"/>
        </w:rPr>
        <w:t>“</w:t>
      </w:r>
      <w:r w:rsidRPr="00D01297">
        <w:rPr>
          <w:rFonts w:ascii="Arial" w:eastAsia="Times New Roman" w:hAnsi="Arial" w:cs="Arial"/>
          <w:b/>
          <w:sz w:val="44"/>
          <w:szCs w:val="48"/>
          <w:lang w:val="es-MX" w:eastAsia="es-VE"/>
        </w:rPr>
        <w:t xml:space="preserve">Implementación de </w:t>
      </w:r>
      <w:r w:rsidRPr="00D92EEE">
        <w:rPr>
          <w:rFonts w:ascii="Arial" w:eastAsia="Times New Roman" w:hAnsi="Arial" w:cs="Arial"/>
          <w:b/>
          <w:bCs/>
          <w:sz w:val="44"/>
          <w:szCs w:val="48"/>
          <w:lang w:val="es-MX" w:eastAsia="es-VE"/>
        </w:rPr>
        <w:t xml:space="preserve">Sistema de Control </w:t>
      </w:r>
      <w:r w:rsidR="002B1157">
        <w:rPr>
          <w:rFonts w:ascii="Arial" w:eastAsia="Times New Roman" w:hAnsi="Arial" w:cs="Arial"/>
          <w:b/>
          <w:bCs/>
          <w:sz w:val="44"/>
          <w:szCs w:val="48"/>
          <w:lang w:val="es-MX" w:eastAsia="es-VE"/>
        </w:rPr>
        <w:t>de Acceso</w:t>
      </w:r>
      <w:r>
        <w:rPr>
          <w:rFonts w:ascii="Arial" w:eastAsia="Times New Roman" w:hAnsi="Arial" w:cs="Arial"/>
          <w:b/>
          <w:sz w:val="44"/>
          <w:szCs w:val="48"/>
          <w:lang w:val="es-MX" w:eastAsia="es-VE"/>
        </w:rPr>
        <w:t>”</w:t>
      </w:r>
    </w:p>
    <w:p w:rsidR="00773B6F" w:rsidRPr="001F2773" w:rsidRDefault="00773B6F" w:rsidP="00773B6F">
      <w:pPr>
        <w:spacing w:after="0" w:line="240" w:lineRule="auto"/>
        <w:jc w:val="right"/>
        <w:rPr>
          <w:rFonts w:ascii="Arial" w:eastAsia="Times New Roman" w:hAnsi="Arial" w:cs="Arial"/>
          <w:b/>
          <w:color w:val="1F3864"/>
          <w:sz w:val="36"/>
          <w:szCs w:val="48"/>
          <w:lang w:val="es-MX" w:eastAsia="es-VE"/>
        </w:rPr>
      </w:pPr>
    </w:p>
    <w:p w:rsidR="00773B6F" w:rsidRPr="001F2773" w:rsidRDefault="00773B6F" w:rsidP="00773B6F">
      <w:pPr>
        <w:spacing w:after="0" w:line="240" w:lineRule="auto"/>
        <w:jc w:val="right"/>
        <w:rPr>
          <w:rFonts w:ascii="Arial" w:eastAsia="Times New Roman" w:hAnsi="Arial" w:cs="Arial"/>
          <w:b/>
          <w:sz w:val="36"/>
          <w:szCs w:val="48"/>
          <w:lang w:val="es-MX" w:eastAsia="es-VE"/>
        </w:rPr>
      </w:pPr>
    </w:p>
    <w:p w:rsidR="00773B6F" w:rsidRPr="001F2773" w:rsidRDefault="00773B6F" w:rsidP="00773B6F">
      <w:pPr>
        <w:spacing w:after="0" w:line="240" w:lineRule="auto"/>
        <w:rPr>
          <w:rFonts w:ascii="Arial" w:eastAsia="Times New Roman" w:hAnsi="Arial" w:cs="Arial"/>
          <w:b/>
          <w:color w:val="385623"/>
          <w:sz w:val="18"/>
          <w:szCs w:val="24"/>
          <w:lang w:val="es-MX" w:eastAsia="es-VE"/>
        </w:rPr>
      </w:pPr>
    </w:p>
    <w:p w:rsidR="00773B6F" w:rsidRPr="001F2773" w:rsidRDefault="00773B6F" w:rsidP="00773B6F">
      <w:pPr>
        <w:jc w:val="center"/>
        <w:rPr>
          <w:rFonts w:ascii="Arial" w:hAnsi="Arial" w:cs="Arial"/>
          <w:b/>
          <w:sz w:val="28"/>
          <w:szCs w:val="24"/>
          <w:lang w:val="es-CO"/>
        </w:rPr>
      </w:pPr>
    </w:p>
    <w:p w:rsidR="00773B6F" w:rsidRPr="001F2773" w:rsidRDefault="00132F00" w:rsidP="00773B6F">
      <w:pPr>
        <w:spacing w:after="0" w:line="240" w:lineRule="auto"/>
        <w:jc w:val="right"/>
        <w:rPr>
          <w:rFonts w:ascii="Arial" w:eastAsia="Times New Roman" w:hAnsi="Arial" w:cs="Arial"/>
          <w:b/>
          <w:color w:val="000000"/>
          <w:sz w:val="40"/>
          <w:szCs w:val="48"/>
          <w:lang w:eastAsia="es-VE"/>
        </w:rPr>
      </w:pPr>
      <w:r>
        <w:rPr>
          <w:rFonts w:ascii="Arial" w:eastAsia="Times New Roman" w:hAnsi="Arial" w:cs="Arial"/>
          <w:b/>
          <w:color w:val="000000"/>
          <w:sz w:val="40"/>
          <w:szCs w:val="48"/>
          <w:lang w:eastAsia="es-VE"/>
        </w:rPr>
        <w:t xml:space="preserve">Objeto y Proyección del </w:t>
      </w:r>
      <w:r w:rsidR="00BA1B93">
        <w:rPr>
          <w:rFonts w:ascii="Arial" w:eastAsia="Times New Roman" w:hAnsi="Arial" w:cs="Arial"/>
          <w:b/>
          <w:color w:val="000000"/>
          <w:sz w:val="40"/>
          <w:szCs w:val="48"/>
          <w:lang w:eastAsia="es-VE"/>
        </w:rPr>
        <w:t>Alcance</w:t>
      </w:r>
    </w:p>
    <w:p w:rsidR="00773B6F" w:rsidRPr="001F2773" w:rsidRDefault="00773B6F" w:rsidP="00773B6F">
      <w:pPr>
        <w:jc w:val="center"/>
        <w:rPr>
          <w:rFonts w:ascii="Arial" w:hAnsi="Arial" w:cs="Arial"/>
          <w:b/>
          <w:sz w:val="52"/>
          <w:szCs w:val="24"/>
          <w:lang w:val="es-CO"/>
        </w:rPr>
      </w:pPr>
    </w:p>
    <w:p w:rsidR="00773B6F" w:rsidRPr="001F2773" w:rsidRDefault="00773B6F" w:rsidP="00773B6F">
      <w:pPr>
        <w:jc w:val="center"/>
        <w:rPr>
          <w:rFonts w:ascii="Arial" w:hAnsi="Arial" w:cs="Arial"/>
          <w:b/>
          <w:sz w:val="52"/>
          <w:szCs w:val="24"/>
          <w:lang w:val="es-CO"/>
        </w:rPr>
      </w:pPr>
    </w:p>
    <w:p w:rsidR="00773B6F" w:rsidRPr="001F2773" w:rsidRDefault="00773B6F" w:rsidP="00773B6F">
      <w:pPr>
        <w:jc w:val="center"/>
        <w:rPr>
          <w:rFonts w:ascii="Arial" w:hAnsi="Arial" w:cs="Arial"/>
          <w:b/>
          <w:sz w:val="28"/>
          <w:szCs w:val="24"/>
          <w:lang w:val="es-CO"/>
        </w:rPr>
      </w:pPr>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Autor:</w:t>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r>
      <w:r w:rsidRPr="001F2773">
        <w:rPr>
          <w:rStyle w:val="HighlightedVariable"/>
          <w:rFonts w:cs="Arial"/>
          <w:szCs w:val="20"/>
        </w:rPr>
        <w:t>INAP</w:t>
      </w:r>
    </w:p>
    <w:p w:rsidR="00773B6F" w:rsidRPr="001F2773" w:rsidRDefault="00132F00" w:rsidP="00773B6F">
      <w:pPr>
        <w:pStyle w:val="Sinespaciado"/>
        <w:ind w:right="49"/>
        <w:rPr>
          <w:rFonts w:ascii="Arial" w:hAnsi="Arial" w:cs="Arial"/>
          <w:sz w:val="20"/>
          <w:szCs w:val="20"/>
        </w:rPr>
      </w:pPr>
      <w:r>
        <w:rPr>
          <w:rFonts w:ascii="Arial" w:hAnsi="Arial" w:cs="Arial"/>
          <w:sz w:val="20"/>
          <w:szCs w:val="20"/>
        </w:rPr>
        <w:t>Fecha de creación:</w:t>
      </w:r>
      <w:r>
        <w:rPr>
          <w:rFonts w:ascii="Arial" w:hAnsi="Arial" w:cs="Arial"/>
          <w:sz w:val="20"/>
          <w:szCs w:val="20"/>
        </w:rPr>
        <w:tab/>
      </w:r>
      <w:r>
        <w:rPr>
          <w:rFonts w:ascii="Arial" w:hAnsi="Arial" w:cs="Arial"/>
          <w:sz w:val="20"/>
          <w:szCs w:val="20"/>
        </w:rPr>
        <w:tab/>
        <w:t>11</w:t>
      </w:r>
      <w:r w:rsidR="00773B6F" w:rsidRPr="001F2773">
        <w:rPr>
          <w:rFonts w:ascii="Arial" w:hAnsi="Arial" w:cs="Arial"/>
          <w:sz w:val="20"/>
          <w:szCs w:val="20"/>
        </w:rPr>
        <w:t xml:space="preserve"> de mayo, 2022</w:t>
      </w:r>
    </w:p>
    <w:p w:rsidR="00773B6F" w:rsidRPr="001F2773" w:rsidRDefault="00132F00" w:rsidP="00773B6F">
      <w:pPr>
        <w:pStyle w:val="Sinespaciado"/>
        <w:ind w:right="49"/>
        <w:rPr>
          <w:rFonts w:ascii="Arial" w:hAnsi="Arial" w:cs="Arial"/>
          <w:sz w:val="20"/>
          <w:szCs w:val="20"/>
        </w:rPr>
      </w:pPr>
      <w:r>
        <w:rPr>
          <w:rFonts w:ascii="Arial" w:hAnsi="Arial" w:cs="Arial"/>
          <w:sz w:val="20"/>
          <w:szCs w:val="20"/>
        </w:rPr>
        <w:t>Última modificación:</w:t>
      </w:r>
      <w:r>
        <w:rPr>
          <w:rFonts w:ascii="Arial" w:hAnsi="Arial" w:cs="Arial"/>
          <w:sz w:val="20"/>
          <w:szCs w:val="20"/>
        </w:rPr>
        <w:tab/>
      </w:r>
      <w:r>
        <w:rPr>
          <w:rFonts w:ascii="Arial" w:hAnsi="Arial" w:cs="Arial"/>
          <w:sz w:val="20"/>
          <w:szCs w:val="20"/>
        </w:rPr>
        <w:tab/>
        <w:t>11</w:t>
      </w:r>
      <w:r w:rsidR="00773B6F" w:rsidRPr="001F2773">
        <w:rPr>
          <w:rFonts w:ascii="Arial" w:hAnsi="Arial" w:cs="Arial"/>
          <w:sz w:val="20"/>
          <w:szCs w:val="20"/>
        </w:rPr>
        <w:t xml:space="preserve"> de mayo, 2022</w:t>
      </w:r>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Documento de Referencia:</w:t>
      </w:r>
      <w:r w:rsidRPr="001F2773">
        <w:rPr>
          <w:rFonts w:ascii="Arial" w:hAnsi="Arial" w:cs="Arial"/>
          <w:sz w:val="20"/>
          <w:szCs w:val="20"/>
        </w:rPr>
        <w:tab/>
      </w:r>
      <w:bookmarkStart w:id="0" w:name="DocRefNumber"/>
      <w:r w:rsidRPr="001F2773">
        <w:rPr>
          <w:rStyle w:val="HighlightedVariable"/>
          <w:rFonts w:cs="Arial"/>
          <w:szCs w:val="20"/>
        </w:rPr>
        <w:t>N/A</w:t>
      </w:r>
      <w:bookmarkEnd w:id="0"/>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Versión:</w:t>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t>V.1</w:t>
      </w:r>
    </w:p>
    <w:p w:rsidR="00CE3568" w:rsidRDefault="00CE3568"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Pr="00C9744E" w:rsidRDefault="00773B6F" w:rsidP="00423135">
      <w:pPr>
        <w:pStyle w:val="Sinespaciado"/>
        <w:ind w:right="49"/>
        <w:rPr>
          <w:rFonts w:ascii="Arial" w:hAnsi="Arial" w:cs="Arial"/>
        </w:rPr>
      </w:pPr>
    </w:p>
    <w:p w:rsidR="00E51513" w:rsidRPr="00C9744E" w:rsidRDefault="00E51513" w:rsidP="00E51513">
      <w:pPr>
        <w:rPr>
          <w:rFonts w:ascii="Arial" w:hAnsi="Arial" w:cs="Arial"/>
          <w:lang w:val="es-MX"/>
        </w:rPr>
      </w:pPr>
    </w:p>
    <w:sdt>
      <w:sdtPr>
        <w:rPr>
          <w:rFonts w:ascii="Arial" w:eastAsia="Calibri" w:hAnsi="Arial" w:cs="Arial"/>
          <w:b/>
          <w:color w:val="auto"/>
          <w:sz w:val="28"/>
          <w:szCs w:val="28"/>
          <w:lang w:val="es-VE" w:eastAsia="en-US"/>
        </w:rPr>
        <w:id w:val="-718048498"/>
        <w:docPartObj>
          <w:docPartGallery w:val="Table of Contents"/>
          <w:docPartUnique/>
        </w:docPartObj>
      </w:sdtPr>
      <w:sdtEndPr>
        <w:rPr>
          <w:rFonts w:eastAsiaTheme="minorHAnsi"/>
          <w:bCs/>
          <w:sz w:val="22"/>
          <w:szCs w:val="22"/>
          <w:lang w:val="es-ES"/>
        </w:rPr>
      </w:sdtEndPr>
      <w:sdtContent>
        <w:p w:rsidR="00E51513" w:rsidRDefault="00E51513" w:rsidP="00E51513">
          <w:pPr>
            <w:pStyle w:val="TtulodeTDC"/>
            <w:rPr>
              <w:rFonts w:ascii="Arial" w:hAnsi="Arial" w:cs="Arial"/>
              <w:b/>
              <w:color w:val="auto"/>
              <w:sz w:val="28"/>
              <w:szCs w:val="28"/>
            </w:rPr>
          </w:pPr>
          <w:r w:rsidRPr="00C9744E">
            <w:rPr>
              <w:rFonts w:ascii="Arial" w:hAnsi="Arial" w:cs="Arial"/>
              <w:b/>
              <w:color w:val="auto"/>
              <w:sz w:val="28"/>
              <w:szCs w:val="28"/>
            </w:rPr>
            <w:t>Contenido</w:t>
          </w:r>
        </w:p>
        <w:p w:rsidR="001772F0" w:rsidRPr="001772F0" w:rsidRDefault="001772F0" w:rsidP="001772F0">
          <w:pPr>
            <w:rPr>
              <w:lang w:eastAsia="es-ES"/>
            </w:rPr>
          </w:pPr>
        </w:p>
        <w:p w:rsidR="00E51513" w:rsidRPr="00C9744E" w:rsidRDefault="00E51513" w:rsidP="00E51513">
          <w:pPr>
            <w:pStyle w:val="TDC2"/>
            <w:tabs>
              <w:tab w:val="right" w:leader="dot" w:pos="8828"/>
            </w:tabs>
            <w:rPr>
              <w:rFonts w:eastAsiaTheme="minorEastAsia" w:cs="Arial"/>
              <w:noProof/>
              <w:szCs w:val="24"/>
              <w:lang w:val="es-ES" w:eastAsia="es-ES"/>
            </w:rPr>
          </w:pPr>
          <w:r w:rsidRPr="00C9744E">
            <w:rPr>
              <w:rFonts w:cs="Arial"/>
            </w:rPr>
            <w:fldChar w:fldCharType="begin"/>
          </w:r>
          <w:r w:rsidRPr="00C9744E">
            <w:rPr>
              <w:rFonts w:cs="Arial"/>
            </w:rPr>
            <w:instrText xml:space="preserve"> TOC \o "1-3" \h \z \u </w:instrText>
          </w:r>
          <w:r w:rsidRPr="00C9744E">
            <w:rPr>
              <w:rFonts w:cs="Arial"/>
            </w:rPr>
            <w:fldChar w:fldCharType="separate"/>
          </w:r>
          <w:hyperlink w:anchor="_Toc25749688" w:history="1">
            <w:r w:rsidRPr="00C9744E">
              <w:rPr>
                <w:rStyle w:val="Hipervnculo"/>
                <w:rFonts w:cs="Arial"/>
                <w:noProof/>
                <w:szCs w:val="24"/>
              </w:rPr>
              <w:t>1.0 Información del proyecto</w:t>
            </w:r>
            <w:r w:rsidRPr="00C9744E">
              <w:rPr>
                <w:rFonts w:cs="Arial"/>
                <w:noProof/>
                <w:webHidden/>
                <w:szCs w:val="24"/>
              </w:rPr>
              <w:tab/>
            </w:r>
            <w:r w:rsidRPr="00C9744E">
              <w:rPr>
                <w:rFonts w:cs="Arial"/>
                <w:noProof/>
                <w:webHidden/>
                <w:szCs w:val="24"/>
              </w:rPr>
              <w:fldChar w:fldCharType="begin"/>
            </w:r>
            <w:r w:rsidRPr="00C9744E">
              <w:rPr>
                <w:rFonts w:cs="Arial"/>
                <w:noProof/>
                <w:webHidden/>
                <w:szCs w:val="24"/>
              </w:rPr>
              <w:instrText xml:space="preserve"> PAGEREF _Toc25749688 \h </w:instrText>
            </w:r>
            <w:r w:rsidRPr="00C9744E">
              <w:rPr>
                <w:rFonts w:cs="Arial"/>
                <w:noProof/>
                <w:webHidden/>
                <w:szCs w:val="24"/>
              </w:rPr>
            </w:r>
            <w:r w:rsidRPr="00C9744E">
              <w:rPr>
                <w:rFonts w:cs="Arial"/>
                <w:noProof/>
                <w:webHidden/>
                <w:szCs w:val="24"/>
              </w:rPr>
              <w:fldChar w:fldCharType="separate"/>
            </w:r>
            <w:r w:rsidRPr="00C9744E">
              <w:rPr>
                <w:rFonts w:cs="Arial"/>
                <w:noProof/>
                <w:webHidden/>
                <w:szCs w:val="24"/>
              </w:rPr>
              <w:t>3</w:t>
            </w:r>
            <w:r w:rsidRPr="00C9744E">
              <w:rPr>
                <w:rFonts w:cs="Arial"/>
                <w:noProof/>
                <w:webHidden/>
                <w:szCs w:val="24"/>
              </w:rPr>
              <w:fldChar w:fldCharType="end"/>
            </w:r>
          </w:hyperlink>
        </w:p>
        <w:p w:rsidR="00E51513" w:rsidRPr="00C9744E" w:rsidRDefault="00995933" w:rsidP="00E51513">
          <w:pPr>
            <w:pStyle w:val="TDC3"/>
            <w:tabs>
              <w:tab w:val="right" w:leader="dot" w:pos="8828"/>
            </w:tabs>
            <w:rPr>
              <w:rFonts w:eastAsiaTheme="minorEastAsia" w:cs="Arial"/>
              <w:noProof/>
              <w:sz w:val="24"/>
              <w:szCs w:val="24"/>
              <w:lang w:val="es-ES" w:eastAsia="es-ES"/>
            </w:rPr>
          </w:pPr>
          <w:hyperlink w:anchor="_Toc25749689" w:history="1">
            <w:r w:rsidR="00E51513" w:rsidRPr="00C9744E">
              <w:rPr>
                <w:rStyle w:val="Hipervnculo"/>
                <w:rFonts w:cs="Arial"/>
                <w:noProof/>
                <w:sz w:val="24"/>
                <w:szCs w:val="24"/>
              </w:rPr>
              <w:t>1.1 Patrocinador / Patrocinadores</w:t>
            </w:r>
            <w:r w:rsidR="00E51513" w:rsidRPr="00C9744E">
              <w:rPr>
                <w:rFonts w:cs="Arial"/>
                <w:noProof/>
                <w:webHidden/>
                <w:sz w:val="24"/>
                <w:szCs w:val="24"/>
              </w:rPr>
              <w:tab/>
            </w:r>
            <w:r w:rsidR="00E51513" w:rsidRPr="00C9744E">
              <w:rPr>
                <w:rFonts w:cs="Arial"/>
                <w:noProof/>
                <w:webHidden/>
                <w:sz w:val="24"/>
                <w:szCs w:val="24"/>
              </w:rPr>
              <w:fldChar w:fldCharType="begin"/>
            </w:r>
            <w:r w:rsidR="00E51513" w:rsidRPr="00C9744E">
              <w:rPr>
                <w:rFonts w:cs="Arial"/>
                <w:noProof/>
                <w:webHidden/>
                <w:sz w:val="24"/>
                <w:szCs w:val="24"/>
              </w:rPr>
              <w:instrText xml:space="preserve"> PAGEREF _Toc25749689 \h </w:instrText>
            </w:r>
            <w:r w:rsidR="00E51513" w:rsidRPr="00C9744E">
              <w:rPr>
                <w:rFonts w:cs="Arial"/>
                <w:noProof/>
                <w:webHidden/>
                <w:sz w:val="24"/>
                <w:szCs w:val="24"/>
              </w:rPr>
            </w:r>
            <w:r w:rsidR="00E51513" w:rsidRPr="00C9744E">
              <w:rPr>
                <w:rFonts w:cs="Arial"/>
                <w:noProof/>
                <w:webHidden/>
                <w:sz w:val="24"/>
                <w:szCs w:val="24"/>
              </w:rPr>
              <w:fldChar w:fldCharType="separate"/>
            </w:r>
            <w:r w:rsidR="00E51513" w:rsidRPr="00C9744E">
              <w:rPr>
                <w:rFonts w:cs="Arial"/>
                <w:noProof/>
                <w:webHidden/>
                <w:sz w:val="24"/>
                <w:szCs w:val="24"/>
              </w:rPr>
              <w:t>3</w:t>
            </w:r>
            <w:r w:rsidR="00E51513" w:rsidRPr="00C9744E">
              <w:rPr>
                <w:rFonts w:cs="Arial"/>
                <w:noProof/>
                <w:webHidden/>
                <w:sz w:val="24"/>
                <w:szCs w:val="24"/>
              </w:rPr>
              <w:fldChar w:fldCharType="end"/>
            </w:r>
          </w:hyperlink>
        </w:p>
        <w:p w:rsidR="00E51513" w:rsidRPr="00C9744E" w:rsidRDefault="00995933" w:rsidP="00E51513">
          <w:pPr>
            <w:pStyle w:val="TDC2"/>
            <w:tabs>
              <w:tab w:val="right" w:leader="dot" w:pos="8828"/>
            </w:tabs>
            <w:rPr>
              <w:rFonts w:eastAsiaTheme="minorEastAsia" w:cs="Arial"/>
              <w:noProof/>
              <w:szCs w:val="24"/>
              <w:lang w:val="es-ES" w:eastAsia="es-ES"/>
            </w:rPr>
          </w:pPr>
          <w:hyperlink w:anchor="_Toc25749691" w:history="1">
            <w:r w:rsidR="00E51513" w:rsidRPr="00C9744E">
              <w:rPr>
                <w:rStyle w:val="Hipervnculo"/>
                <w:rFonts w:cs="Arial"/>
                <w:noProof/>
                <w:szCs w:val="24"/>
              </w:rPr>
              <w:t xml:space="preserve">2.0 </w:t>
            </w:r>
            <w:r w:rsidR="003B19B7">
              <w:rPr>
                <w:rStyle w:val="Hipervnculo"/>
                <w:rFonts w:cs="Arial"/>
                <w:noProof/>
                <w:szCs w:val="24"/>
              </w:rPr>
              <w:t>Introducción</w:t>
            </w:r>
            <w:r w:rsidR="00E51513" w:rsidRPr="00C9744E">
              <w:rPr>
                <w:rFonts w:cs="Arial"/>
                <w:noProof/>
                <w:webHidden/>
                <w:szCs w:val="24"/>
              </w:rPr>
              <w:tab/>
            </w:r>
            <w:r w:rsidR="00E51513" w:rsidRPr="00C9744E">
              <w:rPr>
                <w:rFonts w:cs="Arial"/>
                <w:noProof/>
                <w:webHidden/>
                <w:szCs w:val="24"/>
              </w:rPr>
              <w:fldChar w:fldCharType="begin"/>
            </w:r>
            <w:r w:rsidR="00E51513" w:rsidRPr="00C9744E">
              <w:rPr>
                <w:rFonts w:cs="Arial"/>
                <w:noProof/>
                <w:webHidden/>
                <w:szCs w:val="24"/>
              </w:rPr>
              <w:instrText xml:space="preserve"> PAGEREF _Toc25749691 \h </w:instrText>
            </w:r>
            <w:r w:rsidR="00E51513" w:rsidRPr="00C9744E">
              <w:rPr>
                <w:rFonts w:cs="Arial"/>
                <w:noProof/>
                <w:webHidden/>
                <w:szCs w:val="24"/>
              </w:rPr>
            </w:r>
            <w:r w:rsidR="00E51513" w:rsidRPr="00C9744E">
              <w:rPr>
                <w:rFonts w:cs="Arial"/>
                <w:noProof/>
                <w:webHidden/>
                <w:szCs w:val="24"/>
              </w:rPr>
              <w:fldChar w:fldCharType="separate"/>
            </w:r>
            <w:r w:rsidR="00E51513" w:rsidRPr="00C9744E">
              <w:rPr>
                <w:rFonts w:cs="Arial"/>
                <w:noProof/>
                <w:webHidden/>
                <w:szCs w:val="24"/>
              </w:rPr>
              <w:t>4</w:t>
            </w:r>
            <w:r w:rsidR="00E51513" w:rsidRPr="00C9744E">
              <w:rPr>
                <w:rFonts w:cs="Arial"/>
                <w:noProof/>
                <w:webHidden/>
                <w:szCs w:val="24"/>
              </w:rPr>
              <w:fldChar w:fldCharType="end"/>
            </w:r>
          </w:hyperlink>
        </w:p>
        <w:p w:rsidR="00E51513" w:rsidRPr="00C9744E" w:rsidRDefault="00995933" w:rsidP="00E51513">
          <w:pPr>
            <w:pStyle w:val="TDC2"/>
            <w:tabs>
              <w:tab w:val="right" w:leader="dot" w:pos="8828"/>
            </w:tabs>
            <w:rPr>
              <w:rFonts w:eastAsiaTheme="minorEastAsia" w:cs="Arial"/>
              <w:noProof/>
              <w:szCs w:val="24"/>
              <w:lang w:val="es-ES" w:eastAsia="es-ES"/>
            </w:rPr>
          </w:pPr>
          <w:hyperlink w:anchor="_Toc25749692" w:history="1">
            <w:r w:rsidR="00E51513" w:rsidRPr="00C9744E">
              <w:rPr>
                <w:rStyle w:val="Hipervnculo"/>
                <w:rFonts w:cs="Arial"/>
                <w:noProof/>
                <w:szCs w:val="24"/>
              </w:rPr>
              <w:t xml:space="preserve">3.0 </w:t>
            </w:r>
            <w:r w:rsidR="00F22A5D">
              <w:rPr>
                <w:rStyle w:val="Hipervnculo"/>
                <w:rFonts w:cs="Arial"/>
                <w:noProof/>
                <w:szCs w:val="24"/>
              </w:rPr>
              <w:t>Objeto y Proyección del Alcance</w:t>
            </w:r>
            <w:r w:rsidR="00E51513" w:rsidRPr="00C9744E">
              <w:rPr>
                <w:rStyle w:val="Hipervnculo"/>
                <w:rFonts w:cs="Arial"/>
                <w:noProof/>
                <w:szCs w:val="24"/>
              </w:rPr>
              <w:t>.</w:t>
            </w:r>
            <w:r w:rsidR="00E51513" w:rsidRPr="00C9744E">
              <w:rPr>
                <w:rFonts w:cs="Arial"/>
                <w:noProof/>
                <w:webHidden/>
                <w:szCs w:val="24"/>
              </w:rPr>
              <w:tab/>
            </w:r>
            <w:r w:rsidR="00E51513" w:rsidRPr="00C9744E">
              <w:rPr>
                <w:rFonts w:cs="Arial"/>
                <w:noProof/>
                <w:webHidden/>
                <w:szCs w:val="24"/>
              </w:rPr>
              <w:fldChar w:fldCharType="begin"/>
            </w:r>
            <w:r w:rsidR="00E51513" w:rsidRPr="00C9744E">
              <w:rPr>
                <w:rFonts w:cs="Arial"/>
                <w:noProof/>
                <w:webHidden/>
                <w:szCs w:val="24"/>
              </w:rPr>
              <w:instrText xml:space="preserve"> PAGEREF _Toc25749692 \h </w:instrText>
            </w:r>
            <w:r w:rsidR="00E51513" w:rsidRPr="00C9744E">
              <w:rPr>
                <w:rFonts w:cs="Arial"/>
                <w:noProof/>
                <w:webHidden/>
                <w:szCs w:val="24"/>
              </w:rPr>
            </w:r>
            <w:r w:rsidR="00E51513" w:rsidRPr="00C9744E">
              <w:rPr>
                <w:rFonts w:cs="Arial"/>
                <w:noProof/>
                <w:webHidden/>
                <w:szCs w:val="24"/>
              </w:rPr>
              <w:fldChar w:fldCharType="separate"/>
            </w:r>
            <w:r w:rsidR="00E51513" w:rsidRPr="00C9744E">
              <w:rPr>
                <w:rFonts w:cs="Arial"/>
                <w:noProof/>
                <w:webHidden/>
                <w:szCs w:val="24"/>
              </w:rPr>
              <w:t>5</w:t>
            </w:r>
            <w:r w:rsidR="00E51513" w:rsidRPr="00C9744E">
              <w:rPr>
                <w:rFonts w:cs="Arial"/>
                <w:noProof/>
                <w:webHidden/>
                <w:szCs w:val="24"/>
              </w:rPr>
              <w:fldChar w:fldCharType="end"/>
            </w:r>
          </w:hyperlink>
        </w:p>
        <w:p w:rsidR="00E51513" w:rsidRPr="00C9744E" w:rsidRDefault="00995933" w:rsidP="00E51513">
          <w:pPr>
            <w:pStyle w:val="TDC2"/>
            <w:tabs>
              <w:tab w:val="right" w:leader="dot" w:pos="8828"/>
            </w:tabs>
            <w:rPr>
              <w:rFonts w:eastAsiaTheme="minorEastAsia" w:cs="Arial"/>
              <w:noProof/>
              <w:szCs w:val="24"/>
              <w:lang w:val="es-ES" w:eastAsia="es-ES"/>
            </w:rPr>
          </w:pPr>
          <w:hyperlink w:anchor="_Toc25749695" w:history="1">
            <w:r w:rsidR="00E51513" w:rsidRPr="00C9744E">
              <w:rPr>
                <w:rStyle w:val="Hipervnculo"/>
                <w:rFonts w:cs="Arial"/>
                <w:noProof/>
                <w:szCs w:val="24"/>
              </w:rPr>
              <w:t xml:space="preserve">4.0 </w:t>
            </w:r>
            <w:r w:rsidR="00F22A5D">
              <w:rPr>
                <w:rStyle w:val="Hipervnculo"/>
                <w:rFonts w:cs="Arial"/>
                <w:noProof/>
                <w:szCs w:val="24"/>
              </w:rPr>
              <w:t>Premisas</w:t>
            </w:r>
            <w:r w:rsidR="00E51513" w:rsidRPr="00C9744E">
              <w:rPr>
                <w:rFonts w:cs="Arial"/>
                <w:noProof/>
                <w:webHidden/>
                <w:szCs w:val="24"/>
              </w:rPr>
              <w:tab/>
            </w:r>
          </w:hyperlink>
          <w:r w:rsidR="00FA2301">
            <w:rPr>
              <w:rFonts w:cs="Arial"/>
              <w:noProof/>
              <w:szCs w:val="24"/>
            </w:rPr>
            <w:t>5</w:t>
          </w:r>
        </w:p>
        <w:p w:rsidR="00E51513" w:rsidRPr="00C9744E" w:rsidRDefault="00995933" w:rsidP="00E51513">
          <w:pPr>
            <w:pStyle w:val="TDC2"/>
            <w:tabs>
              <w:tab w:val="right" w:leader="dot" w:pos="8828"/>
            </w:tabs>
            <w:rPr>
              <w:rFonts w:eastAsiaTheme="minorEastAsia" w:cs="Arial"/>
              <w:noProof/>
              <w:sz w:val="22"/>
              <w:lang w:val="es-ES" w:eastAsia="es-ES"/>
            </w:rPr>
          </w:pPr>
          <w:hyperlink w:anchor="_Toc25749708" w:history="1">
            <w:r w:rsidR="00FA2301">
              <w:rPr>
                <w:rStyle w:val="Hipervnculo"/>
                <w:rFonts w:cs="Arial"/>
                <w:noProof/>
                <w:szCs w:val="24"/>
              </w:rPr>
              <w:t>5</w:t>
            </w:r>
            <w:r w:rsidR="001772F0">
              <w:rPr>
                <w:rStyle w:val="Hipervnculo"/>
                <w:rFonts w:cs="Arial"/>
                <w:noProof/>
                <w:szCs w:val="24"/>
              </w:rPr>
              <w:t>.0 Firmas</w:t>
            </w:r>
            <w:r w:rsidR="00E51513" w:rsidRPr="00C9744E">
              <w:rPr>
                <w:rFonts w:cs="Arial"/>
                <w:noProof/>
                <w:webHidden/>
                <w:szCs w:val="24"/>
              </w:rPr>
              <w:tab/>
            </w:r>
            <w:r w:rsidR="00F22A5D">
              <w:rPr>
                <w:rFonts w:cs="Arial"/>
                <w:noProof/>
                <w:webHidden/>
                <w:szCs w:val="24"/>
              </w:rPr>
              <w:t>6</w:t>
            </w:r>
          </w:hyperlink>
        </w:p>
        <w:p w:rsidR="002E323D" w:rsidRPr="00C9744E" w:rsidRDefault="00E51513" w:rsidP="00E51513">
          <w:pPr>
            <w:pStyle w:val="Sinespaciado"/>
            <w:ind w:right="49"/>
            <w:rPr>
              <w:rFonts w:ascii="Arial" w:hAnsi="Arial" w:cs="Arial"/>
            </w:rPr>
          </w:pPr>
          <w:r w:rsidRPr="00C9744E">
            <w:rPr>
              <w:rFonts w:ascii="Arial" w:hAnsi="Arial" w:cs="Arial"/>
              <w:b/>
              <w:bCs/>
            </w:rPr>
            <w:fldChar w:fldCharType="end"/>
          </w:r>
        </w:p>
      </w:sdtContent>
    </w:sdt>
    <w:p w:rsidR="00E51513" w:rsidRDefault="00E515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377F13" w:rsidRDefault="00377F13" w:rsidP="00377F13">
      <w:pPr>
        <w:pStyle w:val="Ttulo2"/>
        <w:rPr>
          <w:rFonts w:ascii="Arial" w:hAnsi="Arial" w:cs="Arial"/>
          <w:sz w:val="28"/>
        </w:rPr>
      </w:pPr>
    </w:p>
    <w:p w:rsidR="00377F13" w:rsidRPr="00C9744E" w:rsidRDefault="00377F13" w:rsidP="00377F13">
      <w:pPr>
        <w:pStyle w:val="Ttulo2"/>
        <w:rPr>
          <w:rFonts w:ascii="Arial" w:hAnsi="Arial" w:cs="Arial"/>
          <w:sz w:val="28"/>
        </w:rPr>
      </w:pPr>
      <w:r w:rsidRPr="00C9744E">
        <w:rPr>
          <w:rFonts w:ascii="Arial" w:hAnsi="Arial" w:cs="Arial"/>
          <w:sz w:val="28"/>
        </w:rPr>
        <w:t>1.0 Información del proyecto</w:t>
      </w:r>
    </w:p>
    <w:p w:rsidR="00377F13" w:rsidRDefault="00377F13" w:rsidP="00E51513">
      <w:pPr>
        <w:rPr>
          <w:rFonts w:ascii="Arial" w:hAnsi="Arial" w:cs="Arial"/>
        </w:rPr>
      </w:pPr>
    </w:p>
    <w:p w:rsidR="00377F13" w:rsidRPr="00C9744E" w:rsidRDefault="00377F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07"/>
        <w:gridCol w:w="4813"/>
      </w:tblGrid>
      <w:tr w:rsidR="00E51513" w:rsidRPr="00C9744E" w:rsidTr="008106D8">
        <w:tc>
          <w:tcPr>
            <w:tcW w:w="3907"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3" w:type="dxa"/>
            <w:shd w:val="clear" w:color="auto" w:fill="auto"/>
          </w:tcPr>
          <w:p w:rsidR="00E51513" w:rsidRPr="00C9744E" w:rsidRDefault="00E51513" w:rsidP="00E51513">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E51513" w:rsidRPr="00C9744E" w:rsidTr="008106D8">
        <w:tc>
          <w:tcPr>
            <w:tcW w:w="3907"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3" w:type="dxa"/>
            <w:shd w:val="clear" w:color="auto" w:fill="auto"/>
          </w:tcPr>
          <w:p w:rsidR="00E51513" w:rsidRPr="00C9744E" w:rsidRDefault="00E51513" w:rsidP="002713A1">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rsidR="00E51513" w:rsidRPr="00C9744E" w:rsidRDefault="00E51513" w:rsidP="002713A1">
            <w:pPr>
              <w:spacing w:after="0" w:line="360" w:lineRule="auto"/>
              <w:rPr>
                <w:rFonts w:ascii="Arial" w:eastAsia="Times New Roman" w:hAnsi="Arial" w:cs="Arial"/>
                <w:color w:val="000000"/>
                <w:sz w:val="24"/>
                <w:szCs w:val="20"/>
                <w:lang w:eastAsia="es-VE"/>
              </w:rPr>
            </w:pPr>
          </w:p>
        </w:tc>
      </w:tr>
      <w:tr w:rsidR="00E51513" w:rsidRPr="00C9744E" w:rsidTr="008106D8">
        <w:tc>
          <w:tcPr>
            <w:tcW w:w="3907"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3" w:type="dxa"/>
            <w:shd w:val="clear" w:color="auto" w:fill="auto"/>
          </w:tcPr>
          <w:p w:rsidR="008106D8" w:rsidRPr="00D92EEE" w:rsidRDefault="008106D8" w:rsidP="008106D8">
            <w:pPr>
              <w:pStyle w:val="NormalWeb"/>
              <w:spacing w:before="0" w:beforeAutospacing="0" w:after="0" w:afterAutospacing="0"/>
            </w:pPr>
            <w:r w:rsidRPr="00C9744E">
              <w:rPr>
                <w:rFonts w:ascii="Arial" w:hAnsi="Arial" w:cs="Arial"/>
                <w:bCs/>
                <w:iCs/>
              </w:rPr>
              <w:t>Imp</w:t>
            </w:r>
            <w:r>
              <w:rPr>
                <w:rFonts w:ascii="Arial" w:hAnsi="Arial" w:cs="Arial"/>
                <w:bCs/>
                <w:iCs/>
              </w:rPr>
              <w:t xml:space="preserve">lementación de </w:t>
            </w:r>
            <w:r w:rsidRPr="00D92EEE">
              <w:rPr>
                <w:rFonts w:ascii="Arial" w:hAnsi="Arial" w:cs="Arial"/>
                <w:bCs/>
                <w:iCs/>
              </w:rPr>
              <w:t xml:space="preserve">Sistema de Control </w:t>
            </w:r>
            <w:r w:rsidR="001F776C">
              <w:rPr>
                <w:rFonts w:ascii="Arial" w:hAnsi="Arial" w:cs="Arial"/>
                <w:bCs/>
                <w:iCs/>
              </w:rPr>
              <w:t>de Accesos</w:t>
            </w:r>
          </w:p>
          <w:p w:rsidR="00E51513" w:rsidRPr="00C9744E" w:rsidRDefault="00E51513" w:rsidP="00E51513">
            <w:pPr>
              <w:spacing w:after="0" w:line="360" w:lineRule="auto"/>
              <w:rPr>
                <w:rFonts w:ascii="Arial" w:eastAsia="Times New Roman" w:hAnsi="Arial" w:cs="Arial"/>
                <w:color w:val="000000"/>
                <w:sz w:val="24"/>
                <w:szCs w:val="20"/>
                <w:lang w:eastAsia="es-VE"/>
              </w:rPr>
            </w:pPr>
          </w:p>
        </w:tc>
      </w:tr>
      <w:tr w:rsidR="008106D8" w:rsidRPr="00C9744E" w:rsidTr="008106D8">
        <w:tc>
          <w:tcPr>
            <w:tcW w:w="3907" w:type="dxa"/>
            <w:shd w:val="clear" w:color="auto" w:fill="auto"/>
          </w:tcPr>
          <w:p w:rsidR="008106D8" w:rsidRPr="00C9744E" w:rsidRDefault="008106D8" w:rsidP="008106D8">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Fecha de preparación</w:t>
            </w:r>
          </w:p>
        </w:tc>
        <w:tc>
          <w:tcPr>
            <w:tcW w:w="4813" w:type="dxa"/>
            <w:shd w:val="clear" w:color="auto" w:fill="auto"/>
          </w:tcPr>
          <w:p w:rsidR="008106D8" w:rsidRPr="00C9744E" w:rsidRDefault="008106D8" w:rsidP="008106D8">
            <w:pPr>
              <w:spacing w:after="0" w:line="360" w:lineRule="auto"/>
              <w:rPr>
                <w:rFonts w:ascii="Arial" w:eastAsia="Times New Roman" w:hAnsi="Arial" w:cs="Arial"/>
                <w:color w:val="000000"/>
                <w:sz w:val="24"/>
                <w:szCs w:val="20"/>
                <w:lang w:eastAsia="es-VE"/>
              </w:rPr>
            </w:pPr>
            <w:r>
              <w:rPr>
                <w:rFonts w:ascii="Arial" w:eastAsia="Times New Roman" w:hAnsi="Arial" w:cs="Arial"/>
                <w:color w:val="000000"/>
                <w:sz w:val="24"/>
                <w:szCs w:val="20"/>
                <w:lang w:eastAsia="es-VE"/>
              </w:rPr>
              <w:t>03</w:t>
            </w:r>
            <w:r w:rsidRPr="00C9744E">
              <w:rPr>
                <w:rFonts w:ascii="Arial" w:eastAsia="Times New Roman" w:hAnsi="Arial" w:cs="Arial"/>
                <w:color w:val="000000"/>
                <w:sz w:val="24"/>
                <w:szCs w:val="20"/>
                <w:lang w:eastAsia="es-VE"/>
              </w:rPr>
              <w:t xml:space="preserve"> </w:t>
            </w:r>
            <w:r>
              <w:rPr>
                <w:rFonts w:ascii="Arial" w:eastAsia="Times New Roman" w:hAnsi="Arial" w:cs="Arial"/>
                <w:color w:val="000000"/>
                <w:sz w:val="24"/>
                <w:szCs w:val="20"/>
                <w:lang w:eastAsia="es-VE"/>
              </w:rPr>
              <w:t>Agosto 2023</w:t>
            </w:r>
          </w:p>
        </w:tc>
      </w:tr>
      <w:tr w:rsidR="008106D8" w:rsidRPr="00C9744E" w:rsidTr="008106D8">
        <w:tc>
          <w:tcPr>
            <w:tcW w:w="3907" w:type="dxa"/>
            <w:shd w:val="clear" w:color="auto" w:fill="auto"/>
          </w:tcPr>
          <w:p w:rsidR="008106D8" w:rsidRPr="00C9744E" w:rsidRDefault="008106D8" w:rsidP="008106D8">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Período del proyecto</w:t>
            </w:r>
          </w:p>
        </w:tc>
        <w:tc>
          <w:tcPr>
            <w:tcW w:w="4813" w:type="dxa"/>
            <w:shd w:val="clear" w:color="auto" w:fill="auto"/>
          </w:tcPr>
          <w:p w:rsidR="008106D8" w:rsidRPr="00C9744E" w:rsidRDefault="008106D8" w:rsidP="008106D8">
            <w:pPr>
              <w:spacing w:after="0" w:line="360" w:lineRule="auto"/>
              <w:rPr>
                <w:rFonts w:ascii="Arial" w:eastAsia="Times New Roman" w:hAnsi="Arial" w:cs="Arial"/>
                <w:color w:val="000000"/>
                <w:sz w:val="24"/>
                <w:szCs w:val="20"/>
                <w:lang w:eastAsia="es-VE"/>
              </w:rPr>
            </w:pPr>
            <w:r>
              <w:rPr>
                <w:rFonts w:ascii="Arial" w:eastAsia="Times New Roman" w:hAnsi="Arial" w:cs="Arial"/>
                <w:color w:val="000000"/>
                <w:sz w:val="24"/>
                <w:szCs w:val="20"/>
                <w:lang w:eastAsia="es-VE"/>
              </w:rPr>
              <w:t>Pendiente</w:t>
            </w:r>
          </w:p>
        </w:tc>
      </w:tr>
    </w:tbl>
    <w:p w:rsidR="00E51513" w:rsidRDefault="00E51513" w:rsidP="002713A1">
      <w:pPr>
        <w:pStyle w:val="Ttulo2"/>
        <w:rPr>
          <w:rFonts w:ascii="Arial" w:hAnsi="Arial" w:cs="Arial"/>
          <w:sz w:val="28"/>
        </w:rPr>
      </w:pPr>
    </w:p>
    <w:p w:rsidR="00F22A5D" w:rsidRPr="00F22A5D" w:rsidRDefault="00F22A5D" w:rsidP="00F22A5D">
      <w:pPr>
        <w:rPr>
          <w:lang w:val="es-ES_tradnl" w:eastAsia="ar-SA"/>
        </w:rPr>
      </w:pPr>
    </w:p>
    <w:p w:rsidR="00E51513" w:rsidRDefault="00E51513" w:rsidP="003B19B7">
      <w:pPr>
        <w:pStyle w:val="Ttulo2"/>
        <w:numPr>
          <w:ilvl w:val="1"/>
          <w:numId w:val="15"/>
        </w:numPr>
        <w:rPr>
          <w:rFonts w:ascii="Arial" w:hAnsi="Arial" w:cs="Arial"/>
          <w:sz w:val="28"/>
        </w:rPr>
      </w:pPr>
      <w:bookmarkStart w:id="1" w:name="_Toc25749689"/>
      <w:r w:rsidRPr="00C9744E">
        <w:rPr>
          <w:rFonts w:ascii="Arial" w:hAnsi="Arial" w:cs="Arial"/>
          <w:sz w:val="28"/>
        </w:rPr>
        <w:t>Patrocinador / Patrocinadores</w:t>
      </w:r>
      <w:bookmarkEnd w:id="1"/>
    </w:p>
    <w:p w:rsidR="003B19B7" w:rsidRPr="003B19B7" w:rsidRDefault="003B19B7" w:rsidP="003B19B7">
      <w:pPr>
        <w:rPr>
          <w:lang w:val="es-ES_tradnl" w:eastAsia="ar-SA"/>
        </w:rPr>
      </w:pPr>
    </w:p>
    <w:p w:rsidR="00E51513" w:rsidRPr="00C9744E" w:rsidRDefault="00E515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3090"/>
        <w:gridCol w:w="2245"/>
      </w:tblGrid>
      <w:tr w:rsidR="002713A1" w:rsidRPr="00C9744E" w:rsidTr="00D01297">
        <w:trPr>
          <w:cantSplit/>
          <w:tblHeader/>
        </w:trPr>
        <w:tc>
          <w:tcPr>
            <w:tcW w:w="3289"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Nombre</w:t>
            </w:r>
          </w:p>
        </w:tc>
        <w:tc>
          <w:tcPr>
            <w:tcW w:w="3090"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Cargo</w:t>
            </w:r>
          </w:p>
        </w:tc>
        <w:tc>
          <w:tcPr>
            <w:tcW w:w="2245"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Departamento / División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Carlos Alberto Garza Ibarra</w:t>
            </w:r>
          </w:p>
          <w:p w:rsidR="002713A1" w:rsidRPr="00C9744E" w:rsidRDefault="002713A1" w:rsidP="002713A1">
            <w:pPr>
              <w:spacing w:after="0" w:line="360" w:lineRule="auto"/>
              <w:rPr>
                <w:rFonts w:ascii="Arial" w:hAnsi="Arial" w:cs="Arial"/>
                <w:bCs/>
                <w:iCs/>
                <w:sz w:val="24"/>
              </w:rPr>
            </w:pPr>
          </w:p>
        </w:tc>
        <w:tc>
          <w:tcPr>
            <w:tcW w:w="3090" w:type="dxa"/>
            <w:shd w:val="clear" w:color="auto" w:fill="auto"/>
          </w:tcPr>
          <w:p w:rsidR="002713A1" w:rsidRPr="00C9744E" w:rsidRDefault="002713A1" w:rsidP="002713A1">
            <w:pPr>
              <w:pStyle w:val="Ttulo3"/>
              <w:tabs>
                <w:tab w:val="left" w:pos="0"/>
              </w:tabs>
              <w:snapToGrid w:val="0"/>
              <w:spacing w:before="0" w:line="360" w:lineRule="auto"/>
              <w:rPr>
                <w:rFonts w:ascii="Arial" w:eastAsiaTheme="minorHAnsi" w:hAnsi="Arial" w:cs="Arial"/>
                <w:bCs/>
                <w:iCs/>
                <w:color w:val="auto"/>
                <w:szCs w:val="22"/>
              </w:rPr>
            </w:pPr>
            <w:bookmarkStart w:id="2" w:name="_Toc25749690"/>
            <w:r w:rsidRPr="00C9744E">
              <w:rPr>
                <w:rFonts w:ascii="Arial" w:eastAsiaTheme="minorHAnsi" w:hAnsi="Arial" w:cs="Arial"/>
                <w:bCs/>
                <w:iCs/>
                <w:color w:val="auto"/>
                <w:szCs w:val="22"/>
              </w:rPr>
              <w:t>Secretario De Finanzas Y Tesorero General Del Estado De Nuevo León</w:t>
            </w:r>
            <w:bookmarkEnd w:id="2"/>
          </w:p>
        </w:tc>
        <w:tc>
          <w:tcPr>
            <w:tcW w:w="2245"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Raúl Sergio González Treviño</w:t>
            </w:r>
          </w:p>
        </w:tc>
        <w:tc>
          <w:tcPr>
            <w:tcW w:w="3090"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Subsecretario de Egresos</w:t>
            </w:r>
          </w:p>
        </w:tc>
        <w:tc>
          <w:tcPr>
            <w:tcW w:w="2245"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eastAsia="Times New Roman" w:hAnsi="Arial" w:cs="Arial"/>
                <w:color w:val="000000"/>
                <w:sz w:val="24"/>
                <w:szCs w:val="20"/>
                <w:lang w:val="es-MX" w:eastAsia="es-VE"/>
              </w:rPr>
              <w:t>Néstor Ibarra Palomares</w:t>
            </w:r>
          </w:p>
        </w:tc>
        <w:tc>
          <w:tcPr>
            <w:tcW w:w="3090"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Coordinación de Gestión de Información de SFyTGE</w:t>
            </w:r>
          </w:p>
        </w:tc>
        <w:tc>
          <w:tcPr>
            <w:tcW w:w="2245"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bl>
    <w:p w:rsidR="00E51513" w:rsidRPr="00C9744E" w:rsidRDefault="00E51513" w:rsidP="00E51513">
      <w:pPr>
        <w:spacing w:after="0" w:line="240" w:lineRule="auto"/>
        <w:jc w:val="both"/>
        <w:rPr>
          <w:rFonts w:ascii="Arial" w:eastAsia="Times New Roman" w:hAnsi="Arial" w:cs="Arial"/>
          <w:color w:val="000000"/>
          <w:sz w:val="24"/>
          <w:szCs w:val="20"/>
          <w:lang w:val="es-MX" w:eastAsia="es-VE"/>
        </w:rPr>
      </w:pPr>
    </w:p>
    <w:p w:rsidR="00E51513" w:rsidRDefault="00E51513" w:rsidP="00E51513">
      <w:pPr>
        <w:rPr>
          <w:rFonts w:ascii="Arial" w:hAnsi="Arial" w:cs="Arial"/>
        </w:rPr>
      </w:pPr>
    </w:p>
    <w:p w:rsidR="00BA1B93" w:rsidRDefault="00BA1B93" w:rsidP="00BA1B93">
      <w:pPr>
        <w:pStyle w:val="Ttulo2"/>
        <w:spacing w:before="0" w:after="0"/>
        <w:rPr>
          <w:rFonts w:ascii="Arial" w:hAnsi="Arial" w:cs="Arial"/>
          <w:sz w:val="28"/>
        </w:rPr>
      </w:pPr>
    </w:p>
    <w:p w:rsidR="00BA1B93" w:rsidRDefault="00BA1B93" w:rsidP="00BA1B93">
      <w:pPr>
        <w:pStyle w:val="Ttulo2"/>
        <w:spacing w:before="0" w:after="0"/>
        <w:rPr>
          <w:rFonts w:ascii="Arial" w:hAnsi="Arial" w:cs="Arial"/>
          <w:sz w:val="28"/>
        </w:rPr>
      </w:pPr>
      <w:r w:rsidRPr="00C9744E">
        <w:rPr>
          <w:rFonts w:ascii="Arial" w:hAnsi="Arial" w:cs="Arial"/>
          <w:sz w:val="28"/>
        </w:rPr>
        <w:t xml:space="preserve">2.0 </w:t>
      </w:r>
      <w:r>
        <w:rPr>
          <w:rFonts w:ascii="Arial" w:hAnsi="Arial" w:cs="Arial"/>
          <w:sz w:val="28"/>
        </w:rPr>
        <w:t xml:space="preserve">Introducción </w:t>
      </w:r>
    </w:p>
    <w:p w:rsidR="00C236A3" w:rsidRPr="002F42F5" w:rsidRDefault="00C236A3" w:rsidP="00C236A3">
      <w:pPr>
        <w:rPr>
          <w:lang w:val="es-ES_tradnl" w:eastAsia="ar-SA"/>
        </w:rPr>
      </w:pPr>
    </w:p>
    <w:p w:rsidR="00C236A3" w:rsidRPr="00CF4841" w:rsidRDefault="00C236A3" w:rsidP="00C236A3">
      <w:pPr>
        <w:spacing w:after="0" w:line="360" w:lineRule="auto"/>
        <w:jc w:val="both"/>
        <w:rPr>
          <w:rFonts w:ascii="Arial" w:hAnsi="Arial" w:cs="Arial"/>
          <w:sz w:val="24"/>
          <w:szCs w:val="24"/>
        </w:rPr>
      </w:pPr>
      <w:r w:rsidRPr="00CF4841">
        <w:rPr>
          <w:rFonts w:ascii="Arial" w:hAnsi="Arial" w:cs="Arial"/>
          <w:sz w:val="24"/>
          <w:szCs w:val="24"/>
        </w:rPr>
        <w:t xml:space="preserve">La evolución de la tecnología y la visión de la mejora continua es un punto importante para tomar en cuenta que en nuestros tiempos nada </w:t>
      </w:r>
      <w:r>
        <w:rPr>
          <w:rFonts w:ascii="Arial" w:hAnsi="Arial" w:cs="Arial"/>
          <w:sz w:val="24"/>
          <w:szCs w:val="24"/>
        </w:rPr>
        <w:t xml:space="preserve">es estático, es por eso que hoy la </w:t>
      </w:r>
      <w:r w:rsidRPr="00E0770F">
        <w:rPr>
          <w:rFonts w:ascii="Arial" w:hAnsi="Arial" w:cs="Arial"/>
          <w:b/>
          <w:iCs/>
          <w:sz w:val="24"/>
          <w:szCs w:val="24"/>
          <w:lang w:val="es-MX"/>
        </w:rPr>
        <w:t>Secretaria de Finanzas y Tesorería General del Estado de Nuevo León,</w:t>
      </w:r>
      <w:r w:rsidRPr="00E0770F">
        <w:rPr>
          <w:rFonts w:ascii="Arial" w:hAnsi="Arial" w:cs="Arial"/>
          <w:sz w:val="24"/>
          <w:szCs w:val="24"/>
        </w:rPr>
        <w:t xml:space="preserve"> </w:t>
      </w:r>
      <w:r>
        <w:rPr>
          <w:rFonts w:ascii="Arial" w:hAnsi="Arial" w:cs="Arial"/>
          <w:sz w:val="24"/>
          <w:szCs w:val="24"/>
        </w:rPr>
        <w:t>a través de l</w:t>
      </w:r>
      <w:r w:rsidRPr="00CF4841">
        <w:rPr>
          <w:rFonts w:ascii="Arial" w:hAnsi="Arial" w:cs="Arial"/>
          <w:sz w:val="24"/>
          <w:szCs w:val="24"/>
        </w:rPr>
        <w:t xml:space="preserve">a </w:t>
      </w:r>
      <w:r w:rsidRPr="004000F2">
        <w:rPr>
          <w:rFonts w:ascii="Arial" w:hAnsi="Arial" w:cs="Arial"/>
          <w:b/>
          <w:bCs/>
          <w:iCs/>
          <w:sz w:val="24"/>
          <w:szCs w:val="24"/>
        </w:rPr>
        <w:t>Coordinación de Gestión de Información</w:t>
      </w:r>
      <w:r w:rsidRPr="00E0770F">
        <w:rPr>
          <w:rFonts w:ascii="Arial" w:hAnsi="Arial" w:cs="Arial"/>
          <w:bCs/>
          <w:iCs/>
          <w:sz w:val="24"/>
          <w:szCs w:val="24"/>
        </w:rPr>
        <w:t xml:space="preserve">  busca </w:t>
      </w:r>
      <w:r w:rsidRPr="00CF4841">
        <w:rPr>
          <w:rFonts w:ascii="Arial" w:hAnsi="Arial" w:cs="Arial"/>
          <w:sz w:val="24"/>
          <w:szCs w:val="24"/>
        </w:rPr>
        <w:t xml:space="preserve">automatizar </w:t>
      </w:r>
      <w:r>
        <w:rPr>
          <w:rFonts w:ascii="Arial" w:hAnsi="Arial" w:cs="Arial"/>
          <w:sz w:val="24"/>
          <w:szCs w:val="24"/>
        </w:rPr>
        <w:t xml:space="preserve">algunos de sus </w:t>
      </w:r>
      <w:r w:rsidRPr="00CF4841">
        <w:rPr>
          <w:rFonts w:ascii="Arial" w:hAnsi="Arial" w:cs="Arial"/>
          <w:sz w:val="24"/>
          <w:szCs w:val="24"/>
        </w:rPr>
        <w:t>proceso</w:t>
      </w:r>
      <w:r>
        <w:rPr>
          <w:rFonts w:ascii="Arial" w:hAnsi="Arial" w:cs="Arial"/>
          <w:sz w:val="24"/>
          <w:szCs w:val="24"/>
        </w:rPr>
        <w:t>s</w:t>
      </w:r>
      <w:r w:rsidRPr="00CF4841">
        <w:rPr>
          <w:rFonts w:ascii="Arial" w:hAnsi="Arial" w:cs="Arial"/>
          <w:sz w:val="24"/>
          <w:szCs w:val="24"/>
        </w:rPr>
        <w:t xml:space="preserve">, </w:t>
      </w:r>
      <w:r>
        <w:rPr>
          <w:rFonts w:ascii="Arial" w:hAnsi="Arial" w:cs="Arial"/>
          <w:sz w:val="24"/>
          <w:szCs w:val="24"/>
        </w:rPr>
        <w:t>dentro de los cuales se encuentra el control de acceso a los edificios</w:t>
      </w:r>
      <w:r w:rsidRPr="00CF4841">
        <w:rPr>
          <w:rFonts w:ascii="Arial" w:hAnsi="Arial" w:cs="Arial"/>
          <w:iCs/>
          <w:sz w:val="24"/>
          <w:szCs w:val="24"/>
          <w:lang w:val="es-MX"/>
        </w:rPr>
        <w:t xml:space="preserve">, proceso en el cual </w:t>
      </w:r>
      <w:r w:rsidRPr="00CF4841">
        <w:rPr>
          <w:rFonts w:ascii="Arial" w:hAnsi="Arial" w:cs="Arial"/>
          <w:sz w:val="24"/>
          <w:szCs w:val="24"/>
        </w:rPr>
        <w:t xml:space="preserve">hoy en día se requiere tener mayor eficiencia en el manejo de la </w:t>
      </w:r>
      <w:r>
        <w:rPr>
          <w:rFonts w:ascii="Arial" w:hAnsi="Arial" w:cs="Arial"/>
          <w:sz w:val="24"/>
          <w:szCs w:val="24"/>
        </w:rPr>
        <w:t>información.</w:t>
      </w:r>
    </w:p>
    <w:p w:rsidR="00BA1B93" w:rsidRPr="002F42F5" w:rsidRDefault="00BA1B93" w:rsidP="00BA1B93">
      <w:pPr>
        <w:rPr>
          <w:lang w:val="es-ES_tradnl" w:eastAsia="ar-SA"/>
        </w:rPr>
      </w:pPr>
    </w:p>
    <w:p w:rsidR="00BA1B93" w:rsidRDefault="00BA1B93"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BA1B93" w:rsidRPr="002F42F5" w:rsidRDefault="00BA1B93" w:rsidP="00BA1B93">
      <w:pPr>
        <w:rPr>
          <w:lang w:val="es-ES_tradnl" w:eastAsia="ar-SA"/>
        </w:rPr>
      </w:pPr>
    </w:p>
    <w:p w:rsidR="00BA1B93" w:rsidRPr="00C9744E" w:rsidRDefault="002306B4" w:rsidP="00BA1B93">
      <w:pPr>
        <w:pStyle w:val="Ttulo2"/>
        <w:spacing w:before="0" w:after="0" w:line="360" w:lineRule="auto"/>
        <w:rPr>
          <w:rFonts w:ascii="Arial" w:hAnsi="Arial" w:cs="Arial"/>
          <w:sz w:val="28"/>
        </w:rPr>
      </w:pPr>
      <w:r>
        <w:rPr>
          <w:rFonts w:ascii="Arial" w:hAnsi="Arial" w:cs="Arial"/>
          <w:sz w:val="28"/>
        </w:rPr>
        <w:lastRenderedPageBreak/>
        <w:t>3</w:t>
      </w:r>
      <w:r w:rsidR="00BA1B93" w:rsidRPr="00C9744E">
        <w:rPr>
          <w:rFonts w:ascii="Arial" w:hAnsi="Arial" w:cs="Arial"/>
          <w:sz w:val="28"/>
        </w:rPr>
        <w:t xml:space="preserve">.0 </w:t>
      </w:r>
      <w:r w:rsidR="00734FF8">
        <w:rPr>
          <w:rFonts w:ascii="Arial" w:hAnsi="Arial" w:cs="Arial"/>
          <w:sz w:val="28"/>
        </w:rPr>
        <w:t xml:space="preserve">Objeto y </w:t>
      </w:r>
      <w:r w:rsidR="00E42457">
        <w:rPr>
          <w:rFonts w:ascii="Arial" w:hAnsi="Arial" w:cs="Arial"/>
          <w:sz w:val="28"/>
        </w:rPr>
        <w:t xml:space="preserve">Proyección del </w:t>
      </w:r>
      <w:r w:rsidR="00734FF8">
        <w:rPr>
          <w:rFonts w:ascii="Arial" w:hAnsi="Arial" w:cs="Arial"/>
          <w:sz w:val="28"/>
        </w:rPr>
        <w:t>Alcance</w:t>
      </w:r>
    </w:p>
    <w:p w:rsidR="003F5F44" w:rsidRPr="003F5F44" w:rsidRDefault="003F5F44" w:rsidP="003F5F44">
      <w:pPr>
        <w:spacing w:after="0" w:line="240" w:lineRule="auto"/>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r w:rsidRPr="00843236">
        <w:rPr>
          <w:rFonts w:ascii="Arial" w:hAnsi="Arial" w:cs="Arial"/>
          <w:sz w:val="24"/>
          <w:szCs w:val="24"/>
        </w:rPr>
        <w:t>Alcance:</w:t>
      </w:r>
    </w:p>
    <w:p w:rsidR="00843236" w:rsidRPr="00843236" w:rsidRDefault="00843236" w:rsidP="00843236">
      <w:pPr>
        <w:spacing w:after="0" w:line="240" w:lineRule="auto"/>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r w:rsidRPr="00843236">
        <w:rPr>
          <w:rFonts w:ascii="Arial" w:hAnsi="Arial" w:cs="Arial"/>
          <w:sz w:val="24"/>
          <w:szCs w:val="24"/>
        </w:rPr>
        <w:t>El propósito fundamental de este proyecto es desarrollar una Plataforma Integral que abarque todas las fases relacionadas con el control de accesos al edificio. Este enfoque comprende desde el registro inicial hasta las operaciones directas e indirectas asociadas con el sistema de control de accesos.</w:t>
      </w:r>
    </w:p>
    <w:p w:rsidR="00843236" w:rsidRPr="00843236" w:rsidRDefault="00843236" w:rsidP="00843236">
      <w:pPr>
        <w:spacing w:after="0" w:line="240" w:lineRule="auto"/>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r w:rsidRPr="00843236">
        <w:rPr>
          <w:rFonts w:ascii="Arial" w:hAnsi="Arial" w:cs="Arial"/>
          <w:sz w:val="24"/>
          <w:szCs w:val="24"/>
        </w:rPr>
        <w:t>Se pondrá especial énfasis en mejorar la eficiencia y la automatización del control de accesos mediante el uso de software. Esto implica la reducción del tiempo necesario para llevar a cabo las tareas y la simplificación del proceso para todos los involucrados. Además, se integrará un sistema de consultas en tiempo real para ofrecer un desglose detallado de la información vinculada con el control de accesos.</w:t>
      </w:r>
    </w:p>
    <w:p w:rsidR="00843236" w:rsidRPr="00843236" w:rsidRDefault="00843236" w:rsidP="00843236">
      <w:pPr>
        <w:spacing w:after="0" w:line="240" w:lineRule="auto"/>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r w:rsidRPr="00843236">
        <w:rPr>
          <w:rFonts w:ascii="Arial" w:hAnsi="Arial" w:cs="Arial"/>
          <w:sz w:val="24"/>
          <w:szCs w:val="24"/>
        </w:rPr>
        <w:t>Objetivos:</w:t>
      </w:r>
    </w:p>
    <w:p w:rsidR="00843236" w:rsidRPr="00843236" w:rsidRDefault="00843236" w:rsidP="00843236">
      <w:pPr>
        <w:spacing w:after="0" w:line="240" w:lineRule="auto"/>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r w:rsidRPr="00843236">
        <w:rPr>
          <w:rFonts w:ascii="Arial" w:hAnsi="Arial" w:cs="Arial"/>
          <w:sz w:val="24"/>
          <w:szCs w:val="24"/>
        </w:rPr>
        <w:t>Desarrollar una Plataforma Integral:</w:t>
      </w:r>
    </w:p>
    <w:p w:rsidR="00843236" w:rsidRPr="00843236" w:rsidRDefault="00843236" w:rsidP="00843236">
      <w:pPr>
        <w:spacing w:after="0" w:line="240" w:lineRule="auto"/>
        <w:jc w:val="both"/>
        <w:rPr>
          <w:rFonts w:ascii="Arial" w:hAnsi="Arial" w:cs="Arial"/>
          <w:sz w:val="24"/>
          <w:szCs w:val="24"/>
        </w:rPr>
      </w:pPr>
    </w:p>
    <w:p w:rsidR="00843236" w:rsidRDefault="00843236" w:rsidP="00843236">
      <w:pPr>
        <w:spacing w:after="0" w:line="240" w:lineRule="auto"/>
        <w:ind w:left="708"/>
        <w:jc w:val="both"/>
        <w:rPr>
          <w:rFonts w:ascii="Arial" w:hAnsi="Arial" w:cs="Arial"/>
          <w:sz w:val="24"/>
          <w:szCs w:val="24"/>
        </w:rPr>
      </w:pPr>
      <w:r w:rsidRPr="00843236">
        <w:rPr>
          <w:rFonts w:ascii="Arial" w:hAnsi="Arial" w:cs="Arial"/>
          <w:sz w:val="24"/>
          <w:szCs w:val="24"/>
        </w:rPr>
        <w:t>Crear un sistema completo que abarque todas las etapas del control de accesos, desde la gestión inicial hasta el seguimiento y la consulta de información detallada. La plataforma debe ser accesible y fácil de usar para todos los usuarios involucrados.</w:t>
      </w:r>
    </w:p>
    <w:p w:rsidR="00843236" w:rsidRPr="00843236" w:rsidRDefault="00843236" w:rsidP="00843236">
      <w:pPr>
        <w:spacing w:after="0" w:line="240" w:lineRule="auto"/>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r w:rsidRPr="00843236">
        <w:rPr>
          <w:rFonts w:ascii="Arial" w:hAnsi="Arial" w:cs="Arial"/>
          <w:sz w:val="24"/>
          <w:szCs w:val="24"/>
        </w:rPr>
        <w:t>Mejorar la Eficiencia del Control de Accesos:</w:t>
      </w:r>
    </w:p>
    <w:p w:rsidR="00843236" w:rsidRPr="00843236" w:rsidRDefault="00843236" w:rsidP="00843236">
      <w:pPr>
        <w:spacing w:after="0" w:line="240" w:lineRule="auto"/>
        <w:jc w:val="both"/>
        <w:rPr>
          <w:rFonts w:ascii="Arial" w:hAnsi="Arial" w:cs="Arial"/>
          <w:sz w:val="24"/>
          <w:szCs w:val="24"/>
        </w:rPr>
      </w:pPr>
    </w:p>
    <w:p w:rsidR="00843236" w:rsidRDefault="00843236" w:rsidP="00843236">
      <w:pPr>
        <w:spacing w:after="0" w:line="240" w:lineRule="auto"/>
        <w:ind w:left="708"/>
        <w:jc w:val="both"/>
        <w:rPr>
          <w:rFonts w:ascii="Arial" w:hAnsi="Arial" w:cs="Arial"/>
          <w:sz w:val="24"/>
          <w:szCs w:val="24"/>
        </w:rPr>
      </w:pPr>
      <w:r w:rsidRPr="00843236">
        <w:rPr>
          <w:rFonts w:ascii="Arial" w:hAnsi="Arial" w:cs="Arial"/>
          <w:sz w:val="24"/>
          <w:szCs w:val="24"/>
        </w:rPr>
        <w:t>Automatizar y agilizar las operaciones actualmente realizadas manualmente en el control de accesos. Utilizar software para minimizar la intervención humana en tareas repetitivas, proporcionando un proceso más eficiente y preciso.</w:t>
      </w:r>
    </w:p>
    <w:p w:rsidR="00843236" w:rsidRPr="00843236" w:rsidRDefault="00843236" w:rsidP="00843236">
      <w:pPr>
        <w:spacing w:after="0" w:line="240" w:lineRule="auto"/>
        <w:ind w:left="708"/>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r w:rsidRPr="00843236">
        <w:rPr>
          <w:rFonts w:ascii="Arial" w:hAnsi="Arial" w:cs="Arial"/>
          <w:sz w:val="24"/>
          <w:szCs w:val="24"/>
        </w:rPr>
        <w:t>Reducir el Tiempo y Simplificar el Proceso:</w:t>
      </w:r>
    </w:p>
    <w:p w:rsidR="00843236" w:rsidRPr="00843236" w:rsidRDefault="00843236" w:rsidP="00843236">
      <w:pPr>
        <w:spacing w:after="0" w:line="240" w:lineRule="auto"/>
        <w:jc w:val="both"/>
        <w:rPr>
          <w:rFonts w:ascii="Arial" w:hAnsi="Arial" w:cs="Arial"/>
          <w:sz w:val="24"/>
          <w:szCs w:val="24"/>
        </w:rPr>
      </w:pPr>
    </w:p>
    <w:p w:rsidR="00843236" w:rsidRDefault="00843236" w:rsidP="00843236">
      <w:pPr>
        <w:spacing w:after="0" w:line="240" w:lineRule="auto"/>
        <w:ind w:left="708"/>
        <w:jc w:val="both"/>
        <w:rPr>
          <w:rFonts w:ascii="Arial" w:hAnsi="Arial" w:cs="Arial"/>
          <w:sz w:val="24"/>
          <w:szCs w:val="24"/>
        </w:rPr>
      </w:pPr>
      <w:r w:rsidRPr="00843236">
        <w:rPr>
          <w:rFonts w:ascii="Arial" w:hAnsi="Arial" w:cs="Arial"/>
          <w:sz w:val="24"/>
          <w:szCs w:val="24"/>
        </w:rPr>
        <w:t>Disminuir significativamente el tiempo necesario para llevar a cabo el control de accesos y simplificar la experiencia de los usuarios. Minimizar la cantidad de pasos requeridos para completar cada tarea y garantizar una navegación intuitiva dentro de la plataforma.</w:t>
      </w:r>
    </w:p>
    <w:p w:rsidR="00843236" w:rsidRPr="00843236" w:rsidRDefault="00843236" w:rsidP="00843236">
      <w:pPr>
        <w:spacing w:after="0" w:line="240" w:lineRule="auto"/>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r w:rsidRPr="00843236">
        <w:rPr>
          <w:rFonts w:ascii="Arial" w:hAnsi="Arial" w:cs="Arial"/>
          <w:sz w:val="24"/>
          <w:szCs w:val="24"/>
        </w:rPr>
        <w:t>Facilitar la Consulta de Información:</w:t>
      </w:r>
    </w:p>
    <w:p w:rsidR="00843236" w:rsidRPr="00843236" w:rsidRDefault="00843236" w:rsidP="00843236">
      <w:pPr>
        <w:spacing w:after="0" w:line="240" w:lineRule="auto"/>
        <w:jc w:val="both"/>
        <w:rPr>
          <w:rFonts w:ascii="Arial" w:hAnsi="Arial" w:cs="Arial"/>
          <w:sz w:val="24"/>
          <w:szCs w:val="24"/>
        </w:rPr>
      </w:pPr>
    </w:p>
    <w:p w:rsidR="00843236" w:rsidRDefault="00843236" w:rsidP="00843236">
      <w:pPr>
        <w:spacing w:after="0" w:line="240" w:lineRule="auto"/>
        <w:ind w:left="708"/>
        <w:jc w:val="both"/>
        <w:rPr>
          <w:rFonts w:ascii="Arial" w:hAnsi="Arial" w:cs="Arial"/>
          <w:sz w:val="24"/>
          <w:szCs w:val="24"/>
        </w:rPr>
      </w:pPr>
      <w:r w:rsidRPr="00843236">
        <w:rPr>
          <w:rFonts w:ascii="Arial" w:hAnsi="Arial" w:cs="Arial"/>
          <w:sz w:val="24"/>
          <w:szCs w:val="24"/>
        </w:rPr>
        <w:t>Implementar un sistema de consultas en tiempo real que permita a los usuarios acceder a información actualizada sobre el control de accesos. Este sistema debe proporcionar un desglose detallado para facilitar decisiones informadas y análisis exhaustivos.</w:t>
      </w:r>
    </w:p>
    <w:p w:rsidR="00843236" w:rsidRDefault="00843236" w:rsidP="00843236">
      <w:pPr>
        <w:spacing w:after="0" w:line="240" w:lineRule="auto"/>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r w:rsidRPr="00843236">
        <w:rPr>
          <w:rFonts w:ascii="Arial" w:hAnsi="Arial" w:cs="Arial"/>
          <w:sz w:val="24"/>
          <w:szCs w:val="24"/>
        </w:rPr>
        <w:t>Contribuir al Buen Gobierno y la Rendición de Cuentas:</w:t>
      </w:r>
    </w:p>
    <w:p w:rsidR="00843236" w:rsidRPr="00843236" w:rsidRDefault="00843236" w:rsidP="00843236">
      <w:pPr>
        <w:spacing w:after="0" w:line="240" w:lineRule="auto"/>
        <w:jc w:val="both"/>
        <w:rPr>
          <w:rFonts w:ascii="Arial" w:hAnsi="Arial" w:cs="Arial"/>
          <w:sz w:val="24"/>
          <w:szCs w:val="24"/>
        </w:rPr>
      </w:pPr>
    </w:p>
    <w:p w:rsidR="00843236" w:rsidRDefault="00843236" w:rsidP="00843236">
      <w:pPr>
        <w:spacing w:after="0" w:line="240" w:lineRule="auto"/>
        <w:ind w:left="708"/>
        <w:jc w:val="both"/>
        <w:rPr>
          <w:rFonts w:ascii="Arial" w:hAnsi="Arial" w:cs="Arial"/>
          <w:sz w:val="24"/>
          <w:szCs w:val="24"/>
        </w:rPr>
      </w:pPr>
      <w:r w:rsidRPr="00843236">
        <w:rPr>
          <w:rFonts w:ascii="Arial" w:hAnsi="Arial" w:cs="Arial"/>
          <w:sz w:val="24"/>
          <w:szCs w:val="24"/>
        </w:rPr>
        <w:t>Desempeñar un papel fundamental en mejorar la transparencia, eficiencia y responsabilidad en las operaciones y procesos del control de accesos. Permitir un seguimiento riguroso y facilitar la disponibilidad de información detallada para decisiones informadas y presentación de informes precisos.</w:t>
      </w:r>
    </w:p>
    <w:p w:rsidR="00843236" w:rsidRPr="00843236" w:rsidRDefault="00843236" w:rsidP="00843236">
      <w:pPr>
        <w:spacing w:after="0" w:line="240" w:lineRule="auto"/>
        <w:ind w:left="708"/>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r w:rsidRPr="00843236">
        <w:rPr>
          <w:rFonts w:ascii="Arial" w:hAnsi="Arial" w:cs="Arial"/>
          <w:sz w:val="24"/>
          <w:szCs w:val="24"/>
        </w:rPr>
        <w:t>Pasos para Lograr los Objetivos:</w:t>
      </w:r>
    </w:p>
    <w:p w:rsidR="00843236" w:rsidRPr="00843236" w:rsidRDefault="00843236" w:rsidP="00843236">
      <w:pPr>
        <w:spacing w:after="0" w:line="240" w:lineRule="auto"/>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r w:rsidRPr="00843236">
        <w:rPr>
          <w:rFonts w:ascii="Arial" w:hAnsi="Arial" w:cs="Arial"/>
          <w:sz w:val="24"/>
          <w:szCs w:val="24"/>
        </w:rPr>
        <w:t>Transparencia y Control:</w:t>
      </w:r>
    </w:p>
    <w:p w:rsidR="00843236" w:rsidRPr="00843236" w:rsidRDefault="00843236" w:rsidP="00843236">
      <w:pPr>
        <w:spacing w:after="0" w:line="240" w:lineRule="auto"/>
        <w:jc w:val="both"/>
        <w:rPr>
          <w:rFonts w:ascii="Arial" w:hAnsi="Arial" w:cs="Arial"/>
          <w:sz w:val="24"/>
          <w:szCs w:val="24"/>
        </w:rPr>
      </w:pPr>
    </w:p>
    <w:p w:rsidR="00843236" w:rsidRPr="00843236" w:rsidRDefault="00843236" w:rsidP="00843236">
      <w:pPr>
        <w:spacing w:after="0" w:line="240" w:lineRule="auto"/>
        <w:ind w:left="708"/>
        <w:jc w:val="both"/>
        <w:rPr>
          <w:rFonts w:ascii="Arial" w:hAnsi="Arial" w:cs="Arial"/>
          <w:sz w:val="24"/>
          <w:szCs w:val="24"/>
        </w:rPr>
      </w:pPr>
      <w:r w:rsidRPr="00843236">
        <w:rPr>
          <w:rFonts w:ascii="Arial" w:hAnsi="Arial" w:cs="Arial"/>
          <w:sz w:val="24"/>
          <w:szCs w:val="24"/>
        </w:rPr>
        <w:t>Registrar y hacer un seguimiento transparente de todas las operaciones relacionadas con el control de accesos, identificando áreas de mejora y asegurando el cumplimiento de estándares establecidos.</w:t>
      </w:r>
    </w:p>
    <w:p w:rsidR="00843236" w:rsidRDefault="00843236" w:rsidP="00843236">
      <w:pPr>
        <w:spacing w:after="0" w:line="240" w:lineRule="auto"/>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r w:rsidRPr="00843236">
        <w:rPr>
          <w:rFonts w:ascii="Arial" w:hAnsi="Arial" w:cs="Arial"/>
          <w:sz w:val="24"/>
          <w:szCs w:val="24"/>
        </w:rPr>
        <w:t>Eficiencia en la Gestión:</w:t>
      </w:r>
    </w:p>
    <w:p w:rsidR="00843236" w:rsidRPr="00843236" w:rsidRDefault="00843236" w:rsidP="00843236">
      <w:pPr>
        <w:spacing w:after="0" w:line="240" w:lineRule="auto"/>
        <w:jc w:val="both"/>
        <w:rPr>
          <w:rFonts w:ascii="Arial" w:hAnsi="Arial" w:cs="Arial"/>
          <w:sz w:val="24"/>
          <w:szCs w:val="24"/>
        </w:rPr>
      </w:pPr>
    </w:p>
    <w:p w:rsidR="00843236" w:rsidRDefault="00843236" w:rsidP="00843236">
      <w:pPr>
        <w:spacing w:after="0" w:line="240" w:lineRule="auto"/>
        <w:ind w:left="708"/>
        <w:jc w:val="both"/>
        <w:rPr>
          <w:rFonts w:ascii="Arial" w:hAnsi="Arial" w:cs="Arial"/>
          <w:sz w:val="24"/>
          <w:szCs w:val="24"/>
        </w:rPr>
      </w:pPr>
      <w:r w:rsidRPr="00843236">
        <w:rPr>
          <w:rFonts w:ascii="Arial" w:hAnsi="Arial" w:cs="Arial"/>
          <w:sz w:val="24"/>
          <w:szCs w:val="24"/>
        </w:rPr>
        <w:t>Automatizar operaciones y procesos a través del software para una gestión más eficiente del control de accesos. Reducir el tiempo necesario para tareas específicas.</w:t>
      </w:r>
    </w:p>
    <w:p w:rsidR="00843236" w:rsidRPr="00843236" w:rsidRDefault="00843236" w:rsidP="00843236">
      <w:pPr>
        <w:spacing w:after="0" w:line="240" w:lineRule="auto"/>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r w:rsidRPr="00843236">
        <w:rPr>
          <w:rFonts w:ascii="Arial" w:hAnsi="Arial" w:cs="Arial"/>
          <w:sz w:val="24"/>
          <w:szCs w:val="24"/>
        </w:rPr>
        <w:t>Rendición de Cuentas Mejorada:</w:t>
      </w:r>
    </w:p>
    <w:p w:rsidR="00843236" w:rsidRPr="00843236" w:rsidRDefault="00843236" w:rsidP="00843236">
      <w:pPr>
        <w:spacing w:after="0" w:line="240" w:lineRule="auto"/>
        <w:jc w:val="both"/>
        <w:rPr>
          <w:rFonts w:ascii="Arial" w:hAnsi="Arial" w:cs="Arial"/>
          <w:sz w:val="24"/>
          <w:szCs w:val="24"/>
        </w:rPr>
      </w:pPr>
    </w:p>
    <w:p w:rsidR="00843236" w:rsidRDefault="00843236" w:rsidP="00843236">
      <w:pPr>
        <w:spacing w:after="0" w:line="240" w:lineRule="auto"/>
        <w:ind w:left="708"/>
        <w:jc w:val="both"/>
        <w:rPr>
          <w:rFonts w:ascii="Arial" w:hAnsi="Arial" w:cs="Arial"/>
          <w:sz w:val="24"/>
          <w:szCs w:val="24"/>
        </w:rPr>
      </w:pPr>
      <w:r w:rsidRPr="00843236">
        <w:rPr>
          <w:rFonts w:ascii="Arial" w:hAnsi="Arial" w:cs="Arial"/>
          <w:sz w:val="24"/>
          <w:szCs w:val="24"/>
        </w:rPr>
        <w:t>Facilitar el acceso a información precisa y detallada, fortaleciendo la capacidad para rendir cuentas ante diversas partes interesadas.</w:t>
      </w:r>
    </w:p>
    <w:p w:rsidR="00843236" w:rsidRPr="00843236" w:rsidRDefault="00843236" w:rsidP="00843236">
      <w:pPr>
        <w:spacing w:after="0" w:line="240" w:lineRule="auto"/>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r w:rsidRPr="00843236">
        <w:rPr>
          <w:rFonts w:ascii="Arial" w:hAnsi="Arial" w:cs="Arial"/>
          <w:sz w:val="24"/>
          <w:szCs w:val="24"/>
        </w:rPr>
        <w:t>Toma de Decisiones Informadas:</w:t>
      </w:r>
    </w:p>
    <w:p w:rsidR="00843236" w:rsidRPr="00843236" w:rsidRDefault="00843236" w:rsidP="00843236">
      <w:pPr>
        <w:spacing w:after="0" w:line="240" w:lineRule="auto"/>
        <w:jc w:val="both"/>
        <w:rPr>
          <w:rFonts w:ascii="Arial" w:hAnsi="Arial" w:cs="Arial"/>
          <w:sz w:val="24"/>
          <w:szCs w:val="24"/>
        </w:rPr>
      </w:pPr>
    </w:p>
    <w:p w:rsidR="00843236" w:rsidRDefault="00843236" w:rsidP="00843236">
      <w:pPr>
        <w:spacing w:after="0" w:line="240" w:lineRule="auto"/>
        <w:ind w:left="708"/>
        <w:jc w:val="both"/>
        <w:rPr>
          <w:rFonts w:ascii="Arial" w:hAnsi="Arial" w:cs="Arial"/>
          <w:sz w:val="24"/>
          <w:szCs w:val="24"/>
        </w:rPr>
      </w:pPr>
      <w:r w:rsidRPr="00843236">
        <w:rPr>
          <w:rFonts w:ascii="Arial" w:hAnsi="Arial" w:cs="Arial"/>
          <w:sz w:val="24"/>
          <w:szCs w:val="24"/>
        </w:rPr>
        <w:t>Proporcionar información actualizada y desglosada para permitir decisiones informadas y estratégicas sobre el control de accesos.</w:t>
      </w:r>
    </w:p>
    <w:p w:rsidR="00843236" w:rsidRPr="00843236" w:rsidRDefault="00843236" w:rsidP="00843236">
      <w:pPr>
        <w:spacing w:after="0" w:line="240" w:lineRule="auto"/>
        <w:jc w:val="both"/>
        <w:rPr>
          <w:rFonts w:ascii="Arial" w:hAnsi="Arial" w:cs="Arial"/>
          <w:sz w:val="24"/>
          <w:szCs w:val="24"/>
        </w:rPr>
      </w:pPr>
    </w:p>
    <w:p w:rsidR="00843236" w:rsidRPr="00843236" w:rsidRDefault="00843236" w:rsidP="00843236">
      <w:pPr>
        <w:spacing w:after="0" w:line="240" w:lineRule="auto"/>
        <w:jc w:val="both"/>
        <w:rPr>
          <w:rFonts w:ascii="Arial" w:hAnsi="Arial" w:cs="Arial"/>
          <w:sz w:val="24"/>
          <w:szCs w:val="24"/>
        </w:rPr>
      </w:pPr>
      <w:r w:rsidRPr="00843236">
        <w:rPr>
          <w:rFonts w:ascii="Arial" w:hAnsi="Arial" w:cs="Arial"/>
          <w:sz w:val="24"/>
          <w:szCs w:val="24"/>
        </w:rPr>
        <w:t>Promoción de la Transparencia y Confianza:</w:t>
      </w:r>
    </w:p>
    <w:p w:rsidR="00843236" w:rsidRPr="00843236" w:rsidRDefault="00843236" w:rsidP="00843236">
      <w:pPr>
        <w:spacing w:after="0" w:line="240" w:lineRule="auto"/>
        <w:jc w:val="both"/>
        <w:rPr>
          <w:rFonts w:ascii="Arial" w:hAnsi="Arial" w:cs="Arial"/>
          <w:sz w:val="24"/>
          <w:szCs w:val="24"/>
        </w:rPr>
      </w:pPr>
    </w:p>
    <w:p w:rsidR="003F5F44" w:rsidRDefault="00843236" w:rsidP="00843236">
      <w:pPr>
        <w:spacing w:after="0" w:line="240" w:lineRule="auto"/>
        <w:ind w:left="708"/>
        <w:jc w:val="both"/>
        <w:rPr>
          <w:rFonts w:ascii="Arial" w:hAnsi="Arial" w:cs="Arial"/>
          <w:sz w:val="24"/>
          <w:szCs w:val="24"/>
        </w:rPr>
      </w:pPr>
      <w:r w:rsidRPr="00843236">
        <w:rPr>
          <w:rFonts w:ascii="Arial" w:hAnsi="Arial" w:cs="Arial"/>
          <w:sz w:val="24"/>
          <w:szCs w:val="24"/>
        </w:rPr>
        <w:t>Implementar con éxito la plataforma para promover la confianza en las operaciones de control de accesos, fomentando la cooperación y el respaldo a las iniciativas de seguridad.</w:t>
      </w: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BA1B93" w:rsidRPr="00552CC6" w:rsidRDefault="002306B4" w:rsidP="002306B4">
      <w:pPr>
        <w:pStyle w:val="Ttulo2"/>
        <w:spacing w:before="0" w:after="0" w:line="360" w:lineRule="auto"/>
        <w:rPr>
          <w:rFonts w:ascii="Arial" w:hAnsi="Arial" w:cs="Arial"/>
          <w:sz w:val="28"/>
        </w:rPr>
      </w:pPr>
      <w:r>
        <w:rPr>
          <w:rFonts w:ascii="Arial" w:hAnsi="Arial" w:cs="Arial"/>
          <w:sz w:val="28"/>
        </w:rPr>
        <w:lastRenderedPageBreak/>
        <w:t>4</w:t>
      </w:r>
      <w:r w:rsidR="00552CC6" w:rsidRPr="00C9744E">
        <w:rPr>
          <w:rFonts w:ascii="Arial" w:hAnsi="Arial" w:cs="Arial"/>
          <w:sz w:val="28"/>
        </w:rPr>
        <w:t xml:space="preserve">.0 </w:t>
      </w:r>
      <w:r w:rsidR="00552CC6">
        <w:rPr>
          <w:rFonts w:ascii="Arial" w:hAnsi="Arial" w:cs="Arial"/>
          <w:sz w:val="28"/>
        </w:rPr>
        <w:t xml:space="preserve">Premisas </w:t>
      </w:r>
    </w:p>
    <w:p w:rsidR="00BA1B93" w:rsidRDefault="00BA1B93" w:rsidP="002306B4">
      <w:pPr>
        <w:spacing w:after="0" w:line="360" w:lineRule="auto"/>
        <w:jc w:val="both"/>
        <w:rPr>
          <w:b/>
        </w:rPr>
      </w:pPr>
    </w:p>
    <w:p w:rsidR="00BA1B93" w:rsidRPr="002306B4" w:rsidRDefault="00BA1B93" w:rsidP="002306B4">
      <w:pPr>
        <w:pStyle w:val="Prrafodelista"/>
        <w:numPr>
          <w:ilvl w:val="0"/>
          <w:numId w:val="24"/>
        </w:numPr>
        <w:spacing w:after="0" w:line="360" w:lineRule="auto"/>
        <w:jc w:val="both"/>
        <w:rPr>
          <w:rFonts w:ascii="Arial" w:hAnsi="Arial" w:cs="Arial"/>
          <w:sz w:val="24"/>
        </w:rPr>
      </w:pPr>
      <w:r w:rsidRPr="002306B4">
        <w:rPr>
          <w:rFonts w:ascii="Arial" w:hAnsi="Arial" w:cs="Arial"/>
          <w:sz w:val="24"/>
        </w:rPr>
        <w:t xml:space="preserve">Para obtener el alcance general de la plataforma, se </w:t>
      </w:r>
      <w:r w:rsidR="00F22A5D">
        <w:rPr>
          <w:rFonts w:ascii="Arial" w:hAnsi="Arial" w:cs="Arial"/>
          <w:sz w:val="24"/>
        </w:rPr>
        <w:t xml:space="preserve">llevara </w:t>
      </w:r>
      <w:r w:rsidR="00600F92">
        <w:rPr>
          <w:rFonts w:ascii="Arial" w:hAnsi="Arial" w:cs="Arial"/>
          <w:sz w:val="24"/>
        </w:rPr>
        <w:t>a cabo</w:t>
      </w:r>
      <w:r w:rsidR="00F22A5D">
        <w:rPr>
          <w:rFonts w:ascii="Arial" w:hAnsi="Arial" w:cs="Arial"/>
          <w:sz w:val="24"/>
        </w:rPr>
        <w:t xml:space="preserve"> el levantamiento de información con el fin de </w:t>
      </w:r>
      <w:r w:rsidRPr="002306B4">
        <w:rPr>
          <w:rFonts w:ascii="Arial" w:hAnsi="Arial" w:cs="Arial"/>
          <w:sz w:val="24"/>
        </w:rPr>
        <w:t>obtener de cada área participante en el proceso, la información que es procesada, así como el o los mecanismos que son utilizados; con dicha información se obtendrá el panorama general del total de transacciones a desarrollar por cada área.</w:t>
      </w:r>
    </w:p>
    <w:p w:rsidR="00BA1B93" w:rsidRPr="002306B4" w:rsidRDefault="00BA1B93" w:rsidP="002306B4">
      <w:pPr>
        <w:spacing w:after="0" w:line="360" w:lineRule="auto"/>
        <w:jc w:val="both"/>
        <w:rPr>
          <w:rFonts w:ascii="Arial" w:hAnsi="Arial" w:cs="Arial"/>
          <w:sz w:val="24"/>
        </w:rPr>
      </w:pPr>
    </w:p>
    <w:p w:rsidR="00BA1B93" w:rsidRPr="002306B4" w:rsidRDefault="002306B4" w:rsidP="002306B4">
      <w:pPr>
        <w:pStyle w:val="Prrafodelista"/>
        <w:numPr>
          <w:ilvl w:val="0"/>
          <w:numId w:val="24"/>
        </w:numPr>
        <w:spacing w:after="0" w:line="360" w:lineRule="auto"/>
        <w:jc w:val="both"/>
        <w:rPr>
          <w:rFonts w:ascii="Arial" w:hAnsi="Arial" w:cs="Arial"/>
          <w:sz w:val="24"/>
        </w:rPr>
      </w:pPr>
      <w:r>
        <w:rPr>
          <w:rFonts w:ascii="Arial" w:hAnsi="Arial" w:cs="Arial"/>
          <w:sz w:val="24"/>
        </w:rPr>
        <w:t>E</w:t>
      </w:r>
      <w:r w:rsidR="00BA1B93" w:rsidRPr="002306B4">
        <w:rPr>
          <w:rFonts w:ascii="Arial" w:hAnsi="Arial" w:cs="Arial"/>
          <w:sz w:val="24"/>
        </w:rPr>
        <w:t xml:space="preserve">vitar que las áreas que participan en el proceso, vean una doble funcionalidad en la nueva plataforma, así como en aquellas en donde probablemente se lleva al día de hoy, una operación. </w:t>
      </w:r>
    </w:p>
    <w:p w:rsidR="00BA1B93" w:rsidRPr="002306B4" w:rsidRDefault="00BA1B93" w:rsidP="002306B4">
      <w:pPr>
        <w:spacing w:after="0" w:line="360" w:lineRule="auto"/>
        <w:jc w:val="both"/>
        <w:rPr>
          <w:rFonts w:ascii="Arial" w:hAnsi="Arial" w:cs="Arial"/>
          <w:sz w:val="24"/>
        </w:rPr>
      </w:pPr>
    </w:p>
    <w:p w:rsidR="00BA1B93" w:rsidRDefault="00BA1B93" w:rsidP="00BA1B93">
      <w:pPr>
        <w:rPr>
          <w:lang w:val="es-CO"/>
        </w:rPr>
      </w:pPr>
    </w:p>
    <w:p w:rsidR="00600F92" w:rsidRDefault="00600F92" w:rsidP="00BA1B93">
      <w:pPr>
        <w:rPr>
          <w:lang w:val="es-CO"/>
        </w:rPr>
      </w:pPr>
    </w:p>
    <w:p w:rsidR="00600F92" w:rsidRDefault="00600F92" w:rsidP="00BA1B93">
      <w:pPr>
        <w:rPr>
          <w:lang w:val="es-CO"/>
        </w:rPr>
      </w:pPr>
    </w:p>
    <w:p w:rsidR="00600F92" w:rsidRDefault="00600F92" w:rsidP="00BA1B93">
      <w:pPr>
        <w:rPr>
          <w:lang w:val="es-CO"/>
        </w:rPr>
      </w:pPr>
    </w:p>
    <w:p w:rsidR="00600F92" w:rsidRDefault="00600F92" w:rsidP="00BA1B93">
      <w:pPr>
        <w:rPr>
          <w:lang w:val="es-CO"/>
        </w:rPr>
      </w:pPr>
    </w:p>
    <w:p w:rsidR="00600F92" w:rsidRDefault="00600F92" w:rsidP="00BA1B93">
      <w:pPr>
        <w:rPr>
          <w:lang w:val="es-CO"/>
        </w:rPr>
      </w:pPr>
    </w:p>
    <w:p w:rsidR="00600F92" w:rsidRDefault="00600F92" w:rsidP="00BA1B93">
      <w:pPr>
        <w:rPr>
          <w:lang w:val="es-CO"/>
        </w:rPr>
      </w:pPr>
    </w:p>
    <w:p w:rsidR="00600F92" w:rsidRDefault="00600F92" w:rsidP="00BA1B93">
      <w:pPr>
        <w:rPr>
          <w:lang w:val="es-CO"/>
        </w:rPr>
      </w:pPr>
    </w:p>
    <w:p w:rsidR="00600F92" w:rsidRDefault="00600F92" w:rsidP="00BA1B93">
      <w:pPr>
        <w:rPr>
          <w:lang w:val="es-CO"/>
        </w:rPr>
      </w:pPr>
      <w:bookmarkStart w:id="3" w:name="_GoBack"/>
      <w:bookmarkEnd w:id="3"/>
    </w:p>
    <w:p w:rsidR="00600F92" w:rsidRDefault="00600F92" w:rsidP="00BA1B93">
      <w:pPr>
        <w:rPr>
          <w:lang w:val="es-CO"/>
        </w:rPr>
      </w:pPr>
    </w:p>
    <w:p w:rsidR="00600F92" w:rsidRDefault="00600F92" w:rsidP="00BA1B93">
      <w:pPr>
        <w:rPr>
          <w:lang w:val="es-CO"/>
        </w:rPr>
      </w:pPr>
    </w:p>
    <w:p w:rsidR="00BA1B93" w:rsidRDefault="00BA1B93" w:rsidP="00BA1B93">
      <w:pPr>
        <w:rPr>
          <w:lang w:val="es-CO"/>
        </w:rPr>
      </w:pPr>
    </w:p>
    <w:p w:rsidR="002306B4" w:rsidRDefault="002306B4" w:rsidP="00BA1B93">
      <w:pPr>
        <w:rPr>
          <w:lang w:val="es-CO"/>
        </w:rPr>
      </w:pPr>
    </w:p>
    <w:p w:rsidR="002306B4" w:rsidRDefault="002306B4" w:rsidP="00BA1B93">
      <w:pPr>
        <w:rPr>
          <w:lang w:val="es-CO"/>
        </w:rPr>
      </w:pPr>
    </w:p>
    <w:p w:rsidR="00084CAC" w:rsidRPr="00C9744E" w:rsidRDefault="00F108B6" w:rsidP="00084CAC">
      <w:pPr>
        <w:pStyle w:val="Ttulo1"/>
        <w:rPr>
          <w:rFonts w:ascii="Arial" w:hAnsi="Arial" w:cs="Arial"/>
          <w:b/>
          <w:sz w:val="24"/>
          <w:szCs w:val="24"/>
          <w:lang w:val="es-MX"/>
        </w:rPr>
      </w:pPr>
      <w:r>
        <w:rPr>
          <w:rFonts w:ascii="Arial" w:hAnsi="Arial" w:cs="Arial"/>
          <w:b/>
          <w:color w:val="000000" w:themeColor="text1"/>
          <w:sz w:val="28"/>
          <w:lang w:val="es-CO"/>
        </w:rPr>
        <w:lastRenderedPageBreak/>
        <w:t>5</w:t>
      </w:r>
      <w:r w:rsidR="005C6BF3">
        <w:rPr>
          <w:rFonts w:ascii="Arial" w:hAnsi="Arial" w:cs="Arial"/>
          <w:b/>
          <w:color w:val="000000" w:themeColor="text1"/>
          <w:sz w:val="28"/>
          <w:lang w:val="es-CO"/>
        </w:rPr>
        <w:t xml:space="preserve">.0 </w:t>
      </w:r>
      <w:r w:rsidR="00843236">
        <w:rPr>
          <w:rFonts w:ascii="Arial" w:hAnsi="Arial" w:cs="Arial"/>
          <w:b/>
          <w:color w:val="000000" w:themeColor="text1"/>
          <w:sz w:val="28"/>
          <w:lang w:val="es-CO"/>
        </w:rPr>
        <w:t>FIRM</w:t>
      </w:r>
      <w:r w:rsidR="00600F92">
        <w:rPr>
          <w:rFonts w:ascii="Arial" w:hAnsi="Arial" w:cs="Arial"/>
          <w:b/>
          <w:color w:val="000000" w:themeColor="text1"/>
          <w:sz w:val="28"/>
          <w:lang w:val="es-CO"/>
        </w:rPr>
        <w:t>A</w:t>
      </w:r>
      <w:r w:rsidR="00843236">
        <w:rPr>
          <w:rFonts w:ascii="Arial" w:hAnsi="Arial" w:cs="Arial"/>
          <w:b/>
          <w:color w:val="000000" w:themeColor="text1"/>
          <w:sz w:val="28"/>
          <w:lang w:val="es-CO"/>
        </w:rPr>
        <w:t>S</w:t>
      </w:r>
      <w:r w:rsidR="00084CAC" w:rsidRPr="00C9744E">
        <w:rPr>
          <w:rFonts w:ascii="Arial" w:hAnsi="Arial" w:cs="Arial"/>
          <w:b/>
          <w:color w:val="000000" w:themeColor="text1"/>
          <w:sz w:val="28"/>
          <w:lang w:val="es-CO"/>
        </w:rPr>
        <w:t xml:space="preserve"> </w:t>
      </w:r>
    </w:p>
    <w:p w:rsidR="00084CAC" w:rsidRPr="00C9744E" w:rsidRDefault="00084CAC">
      <w:pPr>
        <w:rPr>
          <w:rFonts w:ascii="Arial" w:hAnsi="Arial" w:cs="Arial"/>
          <w:lang w:val="es-CO"/>
        </w:rPr>
      </w:pPr>
    </w:p>
    <w:p w:rsidR="00084CAC" w:rsidRPr="00C9744E" w:rsidRDefault="00084CAC" w:rsidP="00084CAC">
      <w:pPr>
        <w:rPr>
          <w:rFonts w:ascii="Arial" w:hAnsi="Arial" w:cs="Arial"/>
          <w:sz w:val="24"/>
          <w:szCs w:val="24"/>
        </w:rPr>
      </w:pPr>
    </w:p>
    <w:tbl>
      <w:tblPr>
        <w:tblStyle w:val="Tablaconcuadrcula3"/>
        <w:tblW w:w="8075" w:type="dxa"/>
        <w:jc w:val="center"/>
        <w:tblLayout w:type="fixed"/>
        <w:tblLook w:val="04A0" w:firstRow="1" w:lastRow="0" w:firstColumn="1" w:lastColumn="0" w:noHBand="0" w:noVBand="1"/>
      </w:tblPr>
      <w:tblGrid>
        <w:gridCol w:w="4106"/>
        <w:gridCol w:w="3969"/>
      </w:tblGrid>
      <w:tr w:rsidR="00084CAC" w:rsidRPr="00C9744E" w:rsidTr="004372C3">
        <w:trPr>
          <w:trHeight w:val="53"/>
          <w:jc w:val="center"/>
        </w:trPr>
        <w:tc>
          <w:tcPr>
            <w:tcW w:w="4106" w:type="dxa"/>
            <w:vAlign w:val="center"/>
          </w:tcPr>
          <w:p w:rsidR="00084CAC" w:rsidRPr="00C9744E" w:rsidRDefault="00084CAC" w:rsidP="004372C3">
            <w:pPr>
              <w:tabs>
                <w:tab w:val="center" w:pos="4252"/>
                <w:tab w:val="right" w:pos="8504"/>
              </w:tabs>
              <w:spacing w:line="360" w:lineRule="auto"/>
              <w:jc w:val="center"/>
              <w:rPr>
                <w:rFonts w:ascii="Arial" w:hAnsi="Arial" w:cs="Arial"/>
                <w:b/>
                <w:sz w:val="22"/>
                <w:szCs w:val="16"/>
              </w:rPr>
            </w:pPr>
            <w:proofErr w:type="spellStart"/>
            <w:r w:rsidRPr="00C9744E">
              <w:rPr>
                <w:rFonts w:ascii="Arial" w:hAnsi="Arial" w:cs="Arial"/>
                <w:b/>
                <w:sz w:val="22"/>
                <w:szCs w:val="16"/>
              </w:rPr>
              <w:t>Vo</w:t>
            </w:r>
            <w:proofErr w:type="spellEnd"/>
            <w:r w:rsidRPr="00C9744E">
              <w:rPr>
                <w:rFonts w:ascii="Arial" w:hAnsi="Arial" w:cs="Arial"/>
                <w:b/>
                <w:sz w:val="22"/>
                <w:szCs w:val="16"/>
              </w:rPr>
              <w:t xml:space="preserve">. Bo </w:t>
            </w:r>
            <w:r w:rsidR="00554740">
              <w:rPr>
                <w:rFonts w:ascii="Arial" w:hAnsi="Arial" w:cs="Arial"/>
                <w:b/>
                <w:sz w:val="22"/>
                <w:szCs w:val="16"/>
              </w:rPr>
              <w:t xml:space="preserve"> </w:t>
            </w:r>
          </w:p>
        </w:tc>
        <w:tc>
          <w:tcPr>
            <w:tcW w:w="3969" w:type="dxa"/>
            <w:vAlign w:val="center"/>
          </w:tcPr>
          <w:p w:rsidR="00084CAC" w:rsidRPr="00C9744E" w:rsidRDefault="00084CAC" w:rsidP="004372C3">
            <w:pPr>
              <w:tabs>
                <w:tab w:val="center" w:pos="4252"/>
                <w:tab w:val="right" w:pos="8504"/>
              </w:tabs>
              <w:spacing w:line="360" w:lineRule="auto"/>
              <w:jc w:val="center"/>
              <w:rPr>
                <w:rFonts w:ascii="Arial" w:hAnsi="Arial" w:cs="Arial"/>
                <w:b/>
                <w:sz w:val="22"/>
                <w:szCs w:val="16"/>
              </w:rPr>
            </w:pPr>
            <w:r w:rsidRPr="00C9744E">
              <w:rPr>
                <w:rFonts w:ascii="Arial" w:hAnsi="Arial" w:cs="Arial"/>
                <w:b/>
                <w:sz w:val="22"/>
                <w:szCs w:val="16"/>
              </w:rPr>
              <w:t>AUTORIZA</w:t>
            </w:r>
          </w:p>
        </w:tc>
      </w:tr>
      <w:tr w:rsidR="00084CAC" w:rsidRPr="00C9744E" w:rsidTr="004372C3">
        <w:trPr>
          <w:trHeight w:val="1969"/>
          <w:jc w:val="center"/>
        </w:trPr>
        <w:tc>
          <w:tcPr>
            <w:tcW w:w="4106" w:type="dxa"/>
            <w:tcBorders>
              <w:bottom w:val="single" w:sz="4" w:space="0" w:color="auto"/>
            </w:tcBorders>
            <w:vAlign w:val="bottom"/>
          </w:tcPr>
          <w:p w:rsidR="00845222" w:rsidRPr="00C9744E" w:rsidRDefault="00845222" w:rsidP="00845222">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t xml:space="preserve">Ing. </w:t>
            </w:r>
            <w:r>
              <w:rPr>
                <w:rFonts w:ascii="Arial" w:hAnsi="Arial" w:cs="Arial"/>
                <w:sz w:val="22"/>
                <w:szCs w:val="14"/>
                <w:lang w:val="es-ES"/>
              </w:rPr>
              <w:t>Alberto Sobrado Garnica</w:t>
            </w:r>
          </w:p>
          <w:p w:rsidR="00084CAC" w:rsidRPr="00C9744E" w:rsidRDefault="00845222" w:rsidP="00845222">
            <w:pPr>
              <w:tabs>
                <w:tab w:val="center" w:pos="4252"/>
                <w:tab w:val="right" w:pos="8504"/>
              </w:tabs>
              <w:jc w:val="center"/>
              <w:rPr>
                <w:rFonts w:ascii="Arial" w:hAnsi="Arial" w:cs="Arial"/>
                <w:sz w:val="14"/>
                <w:szCs w:val="14"/>
                <w:lang w:val="es-ES"/>
              </w:rPr>
            </w:pPr>
            <w:r>
              <w:rPr>
                <w:rFonts w:ascii="Arial" w:hAnsi="Arial" w:cs="Arial"/>
                <w:sz w:val="22"/>
                <w:szCs w:val="14"/>
                <w:lang w:val="es-ES"/>
              </w:rPr>
              <w:t>Gerente General de Proyecto INAP</w:t>
            </w:r>
          </w:p>
        </w:tc>
        <w:tc>
          <w:tcPr>
            <w:tcW w:w="3969" w:type="dxa"/>
            <w:tcBorders>
              <w:bottom w:val="single" w:sz="4" w:space="0" w:color="auto"/>
            </w:tcBorders>
            <w:vAlign w:val="bottom"/>
          </w:tcPr>
          <w:p w:rsidR="00084CAC" w:rsidRDefault="00084CAC" w:rsidP="004372C3">
            <w:pPr>
              <w:tabs>
                <w:tab w:val="center" w:pos="4252"/>
                <w:tab w:val="right" w:pos="8504"/>
              </w:tabs>
              <w:jc w:val="center"/>
              <w:rPr>
                <w:rFonts w:ascii="Arial" w:hAnsi="Arial" w:cs="Arial"/>
                <w:sz w:val="22"/>
                <w:szCs w:val="14"/>
                <w:lang w:val="es-ES"/>
              </w:rPr>
            </w:pPr>
          </w:p>
          <w:p w:rsidR="004F105B" w:rsidRPr="00C9744E" w:rsidRDefault="004F105B" w:rsidP="004372C3">
            <w:pPr>
              <w:tabs>
                <w:tab w:val="center" w:pos="4252"/>
                <w:tab w:val="right" w:pos="8504"/>
              </w:tabs>
              <w:jc w:val="center"/>
              <w:rPr>
                <w:rFonts w:ascii="Arial" w:hAnsi="Arial" w:cs="Arial"/>
                <w:sz w:val="22"/>
                <w:szCs w:val="14"/>
                <w:lang w:val="es-ES"/>
              </w:rPr>
            </w:pPr>
          </w:p>
          <w:p w:rsidR="00084CAC" w:rsidRPr="00C9744E" w:rsidRDefault="00084CAC" w:rsidP="004372C3">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t xml:space="preserve">Ing. </w:t>
            </w:r>
            <w:r w:rsidR="00C9516C" w:rsidRPr="00C9744E">
              <w:rPr>
                <w:rFonts w:ascii="Arial" w:hAnsi="Arial" w:cs="Arial"/>
                <w:sz w:val="22"/>
                <w:szCs w:val="14"/>
                <w:lang w:val="es-ES"/>
              </w:rPr>
              <w:t>Néstor Ibarra Palomares</w:t>
            </w:r>
          </w:p>
          <w:p w:rsidR="00084CAC" w:rsidRPr="00C9744E" w:rsidRDefault="004F105B" w:rsidP="004372C3">
            <w:pPr>
              <w:tabs>
                <w:tab w:val="center" w:pos="4252"/>
                <w:tab w:val="right" w:pos="8504"/>
              </w:tabs>
              <w:jc w:val="center"/>
              <w:rPr>
                <w:rFonts w:ascii="Arial" w:hAnsi="Arial" w:cs="Arial"/>
                <w:sz w:val="14"/>
                <w:szCs w:val="14"/>
                <w:lang w:val="es-ES"/>
              </w:rPr>
            </w:pPr>
            <w:r w:rsidRPr="009B5F7A">
              <w:rPr>
                <w:rFonts w:ascii="Arial" w:hAnsi="Arial" w:cs="Arial"/>
                <w:color w:val="000000"/>
              </w:rPr>
              <w:t>Coord</w:t>
            </w:r>
            <w:r>
              <w:rPr>
                <w:rFonts w:ascii="Arial" w:hAnsi="Arial" w:cs="Arial"/>
                <w:color w:val="000000"/>
              </w:rPr>
              <w:t>inación</w:t>
            </w:r>
            <w:r w:rsidRPr="009B5F7A">
              <w:rPr>
                <w:rFonts w:ascii="Arial" w:hAnsi="Arial" w:cs="Arial"/>
                <w:color w:val="000000"/>
              </w:rPr>
              <w:t xml:space="preserve"> de </w:t>
            </w:r>
            <w:r>
              <w:rPr>
                <w:rFonts w:ascii="Arial" w:hAnsi="Arial" w:cs="Arial"/>
                <w:color w:val="000000"/>
              </w:rPr>
              <w:t>Gestión de Información de la SFyTGE</w:t>
            </w:r>
          </w:p>
        </w:tc>
      </w:tr>
    </w:tbl>
    <w:p w:rsidR="00084CAC" w:rsidRPr="00C9744E" w:rsidRDefault="00084CAC" w:rsidP="00084CAC">
      <w:pPr>
        <w:rPr>
          <w:rFonts w:ascii="Arial" w:hAnsi="Arial" w:cs="Arial"/>
          <w:sz w:val="24"/>
          <w:szCs w:val="24"/>
        </w:rPr>
      </w:pPr>
    </w:p>
    <w:p w:rsidR="00084CAC" w:rsidRDefault="00084CAC" w:rsidP="00084CAC">
      <w:pPr>
        <w:rPr>
          <w:rFonts w:ascii="Arial" w:hAnsi="Arial" w:cs="Arial"/>
          <w:sz w:val="24"/>
          <w:szCs w:val="24"/>
        </w:rPr>
      </w:pPr>
    </w:p>
    <w:p w:rsidR="00F959E2" w:rsidRDefault="00F959E2" w:rsidP="00084CAC">
      <w:pPr>
        <w:rPr>
          <w:rFonts w:ascii="Arial" w:hAnsi="Arial" w:cs="Arial"/>
          <w:sz w:val="24"/>
          <w:szCs w:val="24"/>
        </w:rPr>
      </w:pPr>
    </w:p>
    <w:p w:rsidR="00845222" w:rsidRDefault="00845222" w:rsidP="00084CAC">
      <w:pPr>
        <w:rPr>
          <w:rFonts w:ascii="Arial" w:hAnsi="Arial" w:cs="Arial"/>
          <w:sz w:val="24"/>
          <w:szCs w:val="24"/>
        </w:rPr>
      </w:pPr>
    </w:p>
    <w:p w:rsidR="00F959E2" w:rsidRPr="00C9744E" w:rsidRDefault="00F959E2" w:rsidP="00084CAC">
      <w:pPr>
        <w:rPr>
          <w:rFonts w:ascii="Arial" w:hAnsi="Arial" w:cs="Arial"/>
          <w:sz w:val="24"/>
          <w:szCs w:val="24"/>
        </w:rPr>
      </w:pPr>
    </w:p>
    <w:p w:rsidR="003A24DD" w:rsidRPr="00C9744E" w:rsidRDefault="003A24DD" w:rsidP="00084CAC">
      <w:pPr>
        <w:rPr>
          <w:rFonts w:ascii="Arial" w:hAnsi="Arial" w:cs="Arial"/>
          <w:sz w:val="24"/>
          <w:szCs w:val="24"/>
        </w:rPr>
      </w:pPr>
    </w:p>
    <w:p w:rsidR="00084CAC" w:rsidRPr="00C9744E" w:rsidRDefault="00084CAC">
      <w:pPr>
        <w:rPr>
          <w:rFonts w:ascii="Arial" w:hAnsi="Arial" w:cs="Arial"/>
          <w:lang w:val="es-CO"/>
        </w:rPr>
      </w:pPr>
      <w:r w:rsidRPr="00C9744E">
        <w:rPr>
          <w:rFonts w:ascii="Arial" w:hAnsi="Arial" w:cs="Arial"/>
          <w:b/>
          <w:sz w:val="24"/>
          <w:szCs w:val="24"/>
        </w:rPr>
        <w:t>********************************FIN DEL DOCUMENTO******************************</w:t>
      </w:r>
    </w:p>
    <w:sectPr w:rsidR="00084CAC" w:rsidRPr="00C9744E" w:rsidSect="00377F13">
      <w:headerReference w:type="default" r:id="rId8"/>
      <w:footerReference w:type="default" r:id="rId9"/>
      <w:pgSz w:w="12240" w:h="15840" w:code="1"/>
      <w:pgMar w:top="1417" w:right="1701" w:bottom="1417"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933" w:rsidRDefault="00995933" w:rsidP="00423135">
      <w:pPr>
        <w:spacing w:after="0" w:line="240" w:lineRule="auto"/>
      </w:pPr>
      <w:r>
        <w:separator/>
      </w:r>
    </w:p>
  </w:endnote>
  <w:endnote w:type="continuationSeparator" w:id="0">
    <w:p w:rsidR="00995933" w:rsidRDefault="00995933" w:rsidP="00423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454896"/>
      <w:docPartObj>
        <w:docPartGallery w:val="Page Numbers (Bottom of Page)"/>
        <w:docPartUnique/>
      </w:docPartObj>
    </w:sdtPr>
    <w:sdtEndPr/>
    <w:sdtContent>
      <w:sdt>
        <w:sdtPr>
          <w:id w:val="657890563"/>
          <w:docPartObj>
            <w:docPartGallery w:val="Page Numbers (Top of Page)"/>
            <w:docPartUnique/>
          </w:docPartObj>
        </w:sdtPr>
        <w:sdtEndPr/>
        <w:sdtContent>
          <w:p w:rsidR="005616B1" w:rsidRDefault="005616B1">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600F92">
              <w:rPr>
                <w:b/>
                <w:bCs/>
                <w:noProof/>
              </w:rPr>
              <w:t>8</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00F92">
              <w:rPr>
                <w:b/>
                <w:bCs/>
                <w:noProof/>
              </w:rPr>
              <w:t>8</w:t>
            </w:r>
            <w:r>
              <w:rPr>
                <w:b/>
                <w:bCs/>
                <w:sz w:val="24"/>
                <w:szCs w:val="24"/>
              </w:rPr>
              <w:fldChar w:fldCharType="end"/>
            </w:r>
          </w:p>
        </w:sdtContent>
      </w:sdt>
    </w:sdtContent>
  </w:sdt>
  <w:p w:rsidR="005616B1" w:rsidRDefault="005616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933" w:rsidRDefault="00995933" w:rsidP="00423135">
      <w:pPr>
        <w:spacing w:after="0" w:line="240" w:lineRule="auto"/>
      </w:pPr>
      <w:r>
        <w:separator/>
      </w:r>
    </w:p>
  </w:footnote>
  <w:footnote w:type="continuationSeparator" w:id="0">
    <w:p w:rsidR="00995933" w:rsidRDefault="00995933" w:rsidP="004231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207"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4345"/>
      <w:gridCol w:w="3156"/>
    </w:tblGrid>
    <w:tr w:rsidR="005616B1" w:rsidTr="00377F13">
      <w:trPr>
        <w:trHeight w:val="1702"/>
      </w:trPr>
      <w:tc>
        <w:tcPr>
          <w:tcW w:w="2706" w:type="dxa"/>
        </w:tcPr>
        <w:p w:rsidR="005616B1" w:rsidRDefault="005616B1">
          <w:pPr>
            <w:pStyle w:val="Encabezado"/>
          </w:pPr>
          <w:r w:rsidRPr="00423135">
            <w:rPr>
              <w:noProof/>
              <w:lang w:eastAsia="es-ES"/>
            </w:rPr>
            <w:drawing>
              <wp:anchor distT="0" distB="0" distL="114300" distR="114300" simplePos="0" relativeHeight="251669504" behindDoc="1" locked="0" layoutInCell="1" allowOverlap="1" wp14:anchorId="72E8E91C" wp14:editId="6C43BD72">
                <wp:simplePos x="0" y="0"/>
                <wp:positionH relativeFrom="column">
                  <wp:posOffset>-1905</wp:posOffset>
                </wp:positionH>
                <wp:positionV relativeFrom="paragraph">
                  <wp:posOffset>201295</wp:posOffset>
                </wp:positionV>
                <wp:extent cx="1581150" cy="837565"/>
                <wp:effectExtent l="0" t="0" r="0" b="635"/>
                <wp:wrapTight wrapText="bothSides">
                  <wp:wrapPolygon edited="0">
                    <wp:start x="0" y="0"/>
                    <wp:lineTo x="0" y="21125"/>
                    <wp:lineTo x="21340" y="21125"/>
                    <wp:lineTo x="21340" y="0"/>
                    <wp:lineTo x="0" y="0"/>
                  </wp:wrapPolygon>
                </wp:wrapTight>
                <wp:docPr id="13" name="Imagen 13" descr="C:\Users\lenovo\Desktop\NUEVOS LOGOS INAP\INAP_LOGO-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UEVOS LOGOS INAP\INAP_LOGO-202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a:ln>
                          <a:noFill/>
                        </a:ln>
                      </pic:spPr>
                    </pic:pic>
                  </a:graphicData>
                </a:graphic>
                <wp14:sizeRelH relativeFrom="margin">
                  <wp14:pctWidth>0</wp14:pctWidth>
                </wp14:sizeRelH>
              </wp:anchor>
            </w:drawing>
          </w:r>
        </w:p>
      </w:tc>
      <w:tc>
        <w:tcPr>
          <w:tcW w:w="4345" w:type="dxa"/>
        </w:tcPr>
        <w:p w:rsidR="005616B1" w:rsidRPr="00C7662B" w:rsidRDefault="005616B1" w:rsidP="00423135">
          <w:pPr>
            <w:pStyle w:val="Encabezado"/>
            <w:rPr>
              <w:rFonts w:cs="Arial"/>
              <w:b/>
              <w:iCs/>
              <w:sz w:val="28"/>
              <w:lang w:val="es-MX"/>
            </w:rPr>
          </w:pPr>
        </w:p>
        <w:p w:rsidR="005616B1" w:rsidRPr="00C7662B" w:rsidRDefault="005616B1" w:rsidP="002E0733">
          <w:pPr>
            <w:pStyle w:val="Encabezado"/>
            <w:jc w:val="center"/>
            <w:rPr>
              <w:rFonts w:ascii="Arial" w:hAnsi="Arial" w:cs="Arial"/>
              <w:sz w:val="28"/>
            </w:rPr>
          </w:pPr>
        </w:p>
      </w:tc>
      <w:tc>
        <w:tcPr>
          <w:tcW w:w="3156" w:type="dxa"/>
        </w:tcPr>
        <w:p w:rsidR="005616B1" w:rsidRDefault="00D01297">
          <w:pPr>
            <w:pStyle w:val="Encabezado"/>
          </w:pPr>
          <w:r w:rsidRPr="009962FD">
            <w:rPr>
              <w:noProof/>
              <w:lang w:eastAsia="es-ES"/>
            </w:rPr>
            <w:drawing>
              <wp:anchor distT="0" distB="0" distL="114300" distR="114300" simplePos="0" relativeHeight="251670528" behindDoc="0" locked="0" layoutInCell="1" allowOverlap="1" wp14:anchorId="7DC7BC5D" wp14:editId="72924906">
                <wp:simplePos x="0" y="0"/>
                <wp:positionH relativeFrom="margin">
                  <wp:posOffset>-189865</wp:posOffset>
                </wp:positionH>
                <wp:positionV relativeFrom="paragraph">
                  <wp:posOffset>257175</wp:posOffset>
                </wp:positionV>
                <wp:extent cx="1866900" cy="738505"/>
                <wp:effectExtent l="0" t="0" r="0" b="4445"/>
                <wp:wrapNone/>
                <wp:docPr id="14" name="Imagen 14" descr="C:\Users\lenovo\Desktop\escudo rojo tesoreria 980x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escudo rojo tesoreria 980x39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5616B1" w:rsidRDefault="005616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3368"/>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0346392A"/>
    <w:multiLevelType w:val="hybridMultilevel"/>
    <w:tmpl w:val="1E3C5C60"/>
    <w:lvl w:ilvl="0" w:tplc="EA0A079A">
      <w:start w:val="3"/>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AD5875"/>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0C7358CF"/>
    <w:multiLevelType w:val="hybridMultilevel"/>
    <w:tmpl w:val="5F1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03879"/>
    <w:multiLevelType w:val="hybridMultilevel"/>
    <w:tmpl w:val="61961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679BF"/>
    <w:multiLevelType w:val="hybridMultilevel"/>
    <w:tmpl w:val="9A10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B51F8"/>
    <w:multiLevelType w:val="hybridMultilevel"/>
    <w:tmpl w:val="B29A38B6"/>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052042"/>
    <w:multiLevelType w:val="hybridMultilevel"/>
    <w:tmpl w:val="957897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CDD06FD"/>
    <w:multiLevelType w:val="hybridMultilevel"/>
    <w:tmpl w:val="660AE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CD1BBF"/>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27AC22B6"/>
    <w:multiLevelType w:val="hybridMultilevel"/>
    <w:tmpl w:val="B0C85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09307F"/>
    <w:multiLevelType w:val="hybridMultilevel"/>
    <w:tmpl w:val="06343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4008B"/>
    <w:multiLevelType w:val="multilevel"/>
    <w:tmpl w:val="1A20BB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0443D7D"/>
    <w:multiLevelType w:val="multilevel"/>
    <w:tmpl w:val="4E7C4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54F274C"/>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5" w15:restartNumberingAfterBreak="0">
    <w:nsid w:val="4D9A4FF9"/>
    <w:multiLevelType w:val="multilevel"/>
    <w:tmpl w:val="A7D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062CE"/>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67FB65DF"/>
    <w:multiLevelType w:val="multilevel"/>
    <w:tmpl w:val="F20EA9D6"/>
    <w:lvl w:ilvl="0">
      <w:start w:val="2"/>
      <w:numFmt w:val="decimal"/>
      <w:lvlText w:val="%1.0"/>
      <w:lvlJc w:val="left"/>
      <w:pPr>
        <w:ind w:left="720" w:hanging="720"/>
      </w:pPr>
      <w:rPr>
        <w:rFonts w:eastAsiaTheme="minorHAnsi" w:hint="default"/>
        <w:b/>
        <w:sz w:val="24"/>
      </w:rPr>
    </w:lvl>
    <w:lvl w:ilvl="1">
      <w:start w:val="1"/>
      <w:numFmt w:val="decimal"/>
      <w:lvlText w:val="%1.%2"/>
      <w:lvlJc w:val="left"/>
      <w:pPr>
        <w:ind w:left="1428" w:hanging="720"/>
      </w:pPr>
      <w:rPr>
        <w:rFonts w:eastAsiaTheme="minorHAnsi" w:hint="default"/>
        <w:b w:val="0"/>
      </w:rPr>
    </w:lvl>
    <w:lvl w:ilvl="2">
      <w:start w:val="1"/>
      <w:numFmt w:val="decimal"/>
      <w:lvlText w:val="%1.%2.%3"/>
      <w:lvlJc w:val="left"/>
      <w:pPr>
        <w:ind w:left="2136" w:hanging="720"/>
      </w:pPr>
      <w:rPr>
        <w:rFonts w:eastAsiaTheme="minorHAnsi" w:hint="default"/>
        <w:b w:val="0"/>
      </w:rPr>
    </w:lvl>
    <w:lvl w:ilvl="3">
      <w:start w:val="1"/>
      <w:numFmt w:val="decimal"/>
      <w:lvlText w:val="%1.%2.%3.%4"/>
      <w:lvlJc w:val="left"/>
      <w:pPr>
        <w:ind w:left="3204" w:hanging="1080"/>
      </w:pPr>
      <w:rPr>
        <w:rFonts w:eastAsiaTheme="minorHAnsi" w:hint="default"/>
        <w:b w:val="0"/>
      </w:rPr>
    </w:lvl>
    <w:lvl w:ilvl="4">
      <w:start w:val="1"/>
      <w:numFmt w:val="decimal"/>
      <w:lvlText w:val="%1.%2.%3.%4.%5"/>
      <w:lvlJc w:val="left"/>
      <w:pPr>
        <w:ind w:left="4272" w:hanging="1440"/>
      </w:pPr>
      <w:rPr>
        <w:rFonts w:eastAsiaTheme="minorHAnsi" w:hint="default"/>
        <w:b w:val="0"/>
      </w:rPr>
    </w:lvl>
    <w:lvl w:ilvl="5">
      <w:start w:val="1"/>
      <w:numFmt w:val="decimal"/>
      <w:lvlText w:val="%1.%2.%3.%4.%5.%6"/>
      <w:lvlJc w:val="left"/>
      <w:pPr>
        <w:ind w:left="4980" w:hanging="1440"/>
      </w:pPr>
      <w:rPr>
        <w:rFonts w:eastAsiaTheme="minorHAnsi" w:hint="default"/>
        <w:b w:val="0"/>
      </w:rPr>
    </w:lvl>
    <w:lvl w:ilvl="6">
      <w:start w:val="1"/>
      <w:numFmt w:val="decimal"/>
      <w:lvlText w:val="%1.%2.%3.%4.%5.%6.%7"/>
      <w:lvlJc w:val="left"/>
      <w:pPr>
        <w:ind w:left="6048" w:hanging="1800"/>
      </w:pPr>
      <w:rPr>
        <w:rFonts w:eastAsiaTheme="minorHAnsi" w:hint="default"/>
        <w:b w:val="0"/>
      </w:rPr>
    </w:lvl>
    <w:lvl w:ilvl="7">
      <w:start w:val="1"/>
      <w:numFmt w:val="decimal"/>
      <w:lvlText w:val="%1.%2.%3.%4.%5.%6.%7.%8"/>
      <w:lvlJc w:val="left"/>
      <w:pPr>
        <w:ind w:left="6756" w:hanging="1800"/>
      </w:pPr>
      <w:rPr>
        <w:rFonts w:eastAsiaTheme="minorHAnsi" w:hint="default"/>
        <w:b w:val="0"/>
      </w:rPr>
    </w:lvl>
    <w:lvl w:ilvl="8">
      <w:start w:val="1"/>
      <w:numFmt w:val="decimal"/>
      <w:lvlText w:val="%1.%2.%3.%4.%5.%6.%7.%8.%9"/>
      <w:lvlJc w:val="left"/>
      <w:pPr>
        <w:ind w:left="7824" w:hanging="2160"/>
      </w:pPr>
      <w:rPr>
        <w:rFonts w:eastAsiaTheme="minorHAnsi" w:hint="default"/>
        <w:b w:val="0"/>
      </w:rPr>
    </w:lvl>
  </w:abstractNum>
  <w:abstractNum w:abstractNumId="18" w15:restartNumberingAfterBreak="0">
    <w:nsid w:val="6CBB031C"/>
    <w:multiLevelType w:val="hybridMultilevel"/>
    <w:tmpl w:val="C88C4F98"/>
    <w:lvl w:ilvl="0" w:tplc="E87C71E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0B1124"/>
    <w:multiLevelType w:val="hybridMultilevel"/>
    <w:tmpl w:val="A2A8AA28"/>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0611FA"/>
    <w:multiLevelType w:val="multilevel"/>
    <w:tmpl w:val="A33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875B0"/>
    <w:multiLevelType w:val="hybridMultilevel"/>
    <w:tmpl w:val="7E88A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B6F17E1"/>
    <w:multiLevelType w:val="multilevel"/>
    <w:tmpl w:val="A9EAF44C"/>
    <w:lvl w:ilvl="0">
      <w:start w:val="3"/>
      <w:numFmt w:val="decimal"/>
      <w:lvlText w:val="%1.0"/>
      <w:lvlJc w:val="left"/>
      <w:pPr>
        <w:ind w:left="720" w:hanging="720"/>
      </w:pPr>
      <w:rPr>
        <w:rFonts w:hint="default"/>
        <w:sz w:val="24"/>
      </w:rPr>
    </w:lvl>
    <w:lvl w:ilvl="1">
      <w:start w:val="1"/>
      <w:numFmt w:val="decimal"/>
      <w:lvlText w:val="%1.%2"/>
      <w:lvlJc w:val="left"/>
      <w:pPr>
        <w:ind w:left="1428" w:hanging="720"/>
      </w:pPr>
      <w:rPr>
        <w:rFonts w:hint="default"/>
        <w:sz w:val="24"/>
      </w:rPr>
    </w:lvl>
    <w:lvl w:ilvl="2">
      <w:start w:val="1"/>
      <w:numFmt w:val="decimal"/>
      <w:lvlText w:val="%1.%2.%3"/>
      <w:lvlJc w:val="left"/>
      <w:pPr>
        <w:ind w:left="2136" w:hanging="720"/>
      </w:pPr>
      <w:rPr>
        <w:rFonts w:hint="default"/>
        <w:sz w:val="24"/>
      </w:rPr>
    </w:lvl>
    <w:lvl w:ilvl="3">
      <w:start w:val="1"/>
      <w:numFmt w:val="decimal"/>
      <w:lvlText w:val="%1.%2.%3.%4"/>
      <w:lvlJc w:val="left"/>
      <w:pPr>
        <w:ind w:left="3204" w:hanging="1080"/>
      </w:pPr>
      <w:rPr>
        <w:rFonts w:hint="default"/>
        <w:sz w:val="24"/>
      </w:rPr>
    </w:lvl>
    <w:lvl w:ilvl="4">
      <w:start w:val="1"/>
      <w:numFmt w:val="decimal"/>
      <w:lvlText w:val="%1.%2.%3.%4.%5"/>
      <w:lvlJc w:val="left"/>
      <w:pPr>
        <w:ind w:left="4272" w:hanging="1440"/>
      </w:pPr>
      <w:rPr>
        <w:rFonts w:hint="default"/>
        <w:sz w:val="24"/>
      </w:rPr>
    </w:lvl>
    <w:lvl w:ilvl="5">
      <w:start w:val="1"/>
      <w:numFmt w:val="decimal"/>
      <w:lvlText w:val="%1.%2.%3.%4.%5.%6"/>
      <w:lvlJc w:val="left"/>
      <w:pPr>
        <w:ind w:left="4980" w:hanging="1440"/>
      </w:pPr>
      <w:rPr>
        <w:rFonts w:hint="default"/>
        <w:sz w:val="24"/>
      </w:rPr>
    </w:lvl>
    <w:lvl w:ilvl="6">
      <w:start w:val="1"/>
      <w:numFmt w:val="decimal"/>
      <w:lvlText w:val="%1.%2.%3.%4.%5.%6.%7"/>
      <w:lvlJc w:val="left"/>
      <w:pPr>
        <w:ind w:left="6048" w:hanging="1800"/>
      </w:pPr>
      <w:rPr>
        <w:rFonts w:hint="default"/>
        <w:sz w:val="24"/>
      </w:rPr>
    </w:lvl>
    <w:lvl w:ilvl="7">
      <w:start w:val="1"/>
      <w:numFmt w:val="decimal"/>
      <w:lvlText w:val="%1.%2.%3.%4.%5.%6.%7.%8"/>
      <w:lvlJc w:val="left"/>
      <w:pPr>
        <w:ind w:left="6756" w:hanging="1800"/>
      </w:pPr>
      <w:rPr>
        <w:rFonts w:hint="default"/>
        <w:sz w:val="24"/>
      </w:rPr>
    </w:lvl>
    <w:lvl w:ilvl="8">
      <w:start w:val="1"/>
      <w:numFmt w:val="decimal"/>
      <w:lvlText w:val="%1.%2.%3.%4.%5.%6.%7.%8.%9"/>
      <w:lvlJc w:val="left"/>
      <w:pPr>
        <w:ind w:left="7824" w:hanging="2160"/>
      </w:pPr>
      <w:rPr>
        <w:rFonts w:hint="default"/>
        <w:sz w:val="24"/>
      </w:rPr>
    </w:lvl>
  </w:abstractNum>
  <w:abstractNum w:abstractNumId="23" w15:restartNumberingAfterBreak="0">
    <w:nsid w:val="7BF66511"/>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4" w15:restartNumberingAfterBreak="0">
    <w:nsid w:val="7D7722AD"/>
    <w:multiLevelType w:val="hybridMultilevel"/>
    <w:tmpl w:val="ED3CC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4"/>
  </w:num>
  <w:num w:numId="4">
    <w:abstractNumId w:val="20"/>
  </w:num>
  <w:num w:numId="5">
    <w:abstractNumId w:val="21"/>
  </w:num>
  <w:num w:numId="6">
    <w:abstractNumId w:val="15"/>
  </w:num>
  <w:num w:numId="7">
    <w:abstractNumId w:val="13"/>
  </w:num>
  <w:num w:numId="8">
    <w:abstractNumId w:val="7"/>
  </w:num>
  <w:num w:numId="9">
    <w:abstractNumId w:val="0"/>
  </w:num>
  <w:num w:numId="10">
    <w:abstractNumId w:val="14"/>
  </w:num>
  <w:num w:numId="11">
    <w:abstractNumId w:val="16"/>
  </w:num>
  <w:num w:numId="12">
    <w:abstractNumId w:val="2"/>
  </w:num>
  <w:num w:numId="13">
    <w:abstractNumId w:val="23"/>
  </w:num>
  <w:num w:numId="14">
    <w:abstractNumId w:val="9"/>
  </w:num>
  <w:num w:numId="15">
    <w:abstractNumId w:val="12"/>
  </w:num>
  <w:num w:numId="16">
    <w:abstractNumId w:val="18"/>
  </w:num>
  <w:num w:numId="17">
    <w:abstractNumId w:val="5"/>
  </w:num>
  <w:num w:numId="18">
    <w:abstractNumId w:val="3"/>
  </w:num>
  <w:num w:numId="19">
    <w:abstractNumId w:val="1"/>
  </w:num>
  <w:num w:numId="20">
    <w:abstractNumId w:val="17"/>
  </w:num>
  <w:num w:numId="21">
    <w:abstractNumId w:val="22"/>
  </w:num>
  <w:num w:numId="22">
    <w:abstractNumId w:val="24"/>
  </w:num>
  <w:num w:numId="23">
    <w:abstractNumId w:val="11"/>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35"/>
    <w:rsid w:val="00001668"/>
    <w:rsid w:val="00031818"/>
    <w:rsid w:val="00076790"/>
    <w:rsid w:val="00084CAC"/>
    <w:rsid w:val="000C7AF6"/>
    <w:rsid w:val="00132F00"/>
    <w:rsid w:val="00140F89"/>
    <w:rsid w:val="001772F0"/>
    <w:rsid w:val="001961F1"/>
    <w:rsid w:val="001B5426"/>
    <w:rsid w:val="001C50F7"/>
    <w:rsid w:val="001C590A"/>
    <w:rsid w:val="001D4434"/>
    <w:rsid w:val="001F776C"/>
    <w:rsid w:val="00223B3F"/>
    <w:rsid w:val="002306B4"/>
    <w:rsid w:val="00243C07"/>
    <w:rsid w:val="002713A1"/>
    <w:rsid w:val="002808FB"/>
    <w:rsid w:val="002B0E24"/>
    <w:rsid w:val="002B1157"/>
    <w:rsid w:val="002C080C"/>
    <w:rsid w:val="002E0733"/>
    <w:rsid w:val="002E323D"/>
    <w:rsid w:val="002F42F5"/>
    <w:rsid w:val="00330FD6"/>
    <w:rsid w:val="00377F13"/>
    <w:rsid w:val="00395323"/>
    <w:rsid w:val="003A24DD"/>
    <w:rsid w:val="003A6468"/>
    <w:rsid w:val="003A7148"/>
    <w:rsid w:val="003B19B7"/>
    <w:rsid w:val="003D0689"/>
    <w:rsid w:val="003D4D99"/>
    <w:rsid w:val="003D5BB4"/>
    <w:rsid w:val="003D5BFD"/>
    <w:rsid w:val="003F5F44"/>
    <w:rsid w:val="004000F2"/>
    <w:rsid w:val="00407304"/>
    <w:rsid w:val="00423135"/>
    <w:rsid w:val="00427E8F"/>
    <w:rsid w:val="004372C3"/>
    <w:rsid w:val="00454603"/>
    <w:rsid w:val="00462FE4"/>
    <w:rsid w:val="00486C6F"/>
    <w:rsid w:val="004D2291"/>
    <w:rsid w:val="004F105B"/>
    <w:rsid w:val="005163C5"/>
    <w:rsid w:val="00523EF9"/>
    <w:rsid w:val="00524649"/>
    <w:rsid w:val="00552CC6"/>
    <w:rsid w:val="00554740"/>
    <w:rsid w:val="005616B1"/>
    <w:rsid w:val="005B008A"/>
    <w:rsid w:val="005B4D96"/>
    <w:rsid w:val="005C6BF3"/>
    <w:rsid w:val="00600F92"/>
    <w:rsid w:val="0060286A"/>
    <w:rsid w:val="00635CE1"/>
    <w:rsid w:val="006740D2"/>
    <w:rsid w:val="006A548F"/>
    <w:rsid w:val="006B0E0A"/>
    <w:rsid w:val="006B5AFE"/>
    <w:rsid w:val="006C3DFC"/>
    <w:rsid w:val="006F3217"/>
    <w:rsid w:val="007243C2"/>
    <w:rsid w:val="00734FF8"/>
    <w:rsid w:val="00772BAC"/>
    <w:rsid w:val="00773B6F"/>
    <w:rsid w:val="007A187E"/>
    <w:rsid w:val="007B1A5C"/>
    <w:rsid w:val="007B5B77"/>
    <w:rsid w:val="008106D8"/>
    <w:rsid w:val="00814101"/>
    <w:rsid w:val="00833D5E"/>
    <w:rsid w:val="00843236"/>
    <w:rsid w:val="00845222"/>
    <w:rsid w:val="0085542D"/>
    <w:rsid w:val="00887352"/>
    <w:rsid w:val="00887F96"/>
    <w:rsid w:val="00895D2B"/>
    <w:rsid w:val="008A47D2"/>
    <w:rsid w:val="008B32D9"/>
    <w:rsid w:val="008C1408"/>
    <w:rsid w:val="00903942"/>
    <w:rsid w:val="00980579"/>
    <w:rsid w:val="0098094B"/>
    <w:rsid w:val="009873E6"/>
    <w:rsid w:val="00995933"/>
    <w:rsid w:val="009B5F7A"/>
    <w:rsid w:val="00A17C73"/>
    <w:rsid w:val="00A41AA1"/>
    <w:rsid w:val="00A45B67"/>
    <w:rsid w:val="00A83CE5"/>
    <w:rsid w:val="00AA22AC"/>
    <w:rsid w:val="00AC6BE1"/>
    <w:rsid w:val="00AC6E88"/>
    <w:rsid w:val="00AE6328"/>
    <w:rsid w:val="00B06162"/>
    <w:rsid w:val="00B07737"/>
    <w:rsid w:val="00B36B6C"/>
    <w:rsid w:val="00B407BC"/>
    <w:rsid w:val="00B469E3"/>
    <w:rsid w:val="00B6535F"/>
    <w:rsid w:val="00B77823"/>
    <w:rsid w:val="00B81AB0"/>
    <w:rsid w:val="00B831AB"/>
    <w:rsid w:val="00B8325C"/>
    <w:rsid w:val="00BA1B93"/>
    <w:rsid w:val="00BA3B7E"/>
    <w:rsid w:val="00BA47B3"/>
    <w:rsid w:val="00BB7442"/>
    <w:rsid w:val="00BE012D"/>
    <w:rsid w:val="00C236A3"/>
    <w:rsid w:val="00C7662B"/>
    <w:rsid w:val="00C9516C"/>
    <w:rsid w:val="00C9744E"/>
    <w:rsid w:val="00CA3B55"/>
    <w:rsid w:val="00CB322A"/>
    <w:rsid w:val="00CE3568"/>
    <w:rsid w:val="00CF4841"/>
    <w:rsid w:val="00D01297"/>
    <w:rsid w:val="00D054B1"/>
    <w:rsid w:val="00D06AEC"/>
    <w:rsid w:val="00D24BC1"/>
    <w:rsid w:val="00D65D4C"/>
    <w:rsid w:val="00D65DD1"/>
    <w:rsid w:val="00D76E47"/>
    <w:rsid w:val="00D87DE2"/>
    <w:rsid w:val="00D902E0"/>
    <w:rsid w:val="00DB7A8A"/>
    <w:rsid w:val="00E0770F"/>
    <w:rsid w:val="00E312C2"/>
    <w:rsid w:val="00E42457"/>
    <w:rsid w:val="00E43952"/>
    <w:rsid w:val="00E51513"/>
    <w:rsid w:val="00E86F92"/>
    <w:rsid w:val="00E951A3"/>
    <w:rsid w:val="00EA5DA7"/>
    <w:rsid w:val="00EE229F"/>
    <w:rsid w:val="00EE66E5"/>
    <w:rsid w:val="00F108B6"/>
    <w:rsid w:val="00F22A5D"/>
    <w:rsid w:val="00F64883"/>
    <w:rsid w:val="00F77A07"/>
    <w:rsid w:val="00F959E2"/>
    <w:rsid w:val="00FA2301"/>
    <w:rsid w:val="00FD566B"/>
    <w:rsid w:val="00FE05F3"/>
    <w:rsid w:val="00FE3FBC"/>
    <w:rsid w:val="00FE4271"/>
    <w:rsid w:val="00FF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984451-F421-4F20-935E-96E7DB76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135"/>
    <w:pPr>
      <w:spacing w:after="200" w:line="276" w:lineRule="auto"/>
    </w:pPr>
  </w:style>
  <w:style w:type="paragraph" w:styleId="Ttulo1">
    <w:name w:val="heading 1"/>
    <w:basedOn w:val="Normal"/>
    <w:next w:val="Normal"/>
    <w:link w:val="Ttulo1Car"/>
    <w:uiPriority w:val="9"/>
    <w:qFormat/>
    <w:rsid w:val="001C5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qFormat/>
    <w:rsid w:val="001C590A"/>
    <w:pPr>
      <w:keepNext/>
      <w:suppressAutoHyphens/>
      <w:spacing w:before="240" w:after="60" w:line="240" w:lineRule="auto"/>
      <w:outlineLvl w:val="1"/>
    </w:pPr>
    <w:rPr>
      <w:rFonts w:ascii="Arial Narrow" w:eastAsia="Times New Roman" w:hAnsi="Arial Narrow" w:cs="Times New Roman"/>
      <w:b/>
      <w:bCs/>
      <w:iCs/>
      <w:sz w:val="32"/>
      <w:szCs w:val="28"/>
      <w:lang w:val="es-ES_tradnl" w:eastAsia="ar-SA"/>
    </w:rPr>
  </w:style>
  <w:style w:type="paragraph" w:styleId="Ttulo3">
    <w:name w:val="heading 3"/>
    <w:basedOn w:val="Normal"/>
    <w:next w:val="Normal"/>
    <w:link w:val="Ttulo3Car"/>
    <w:uiPriority w:val="9"/>
    <w:semiHidden/>
    <w:unhideWhenUsed/>
    <w:qFormat/>
    <w:rsid w:val="00E515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23135"/>
    <w:pPr>
      <w:spacing w:after="0" w:line="240" w:lineRule="auto"/>
    </w:pPr>
  </w:style>
  <w:style w:type="character" w:customStyle="1" w:styleId="HighlightedVariable">
    <w:name w:val="Highlighted Variable"/>
    <w:rsid w:val="00423135"/>
    <w:rPr>
      <w:rFonts w:ascii="Arial" w:hAnsi="Arial"/>
      <w:color w:val="0000FF"/>
    </w:rPr>
  </w:style>
  <w:style w:type="paragraph" w:styleId="Encabezado">
    <w:name w:val="header"/>
    <w:basedOn w:val="Normal"/>
    <w:link w:val="EncabezadoCar"/>
    <w:uiPriority w:val="99"/>
    <w:unhideWhenUsed/>
    <w:rsid w:val="004231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3135"/>
  </w:style>
  <w:style w:type="paragraph" w:styleId="Piedepgina">
    <w:name w:val="footer"/>
    <w:basedOn w:val="Normal"/>
    <w:link w:val="PiedepginaCar"/>
    <w:uiPriority w:val="99"/>
    <w:unhideWhenUsed/>
    <w:rsid w:val="004231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3135"/>
  </w:style>
  <w:style w:type="table" w:styleId="Tablaconcuadrcula">
    <w:name w:val="Table Grid"/>
    <w:basedOn w:val="Tablanormal"/>
    <w:uiPriority w:val="39"/>
    <w:rsid w:val="00423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C590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1C590A"/>
    <w:rPr>
      <w:rFonts w:ascii="Arial Narrow" w:eastAsia="Times New Roman" w:hAnsi="Arial Narrow" w:cs="Times New Roman"/>
      <w:b/>
      <w:bCs/>
      <w:iCs/>
      <w:sz w:val="32"/>
      <w:szCs w:val="28"/>
      <w:lang w:val="es-ES_tradnl" w:eastAsia="ar-SA"/>
    </w:rPr>
  </w:style>
  <w:style w:type="paragraph" w:styleId="Prrafodelista">
    <w:name w:val="List Paragraph"/>
    <w:basedOn w:val="Normal"/>
    <w:link w:val="PrrafodelistaCar"/>
    <w:uiPriority w:val="34"/>
    <w:qFormat/>
    <w:rsid w:val="001C590A"/>
    <w:pPr>
      <w:ind w:left="720"/>
      <w:contextualSpacing/>
    </w:pPr>
  </w:style>
  <w:style w:type="character" w:customStyle="1" w:styleId="PrrafodelistaCar">
    <w:name w:val="Párrafo de lista Car"/>
    <w:link w:val="Prrafodelista"/>
    <w:uiPriority w:val="34"/>
    <w:locked/>
    <w:rsid w:val="001C590A"/>
  </w:style>
  <w:style w:type="table" w:customStyle="1" w:styleId="Tablaconcuadrcula3">
    <w:name w:val="Tabla con cuadrícula3"/>
    <w:basedOn w:val="Tablanormal"/>
    <w:next w:val="Tablaconcuadrcula"/>
    <w:uiPriority w:val="59"/>
    <w:rsid w:val="00084CAC"/>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51513"/>
    <w:rPr>
      <w:color w:val="0563C1" w:themeColor="hyperlink"/>
      <w:u w:val="single"/>
    </w:rPr>
  </w:style>
  <w:style w:type="paragraph" w:styleId="TDC2">
    <w:name w:val="toc 2"/>
    <w:basedOn w:val="Normal"/>
    <w:next w:val="Normal"/>
    <w:autoRedefine/>
    <w:uiPriority w:val="39"/>
    <w:unhideWhenUsed/>
    <w:qFormat/>
    <w:rsid w:val="00E51513"/>
    <w:pPr>
      <w:ind w:left="220"/>
    </w:pPr>
    <w:rPr>
      <w:rFonts w:ascii="Arial" w:eastAsia="Calibri" w:hAnsi="Arial" w:cs="Times New Roman"/>
      <w:sz w:val="24"/>
      <w:lang w:val="es-VE"/>
    </w:rPr>
  </w:style>
  <w:style w:type="paragraph" w:styleId="TtulodeTDC">
    <w:name w:val="TOC Heading"/>
    <w:basedOn w:val="Ttulo1"/>
    <w:next w:val="Normal"/>
    <w:uiPriority w:val="39"/>
    <w:unhideWhenUsed/>
    <w:qFormat/>
    <w:rsid w:val="00E51513"/>
    <w:pPr>
      <w:spacing w:line="259" w:lineRule="auto"/>
      <w:outlineLvl w:val="9"/>
    </w:pPr>
    <w:rPr>
      <w:lang w:eastAsia="es-ES"/>
    </w:rPr>
  </w:style>
  <w:style w:type="paragraph" w:styleId="TDC3">
    <w:name w:val="toc 3"/>
    <w:basedOn w:val="Normal"/>
    <w:next w:val="Normal"/>
    <w:autoRedefine/>
    <w:uiPriority w:val="39"/>
    <w:unhideWhenUsed/>
    <w:rsid w:val="00E51513"/>
    <w:pPr>
      <w:spacing w:after="100"/>
      <w:ind w:left="400"/>
    </w:pPr>
    <w:rPr>
      <w:rFonts w:ascii="Arial" w:eastAsia="Calibri" w:hAnsi="Arial" w:cs="Times New Roman"/>
      <w:sz w:val="20"/>
      <w:lang w:val="es-VE"/>
    </w:rPr>
  </w:style>
  <w:style w:type="character" w:customStyle="1" w:styleId="Ttulo3Car">
    <w:name w:val="Título 3 Car"/>
    <w:basedOn w:val="Fuentedeprrafopredeter"/>
    <w:link w:val="Ttulo3"/>
    <w:uiPriority w:val="9"/>
    <w:semiHidden/>
    <w:rsid w:val="00E51513"/>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AC6E8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AC6E88"/>
    <w:rPr>
      <w:b/>
      <w:bCs/>
    </w:rPr>
  </w:style>
  <w:style w:type="paragraph" w:styleId="TDC1">
    <w:name w:val="toc 1"/>
    <w:basedOn w:val="Normal"/>
    <w:next w:val="Normal"/>
    <w:autoRedefine/>
    <w:uiPriority w:val="39"/>
    <w:unhideWhenUsed/>
    <w:rsid w:val="001772F0"/>
    <w:pPr>
      <w:spacing w:after="100"/>
    </w:pPr>
  </w:style>
  <w:style w:type="character" w:styleId="Refdecomentario">
    <w:name w:val="annotation reference"/>
    <w:basedOn w:val="Fuentedeprrafopredeter"/>
    <w:uiPriority w:val="99"/>
    <w:semiHidden/>
    <w:unhideWhenUsed/>
    <w:rsid w:val="00773B6F"/>
    <w:rPr>
      <w:sz w:val="16"/>
      <w:szCs w:val="16"/>
    </w:rPr>
  </w:style>
  <w:style w:type="paragraph" w:styleId="Textocomentario">
    <w:name w:val="annotation text"/>
    <w:basedOn w:val="Normal"/>
    <w:link w:val="TextocomentarioCar"/>
    <w:uiPriority w:val="99"/>
    <w:semiHidden/>
    <w:unhideWhenUsed/>
    <w:rsid w:val="00773B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3B6F"/>
    <w:rPr>
      <w:sz w:val="20"/>
      <w:szCs w:val="20"/>
    </w:rPr>
  </w:style>
  <w:style w:type="paragraph" w:styleId="Textodeglobo">
    <w:name w:val="Balloon Text"/>
    <w:basedOn w:val="Normal"/>
    <w:link w:val="TextodegloboCar"/>
    <w:uiPriority w:val="99"/>
    <w:semiHidden/>
    <w:unhideWhenUsed/>
    <w:rsid w:val="00773B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3B6F"/>
    <w:rPr>
      <w:rFonts w:ascii="Segoe UI" w:hAnsi="Segoe UI" w:cs="Segoe UI"/>
      <w:sz w:val="18"/>
      <w:szCs w:val="18"/>
    </w:rPr>
  </w:style>
  <w:style w:type="paragraph" w:styleId="NormalWeb">
    <w:name w:val="Normal (Web)"/>
    <w:basedOn w:val="Normal"/>
    <w:uiPriority w:val="99"/>
    <w:semiHidden/>
    <w:unhideWhenUsed/>
    <w:rsid w:val="008106D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9825">
      <w:bodyDiv w:val="1"/>
      <w:marLeft w:val="0"/>
      <w:marRight w:val="0"/>
      <w:marTop w:val="0"/>
      <w:marBottom w:val="0"/>
      <w:divBdr>
        <w:top w:val="none" w:sz="0" w:space="0" w:color="auto"/>
        <w:left w:val="none" w:sz="0" w:space="0" w:color="auto"/>
        <w:bottom w:val="none" w:sz="0" w:space="0" w:color="auto"/>
        <w:right w:val="none" w:sz="0" w:space="0" w:color="auto"/>
      </w:divBdr>
    </w:div>
    <w:div w:id="136994795">
      <w:bodyDiv w:val="1"/>
      <w:marLeft w:val="0"/>
      <w:marRight w:val="0"/>
      <w:marTop w:val="0"/>
      <w:marBottom w:val="0"/>
      <w:divBdr>
        <w:top w:val="none" w:sz="0" w:space="0" w:color="auto"/>
        <w:left w:val="none" w:sz="0" w:space="0" w:color="auto"/>
        <w:bottom w:val="none" w:sz="0" w:space="0" w:color="auto"/>
        <w:right w:val="none" w:sz="0" w:space="0" w:color="auto"/>
      </w:divBdr>
    </w:div>
    <w:div w:id="609356272">
      <w:bodyDiv w:val="1"/>
      <w:marLeft w:val="0"/>
      <w:marRight w:val="0"/>
      <w:marTop w:val="0"/>
      <w:marBottom w:val="0"/>
      <w:divBdr>
        <w:top w:val="none" w:sz="0" w:space="0" w:color="auto"/>
        <w:left w:val="none" w:sz="0" w:space="0" w:color="auto"/>
        <w:bottom w:val="none" w:sz="0" w:space="0" w:color="auto"/>
        <w:right w:val="none" w:sz="0" w:space="0" w:color="auto"/>
      </w:divBdr>
    </w:div>
    <w:div w:id="637145118">
      <w:bodyDiv w:val="1"/>
      <w:marLeft w:val="0"/>
      <w:marRight w:val="0"/>
      <w:marTop w:val="0"/>
      <w:marBottom w:val="0"/>
      <w:divBdr>
        <w:top w:val="none" w:sz="0" w:space="0" w:color="auto"/>
        <w:left w:val="none" w:sz="0" w:space="0" w:color="auto"/>
        <w:bottom w:val="none" w:sz="0" w:space="0" w:color="auto"/>
        <w:right w:val="none" w:sz="0" w:space="0" w:color="auto"/>
      </w:divBdr>
    </w:div>
    <w:div w:id="714086680">
      <w:bodyDiv w:val="1"/>
      <w:marLeft w:val="0"/>
      <w:marRight w:val="0"/>
      <w:marTop w:val="0"/>
      <w:marBottom w:val="0"/>
      <w:divBdr>
        <w:top w:val="none" w:sz="0" w:space="0" w:color="auto"/>
        <w:left w:val="none" w:sz="0" w:space="0" w:color="auto"/>
        <w:bottom w:val="none" w:sz="0" w:space="0" w:color="auto"/>
        <w:right w:val="none" w:sz="0" w:space="0" w:color="auto"/>
      </w:divBdr>
    </w:div>
    <w:div w:id="880215171">
      <w:bodyDiv w:val="1"/>
      <w:marLeft w:val="0"/>
      <w:marRight w:val="0"/>
      <w:marTop w:val="0"/>
      <w:marBottom w:val="0"/>
      <w:divBdr>
        <w:top w:val="none" w:sz="0" w:space="0" w:color="auto"/>
        <w:left w:val="none" w:sz="0" w:space="0" w:color="auto"/>
        <w:bottom w:val="none" w:sz="0" w:space="0" w:color="auto"/>
        <w:right w:val="none" w:sz="0" w:space="0" w:color="auto"/>
      </w:divBdr>
    </w:div>
    <w:div w:id="963730909">
      <w:bodyDiv w:val="1"/>
      <w:marLeft w:val="0"/>
      <w:marRight w:val="0"/>
      <w:marTop w:val="0"/>
      <w:marBottom w:val="0"/>
      <w:divBdr>
        <w:top w:val="none" w:sz="0" w:space="0" w:color="auto"/>
        <w:left w:val="none" w:sz="0" w:space="0" w:color="auto"/>
        <w:bottom w:val="none" w:sz="0" w:space="0" w:color="auto"/>
        <w:right w:val="none" w:sz="0" w:space="0" w:color="auto"/>
      </w:divBdr>
    </w:div>
    <w:div w:id="1022056080">
      <w:bodyDiv w:val="1"/>
      <w:marLeft w:val="0"/>
      <w:marRight w:val="0"/>
      <w:marTop w:val="0"/>
      <w:marBottom w:val="0"/>
      <w:divBdr>
        <w:top w:val="none" w:sz="0" w:space="0" w:color="auto"/>
        <w:left w:val="none" w:sz="0" w:space="0" w:color="auto"/>
        <w:bottom w:val="none" w:sz="0" w:space="0" w:color="auto"/>
        <w:right w:val="none" w:sz="0" w:space="0" w:color="auto"/>
      </w:divBdr>
    </w:div>
    <w:div w:id="1297489412">
      <w:bodyDiv w:val="1"/>
      <w:marLeft w:val="0"/>
      <w:marRight w:val="0"/>
      <w:marTop w:val="0"/>
      <w:marBottom w:val="0"/>
      <w:divBdr>
        <w:top w:val="none" w:sz="0" w:space="0" w:color="auto"/>
        <w:left w:val="none" w:sz="0" w:space="0" w:color="auto"/>
        <w:bottom w:val="none" w:sz="0" w:space="0" w:color="auto"/>
        <w:right w:val="none" w:sz="0" w:space="0" w:color="auto"/>
      </w:divBdr>
    </w:div>
    <w:div w:id="1623994196">
      <w:bodyDiv w:val="1"/>
      <w:marLeft w:val="0"/>
      <w:marRight w:val="0"/>
      <w:marTop w:val="0"/>
      <w:marBottom w:val="0"/>
      <w:divBdr>
        <w:top w:val="none" w:sz="0" w:space="0" w:color="auto"/>
        <w:left w:val="none" w:sz="0" w:space="0" w:color="auto"/>
        <w:bottom w:val="none" w:sz="0" w:space="0" w:color="auto"/>
        <w:right w:val="none" w:sz="0" w:space="0" w:color="auto"/>
      </w:divBdr>
    </w:div>
    <w:div w:id="1672639608">
      <w:bodyDiv w:val="1"/>
      <w:marLeft w:val="0"/>
      <w:marRight w:val="0"/>
      <w:marTop w:val="0"/>
      <w:marBottom w:val="0"/>
      <w:divBdr>
        <w:top w:val="none" w:sz="0" w:space="0" w:color="auto"/>
        <w:left w:val="none" w:sz="0" w:space="0" w:color="auto"/>
        <w:bottom w:val="none" w:sz="0" w:space="0" w:color="auto"/>
        <w:right w:val="none" w:sz="0" w:space="0" w:color="auto"/>
      </w:divBdr>
    </w:div>
    <w:div w:id="1824079598">
      <w:bodyDiv w:val="1"/>
      <w:marLeft w:val="0"/>
      <w:marRight w:val="0"/>
      <w:marTop w:val="0"/>
      <w:marBottom w:val="0"/>
      <w:divBdr>
        <w:top w:val="none" w:sz="0" w:space="0" w:color="auto"/>
        <w:left w:val="none" w:sz="0" w:space="0" w:color="auto"/>
        <w:bottom w:val="none" w:sz="0" w:space="0" w:color="auto"/>
        <w:right w:val="none" w:sz="0" w:space="0" w:color="auto"/>
      </w:divBdr>
    </w:div>
    <w:div w:id="1976794197">
      <w:bodyDiv w:val="1"/>
      <w:marLeft w:val="0"/>
      <w:marRight w:val="0"/>
      <w:marTop w:val="0"/>
      <w:marBottom w:val="0"/>
      <w:divBdr>
        <w:top w:val="none" w:sz="0" w:space="0" w:color="auto"/>
        <w:left w:val="none" w:sz="0" w:space="0" w:color="auto"/>
        <w:bottom w:val="none" w:sz="0" w:space="0" w:color="auto"/>
        <w:right w:val="none" w:sz="0" w:space="0" w:color="auto"/>
      </w:divBdr>
    </w:div>
    <w:div w:id="20810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05BF6-04DA-4474-A8EA-D7532DB70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8</Pages>
  <Words>861</Words>
  <Characters>4908</Characters>
  <Application>Microsoft Office Word</Application>
  <DocSecurity>0</DocSecurity>
  <Lines>266</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ADOLFO ANGEL GARCIA</cp:lastModifiedBy>
  <cp:revision>43</cp:revision>
  <cp:lastPrinted>2022-05-02T19:25:00Z</cp:lastPrinted>
  <dcterms:created xsi:type="dcterms:W3CDTF">2022-05-24T20:17:00Z</dcterms:created>
  <dcterms:modified xsi:type="dcterms:W3CDTF">2023-10-11T18:29:00Z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f880b611899c2a29605c78efef7975c44a6d5b1bb1a6a35370b2db7aff4aefae</vt:lpwstr>
  </property>
</Properties>
</file>