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A16225" w:rsidRDefault="00A1622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54619D">
      <w:pPr>
        <w:spacing w:after="0" w:line="240" w:lineRule="auto"/>
        <w:ind w:left="708" w:hanging="708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BA78AA">
        <w:rPr>
          <w:rFonts w:eastAsia="Times New Roman" w:cs="Arial"/>
          <w:b/>
          <w:color w:val="1F3864"/>
          <w:sz w:val="48"/>
          <w:szCs w:val="48"/>
          <w:lang w:val="es-MX" w:eastAsia="es-VE"/>
        </w:rPr>
        <w:t>Sistema de Control y Seguimiento de Auditoria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r w:rsidR="0088378B">
        <w:rPr>
          <w:rFonts w:eastAsia="Times New Roman" w:cs="Arial"/>
          <w:b/>
          <w:sz w:val="36"/>
          <w:szCs w:val="48"/>
          <w:lang w:val="es-MX" w:eastAsia="es-VE"/>
        </w:rPr>
        <w:t>Developer Backend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922D8C" w:rsidRDefault="00571FA3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Octubre</w:t>
      </w:r>
      <w:r w:rsidR="00423135" w:rsidRPr="00922D8C">
        <w:rPr>
          <w:rFonts w:ascii="Arial" w:hAnsi="Arial" w:cs="Arial"/>
          <w:b/>
          <w:sz w:val="52"/>
          <w:szCs w:val="24"/>
          <w:lang w:val="es-CO"/>
        </w:rPr>
        <w:t xml:space="preserve"> 202</w:t>
      </w:r>
      <w:r w:rsidR="00617AF9">
        <w:rPr>
          <w:rFonts w:ascii="Arial" w:hAnsi="Arial" w:cs="Arial"/>
          <w:b/>
          <w:sz w:val="52"/>
          <w:szCs w:val="24"/>
          <w:lang w:val="es-CO"/>
        </w:rPr>
        <w:t>3</w:t>
      </w: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5669F">
      <w:pPr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617AF9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6D6248">
        <w:rPr>
          <w:rFonts w:ascii="Arial" w:hAnsi="Arial" w:cs="Arial"/>
          <w:sz w:val="20"/>
          <w:szCs w:val="20"/>
        </w:rPr>
        <w:t>01</w:t>
      </w:r>
      <w:r w:rsidR="008769ED">
        <w:rPr>
          <w:rFonts w:ascii="Arial" w:hAnsi="Arial" w:cs="Arial"/>
          <w:sz w:val="20"/>
          <w:szCs w:val="20"/>
        </w:rPr>
        <w:t xml:space="preserve"> de </w:t>
      </w:r>
      <w:r w:rsidR="00571FA3">
        <w:rPr>
          <w:rFonts w:ascii="Arial" w:hAnsi="Arial" w:cs="Arial"/>
          <w:sz w:val="20"/>
          <w:szCs w:val="20"/>
        </w:rPr>
        <w:t>Octubre</w:t>
      </w:r>
      <w:r>
        <w:rPr>
          <w:rFonts w:ascii="Arial" w:hAnsi="Arial" w:cs="Arial"/>
          <w:sz w:val="20"/>
          <w:szCs w:val="20"/>
        </w:rPr>
        <w:t>, 202</w:t>
      </w:r>
      <w:r w:rsidR="00617AF9">
        <w:rPr>
          <w:rFonts w:ascii="Arial" w:hAnsi="Arial" w:cs="Arial"/>
          <w:sz w:val="20"/>
          <w:szCs w:val="20"/>
        </w:rPr>
        <w:t>3</w:t>
      </w:r>
    </w:p>
    <w:p w:rsidR="00617AF9" w:rsidRPr="009076D6" w:rsidRDefault="00423135" w:rsidP="00423135">
      <w:pPr>
        <w:pStyle w:val="Sinespaciado"/>
        <w:ind w:right="49"/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6D6248">
        <w:rPr>
          <w:rFonts w:ascii="Arial" w:hAnsi="Arial" w:cs="Arial"/>
          <w:sz w:val="20"/>
          <w:szCs w:val="20"/>
        </w:rPr>
        <w:t>01</w:t>
      </w:r>
      <w:r w:rsidR="0034567D">
        <w:rPr>
          <w:rFonts w:ascii="Arial" w:hAnsi="Arial" w:cs="Arial"/>
          <w:sz w:val="20"/>
          <w:szCs w:val="20"/>
        </w:rPr>
        <w:t xml:space="preserve"> de </w:t>
      </w:r>
      <w:r w:rsidR="00571FA3">
        <w:rPr>
          <w:rFonts w:ascii="Arial" w:hAnsi="Arial" w:cs="Arial"/>
          <w:sz w:val="20"/>
          <w:szCs w:val="20"/>
        </w:rPr>
        <w:t>Octubre</w:t>
      </w:r>
      <w:r>
        <w:rPr>
          <w:rFonts w:ascii="Arial" w:hAnsi="Arial" w:cs="Arial"/>
          <w:sz w:val="20"/>
          <w:szCs w:val="20"/>
        </w:rPr>
        <w:t>, 202</w:t>
      </w:r>
      <w:r w:rsidR="00617AF9">
        <w:rPr>
          <w:rFonts w:ascii="Arial" w:hAnsi="Arial" w:cs="Arial"/>
          <w:sz w:val="20"/>
          <w:szCs w:val="20"/>
        </w:rPr>
        <w:t>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BA78AA" w:rsidRDefault="00BA78AA" w:rsidP="00423135">
      <w:pPr>
        <w:pStyle w:val="Sinespaciado"/>
        <w:ind w:right="49"/>
      </w:pPr>
    </w:p>
    <w:p w:rsidR="00BA78AA" w:rsidRDefault="00BA78AA" w:rsidP="00423135">
      <w:pPr>
        <w:pStyle w:val="Sinespaciado"/>
        <w:ind w:right="49"/>
      </w:pPr>
    </w:p>
    <w:p w:rsidR="00BA78AA" w:rsidRDefault="00BA78AA" w:rsidP="00423135">
      <w:pPr>
        <w:pStyle w:val="Sinespaciado"/>
        <w:ind w:right="49"/>
      </w:pPr>
    </w:p>
    <w:p w:rsidR="00BA78AA" w:rsidRDefault="00BA78AA" w:rsidP="00423135">
      <w:pPr>
        <w:pStyle w:val="Sinespaciado"/>
        <w:ind w:right="49"/>
      </w:pPr>
    </w:p>
    <w:p w:rsidR="00BA78AA" w:rsidRDefault="00BA78AA" w:rsidP="00423135">
      <w:pPr>
        <w:pStyle w:val="Sinespaciado"/>
        <w:ind w:right="49"/>
      </w:pPr>
    </w:p>
    <w:p w:rsidR="00BA78AA" w:rsidRDefault="00BA78AA" w:rsidP="00423135">
      <w:pPr>
        <w:pStyle w:val="Sinespaciado"/>
        <w:ind w:right="49"/>
      </w:pPr>
    </w:p>
    <w:p w:rsidR="001C590A" w:rsidRPr="004372C3" w:rsidRDefault="00BA78AA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Sistema de Control y Seguimiento de Auditoria</w:t>
      </w:r>
      <w:r w:rsidR="00D42032"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 xml:space="preserve"> (</w:t>
      </w:r>
      <w:r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SICSA</w:t>
      </w:r>
      <w:r w:rsidR="00D42032"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)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88378B">
      <w:pPr>
        <w:pStyle w:val="Ttulo1"/>
        <w:tabs>
          <w:tab w:val="left" w:pos="4695"/>
        </w:tabs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  <w:r w:rsidR="0088378B">
        <w:rPr>
          <w:rFonts w:ascii="Arial" w:hAnsi="Arial" w:cs="Arial"/>
          <w:b/>
          <w:color w:val="000000" w:themeColor="text1"/>
          <w:sz w:val="28"/>
          <w:lang w:val="es-CO"/>
        </w:rPr>
        <w:tab/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Crear e Implementar un sistema integral para el proceso de </w:t>
      </w:r>
      <w:r w:rsidR="00BA78AA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seguimiento de Auditorias</w:t>
      </w:r>
    </w:p>
    <w:p w:rsidR="00BA78AA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BA78AA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 las contestaciones y los informes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Reducir el tiempo requerido y facilitar a los involucrados el </w:t>
      </w:r>
      <w:r w:rsidR="00BA78AA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proceso.</w:t>
      </w:r>
    </w:p>
    <w:p w:rsidR="002A0261" w:rsidRPr="002A0261" w:rsidRDefault="002A0261" w:rsidP="00BA78AA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 xml:space="preserve">Módulo </w:t>
      </w:r>
      <w:r w:rsidR="00BA78AA">
        <w:rPr>
          <w:rFonts w:ascii="Arial" w:hAnsi="Arial" w:cs="Arial"/>
          <w:sz w:val="24"/>
          <w:szCs w:val="24"/>
          <w:lang w:val="es-CO"/>
        </w:rPr>
        <w:t xml:space="preserve">Catálogos 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 xml:space="preserve">Módulo </w:t>
      </w:r>
      <w:r w:rsidR="00BA78AA">
        <w:rPr>
          <w:rFonts w:ascii="Arial" w:hAnsi="Arial" w:cs="Arial"/>
          <w:sz w:val="24"/>
          <w:szCs w:val="24"/>
          <w:lang w:val="es-CO"/>
        </w:rPr>
        <w:t xml:space="preserve">Notificaciones </w:t>
      </w:r>
    </w:p>
    <w:p w:rsidR="002100F7" w:rsidRPr="002100F7" w:rsidRDefault="00BA78AA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Módulo Contestaciones</w:t>
      </w:r>
    </w:p>
    <w:p w:rsidR="002100F7" w:rsidRPr="002100F7" w:rsidRDefault="00BA78AA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Módulo Acciones</w:t>
      </w:r>
    </w:p>
    <w:p w:rsidR="002100F7" w:rsidRDefault="00BA78AA" w:rsidP="00BA78AA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Módulo Dashboard</w:t>
      </w:r>
    </w:p>
    <w:p w:rsidR="0030290F" w:rsidRDefault="0030290F" w:rsidP="00BA78AA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Administración de Documentos</w:t>
      </w:r>
    </w:p>
    <w:p w:rsidR="001C590A" w:rsidRDefault="001C590A" w:rsidP="001C590A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proofErr w:type="spellStart"/>
      <w:r>
        <w:rPr>
          <w:rFonts w:ascii="Arial" w:hAnsi="Arial" w:cs="Arial"/>
          <w:sz w:val="24"/>
          <w:szCs w:val="24"/>
        </w:rPr>
        <w:t>La</w:t>
      </w:r>
      <w:proofErr w:type="spellEnd"/>
      <w:r>
        <w:rPr>
          <w:rFonts w:ascii="Arial" w:hAnsi="Arial" w:cs="Arial"/>
          <w:sz w:val="24"/>
          <w:szCs w:val="24"/>
        </w:rPr>
        <w:t xml:space="preserve"> plataforma estará preparada para llevar a cabo el flujo contemplado para las áreas involucradas: Módulo Municipios (micrositio), </w:t>
      </w:r>
      <w:r w:rsidR="00D81D75">
        <w:rPr>
          <w:rFonts w:ascii="Arial" w:hAnsi="Arial" w:cs="Arial"/>
          <w:sz w:val="24"/>
          <w:szCs w:val="24"/>
        </w:rPr>
        <w:t xml:space="preserve">Módulo OPD’s (micrositio),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30A" w:rsidRDefault="0015330A" w:rsidP="0093414F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lastRenderedPageBreak/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2056BE" w:rsidRDefault="0093414F" w:rsidP="002056B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Integración del Uso Avanzado de Firma Electrónica, para flujos de aprobación de la documentación generada por el proceso</w:t>
      </w: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34A4F" w:rsidRDefault="00634A4F" w:rsidP="002C3F01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402EE" w:rsidRDefault="003402EE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BA54FC" w:rsidRDefault="00BA54FC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BA54FC" w:rsidRDefault="00BA54FC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Pr="0009648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</w:t>
      </w:r>
      <w:r w:rsidR="00823DFF" w:rsidRPr="00823DFF">
        <w:rPr>
          <w:rFonts w:ascii="Arial" w:hAnsi="Arial" w:cs="Arial"/>
          <w:b/>
          <w:color w:val="000000" w:themeColor="text1"/>
          <w:sz w:val="28"/>
          <w:lang w:val="es-CO"/>
        </w:rPr>
        <w:t>Developer Backend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9356"/>
      </w:tblGrid>
      <w:tr w:rsidR="00CC24A4" w:rsidRPr="00CC24A4" w:rsidTr="00CC24A4">
        <w:trPr>
          <w:trHeight w:val="288"/>
        </w:trPr>
        <w:tc>
          <w:tcPr>
            <w:tcW w:w="420" w:type="dxa"/>
            <w:shd w:val="clear" w:color="000000" w:fill="000000"/>
            <w:noWrap/>
            <w:vAlign w:val="bottom"/>
            <w:hideMark/>
          </w:tcPr>
          <w:p w:rsidR="00CC24A4" w:rsidRPr="00CC24A4" w:rsidRDefault="00CC24A4" w:rsidP="00CC24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CC24A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#</w:t>
            </w:r>
          </w:p>
        </w:tc>
        <w:tc>
          <w:tcPr>
            <w:tcW w:w="9356" w:type="dxa"/>
            <w:shd w:val="clear" w:color="000000" w:fill="000000"/>
            <w:noWrap/>
            <w:vAlign w:val="bottom"/>
            <w:hideMark/>
          </w:tcPr>
          <w:p w:rsidR="00CC24A4" w:rsidRPr="00CC24A4" w:rsidRDefault="00CC24A4" w:rsidP="00CC24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CC24A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Resumen</w:t>
            </w:r>
          </w:p>
        </w:tc>
      </w:tr>
      <w:tr w:rsidR="00CC24A4" w:rsidRPr="00CC24A4" w:rsidTr="00CC24A4">
        <w:trPr>
          <w:trHeight w:val="288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:rsidR="00CC24A4" w:rsidRPr="00CC24A4" w:rsidRDefault="00CC24A4" w:rsidP="00CC2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24A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356" w:type="dxa"/>
            <w:shd w:val="clear" w:color="auto" w:fill="auto"/>
            <w:noWrap/>
            <w:vAlign w:val="bottom"/>
            <w:hideMark/>
          </w:tcPr>
          <w:p w:rsidR="00CC24A4" w:rsidRPr="00CC24A4" w:rsidRDefault="00CC24A4" w:rsidP="00CC2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24A4">
              <w:rPr>
                <w:rFonts w:ascii="Calibri" w:eastAsia="Times New Roman" w:hAnsi="Calibri" w:cs="Calibri"/>
                <w:color w:val="000000"/>
                <w:lang w:eastAsia="es-ES"/>
              </w:rPr>
              <w:t>Generar Documentación</w:t>
            </w:r>
          </w:p>
        </w:tc>
      </w:tr>
      <w:tr w:rsidR="00CC24A4" w:rsidRPr="00CC24A4" w:rsidTr="00CC24A4">
        <w:trPr>
          <w:trHeight w:val="288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:rsidR="00CC24A4" w:rsidRPr="00CC24A4" w:rsidRDefault="00CC24A4" w:rsidP="00CC2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24A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9356" w:type="dxa"/>
            <w:shd w:val="clear" w:color="auto" w:fill="auto"/>
            <w:noWrap/>
            <w:vAlign w:val="bottom"/>
            <w:hideMark/>
          </w:tcPr>
          <w:p w:rsidR="00CC24A4" w:rsidRPr="00CC24A4" w:rsidRDefault="00CC24A4" w:rsidP="00CC2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24A4">
              <w:rPr>
                <w:rFonts w:ascii="Calibri" w:eastAsia="Times New Roman" w:hAnsi="Calibri" w:cs="Calibri"/>
                <w:color w:val="000000"/>
                <w:lang w:eastAsia="es-ES"/>
              </w:rPr>
              <w:t>Generación de Grafica Propuesta por usuario en Dashboard</w:t>
            </w:r>
          </w:p>
        </w:tc>
      </w:tr>
      <w:tr w:rsidR="00CC24A4" w:rsidRPr="00CC24A4" w:rsidTr="00CC24A4">
        <w:trPr>
          <w:trHeight w:val="288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:rsidR="00CC24A4" w:rsidRPr="00CC24A4" w:rsidRDefault="00CC24A4" w:rsidP="00CC2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24A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9356" w:type="dxa"/>
            <w:shd w:val="clear" w:color="auto" w:fill="auto"/>
            <w:noWrap/>
            <w:vAlign w:val="bottom"/>
            <w:hideMark/>
          </w:tcPr>
          <w:p w:rsidR="00CC24A4" w:rsidRPr="00CC24A4" w:rsidRDefault="00CC24A4" w:rsidP="00CC2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24A4">
              <w:rPr>
                <w:rFonts w:ascii="Calibri" w:eastAsia="Times New Roman" w:hAnsi="Calibri" w:cs="Calibri"/>
                <w:color w:val="000000"/>
                <w:lang w:eastAsia="es-ES"/>
              </w:rPr>
              <w:t>Restauración de la base de datos de producción a DEV</w:t>
            </w:r>
          </w:p>
        </w:tc>
      </w:tr>
      <w:tr w:rsidR="00CC24A4" w:rsidRPr="00CC24A4" w:rsidTr="00CC24A4">
        <w:trPr>
          <w:trHeight w:val="288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:rsidR="00CC24A4" w:rsidRPr="00CC24A4" w:rsidRDefault="00CC24A4" w:rsidP="00CC2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24A4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9356" w:type="dxa"/>
            <w:shd w:val="clear" w:color="auto" w:fill="auto"/>
            <w:noWrap/>
            <w:vAlign w:val="bottom"/>
            <w:hideMark/>
          </w:tcPr>
          <w:p w:rsidR="00CC24A4" w:rsidRPr="00CC24A4" w:rsidRDefault="00CC24A4" w:rsidP="00CC2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24A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Restauración de la base de datos de producción a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QA</w:t>
            </w:r>
          </w:p>
        </w:tc>
      </w:tr>
      <w:tr w:rsidR="00CC24A4" w:rsidRPr="00CC24A4" w:rsidTr="00CC24A4">
        <w:trPr>
          <w:trHeight w:val="288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:rsidR="00CC24A4" w:rsidRPr="00CC24A4" w:rsidRDefault="00CC24A4" w:rsidP="00CC2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24A4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9356" w:type="dxa"/>
            <w:shd w:val="clear" w:color="auto" w:fill="auto"/>
            <w:noWrap/>
            <w:vAlign w:val="bottom"/>
            <w:hideMark/>
          </w:tcPr>
          <w:p w:rsidR="00CC24A4" w:rsidRPr="00CC24A4" w:rsidRDefault="00CC24A4" w:rsidP="00CC2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24A4">
              <w:rPr>
                <w:rFonts w:ascii="Calibri" w:eastAsia="Times New Roman" w:hAnsi="Calibri" w:cs="Calibri"/>
                <w:color w:val="000000"/>
                <w:lang w:eastAsia="es-ES"/>
              </w:rPr>
              <w:t>Modificación de Vistas Diseño propuesto por el usuario</w:t>
            </w:r>
          </w:p>
        </w:tc>
      </w:tr>
      <w:tr w:rsidR="00CC24A4" w:rsidRPr="00CC24A4" w:rsidTr="00CC24A4">
        <w:trPr>
          <w:trHeight w:val="288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:rsidR="00CC24A4" w:rsidRPr="00CC24A4" w:rsidRDefault="00CC24A4" w:rsidP="00CC2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24A4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356" w:type="dxa"/>
            <w:shd w:val="clear" w:color="auto" w:fill="auto"/>
            <w:noWrap/>
            <w:vAlign w:val="bottom"/>
            <w:hideMark/>
          </w:tcPr>
          <w:p w:rsidR="00CC24A4" w:rsidRPr="00CC24A4" w:rsidRDefault="00CC24A4" w:rsidP="00CC2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24A4">
              <w:rPr>
                <w:rFonts w:ascii="Calibri" w:eastAsia="Times New Roman" w:hAnsi="Calibri" w:cs="Calibri"/>
                <w:color w:val="000000"/>
                <w:lang w:eastAsia="es-ES"/>
              </w:rPr>
              <w:t>Cambiar el icono de ver contestación y agregar el número de oficio en la visualización del archivo</w:t>
            </w:r>
          </w:p>
        </w:tc>
      </w:tr>
      <w:tr w:rsidR="00CC24A4" w:rsidRPr="00CC24A4" w:rsidTr="00CC24A4">
        <w:trPr>
          <w:trHeight w:val="288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:rsidR="00CC24A4" w:rsidRPr="00CC24A4" w:rsidRDefault="00CC24A4" w:rsidP="00CC2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24A4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9356" w:type="dxa"/>
            <w:shd w:val="clear" w:color="auto" w:fill="auto"/>
            <w:noWrap/>
            <w:vAlign w:val="bottom"/>
            <w:hideMark/>
          </w:tcPr>
          <w:p w:rsidR="00CC24A4" w:rsidRPr="00CC24A4" w:rsidRDefault="00CC24A4" w:rsidP="00CC2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24A4">
              <w:rPr>
                <w:rFonts w:ascii="Calibri" w:eastAsia="Times New Roman" w:hAnsi="Calibri" w:cs="Calibri"/>
                <w:color w:val="000000"/>
                <w:lang w:eastAsia="es-ES"/>
              </w:rPr>
              <w:t>Error al Modificar los Registros 3 veces seguidas</w:t>
            </w:r>
          </w:p>
        </w:tc>
      </w:tr>
      <w:tr w:rsidR="00CC24A4" w:rsidRPr="00CC24A4" w:rsidTr="00CC24A4">
        <w:trPr>
          <w:trHeight w:val="288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:rsidR="00CC24A4" w:rsidRPr="00CC24A4" w:rsidRDefault="00CC24A4" w:rsidP="00CC2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24A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9356" w:type="dxa"/>
            <w:shd w:val="clear" w:color="auto" w:fill="auto"/>
            <w:noWrap/>
            <w:vAlign w:val="bottom"/>
            <w:hideMark/>
          </w:tcPr>
          <w:p w:rsidR="00CC24A4" w:rsidRPr="00CC24A4" w:rsidRDefault="00CC24A4" w:rsidP="00CC2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24A4">
              <w:rPr>
                <w:rFonts w:ascii="Calibri" w:eastAsia="Times New Roman" w:hAnsi="Calibri" w:cs="Calibri"/>
                <w:color w:val="000000"/>
                <w:lang w:eastAsia="es-ES"/>
              </w:rPr>
              <w:t>Reunión con Usuarios para Validación de Sistema</w:t>
            </w:r>
          </w:p>
        </w:tc>
      </w:tr>
      <w:tr w:rsidR="00CC24A4" w:rsidRPr="00CC24A4" w:rsidTr="00CC24A4">
        <w:trPr>
          <w:trHeight w:val="288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:rsidR="00CC24A4" w:rsidRPr="00CC24A4" w:rsidRDefault="00CC24A4" w:rsidP="00CC2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24A4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9356" w:type="dxa"/>
            <w:shd w:val="clear" w:color="auto" w:fill="auto"/>
            <w:noWrap/>
            <w:vAlign w:val="bottom"/>
            <w:hideMark/>
          </w:tcPr>
          <w:p w:rsidR="00CC24A4" w:rsidRPr="00CC24A4" w:rsidRDefault="00CC24A4" w:rsidP="00CC2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24A4">
              <w:rPr>
                <w:rFonts w:ascii="Calibri" w:eastAsia="Times New Roman" w:hAnsi="Calibri" w:cs="Calibri"/>
                <w:color w:val="000000"/>
                <w:lang w:eastAsia="es-ES"/>
              </w:rPr>
              <w:t>Desarrollo de Módulos de Contestaciones Generales</w:t>
            </w:r>
          </w:p>
        </w:tc>
      </w:tr>
      <w:tr w:rsidR="00CC24A4" w:rsidRPr="00CC24A4" w:rsidTr="00CC24A4">
        <w:trPr>
          <w:trHeight w:val="288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:rsidR="00CC24A4" w:rsidRPr="00CC24A4" w:rsidRDefault="00CC24A4" w:rsidP="00386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24A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3869C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356" w:type="dxa"/>
            <w:shd w:val="clear" w:color="auto" w:fill="auto"/>
            <w:noWrap/>
            <w:vAlign w:val="bottom"/>
            <w:hideMark/>
          </w:tcPr>
          <w:p w:rsidR="00CC24A4" w:rsidRPr="00CC24A4" w:rsidRDefault="00CC24A4" w:rsidP="00CC2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24A4">
              <w:rPr>
                <w:rFonts w:ascii="Calibri" w:eastAsia="Times New Roman" w:hAnsi="Calibri" w:cs="Calibri"/>
                <w:color w:val="000000"/>
                <w:lang w:eastAsia="es-ES"/>
              </w:rPr>
              <w:t>Validación de Guías de la plataforma</w:t>
            </w:r>
          </w:p>
        </w:tc>
      </w:tr>
      <w:tr w:rsidR="00CC24A4" w:rsidRPr="00CC24A4" w:rsidTr="00CC24A4">
        <w:trPr>
          <w:trHeight w:val="288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:rsidR="00CC24A4" w:rsidRPr="00CC24A4" w:rsidRDefault="003869CF" w:rsidP="00CC2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9356" w:type="dxa"/>
            <w:shd w:val="clear" w:color="auto" w:fill="auto"/>
            <w:noWrap/>
            <w:vAlign w:val="bottom"/>
            <w:hideMark/>
          </w:tcPr>
          <w:p w:rsidR="00CC24A4" w:rsidRPr="00CC24A4" w:rsidRDefault="00CC24A4" w:rsidP="00CC2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24A4">
              <w:rPr>
                <w:rFonts w:ascii="Calibri" w:eastAsia="Times New Roman" w:hAnsi="Calibri" w:cs="Calibri"/>
                <w:color w:val="000000"/>
                <w:lang w:eastAsia="es-ES"/>
              </w:rPr>
              <w:t>Generación de Documentación del Proyecto</w:t>
            </w:r>
          </w:p>
        </w:tc>
      </w:tr>
    </w:tbl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517ED1" w:rsidRDefault="00517ED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32164C" w:rsidRDefault="0032164C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3E4E7D" w:rsidRDefault="003E4E7D" w:rsidP="00027871">
      <w:pPr>
        <w:rPr>
          <w:lang w:val="es-CO"/>
        </w:rPr>
      </w:pPr>
    </w:p>
    <w:p w:rsidR="000F0015" w:rsidRDefault="000F0015" w:rsidP="00027871">
      <w:pPr>
        <w:rPr>
          <w:lang w:val="es-CO"/>
        </w:rPr>
      </w:pPr>
    </w:p>
    <w:p w:rsidR="00F4017E" w:rsidRDefault="00F4017E" w:rsidP="00027871">
      <w:pPr>
        <w:rPr>
          <w:lang w:val="es-CO"/>
        </w:rPr>
      </w:pPr>
    </w:p>
    <w:p w:rsidR="00F4017E" w:rsidRDefault="00F4017E" w:rsidP="00027871">
      <w:pPr>
        <w:rPr>
          <w:lang w:val="es-CO"/>
        </w:rPr>
      </w:pPr>
    </w:p>
    <w:p w:rsidR="00F4017E" w:rsidRDefault="00F4017E" w:rsidP="00027871">
      <w:pPr>
        <w:rPr>
          <w:lang w:val="es-CO"/>
        </w:rPr>
      </w:pPr>
    </w:p>
    <w:p w:rsidR="00F4017E" w:rsidRDefault="00F4017E" w:rsidP="00027871">
      <w:pPr>
        <w:rPr>
          <w:lang w:val="es-CO"/>
        </w:rPr>
      </w:pPr>
    </w:p>
    <w:p w:rsidR="00F4017E" w:rsidRDefault="00F4017E" w:rsidP="00027871">
      <w:pPr>
        <w:rPr>
          <w:lang w:val="es-CO"/>
        </w:rPr>
      </w:pPr>
    </w:p>
    <w:p w:rsidR="00F4017E" w:rsidRDefault="00F4017E" w:rsidP="00027871">
      <w:pPr>
        <w:rPr>
          <w:lang w:val="es-CO"/>
        </w:rPr>
      </w:pPr>
    </w:p>
    <w:p w:rsidR="00F4017E" w:rsidRDefault="00F4017E" w:rsidP="00027871">
      <w:pPr>
        <w:rPr>
          <w:lang w:val="es-CO"/>
        </w:rPr>
      </w:pPr>
    </w:p>
    <w:p w:rsidR="00F4017E" w:rsidRDefault="00F4017E" w:rsidP="00027871">
      <w:pPr>
        <w:rPr>
          <w:lang w:val="es-CO"/>
        </w:rPr>
      </w:pPr>
    </w:p>
    <w:p w:rsidR="000F0015" w:rsidRDefault="000F0015" w:rsidP="00027871">
      <w:pPr>
        <w:rPr>
          <w:lang w:val="es-CO"/>
        </w:rPr>
      </w:pPr>
    </w:p>
    <w:p w:rsidR="004A3F94" w:rsidRDefault="00F4017E" w:rsidP="00571FA3">
      <w:pPr>
        <w:rPr>
          <w:lang w:val="es-CO"/>
        </w:rPr>
      </w:pPr>
      <w:r>
        <w:rPr>
          <w:lang w:val="es-CO"/>
        </w:rPr>
        <w:t>Anexo 2</w:t>
      </w:r>
    </w:p>
    <w:p w:rsidR="00F4017E" w:rsidRDefault="00F4017E" w:rsidP="00571FA3">
      <w:pPr>
        <w:rPr>
          <w:lang w:val="es-CO"/>
        </w:rPr>
      </w:pPr>
      <w:r w:rsidRPr="00F4017E">
        <w:rPr>
          <w:noProof/>
          <w:lang w:eastAsia="es-ES"/>
        </w:rPr>
        <w:drawing>
          <wp:inline distT="0" distB="0" distL="0" distR="0" wp14:anchorId="303F101A" wp14:editId="0735041F">
            <wp:extent cx="5612130" cy="25736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7E" w:rsidRDefault="00F4017E" w:rsidP="00571FA3">
      <w:pPr>
        <w:rPr>
          <w:lang w:val="es-CO"/>
        </w:rPr>
      </w:pPr>
      <w:r w:rsidRPr="00F4017E">
        <w:rPr>
          <w:noProof/>
          <w:lang w:eastAsia="es-ES"/>
        </w:rPr>
        <w:drawing>
          <wp:inline distT="0" distB="0" distL="0" distR="0" wp14:anchorId="4D032DD6" wp14:editId="77256BE8">
            <wp:extent cx="5612130" cy="2391410"/>
            <wp:effectExtent l="0" t="0" r="762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7E" w:rsidRDefault="00F4017E" w:rsidP="00571FA3">
      <w:pPr>
        <w:rPr>
          <w:lang w:val="es-CO"/>
        </w:rPr>
      </w:pPr>
      <w:r w:rsidRPr="00F4017E">
        <w:rPr>
          <w:noProof/>
          <w:lang w:eastAsia="es-ES"/>
        </w:rPr>
        <w:lastRenderedPageBreak/>
        <w:drawing>
          <wp:inline distT="0" distB="0" distL="0" distR="0" wp14:anchorId="2CAA6FEE" wp14:editId="3F60A01B">
            <wp:extent cx="5612130" cy="249872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7E" w:rsidRDefault="00F4017E" w:rsidP="00571FA3">
      <w:pPr>
        <w:rPr>
          <w:lang w:val="es-CO"/>
        </w:rPr>
      </w:pPr>
      <w:r w:rsidRPr="00F4017E">
        <w:rPr>
          <w:noProof/>
          <w:lang w:eastAsia="es-ES"/>
        </w:rPr>
        <w:drawing>
          <wp:inline distT="0" distB="0" distL="0" distR="0" wp14:anchorId="44837118" wp14:editId="110628B2">
            <wp:extent cx="5612130" cy="2590165"/>
            <wp:effectExtent l="0" t="0" r="762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94" w:rsidRDefault="004A3F94" w:rsidP="004A3F94">
      <w:pPr>
        <w:rPr>
          <w:noProof/>
          <w:lang w:eastAsia="es-ES"/>
        </w:rPr>
      </w:pPr>
    </w:p>
    <w:p w:rsidR="006F5E27" w:rsidRDefault="006F5E27" w:rsidP="004A3F94">
      <w:pPr>
        <w:rPr>
          <w:noProof/>
          <w:lang w:eastAsia="es-ES"/>
        </w:rPr>
      </w:pPr>
    </w:p>
    <w:p w:rsidR="006F5E27" w:rsidRDefault="006F5E27" w:rsidP="004A3F94">
      <w:pPr>
        <w:rPr>
          <w:noProof/>
          <w:lang w:eastAsia="es-ES"/>
        </w:rPr>
      </w:pPr>
    </w:p>
    <w:p w:rsidR="006F5E27" w:rsidRDefault="006F5E27" w:rsidP="004A3F94">
      <w:pPr>
        <w:rPr>
          <w:noProof/>
          <w:lang w:eastAsia="es-ES"/>
        </w:rPr>
      </w:pPr>
    </w:p>
    <w:p w:rsidR="00571FA3" w:rsidRDefault="00571FA3" w:rsidP="004A3F94">
      <w:pPr>
        <w:rPr>
          <w:noProof/>
          <w:lang w:eastAsia="es-ES"/>
        </w:rPr>
      </w:pPr>
    </w:p>
    <w:p w:rsidR="00571FA3" w:rsidRDefault="00571FA3" w:rsidP="004A3F94">
      <w:pPr>
        <w:rPr>
          <w:noProof/>
          <w:lang w:eastAsia="es-ES"/>
        </w:rPr>
      </w:pPr>
    </w:p>
    <w:p w:rsidR="00571FA3" w:rsidRDefault="006F5E27" w:rsidP="004A3F94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Anexo 6</w:t>
      </w:r>
    </w:p>
    <w:p w:rsidR="00571FA3" w:rsidRDefault="006F5E27" w:rsidP="004A3F94">
      <w:pPr>
        <w:rPr>
          <w:noProof/>
          <w:lang w:eastAsia="es-ES"/>
        </w:rPr>
      </w:pPr>
      <w:r w:rsidRPr="006F5E27">
        <w:rPr>
          <w:noProof/>
          <w:lang w:eastAsia="es-ES"/>
        </w:rPr>
        <w:drawing>
          <wp:inline distT="0" distB="0" distL="0" distR="0" wp14:anchorId="4EC7FC18" wp14:editId="4A0536F0">
            <wp:extent cx="5612130" cy="2590165"/>
            <wp:effectExtent l="0" t="0" r="762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25" w:rsidRDefault="00A16225" w:rsidP="004A3F94">
      <w:pPr>
        <w:rPr>
          <w:noProof/>
          <w:lang w:eastAsia="es-ES"/>
        </w:rPr>
      </w:pPr>
      <w:r w:rsidRPr="00A16225">
        <w:rPr>
          <w:noProof/>
          <w:lang w:eastAsia="es-ES"/>
        </w:rPr>
        <w:drawing>
          <wp:inline distT="0" distB="0" distL="0" distR="0" wp14:anchorId="29FCCAE1" wp14:editId="47390BA6">
            <wp:extent cx="5612130" cy="28181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25" w:rsidRDefault="00A16225" w:rsidP="004A3F94">
      <w:pPr>
        <w:rPr>
          <w:noProof/>
          <w:lang w:eastAsia="es-ES"/>
        </w:rPr>
      </w:pPr>
      <w:r w:rsidRPr="00A16225">
        <w:rPr>
          <w:noProof/>
          <w:lang w:eastAsia="es-ES"/>
        </w:rPr>
        <w:lastRenderedPageBreak/>
        <w:drawing>
          <wp:inline distT="0" distB="0" distL="0" distR="0" wp14:anchorId="10BC230F" wp14:editId="22DE55A3">
            <wp:extent cx="5612130" cy="27647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25" w:rsidRDefault="00A16225" w:rsidP="004A3F94">
      <w:pPr>
        <w:rPr>
          <w:noProof/>
          <w:lang w:eastAsia="es-ES"/>
        </w:rPr>
      </w:pPr>
      <w:r w:rsidRPr="00A16225">
        <w:rPr>
          <w:noProof/>
          <w:lang w:eastAsia="es-ES"/>
        </w:rPr>
        <w:drawing>
          <wp:inline distT="0" distB="0" distL="0" distR="0" wp14:anchorId="5E0B9746" wp14:editId="67A97A6A">
            <wp:extent cx="5612130" cy="26269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25" w:rsidRDefault="00A16225" w:rsidP="004A3F94">
      <w:pPr>
        <w:rPr>
          <w:noProof/>
          <w:lang w:eastAsia="es-ES"/>
        </w:rPr>
      </w:pPr>
      <w:r w:rsidRPr="00A16225">
        <w:rPr>
          <w:noProof/>
          <w:lang w:eastAsia="es-ES"/>
        </w:rPr>
        <w:lastRenderedPageBreak/>
        <w:drawing>
          <wp:inline distT="0" distB="0" distL="0" distR="0" wp14:anchorId="0118265E" wp14:editId="63EE77A5">
            <wp:extent cx="5612130" cy="25793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25" w:rsidRDefault="00A16225" w:rsidP="004A3F94">
      <w:pPr>
        <w:rPr>
          <w:noProof/>
          <w:lang w:eastAsia="es-ES"/>
        </w:rPr>
      </w:pPr>
      <w:r w:rsidRPr="00A16225">
        <w:rPr>
          <w:noProof/>
          <w:lang w:eastAsia="es-ES"/>
        </w:rPr>
        <w:drawing>
          <wp:inline distT="0" distB="0" distL="0" distR="0" wp14:anchorId="6C745754" wp14:editId="288DF01F">
            <wp:extent cx="5612130" cy="251142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571FA3" w:rsidRDefault="00571FA3" w:rsidP="004A3F94">
      <w:pPr>
        <w:rPr>
          <w:noProof/>
          <w:lang w:eastAsia="es-ES"/>
        </w:rPr>
      </w:pPr>
    </w:p>
    <w:p w:rsidR="00571FA3" w:rsidRDefault="00571FA3" w:rsidP="004A3F94">
      <w:pPr>
        <w:rPr>
          <w:noProof/>
          <w:lang w:eastAsia="es-ES"/>
        </w:rPr>
      </w:pPr>
    </w:p>
    <w:p w:rsidR="00571FA3" w:rsidRDefault="00571FA3" w:rsidP="004A3F94">
      <w:pPr>
        <w:rPr>
          <w:noProof/>
          <w:lang w:eastAsia="es-ES"/>
        </w:rPr>
      </w:pPr>
    </w:p>
    <w:p w:rsidR="00571FA3" w:rsidRDefault="00571FA3" w:rsidP="004A3F94">
      <w:pPr>
        <w:rPr>
          <w:noProof/>
          <w:lang w:eastAsia="es-ES"/>
        </w:rPr>
      </w:pPr>
    </w:p>
    <w:p w:rsidR="00571FA3" w:rsidRDefault="00571FA3" w:rsidP="004A3F94">
      <w:pPr>
        <w:rPr>
          <w:noProof/>
          <w:lang w:eastAsia="es-ES"/>
        </w:rPr>
      </w:pPr>
    </w:p>
    <w:p w:rsidR="00571FA3" w:rsidRDefault="00571FA3" w:rsidP="004A3F94">
      <w:pPr>
        <w:rPr>
          <w:noProof/>
          <w:lang w:eastAsia="es-ES"/>
        </w:rPr>
      </w:pPr>
    </w:p>
    <w:p w:rsidR="00571FA3" w:rsidRDefault="00571FA3" w:rsidP="004A3F94">
      <w:pPr>
        <w:rPr>
          <w:noProof/>
          <w:lang w:eastAsia="es-ES"/>
        </w:rPr>
      </w:pPr>
    </w:p>
    <w:p w:rsidR="00571FA3" w:rsidRDefault="00571FA3" w:rsidP="004A3F94">
      <w:pPr>
        <w:rPr>
          <w:noProof/>
          <w:lang w:eastAsia="es-ES"/>
        </w:rPr>
      </w:pPr>
    </w:p>
    <w:p w:rsidR="00571FA3" w:rsidRDefault="00571FA3" w:rsidP="004A3F94">
      <w:pPr>
        <w:rPr>
          <w:noProof/>
          <w:lang w:eastAsia="es-ES"/>
        </w:rPr>
      </w:pPr>
    </w:p>
    <w:p w:rsidR="00571FA3" w:rsidRDefault="00571FA3" w:rsidP="004A3F94">
      <w:pPr>
        <w:rPr>
          <w:noProof/>
          <w:lang w:eastAsia="es-ES"/>
        </w:rPr>
      </w:pPr>
    </w:p>
    <w:p w:rsidR="00571FA3" w:rsidRDefault="00571FA3" w:rsidP="004A3F94">
      <w:pPr>
        <w:rPr>
          <w:noProof/>
          <w:lang w:eastAsia="es-ES"/>
        </w:rPr>
      </w:pPr>
    </w:p>
    <w:p w:rsidR="00571FA3" w:rsidRDefault="00571FA3" w:rsidP="004A3F94">
      <w:pPr>
        <w:rPr>
          <w:noProof/>
          <w:lang w:eastAsia="es-ES"/>
        </w:rPr>
      </w:pPr>
    </w:p>
    <w:p w:rsidR="00571FA3" w:rsidRDefault="00571FA3" w:rsidP="004A3F94">
      <w:pPr>
        <w:rPr>
          <w:noProof/>
          <w:lang w:eastAsia="es-ES"/>
        </w:rPr>
      </w:pPr>
    </w:p>
    <w:p w:rsidR="00571FA3" w:rsidRDefault="00571FA3" w:rsidP="004A3F94">
      <w:pPr>
        <w:rPr>
          <w:noProof/>
          <w:lang w:eastAsia="es-ES"/>
        </w:rPr>
      </w:pPr>
    </w:p>
    <w:p w:rsidR="00571FA3" w:rsidRDefault="00571FA3">
      <w:pPr>
        <w:spacing w:after="160" w:line="259" w:lineRule="auto"/>
        <w:rPr>
          <w:lang w:val="es-CO"/>
        </w:rPr>
      </w:pPr>
      <w:r>
        <w:rPr>
          <w:lang w:val="es-CO"/>
        </w:rPr>
        <w:br w:type="page"/>
      </w:r>
    </w:p>
    <w:p w:rsidR="00571FA3" w:rsidRPr="004A3F94" w:rsidRDefault="00571FA3" w:rsidP="004A3F94">
      <w:pPr>
        <w:rPr>
          <w:lang w:val="es-CO"/>
        </w:rPr>
      </w:pPr>
    </w:p>
    <w:p w:rsidR="00084CAC" w:rsidRDefault="00084CAC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FIRMAS </w:t>
      </w:r>
    </w:p>
    <w:p w:rsidR="00CE2722" w:rsidRPr="00CE2722" w:rsidRDefault="00CE2722" w:rsidP="00CE2722">
      <w:pPr>
        <w:rPr>
          <w:lang w:val="es-CO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1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94B" w:rsidRDefault="0040394B" w:rsidP="00423135">
      <w:pPr>
        <w:spacing w:after="0" w:line="240" w:lineRule="auto"/>
      </w:pPr>
      <w:r>
        <w:separator/>
      </w:r>
    </w:p>
  </w:endnote>
  <w:endnote w:type="continuationSeparator" w:id="0">
    <w:p w:rsidR="0040394B" w:rsidRDefault="0040394B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94B" w:rsidRDefault="0040394B" w:rsidP="00423135">
      <w:pPr>
        <w:spacing w:after="0" w:line="240" w:lineRule="auto"/>
      </w:pPr>
      <w:r>
        <w:separator/>
      </w:r>
    </w:p>
  </w:footnote>
  <w:footnote w:type="continuationSeparator" w:id="0">
    <w:p w:rsidR="0040394B" w:rsidRDefault="0040394B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BA54FC" w:rsidTr="00D65DD1">
      <w:tc>
        <w:tcPr>
          <w:tcW w:w="2706" w:type="dxa"/>
          <w:vMerge w:val="restart"/>
        </w:tcPr>
        <w:p w:rsidR="00BA54FC" w:rsidRDefault="00BA54FC">
          <w:pPr>
            <w:pStyle w:val="Encabezado"/>
          </w:pPr>
          <w:r w:rsidRPr="00423135"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BA54FC" w:rsidRPr="00423135" w:rsidRDefault="00BA54FC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BA54FC" w:rsidRPr="00423135" w:rsidRDefault="00BA78AA" w:rsidP="00BA78AA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Sistema de Control y Seguimiento de Auditoria</w:t>
          </w:r>
          <w:r w:rsidR="00BA54FC" w:rsidRPr="00BA6F4E">
            <w:rPr>
              <w:rFonts w:ascii="Arial" w:hAnsi="Arial" w:cs="Arial"/>
            </w:rPr>
            <w:t xml:space="preserve"> </w:t>
          </w:r>
          <w:r w:rsidR="00BA54FC" w:rsidRPr="00423135">
            <w:rPr>
              <w:rFonts w:ascii="Arial" w:hAnsi="Arial" w:cs="Arial"/>
            </w:rPr>
            <w:t>(</w:t>
          </w:r>
          <w:r>
            <w:rPr>
              <w:rFonts w:ascii="Arial" w:hAnsi="Arial" w:cs="Arial"/>
            </w:rPr>
            <w:t>SICSA</w:t>
          </w:r>
          <w:r w:rsidR="00BA54FC" w:rsidRPr="00423135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:rsidR="00BA54FC" w:rsidRDefault="00BA54FC">
          <w:pPr>
            <w:pStyle w:val="Encabezado"/>
          </w:pPr>
          <w:r w:rsidRPr="009962FD">
            <w:rPr>
              <w:noProof/>
              <w:lang w:eastAsia="es-ES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A54FC" w:rsidTr="00D65DD1">
      <w:tc>
        <w:tcPr>
          <w:tcW w:w="2706" w:type="dxa"/>
          <w:vMerge/>
        </w:tcPr>
        <w:p w:rsidR="00BA54FC" w:rsidRDefault="00BA54FC">
          <w:pPr>
            <w:pStyle w:val="Encabezado"/>
          </w:pPr>
        </w:p>
      </w:tc>
      <w:tc>
        <w:tcPr>
          <w:tcW w:w="1707" w:type="dxa"/>
        </w:tcPr>
        <w:p w:rsidR="00BA54FC" w:rsidRPr="00423135" w:rsidRDefault="00BA54FC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BA54FC" w:rsidRPr="00423135" w:rsidRDefault="00C743FC" w:rsidP="00286811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Oc</w:t>
          </w:r>
          <w:r w:rsidR="00571FA3">
            <w:rPr>
              <w:rFonts w:ascii="Arial" w:hAnsi="Arial" w:cs="Arial"/>
            </w:rPr>
            <w:t>tubre</w:t>
          </w:r>
          <w:r w:rsidR="00BA54FC">
            <w:rPr>
              <w:rFonts w:ascii="Arial" w:hAnsi="Arial" w:cs="Arial"/>
            </w:rPr>
            <w:t xml:space="preserve"> </w:t>
          </w:r>
          <w:r w:rsidR="00BA54FC" w:rsidRPr="00423135">
            <w:rPr>
              <w:rFonts w:ascii="Arial" w:hAnsi="Arial" w:cs="Arial"/>
            </w:rPr>
            <w:t>202</w:t>
          </w:r>
          <w:r w:rsidR="00BA54FC">
            <w:rPr>
              <w:rFonts w:ascii="Arial" w:hAnsi="Arial" w:cs="Arial"/>
            </w:rPr>
            <w:t>3</w:t>
          </w:r>
        </w:p>
      </w:tc>
      <w:tc>
        <w:tcPr>
          <w:tcW w:w="3156" w:type="dxa"/>
          <w:vMerge/>
        </w:tcPr>
        <w:p w:rsidR="00BA54FC" w:rsidRDefault="00BA54FC">
          <w:pPr>
            <w:pStyle w:val="Encabezado"/>
          </w:pPr>
        </w:p>
      </w:tc>
    </w:tr>
    <w:tr w:rsidR="00BA54FC" w:rsidTr="00D65DD1">
      <w:tc>
        <w:tcPr>
          <w:tcW w:w="2706" w:type="dxa"/>
          <w:vMerge/>
        </w:tcPr>
        <w:p w:rsidR="00BA54FC" w:rsidRDefault="00BA54FC" w:rsidP="009C0028">
          <w:pPr>
            <w:pStyle w:val="Encabezado"/>
          </w:pPr>
        </w:p>
      </w:tc>
      <w:tc>
        <w:tcPr>
          <w:tcW w:w="1707" w:type="dxa"/>
        </w:tcPr>
        <w:p w:rsidR="00BA54FC" w:rsidRPr="00423135" w:rsidRDefault="00BA54FC" w:rsidP="009C0028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</w:tcPr>
        <w:p w:rsidR="00BA54FC" w:rsidRPr="00423135" w:rsidRDefault="00BA54FC" w:rsidP="0088378B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Developer</w:t>
          </w:r>
          <w:r w:rsidRPr="00AD006C">
            <w:rPr>
              <w:rFonts w:ascii="Arial" w:hAnsi="Arial" w:cs="Arial"/>
            </w:rPr>
            <w:t xml:space="preserve"> Backend </w:t>
          </w:r>
        </w:p>
      </w:tc>
      <w:tc>
        <w:tcPr>
          <w:tcW w:w="3156" w:type="dxa"/>
          <w:vMerge/>
        </w:tcPr>
        <w:p w:rsidR="00BA54FC" w:rsidRDefault="00BA54FC" w:rsidP="009C0028">
          <w:pPr>
            <w:pStyle w:val="Encabezado"/>
          </w:pPr>
        </w:p>
      </w:tc>
    </w:tr>
    <w:tr w:rsidR="00BA54FC" w:rsidTr="00D65DD1">
      <w:trPr>
        <w:trHeight w:val="683"/>
      </w:trPr>
      <w:tc>
        <w:tcPr>
          <w:tcW w:w="2706" w:type="dxa"/>
          <w:vMerge/>
        </w:tcPr>
        <w:p w:rsidR="00BA54FC" w:rsidRDefault="00BA54FC" w:rsidP="00D65DD1">
          <w:pPr>
            <w:pStyle w:val="Encabezado"/>
          </w:pPr>
        </w:p>
      </w:tc>
      <w:tc>
        <w:tcPr>
          <w:tcW w:w="1707" w:type="dxa"/>
        </w:tcPr>
        <w:p w:rsidR="00BA54FC" w:rsidRPr="00423135" w:rsidRDefault="00BA54FC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BA54FC" w:rsidRPr="00423135" w:rsidRDefault="00BA54FC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A16225" w:rsidRPr="00A16225">
            <w:rPr>
              <w:rFonts w:ascii="Arial" w:hAnsi="Arial" w:cs="Arial"/>
              <w:bCs/>
              <w:noProof/>
            </w:rPr>
            <w:t>12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A16225" w:rsidRPr="00A16225">
            <w:rPr>
              <w:rFonts w:ascii="Arial" w:eastAsia="MS Mincho" w:hAnsi="Arial" w:cs="Arial"/>
              <w:bCs/>
              <w:noProof/>
              <w:lang w:eastAsia="es-ES"/>
            </w:rPr>
            <w:t>12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BA54FC" w:rsidRDefault="00BA54FC" w:rsidP="00D65DD1">
          <w:pPr>
            <w:pStyle w:val="Encabezado"/>
          </w:pPr>
        </w:p>
      </w:tc>
    </w:tr>
  </w:tbl>
  <w:p w:rsidR="00BA54FC" w:rsidRDefault="00BA54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258B2"/>
    <w:rsid w:val="00027871"/>
    <w:rsid w:val="00031818"/>
    <w:rsid w:val="00036844"/>
    <w:rsid w:val="00042EB4"/>
    <w:rsid w:val="00046B48"/>
    <w:rsid w:val="00054F73"/>
    <w:rsid w:val="00056CC3"/>
    <w:rsid w:val="00064292"/>
    <w:rsid w:val="00084CAC"/>
    <w:rsid w:val="0009151D"/>
    <w:rsid w:val="00096482"/>
    <w:rsid w:val="00096917"/>
    <w:rsid w:val="000A15CA"/>
    <w:rsid w:val="000A15DE"/>
    <w:rsid w:val="000A35F0"/>
    <w:rsid w:val="000C0A2E"/>
    <w:rsid w:val="000C1ED7"/>
    <w:rsid w:val="000C2CDD"/>
    <w:rsid w:val="000C60BA"/>
    <w:rsid w:val="000D724E"/>
    <w:rsid w:val="000E19B8"/>
    <w:rsid w:val="000E31CC"/>
    <w:rsid w:val="000F0015"/>
    <w:rsid w:val="000F04C8"/>
    <w:rsid w:val="000F1A79"/>
    <w:rsid w:val="00116B07"/>
    <w:rsid w:val="001304DF"/>
    <w:rsid w:val="00132335"/>
    <w:rsid w:val="00132ADC"/>
    <w:rsid w:val="00133C84"/>
    <w:rsid w:val="001426F1"/>
    <w:rsid w:val="0015330A"/>
    <w:rsid w:val="00174CE8"/>
    <w:rsid w:val="00177031"/>
    <w:rsid w:val="00187AF5"/>
    <w:rsid w:val="00194F56"/>
    <w:rsid w:val="001950E2"/>
    <w:rsid w:val="001961F1"/>
    <w:rsid w:val="001A15F7"/>
    <w:rsid w:val="001B16D1"/>
    <w:rsid w:val="001B171D"/>
    <w:rsid w:val="001B5CD0"/>
    <w:rsid w:val="001B6A1C"/>
    <w:rsid w:val="001C590A"/>
    <w:rsid w:val="001D1B83"/>
    <w:rsid w:val="001D29A8"/>
    <w:rsid w:val="001E6321"/>
    <w:rsid w:val="001E7877"/>
    <w:rsid w:val="002056BE"/>
    <w:rsid w:val="00206908"/>
    <w:rsid w:val="002100F7"/>
    <w:rsid w:val="002308FE"/>
    <w:rsid w:val="00231149"/>
    <w:rsid w:val="00232981"/>
    <w:rsid w:val="0024632E"/>
    <w:rsid w:val="0025498B"/>
    <w:rsid w:val="0026091C"/>
    <w:rsid w:val="00262035"/>
    <w:rsid w:val="002709C0"/>
    <w:rsid w:val="002757D2"/>
    <w:rsid w:val="00280483"/>
    <w:rsid w:val="00282144"/>
    <w:rsid w:val="00286811"/>
    <w:rsid w:val="002902C5"/>
    <w:rsid w:val="002A0261"/>
    <w:rsid w:val="002B2E11"/>
    <w:rsid w:val="002B3411"/>
    <w:rsid w:val="002B4A46"/>
    <w:rsid w:val="002B6A55"/>
    <w:rsid w:val="002C080C"/>
    <w:rsid w:val="002C3031"/>
    <w:rsid w:val="002C3F01"/>
    <w:rsid w:val="002D4C90"/>
    <w:rsid w:val="002D72DE"/>
    <w:rsid w:val="002E05AC"/>
    <w:rsid w:val="002E323D"/>
    <w:rsid w:val="002F5DC5"/>
    <w:rsid w:val="002F62DA"/>
    <w:rsid w:val="00302255"/>
    <w:rsid w:val="0030290F"/>
    <w:rsid w:val="00307EDF"/>
    <w:rsid w:val="003134A8"/>
    <w:rsid w:val="0032164C"/>
    <w:rsid w:val="00334C43"/>
    <w:rsid w:val="003402EE"/>
    <w:rsid w:val="003421BE"/>
    <w:rsid w:val="003434A2"/>
    <w:rsid w:val="0034567D"/>
    <w:rsid w:val="00355291"/>
    <w:rsid w:val="00372A66"/>
    <w:rsid w:val="00372F80"/>
    <w:rsid w:val="00384107"/>
    <w:rsid w:val="003869CF"/>
    <w:rsid w:val="00391EA5"/>
    <w:rsid w:val="00393560"/>
    <w:rsid w:val="00395323"/>
    <w:rsid w:val="003A24DD"/>
    <w:rsid w:val="003A6468"/>
    <w:rsid w:val="003A7148"/>
    <w:rsid w:val="003B0B73"/>
    <w:rsid w:val="003D1261"/>
    <w:rsid w:val="003D4D99"/>
    <w:rsid w:val="003D531A"/>
    <w:rsid w:val="003D5BB4"/>
    <w:rsid w:val="003E4E7D"/>
    <w:rsid w:val="003E6081"/>
    <w:rsid w:val="003F57E4"/>
    <w:rsid w:val="00402D30"/>
    <w:rsid w:val="0040394B"/>
    <w:rsid w:val="00407304"/>
    <w:rsid w:val="00410009"/>
    <w:rsid w:val="00412E39"/>
    <w:rsid w:val="00413737"/>
    <w:rsid w:val="004220AD"/>
    <w:rsid w:val="00423135"/>
    <w:rsid w:val="00423BE6"/>
    <w:rsid w:val="0042631D"/>
    <w:rsid w:val="00427226"/>
    <w:rsid w:val="00427E8F"/>
    <w:rsid w:val="004372C3"/>
    <w:rsid w:val="0044160D"/>
    <w:rsid w:val="004538EA"/>
    <w:rsid w:val="0045669F"/>
    <w:rsid w:val="00476FB2"/>
    <w:rsid w:val="0049323B"/>
    <w:rsid w:val="00494DC0"/>
    <w:rsid w:val="004970D2"/>
    <w:rsid w:val="004A07D9"/>
    <w:rsid w:val="004A35F6"/>
    <w:rsid w:val="004A3F94"/>
    <w:rsid w:val="004B6BA7"/>
    <w:rsid w:val="004C0551"/>
    <w:rsid w:val="004D1D0A"/>
    <w:rsid w:val="00502131"/>
    <w:rsid w:val="00514A49"/>
    <w:rsid w:val="00516DCA"/>
    <w:rsid w:val="00517ED1"/>
    <w:rsid w:val="00523EF9"/>
    <w:rsid w:val="0054619D"/>
    <w:rsid w:val="00547FA2"/>
    <w:rsid w:val="00551ECB"/>
    <w:rsid w:val="00556876"/>
    <w:rsid w:val="00571FA3"/>
    <w:rsid w:val="00582283"/>
    <w:rsid w:val="005B0241"/>
    <w:rsid w:val="005D2304"/>
    <w:rsid w:val="005E2B19"/>
    <w:rsid w:val="005F2CC3"/>
    <w:rsid w:val="005F5D72"/>
    <w:rsid w:val="006020FB"/>
    <w:rsid w:val="00602E59"/>
    <w:rsid w:val="00604DE9"/>
    <w:rsid w:val="00617AF9"/>
    <w:rsid w:val="006224CD"/>
    <w:rsid w:val="006316ED"/>
    <w:rsid w:val="00632128"/>
    <w:rsid w:val="00634A4F"/>
    <w:rsid w:val="00636EC3"/>
    <w:rsid w:val="00637F3F"/>
    <w:rsid w:val="006401F0"/>
    <w:rsid w:val="00654ED0"/>
    <w:rsid w:val="00657BEE"/>
    <w:rsid w:val="00666296"/>
    <w:rsid w:val="0066695E"/>
    <w:rsid w:val="00670981"/>
    <w:rsid w:val="006713C4"/>
    <w:rsid w:val="00673A54"/>
    <w:rsid w:val="006740D2"/>
    <w:rsid w:val="00695939"/>
    <w:rsid w:val="00695BA9"/>
    <w:rsid w:val="006A3EFF"/>
    <w:rsid w:val="006A548F"/>
    <w:rsid w:val="006A58C0"/>
    <w:rsid w:val="006B5AFE"/>
    <w:rsid w:val="006C07C2"/>
    <w:rsid w:val="006C3B39"/>
    <w:rsid w:val="006D565E"/>
    <w:rsid w:val="006D6248"/>
    <w:rsid w:val="006D66E0"/>
    <w:rsid w:val="006E397D"/>
    <w:rsid w:val="006E7E90"/>
    <w:rsid w:val="006F5E27"/>
    <w:rsid w:val="006F73DD"/>
    <w:rsid w:val="0071400E"/>
    <w:rsid w:val="007243C2"/>
    <w:rsid w:val="0072523F"/>
    <w:rsid w:val="00726EFA"/>
    <w:rsid w:val="00732830"/>
    <w:rsid w:val="00750F32"/>
    <w:rsid w:val="00751DBE"/>
    <w:rsid w:val="00773CC2"/>
    <w:rsid w:val="0078363D"/>
    <w:rsid w:val="007847F7"/>
    <w:rsid w:val="00794AD0"/>
    <w:rsid w:val="0079518E"/>
    <w:rsid w:val="007A07D0"/>
    <w:rsid w:val="007B326F"/>
    <w:rsid w:val="007B5B77"/>
    <w:rsid w:val="007B7005"/>
    <w:rsid w:val="007C44DE"/>
    <w:rsid w:val="007C62EA"/>
    <w:rsid w:val="007F62F2"/>
    <w:rsid w:val="008048D0"/>
    <w:rsid w:val="008052C8"/>
    <w:rsid w:val="00813387"/>
    <w:rsid w:val="00814311"/>
    <w:rsid w:val="00823DFF"/>
    <w:rsid w:val="00827AD7"/>
    <w:rsid w:val="008309A8"/>
    <w:rsid w:val="008310EF"/>
    <w:rsid w:val="00841AC1"/>
    <w:rsid w:val="00845115"/>
    <w:rsid w:val="00866D00"/>
    <w:rsid w:val="008769ED"/>
    <w:rsid w:val="00880052"/>
    <w:rsid w:val="0088378B"/>
    <w:rsid w:val="0088609F"/>
    <w:rsid w:val="00887352"/>
    <w:rsid w:val="00887F96"/>
    <w:rsid w:val="008920F8"/>
    <w:rsid w:val="00892364"/>
    <w:rsid w:val="00895D2B"/>
    <w:rsid w:val="00897CA2"/>
    <w:rsid w:val="008A193B"/>
    <w:rsid w:val="008A41A0"/>
    <w:rsid w:val="008A47D2"/>
    <w:rsid w:val="008A5535"/>
    <w:rsid w:val="008B32D9"/>
    <w:rsid w:val="008B66C6"/>
    <w:rsid w:val="008C1408"/>
    <w:rsid w:val="008C18EF"/>
    <w:rsid w:val="008C293D"/>
    <w:rsid w:val="008C37D7"/>
    <w:rsid w:val="008C5C9E"/>
    <w:rsid w:val="008D14BF"/>
    <w:rsid w:val="008E2B6D"/>
    <w:rsid w:val="008E4967"/>
    <w:rsid w:val="008F64F0"/>
    <w:rsid w:val="009076D6"/>
    <w:rsid w:val="0091621C"/>
    <w:rsid w:val="009203B3"/>
    <w:rsid w:val="00921B9C"/>
    <w:rsid w:val="00931FB1"/>
    <w:rsid w:val="00933AE6"/>
    <w:rsid w:val="0093414F"/>
    <w:rsid w:val="009404AF"/>
    <w:rsid w:val="00940B48"/>
    <w:rsid w:val="00941B01"/>
    <w:rsid w:val="00951605"/>
    <w:rsid w:val="00980579"/>
    <w:rsid w:val="0098094B"/>
    <w:rsid w:val="00991518"/>
    <w:rsid w:val="00994CA8"/>
    <w:rsid w:val="009956BE"/>
    <w:rsid w:val="009A1B35"/>
    <w:rsid w:val="009A3FB2"/>
    <w:rsid w:val="009A630F"/>
    <w:rsid w:val="009B0107"/>
    <w:rsid w:val="009B077C"/>
    <w:rsid w:val="009B1297"/>
    <w:rsid w:val="009B686F"/>
    <w:rsid w:val="009C0028"/>
    <w:rsid w:val="009C66F1"/>
    <w:rsid w:val="009D5C04"/>
    <w:rsid w:val="009D6BFF"/>
    <w:rsid w:val="009D72FB"/>
    <w:rsid w:val="009E067C"/>
    <w:rsid w:val="009F13A1"/>
    <w:rsid w:val="009F63E9"/>
    <w:rsid w:val="00A0186A"/>
    <w:rsid w:val="00A059CF"/>
    <w:rsid w:val="00A16225"/>
    <w:rsid w:val="00A3377F"/>
    <w:rsid w:val="00A41AA1"/>
    <w:rsid w:val="00A476B8"/>
    <w:rsid w:val="00A559D6"/>
    <w:rsid w:val="00A662C2"/>
    <w:rsid w:val="00A72CAB"/>
    <w:rsid w:val="00A75F0B"/>
    <w:rsid w:val="00A8108F"/>
    <w:rsid w:val="00A915E2"/>
    <w:rsid w:val="00A93260"/>
    <w:rsid w:val="00A94238"/>
    <w:rsid w:val="00A9558C"/>
    <w:rsid w:val="00AA22AC"/>
    <w:rsid w:val="00AA6F67"/>
    <w:rsid w:val="00AB753D"/>
    <w:rsid w:val="00AC26DB"/>
    <w:rsid w:val="00AC6BE1"/>
    <w:rsid w:val="00AD3A95"/>
    <w:rsid w:val="00AE2863"/>
    <w:rsid w:val="00AE3FB9"/>
    <w:rsid w:val="00B07737"/>
    <w:rsid w:val="00B2321C"/>
    <w:rsid w:val="00B27421"/>
    <w:rsid w:val="00B4259B"/>
    <w:rsid w:val="00B45D3F"/>
    <w:rsid w:val="00B67098"/>
    <w:rsid w:val="00B72FF4"/>
    <w:rsid w:val="00B7349E"/>
    <w:rsid w:val="00B75B32"/>
    <w:rsid w:val="00B76349"/>
    <w:rsid w:val="00BA2D77"/>
    <w:rsid w:val="00BA30E6"/>
    <w:rsid w:val="00BA54FC"/>
    <w:rsid w:val="00BA78AA"/>
    <w:rsid w:val="00BC09F3"/>
    <w:rsid w:val="00BF7BFC"/>
    <w:rsid w:val="00C00278"/>
    <w:rsid w:val="00C109ED"/>
    <w:rsid w:val="00C21076"/>
    <w:rsid w:val="00C244F0"/>
    <w:rsid w:val="00C3177F"/>
    <w:rsid w:val="00C36887"/>
    <w:rsid w:val="00C43B15"/>
    <w:rsid w:val="00C45A50"/>
    <w:rsid w:val="00C463C2"/>
    <w:rsid w:val="00C47FA5"/>
    <w:rsid w:val="00C743FC"/>
    <w:rsid w:val="00C77BD0"/>
    <w:rsid w:val="00C77EDC"/>
    <w:rsid w:val="00C80407"/>
    <w:rsid w:val="00C929FC"/>
    <w:rsid w:val="00C9385C"/>
    <w:rsid w:val="00C9516C"/>
    <w:rsid w:val="00C95470"/>
    <w:rsid w:val="00CA43E7"/>
    <w:rsid w:val="00CC24A4"/>
    <w:rsid w:val="00CC4AE7"/>
    <w:rsid w:val="00CC778C"/>
    <w:rsid w:val="00CD5269"/>
    <w:rsid w:val="00CD5F77"/>
    <w:rsid w:val="00CE2722"/>
    <w:rsid w:val="00CE3568"/>
    <w:rsid w:val="00CF4667"/>
    <w:rsid w:val="00D054B1"/>
    <w:rsid w:val="00D06AEC"/>
    <w:rsid w:val="00D073E7"/>
    <w:rsid w:val="00D13021"/>
    <w:rsid w:val="00D15A19"/>
    <w:rsid w:val="00D20401"/>
    <w:rsid w:val="00D21AB5"/>
    <w:rsid w:val="00D2519B"/>
    <w:rsid w:val="00D253CF"/>
    <w:rsid w:val="00D360D5"/>
    <w:rsid w:val="00D37411"/>
    <w:rsid w:val="00D41ACA"/>
    <w:rsid w:val="00D42032"/>
    <w:rsid w:val="00D42B2E"/>
    <w:rsid w:val="00D51AB7"/>
    <w:rsid w:val="00D6368A"/>
    <w:rsid w:val="00D645EE"/>
    <w:rsid w:val="00D65DD1"/>
    <w:rsid w:val="00D67377"/>
    <w:rsid w:val="00D756E0"/>
    <w:rsid w:val="00D81D75"/>
    <w:rsid w:val="00D87DE2"/>
    <w:rsid w:val="00D902E0"/>
    <w:rsid w:val="00D905D0"/>
    <w:rsid w:val="00D91120"/>
    <w:rsid w:val="00D9232A"/>
    <w:rsid w:val="00D92964"/>
    <w:rsid w:val="00D937B0"/>
    <w:rsid w:val="00DA1639"/>
    <w:rsid w:val="00DA2358"/>
    <w:rsid w:val="00DA2FDB"/>
    <w:rsid w:val="00DA3D34"/>
    <w:rsid w:val="00DA4AF4"/>
    <w:rsid w:val="00DC0042"/>
    <w:rsid w:val="00DD35E6"/>
    <w:rsid w:val="00DD43FC"/>
    <w:rsid w:val="00DE4EC3"/>
    <w:rsid w:val="00E043ED"/>
    <w:rsid w:val="00E224EF"/>
    <w:rsid w:val="00E32BC4"/>
    <w:rsid w:val="00E332EA"/>
    <w:rsid w:val="00E33682"/>
    <w:rsid w:val="00E43952"/>
    <w:rsid w:val="00E5215C"/>
    <w:rsid w:val="00E537DD"/>
    <w:rsid w:val="00E66C2A"/>
    <w:rsid w:val="00E674B9"/>
    <w:rsid w:val="00E749A1"/>
    <w:rsid w:val="00E951A3"/>
    <w:rsid w:val="00E95E49"/>
    <w:rsid w:val="00EA1939"/>
    <w:rsid w:val="00EA58D4"/>
    <w:rsid w:val="00EA7E17"/>
    <w:rsid w:val="00EC05F7"/>
    <w:rsid w:val="00ED060B"/>
    <w:rsid w:val="00ED1483"/>
    <w:rsid w:val="00EE2E1B"/>
    <w:rsid w:val="00EF7A27"/>
    <w:rsid w:val="00F02A8F"/>
    <w:rsid w:val="00F32611"/>
    <w:rsid w:val="00F35F45"/>
    <w:rsid w:val="00F4017E"/>
    <w:rsid w:val="00F570B1"/>
    <w:rsid w:val="00F7798E"/>
    <w:rsid w:val="00F91D00"/>
    <w:rsid w:val="00F96571"/>
    <w:rsid w:val="00FA6386"/>
    <w:rsid w:val="00FB0BD7"/>
    <w:rsid w:val="00FB1033"/>
    <w:rsid w:val="00FB12B0"/>
    <w:rsid w:val="00FB5B48"/>
    <w:rsid w:val="00FB5D90"/>
    <w:rsid w:val="00FB6689"/>
    <w:rsid w:val="00FC17E2"/>
    <w:rsid w:val="00FD0B7F"/>
    <w:rsid w:val="00FD238F"/>
    <w:rsid w:val="00FD566B"/>
    <w:rsid w:val="00FE0085"/>
    <w:rsid w:val="00FE3554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7concolores">
    <w:name w:val="List Table 7 Colorful"/>
    <w:basedOn w:val="Tablanormal"/>
    <w:uiPriority w:val="52"/>
    <w:rsid w:val="00BA54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CBBEE-DABD-4FE0-A06D-0A00B034E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9493</TotalTime>
  <Pages>12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Cuenta Microsoft</cp:lastModifiedBy>
  <cp:revision>529</cp:revision>
  <cp:lastPrinted>2022-05-25T20:51:00Z</cp:lastPrinted>
  <dcterms:created xsi:type="dcterms:W3CDTF">2022-05-04T21:58:00Z</dcterms:created>
  <dcterms:modified xsi:type="dcterms:W3CDTF">2023-10-27T23:20:00Z</dcterms:modified>
</cp:coreProperties>
</file>