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0A6EEA28" w14:textId="4DC89A45" w:rsidR="005A0C2C" w:rsidRPr="00CE5639" w:rsidRDefault="00563030" w:rsidP="000844DC">
      <w:pPr>
        <w:spacing w:after="0" w:line="240" w:lineRule="auto"/>
        <w:jc w:val="center"/>
        <w:rPr>
          <w:rFonts w:ascii="Arial" w:eastAsia="Times New Roman" w:hAnsi="Arial" w:cs="Arial"/>
          <w:b/>
          <w:sz w:val="48"/>
          <w:szCs w:val="48"/>
          <w:lang w:val="es-MX" w:eastAsia="es-VE"/>
        </w:rPr>
      </w:pPr>
      <w:r w:rsidRPr="00563030">
        <w:rPr>
          <w:rFonts w:ascii="Arial" w:hAnsi="Arial" w:cs="Arial"/>
          <w:b/>
          <w:sz w:val="48"/>
          <w:szCs w:val="48"/>
        </w:rPr>
        <w:t>Portal Plataforma del Padrón de Beneficiarios (PPABE)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1641CDF3" w:rsidR="005A0C2C" w:rsidRDefault="003768DD" w:rsidP="00B818E5">
      <w:pPr>
        <w:jc w:val="right"/>
        <w:rPr>
          <w:rFonts w:ascii="Arial" w:hAnsi="Arial" w:cs="Arial"/>
          <w:b/>
          <w:sz w:val="52"/>
          <w:szCs w:val="24"/>
          <w:lang w:val="es-MX"/>
        </w:rPr>
      </w:pPr>
      <w:r>
        <w:rPr>
          <w:rFonts w:ascii="Arial" w:hAnsi="Arial" w:cs="Arial"/>
          <w:b/>
          <w:sz w:val="52"/>
          <w:szCs w:val="24"/>
          <w:lang w:val="es-MX"/>
        </w:rPr>
        <w:t>Ju</w:t>
      </w:r>
      <w:r w:rsidR="00FC624D">
        <w:rPr>
          <w:rFonts w:ascii="Arial" w:hAnsi="Arial" w:cs="Arial"/>
          <w:b/>
          <w:sz w:val="52"/>
          <w:szCs w:val="24"/>
          <w:lang w:val="es-MX"/>
        </w:rPr>
        <w:t>l</w:t>
      </w:r>
      <w:r>
        <w:rPr>
          <w:rFonts w:ascii="Arial" w:hAnsi="Arial" w:cs="Arial"/>
          <w:b/>
          <w:sz w:val="52"/>
          <w:szCs w:val="24"/>
          <w:lang w:val="es-MX"/>
        </w:rPr>
        <w:t>io</w:t>
      </w:r>
      <w:r w:rsidR="0053776E">
        <w:rPr>
          <w:rFonts w:ascii="Arial" w:hAnsi="Arial" w:cs="Arial"/>
          <w:b/>
          <w:sz w:val="52"/>
          <w:szCs w:val="24"/>
          <w:lang w:val="es-MX"/>
        </w:rPr>
        <w:t xml:space="preserve"> 202</w:t>
      </w:r>
      <w:r w:rsidR="00996D90">
        <w:rPr>
          <w:rFonts w:ascii="Arial" w:hAnsi="Arial" w:cs="Arial"/>
          <w:b/>
          <w:sz w:val="52"/>
          <w:szCs w:val="24"/>
          <w:lang w:val="es-MX"/>
        </w:rPr>
        <w:t>6</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13738DCA" w:rsidR="004C0122" w:rsidRPr="00C9744E" w:rsidRDefault="000844DC" w:rsidP="00482523">
            <w:pPr>
              <w:spacing w:after="0" w:line="360" w:lineRule="auto"/>
              <w:rPr>
                <w:rFonts w:ascii="Arial" w:eastAsia="Times New Roman" w:hAnsi="Arial" w:cs="Arial"/>
                <w:color w:val="000000"/>
                <w:sz w:val="24"/>
                <w:szCs w:val="20"/>
                <w:lang w:eastAsia="es-VE"/>
              </w:rPr>
            </w:pPr>
            <w:r w:rsidRPr="00C0077C">
              <w:rPr>
                <w:rFonts w:ascii="Arial" w:hAnsi="Arial" w:cs="Arial"/>
              </w:rPr>
              <w:t>Plataforma para el Seguimiento de Indicadores y Tableros de Control</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0A107387" w14:textId="77777777" w:rsidR="004C0122"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342CC987" w14:textId="77777777" w:rsidR="004C0122" w:rsidRDefault="004C0122" w:rsidP="004C0122">
      <w:pPr>
        <w:tabs>
          <w:tab w:val="left" w:pos="5430"/>
        </w:tabs>
        <w:spacing w:after="0" w:line="360" w:lineRule="auto"/>
        <w:ind w:left="142"/>
        <w:jc w:val="both"/>
        <w:rPr>
          <w:rFonts w:ascii="Arial" w:hAnsi="Arial" w:cs="Arial"/>
          <w:sz w:val="24"/>
          <w:lang w:val="es-MX"/>
        </w:rPr>
      </w:pPr>
    </w:p>
    <w:p w14:paraId="353BFE76" w14:textId="77777777" w:rsidR="004C0122" w:rsidRPr="00D02058" w:rsidRDefault="004C0122" w:rsidP="004C0122">
      <w:pPr>
        <w:tabs>
          <w:tab w:val="left" w:pos="5430"/>
        </w:tabs>
        <w:spacing w:after="0" w:line="360" w:lineRule="auto"/>
        <w:ind w:left="142"/>
        <w:jc w:val="both"/>
        <w:rPr>
          <w:rFonts w:ascii="Arial" w:hAnsi="Arial" w:cs="Arial"/>
          <w:sz w:val="24"/>
          <w:lang w:val="es-MX"/>
        </w:rPr>
      </w:pP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0844DC" w:rsidRPr="00B76E04" w14:paraId="7FB4975B" w14:textId="77777777" w:rsidTr="00FF357F">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3587B"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8B62A0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F77CD2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2060CE3"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293162"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058836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EB5B134"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B5BE6DE"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0844DC" w:rsidRPr="00B76E04" w14:paraId="5A06F189"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4E1F6D8D"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26BA9ED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606CE8D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4D2E2DB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7F9BBD1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B2C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29386A6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745773EB"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A7A8445"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576CF5A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0A18DC3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76C3F314"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565137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04D2F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09BC6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0C8C77C9"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3DC036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73087118"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3931115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2A736B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28F7D99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47626F3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265134C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63493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3FFC3A97"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A607F8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33C71B0"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25E7A1E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239E77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427198F2" w14:textId="77777777" w:rsidR="000844DC" w:rsidRPr="00B76E04" w:rsidRDefault="000844DC" w:rsidP="00FF357F">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1B05582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37139AA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06209AE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2BE3B6D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59EAE41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F44853"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 xml:space="preserve">Intel(R) </w:t>
            </w:r>
            <w:proofErr w:type="gramStart"/>
            <w:r w:rsidRPr="008F5825">
              <w:rPr>
                <w:rFonts w:ascii="Arial" w:eastAsia="Times New Roman" w:hAnsi="Arial" w:cs="Arial"/>
                <w:color w:val="000000" w:themeColor="text1"/>
                <w:sz w:val="12"/>
                <w:szCs w:val="18"/>
                <w:lang w:val="en-US" w:eastAsia="es-MX"/>
              </w:rPr>
              <w:t>Core(</w:t>
            </w:r>
            <w:proofErr w:type="gramEnd"/>
            <w:r w:rsidRPr="008F5825">
              <w:rPr>
                <w:rFonts w:ascii="Arial" w:eastAsia="Times New Roman" w:hAnsi="Arial" w:cs="Arial"/>
                <w:color w:val="000000" w:themeColor="text1"/>
                <w:sz w:val="12"/>
                <w:szCs w:val="18"/>
                <w:lang w:val="en-US" w:eastAsia="es-MX"/>
              </w:rPr>
              <w:t>TM) i7</w:t>
            </w:r>
          </w:p>
        </w:tc>
      </w:tr>
      <w:tr w:rsidR="004C0122" w:rsidRPr="00F44853"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 xml:space="preserve">Intel(R) </w:t>
            </w:r>
            <w:proofErr w:type="gramStart"/>
            <w:r w:rsidRPr="008F5825">
              <w:rPr>
                <w:rFonts w:ascii="Arial" w:eastAsia="Times New Roman" w:hAnsi="Arial" w:cs="Arial"/>
                <w:color w:val="000000" w:themeColor="text1"/>
                <w:sz w:val="12"/>
                <w:szCs w:val="18"/>
                <w:lang w:val="en-US" w:eastAsia="es-MX"/>
              </w:rPr>
              <w:t>Core(</w:t>
            </w:r>
            <w:proofErr w:type="gramEnd"/>
            <w:r w:rsidRPr="008F5825">
              <w:rPr>
                <w:rFonts w:ascii="Arial" w:eastAsia="Times New Roman" w:hAnsi="Arial" w:cs="Arial"/>
                <w:color w:val="000000" w:themeColor="text1"/>
                <w:sz w:val="12"/>
                <w:szCs w:val="18"/>
                <w:lang w:val="en-US" w:eastAsia="es-MX"/>
              </w:rPr>
              <w:t>TM) i7</w:t>
            </w:r>
          </w:p>
        </w:tc>
      </w:tr>
    </w:tbl>
    <w:p w14:paraId="652F87C4" w14:textId="77777777" w:rsidR="004C0122" w:rsidRDefault="004C0122" w:rsidP="004C0122">
      <w:pPr>
        <w:tabs>
          <w:tab w:val="left" w:pos="5430"/>
        </w:tabs>
        <w:spacing w:line="360" w:lineRule="auto"/>
        <w:jc w:val="both"/>
        <w:rPr>
          <w:rFonts w:ascii="Arial" w:hAnsi="Arial" w:cs="Arial"/>
          <w:lang w:val="en-US"/>
        </w:rPr>
      </w:pPr>
    </w:p>
    <w:p w14:paraId="1297B1CB" w14:textId="77777777" w:rsidR="00563030" w:rsidRPr="008F5825" w:rsidRDefault="00563030" w:rsidP="004C0122">
      <w:pPr>
        <w:tabs>
          <w:tab w:val="left" w:pos="5430"/>
        </w:tabs>
        <w:spacing w:line="360" w:lineRule="auto"/>
        <w:jc w:val="both"/>
        <w:rPr>
          <w:rFonts w:ascii="Arial" w:hAnsi="Arial" w:cs="Arial"/>
          <w:lang w:val="en-US"/>
        </w:rPr>
      </w:pPr>
    </w:p>
    <w:p w14:paraId="4363AABA" w14:textId="043101B3" w:rsidR="00DA74BB" w:rsidRPr="007240BA" w:rsidRDefault="004C0122" w:rsidP="00CB38BD">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41C78E2C" w14:textId="77777777" w:rsidR="007E138C" w:rsidRDefault="007E138C" w:rsidP="007E138C">
      <w:pPr>
        <w:rPr>
          <w:rFonts w:ascii="Arial" w:hAnsi="Arial" w:cs="Arial"/>
          <w:b/>
          <w:sz w:val="24"/>
          <w:szCs w:val="20"/>
          <w:lang w:val="es-MX"/>
        </w:rPr>
      </w:pPr>
    </w:p>
    <w:p w14:paraId="3F1120A0" w14:textId="77777777" w:rsidR="007E138C" w:rsidRDefault="007E138C" w:rsidP="007E138C">
      <w:pPr>
        <w:rPr>
          <w:rFonts w:ascii="Arial" w:hAnsi="Arial" w:cs="Arial"/>
          <w:b/>
          <w:sz w:val="24"/>
          <w:szCs w:val="20"/>
          <w:lang w:val="es-MX"/>
        </w:rPr>
      </w:pPr>
    </w:p>
    <w:p w14:paraId="3A0945B7" w14:textId="63523F1F" w:rsidR="00E62366" w:rsidRDefault="00FC624D" w:rsidP="00E62366">
      <w:pPr>
        <w:jc w:val="center"/>
        <w:rPr>
          <w:rFonts w:ascii="Arial" w:hAnsi="Arial" w:cs="Arial"/>
          <w:b/>
          <w:sz w:val="24"/>
          <w:szCs w:val="20"/>
          <w:lang w:val="es-MX"/>
        </w:rPr>
      </w:pPr>
      <w:r w:rsidRPr="00FC624D">
        <w:rPr>
          <w:rFonts w:ascii="Arial" w:hAnsi="Arial" w:cs="Arial"/>
          <w:b/>
          <w:sz w:val="24"/>
          <w:szCs w:val="20"/>
          <w:lang w:val="es-MX"/>
        </w:rPr>
        <w:t>ACTUALIZACI</w:t>
      </w:r>
      <w:r w:rsidR="00C10E9F">
        <w:rPr>
          <w:rFonts w:ascii="Arial" w:hAnsi="Arial" w:cs="Arial"/>
          <w:b/>
          <w:sz w:val="24"/>
          <w:szCs w:val="20"/>
          <w:lang w:val="es-MX"/>
        </w:rPr>
        <w:t>Ó</w:t>
      </w:r>
      <w:r w:rsidRPr="00FC624D">
        <w:rPr>
          <w:rFonts w:ascii="Arial" w:hAnsi="Arial" w:cs="Arial"/>
          <w:b/>
          <w:sz w:val="24"/>
          <w:szCs w:val="20"/>
          <w:lang w:val="es-MX"/>
        </w:rPr>
        <w:t>N DEL PLAN MAESTRO DE ESCANEO DAST USANDO SERVIDOR BEELINK SER9 PRO AI + ZAP OWASP</w:t>
      </w:r>
    </w:p>
    <w:p w14:paraId="3EC559D9" w14:textId="77777777" w:rsidR="00C10E9F" w:rsidRPr="00FC624D" w:rsidRDefault="00C10E9F" w:rsidP="00C10E9F">
      <w:pPr>
        <w:spacing w:after="160" w:line="259" w:lineRule="auto"/>
        <w:jc w:val="both"/>
        <w:rPr>
          <w:rFonts w:ascii="Arial" w:eastAsia="Times New Roman" w:hAnsi="Arial" w:cs="Arial"/>
          <w:sz w:val="24"/>
          <w:szCs w:val="24"/>
          <w:lang w:eastAsia="es-MX"/>
        </w:rPr>
      </w:pPr>
    </w:p>
    <w:p w14:paraId="3414B22C" w14:textId="511D914D" w:rsidR="00C10E9F" w:rsidRDefault="00454C0C" w:rsidP="00C10E9F">
      <w:pPr>
        <w:spacing w:after="160" w:line="259" w:lineRule="auto"/>
        <w:jc w:val="both"/>
        <w:rPr>
          <w:rFonts w:ascii="Arial" w:eastAsia="Times New Roman" w:hAnsi="Arial" w:cs="Arial"/>
          <w:sz w:val="24"/>
          <w:szCs w:val="24"/>
          <w:lang w:val="es-MX" w:eastAsia="es-MX"/>
        </w:rPr>
      </w:pPr>
      <w:r w:rsidRPr="00454C0C">
        <w:rPr>
          <w:rFonts w:ascii="Arial" w:eastAsia="Times New Roman" w:hAnsi="Arial" w:cs="Arial"/>
          <w:sz w:val="24"/>
          <w:szCs w:val="24"/>
          <w:lang w:val="es-MX" w:eastAsia="es-MX"/>
        </w:rPr>
        <w:t xml:space="preserve">Durante julio de 2026, la infraestructura del laboratorio de ciberseguridad se actualizó al sistema operativo Rocky Linux 9.8 </w:t>
      </w:r>
      <w:r>
        <w:rPr>
          <w:rFonts w:ascii="Arial" w:eastAsia="Times New Roman" w:hAnsi="Arial" w:cs="Arial"/>
          <w:sz w:val="24"/>
          <w:szCs w:val="24"/>
          <w:lang w:val="es-MX" w:eastAsia="es-MX"/>
        </w:rPr>
        <w:t>en</w:t>
      </w:r>
      <w:r w:rsidRPr="00454C0C">
        <w:rPr>
          <w:rFonts w:ascii="Arial" w:eastAsia="Times New Roman" w:hAnsi="Arial" w:cs="Arial"/>
          <w:sz w:val="24"/>
          <w:szCs w:val="24"/>
          <w:lang w:val="es-MX" w:eastAsia="es-MX"/>
        </w:rPr>
        <w:t xml:space="preserve"> el servidor de alto rendimiento Beelink SER9 Pro AI, consolidando una arquitectura nativa para los servicios base de ReactWeb, Node.js y MariaDB. Este ajuste estructural optimizó la persistencia directa en el almacenamiento NVMe mediante el sistema de archivos XFS, </w:t>
      </w:r>
      <w:r>
        <w:rPr>
          <w:rFonts w:ascii="Arial" w:eastAsia="Times New Roman" w:hAnsi="Arial" w:cs="Arial"/>
          <w:sz w:val="24"/>
          <w:szCs w:val="24"/>
          <w:lang w:val="es-MX" w:eastAsia="es-MX"/>
        </w:rPr>
        <w:t>lo que permitió</w:t>
      </w:r>
      <w:r w:rsidRPr="00454C0C">
        <w:rPr>
          <w:rFonts w:ascii="Arial" w:eastAsia="Times New Roman" w:hAnsi="Arial" w:cs="Arial"/>
          <w:sz w:val="24"/>
          <w:szCs w:val="24"/>
          <w:lang w:val="es-MX" w:eastAsia="es-MX"/>
        </w:rPr>
        <w:t xml:space="preserve"> ejecutar el pipeline de auditoría dinámica (DAST) con OWASP ZAP de forma hermética</w:t>
      </w:r>
      <w:r>
        <w:rPr>
          <w:rFonts w:ascii="Arial" w:eastAsia="Times New Roman" w:hAnsi="Arial" w:cs="Arial"/>
          <w:sz w:val="24"/>
          <w:szCs w:val="24"/>
          <w:lang w:val="es-MX" w:eastAsia="es-MX"/>
        </w:rPr>
        <w:t>.</w:t>
      </w:r>
    </w:p>
    <w:p w14:paraId="5486497A" w14:textId="63CBB722" w:rsidR="00FC624D" w:rsidRDefault="0006423E" w:rsidP="0006423E">
      <w:pPr>
        <w:jc w:val="center"/>
        <w:rPr>
          <w:rFonts w:ascii="Arial" w:hAnsi="Arial" w:cs="Arial"/>
          <w:b/>
          <w:sz w:val="24"/>
          <w:szCs w:val="20"/>
          <w:lang w:val="es-MX"/>
        </w:rPr>
      </w:pPr>
      <w:r>
        <w:rPr>
          <w:rFonts w:ascii="Arial" w:hAnsi="Arial" w:cs="Arial"/>
          <w:b/>
          <w:noProof/>
          <w:sz w:val="24"/>
          <w:szCs w:val="20"/>
          <w:lang w:val="es-MX"/>
        </w:rPr>
        <w:drawing>
          <wp:inline distT="0" distB="0" distL="0" distR="0" wp14:anchorId="193D8CE3" wp14:editId="32690B27">
            <wp:extent cx="2160000" cy="2160000"/>
            <wp:effectExtent l="25400" t="25400" r="88265" b="88265"/>
            <wp:docPr id="150655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53189" name="Picture 15065531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a:effectLst>
                      <a:outerShdw blurRad="50800" dist="38100" dir="2700000" algn="tl" rotWithShape="0">
                        <a:prstClr val="black">
                          <a:alpha val="40000"/>
                        </a:prstClr>
                      </a:outerShdw>
                    </a:effectLst>
                  </pic:spPr>
                </pic:pic>
              </a:graphicData>
            </a:graphic>
          </wp:inline>
        </w:drawing>
      </w:r>
    </w:p>
    <w:p w14:paraId="67FDC4EF" w14:textId="77777777" w:rsidR="0006423E" w:rsidRDefault="0006423E" w:rsidP="00FC624D">
      <w:pPr>
        <w:rPr>
          <w:rFonts w:ascii="Arial" w:hAnsi="Arial" w:cs="Arial"/>
          <w:b/>
          <w:sz w:val="24"/>
          <w:szCs w:val="20"/>
          <w:lang w:val="es-MX"/>
        </w:rPr>
      </w:pPr>
    </w:p>
    <w:p w14:paraId="0D8BD884" w14:textId="6BC21F79" w:rsidR="00FC624D" w:rsidRPr="00D1345D" w:rsidRDefault="00546A39" w:rsidP="00FC624D">
      <w:pPr>
        <w:rPr>
          <w:rFonts w:ascii="Arial" w:hAnsi="Arial" w:cs="Arial"/>
          <w:b/>
          <w:sz w:val="24"/>
          <w:szCs w:val="20"/>
          <w:lang w:val="en-MX"/>
        </w:rPr>
      </w:pPr>
      <w:r w:rsidRPr="00546A39">
        <w:rPr>
          <w:rFonts w:ascii="Arial" w:hAnsi="Arial" w:cs="Arial"/>
          <w:b/>
          <w:sz w:val="24"/>
          <w:szCs w:val="20"/>
          <w:lang w:val="en-MX"/>
        </w:rPr>
        <w:t>Etapa I: Aprovisionamiento de la Infraestructura Base y Sistema Anfitrión</w:t>
      </w:r>
    </w:p>
    <w:p w14:paraId="0C20176E" w14:textId="77777777" w:rsidR="00AC112A" w:rsidRDefault="00AC112A" w:rsidP="00D1345D">
      <w:pPr>
        <w:spacing w:after="160" w:line="259" w:lineRule="auto"/>
        <w:rPr>
          <w:rFonts w:ascii="Arial" w:eastAsia="Times New Roman" w:hAnsi="Arial" w:cs="Arial"/>
          <w:noProof/>
          <w:sz w:val="24"/>
          <w:szCs w:val="24"/>
          <w:lang w:val="es-MX" w:eastAsia="es-MX"/>
        </w:rPr>
      </w:pPr>
    </w:p>
    <w:p w14:paraId="62CB57E1" w14:textId="2DCD3872" w:rsidR="00556432" w:rsidRPr="00787520" w:rsidRDefault="007250DE" w:rsidP="00556432">
      <w:pPr>
        <w:rPr>
          <w:rFonts w:ascii="Arial" w:hAnsi="Arial" w:cs="Arial"/>
          <w:sz w:val="24"/>
          <w:szCs w:val="20"/>
          <w:lang w:val="es-MX"/>
        </w:rPr>
      </w:pPr>
      <w:r w:rsidRPr="007250DE">
        <w:rPr>
          <w:rFonts w:ascii="Arial" w:hAnsi="Arial" w:cs="Arial"/>
          <w:b/>
          <w:sz w:val="24"/>
          <w:szCs w:val="20"/>
          <w:lang w:val="es-MX"/>
        </w:rPr>
        <w:t>PPABE-1</w:t>
      </w:r>
      <w:r w:rsidR="00F44853">
        <w:rPr>
          <w:rFonts w:ascii="Arial" w:hAnsi="Arial" w:cs="Arial"/>
          <w:b/>
          <w:sz w:val="24"/>
          <w:szCs w:val="20"/>
          <w:lang w:val="es-MX"/>
        </w:rPr>
        <w:t>832</w:t>
      </w:r>
      <w:r w:rsidRPr="007250DE">
        <w:rPr>
          <w:rFonts w:ascii="Arial" w:hAnsi="Arial" w:cs="Arial"/>
          <w:b/>
          <w:sz w:val="24"/>
          <w:szCs w:val="20"/>
          <w:lang w:val="es-MX"/>
        </w:rPr>
        <w:t xml:space="preserve"> - Actualización e Instalación del Sistema Operativo, Despliegue Nativo de Rocky Linux 9.8 sobre Almacenamiento XFS Directo</w:t>
      </w:r>
    </w:p>
    <w:p w14:paraId="2DF741DC" w14:textId="35E4D5BA" w:rsidR="00556432" w:rsidRDefault="007250DE" w:rsidP="00556432">
      <w:pPr>
        <w:pStyle w:val="NormalWeb"/>
        <w:spacing w:before="0" w:beforeAutospacing="0"/>
        <w:jc w:val="both"/>
        <w:rPr>
          <w:rFonts w:ascii="Arial" w:hAnsi="Arial" w:cs="Arial"/>
          <w:lang w:val="en-MX"/>
        </w:rPr>
      </w:pPr>
      <w:r w:rsidRPr="007250DE">
        <w:rPr>
          <w:rFonts w:ascii="Arial" w:hAnsi="Arial" w:cs="Arial"/>
        </w:rPr>
        <w:lastRenderedPageBreak/>
        <w:t>Con la finalidad de optimizar la velocidad de lectura</w:t>
      </w:r>
      <w:r>
        <w:rPr>
          <w:rFonts w:ascii="Arial" w:hAnsi="Arial" w:cs="Arial"/>
        </w:rPr>
        <w:t xml:space="preserve"> y </w:t>
      </w:r>
      <w:r w:rsidRPr="007250DE">
        <w:rPr>
          <w:rFonts w:ascii="Arial" w:hAnsi="Arial" w:cs="Arial"/>
        </w:rPr>
        <w:t xml:space="preserve">escritura y garantizar la estabilidad del nodo maestro, se procedió </w:t>
      </w:r>
      <w:r>
        <w:rPr>
          <w:rFonts w:ascii="Arial" w:hAnsi="Arial" w:cs="Arial"/>
        </w:rPr>
        <w:t>a</w:t>
      </w:r>
      <w:r w:rsidRPr="007250DE">
        <w:rPr>
          <w:rFonts w:ascii="Arial" w:hAnsi="Arial" w:cs="Arial"/>
        </w:rPr>
        <w:t xml:space="preserve"> la instalación limpia de Rocky Linux 9.8 en el almacenamiento de estado sólido (NVMe) del servidor Beelink SER9 Pro AI. En esta nueva fase, se abandonó el esquema de volúmenes lógicos (LVM) </w:t>
      </w:r>
      <w:r>
        <w:rPr>
          <w:rFonts w:ascii="Arial" w:hAnsi="Arial" w:cs="Arial"/>
        </w:rPr>
        <w:t>a</w:t>
      </w:r>
      <w:r w:rsidRPr="007250DE">
        <w:rPr>
          <w:rFonts w:ascii="Arial" w:hAnsi="Arial" w:cs="Arial"/>
        </w:rPr>
        <w:t xml:space="preserve"> favor de un particionado nativo </w:t>
      </w:r>
      <w:r>
        <w:rPr>
          <w:rFonts w:ascii="Arial" w:hAnsi="Arial" w:cs="Arial"/>
        </w:rPr>
        <w:t>en disco completo con</w:t>
      </w:r>
      <w:r w:rsidRPr="007250DE">
        <w:rPr>
          <w:rFonts w:ascii="Arial" w:hAnsi="Arial" w:cs="Arial"/>
        </w:rPr>
        <w:t xml:space="preserve"> el sistema de archivos XFS. Esta decisión técnica elimina la sobrecarga de abstracción en el almacenamiento, previene conflictos de identificadores únicos (UUID) durante los procesos de respaldo espejo en unidades externas y reserva la potencia bruta de los 12 núcleos del procesador AMD Ryzen™ AI 9 para el procesamiento continuo de las pruebas dinámicas.</w:t>
      </w:r>
    </w:p>
    <w:p w14:paraId="01A656B7" w14:textId="77777777" w:rsidR="00556432" w:rsidRDefault="00556432" w:rsidP="00556432">
      <w:pPr>
        <w:pStyle w:val="NormalWeb"/>
        <w:spacing w:before="0" w:beforeAutospacing="0"/>
        <w:rPr>
          <w:rFonts w:ascii="Arial" w:hAnsi="Arial" w:cs="Arial"/>
        </w:rPr>
      </w:pPr>
      <w:r>
        <w:rPr>
          <w:rFonts w:ascii="Arial" w:hAnsi="Arial" w:cs="Arial"/>
          <w:b/>
          <w:bCs/>
        </w:rPr>
        <w:t>Actividades Elaboradas:</w:t>
      </w:r>
    </w:p>
    <w:p w14:paraId="625A201C" w14:textId="77777777" w:rsidR="007250DE" w:rsidRPr="007250DE" w:rsidRDefault="007250DE" w:rsidP="007250DE">
      <w:pPr>
        <w:pStyle w:val="NormalWeb"/>
        <w:numPr>
          <w:ilvl w:val="0"/>
          <w:numId w:val="23"/>
        </w:numPr>
        <w:jc w:val="both"/>
        <w:rPr>
          <w:rStyle w:val="citation-269"/>
          <w:rFonts w:ascii="Arial" w:hAnsi="Arial" w:cs="Arial"/>
        </w:rPr>
      </w:pPr>
      <w:r w:rsidRPr="007250DE">
        <w:rPr>
          <w:rStyle w:val="citation-269"/>
          <w:rFonts w:ascii="Arial" w:hAnsi="Arial" w:cs="Arial"/>
          <w:b/>
          <w:bCs/>
        </w:rPr>
        <w:t>Generación del Medio de Arranque Verificado</w:t>
      </w:r>
      <w:r w:rsidRPr="007250DE">
        <w:rPr>
          <w:rStyle w:val="citation-269"/>
          <w:rFonts w:ascii="Arial" w:hAnsi="Arial" w:cs="Arial"/>
        </w:rPr>
        <w:t>: Creación de una unidad USB instalable con la imagen ISO oficial de Rocky Linux 9.8, validando la integridad del medio de instalación para un despliegue sin fallos en el Beelink SER9 Pro AI.</w:t>
      </w:r>
    </w:p>
    <w:p w14:paraId="368EB740" w14:textId="77777777" w:rsidR="007250DE" w:rsidRPr="007250DE" w:rsidRDefault="007250DE" w:rsidP="007250DE">
      <w:pPr>
        <w:pStyle w:val="NormalWeb"/>
        <w:numPr>
          <w:ilvl w:val="0"/>
          <w:numId w:val="23"/>
        </w:numPr>
        <w:jc w:val="both"/>
        <w:rPr>
          <w:rStyle w:val="citation-269"/>
          <w:rFonts w:ascii="Arial" w:hAnsi="Arial" w:cs="Arial"/>
        </w:rPr>
      </w:pPr>
      <w:r w:rsidRPr="007250DE">
        <w:rPr>
          <w:rStyle w:val="citation-269"/>
          <w:rFonts w:ascii="Arial" w:hAnsi="Arial" w:cs="Arial"/>
          <w:b/>
          <w:bCs/>
        </w:rPr>
        <w:t>Despliegue e Instalación mediante Anaconda</w:t>
      </w:r>
      <w:r w:rsidRPr="007250DE">
        <w:rPr>
          <w:rStyle w:val="citation-269"/>
          <w:rFonts w:ascii="Arial" w:hAnsi="Arial" w:cs="Arial"/>
        </w:rPr>
        <w:t>: Configuración de los parámetros del sistema a través de la interfaz del instalador, aplicando el particionado plano en formato XFS sobre la totalidad del disco NVMe de 1TB y seleccionando el perfil de servidor minimalista.</w:t>
      </w:r>
    </w:p>
    <w:p w14:paraId="21F846BC" w14:textId="09DED1F1" w:rsidR="00556432" w:rsidRPr="007250DE" w:rsidRDefault="007250DE" w:rsidP="007250DE">
      <w:pPr>
        <w:pStyle w:val="NormalWeb"/>
        <w:numPr>
          <w:ilvl w:val="0"/>
          <w:numId w:val="23"/>
        </w:numPr>
        <w:spacing w:before="0" w:beforeAutospacing="0"/>
        <w:jc w:val="both"/>
        <w:rPr>
          <w:rFonts w:ascii="Arial" w:hAnsi="Arial" w:cs="Arial"/>
        </w:rPr>
      </w:pPr>
      <w:r w:rsidRPr="007250DE">
        <w:rPr>
          <w:rStyle w:val="citation-269"/>
          <w:rFonts w:ascii="Arial" w:hAnsi="Arial" w:cs="Arial"/>
          <w:b/>
          <w:bCs/>
        </w:rPr>
        <w:t>Validación de Identidad y Privilegios Administrativos</w:t>
      </w:r>
      <w:r w:rsidRPr="007250DE">
        <w:rPr>
          <w:rStyle w:val="citation-269"/>
          <w:rFonts w:ascii="Arial" w:hAnsi="Arial" w:cs="Arial"/>
        </w:rPr>
        <w:t>: Verificación inicial del acceso mediante la cuenta de usuario estándar (</w:t>
      </w:r>
      <w:r w:rsidRPr="00F65601">
        <w:rPr>
          <w:rStyle w:val="citation-269"/>
          <w:rFonts w:ascii="Courier New" w:hAnsi="Courier New" w:cs="Courier New"/>
        </w:rPr>
        <w:t>hcantu</w:t>
      </w:r>
      <w:r w:rsidRPr="007250DE">
        <w:rPr>
          <w:rStyle w:val="citation-269"/>
          <w:rFonts w:ascii="Arial" w:hAnsi="Arial" w:cs="Arial"/>
        </w:rPr>
        <w:t>).</w:t>
      </w:r>
    </w:p>
    <w:p w14:paraId="65FB311D" w14:textId="4ACF2699" w:rsidR="00D1345D" w:rsidRDefault="00B12856" w:rsidP="00D1345D">
      <w:pPr>
        <w:spacing w:after="160" w:line="259" w:lineRule="auto"/>
        <w:jc w:val="center"/>
        <w:rPr>
          <w:rFonts w:ascii="Arial" w:eastAsia="Times New Roman" w:hAnsi="Arial" w:cs="Arial"/>
          <w:noProof/>
          <w:sz w:val="24"/>
          <w:szCs w:val="24"/>
          <w:lang w:eastAsia="es-MX"/>
        </w:rPr>
      </w:pPr>
      <w:r>
        <w:rPr>
          <w:rFonts w:ascii="Arial" w:eastAsia="Times New Roman" w:hAnsi="Arial" w:cs="Arial"/>
          <w:noProof/>
          <w:sz w:val="24"/>
          <w:szCs w:val="24"/>
          <w:lang w:eastAsia="es-MX"/>
        </w:rPr>
        <w:drawing>
          <wp:inline distT="0" distB="0" distL="0" distR="0" wp14:anchorId="08089FEA" wp14:editId="669CECD2">
            <wp:extent cx="2880000" cy="2168310"/>
            <wp:effectExtent l="25400" t="25400" r="92075" b="92710"/>
            <wp:docPr id="2124410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10679" name="Picture 21244106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0000" cy="2168310"/>
                    </a:xfrm>
                    <a:prstGeom prst="rect">
                      <a:avLst/>
                    </a:prstGeom>
                    <a:effectLst>
                      <a:outerShdw blurRad="50800" dist="38100" dir="2700000" algn="tl" rotWithShape="0">
                        <a:prstClr val="black">
                          <a:alpha val="40000"/>
                        </a:prstClr>
                      </a:outerShdw>
                    </a:effectLst>
                  </pic:spPr>
                </pic:pic>
              </a:graphicData>
            </a:graphic>
          </wp:inline>
        </w:drawing>
      </w:r>
    </w:p>
    <w:p w14:paraId="666F3A30" w14:textId="0B1FEF8B" w:rsidR="00B12856" w:rsidRPr="00242BBA" w:rsidRDefault="00B12856" w:rsidP="00D1345D">
      <w:pPr>
        <w:spacing w:after="160" w:line="259" w:lineRule="auto"/>
        <w:jc w:val="center"/>
        <w:rPr>
          <w:rFonts w:ascii="Arial" w:eastAsia="Times New Roman" w:hAnsi="Arial" w:cs="Arial"/>
          <w:noProof/>
          <w:sz w:val="24"/>
          <w:szCs w:val="24"/>
          <w:lang w:eastAsia="es-MX"/>
        </w:rPr>
      </w:pPr>
      <w:r>
        <w:rPr>
          <w:rFonts w:ascii="Arial" w:eastAsia="Times New Roman" w:hAnsi="Arial" w:cs="Arial"/>
          <w:noProof/>
          <w:sz w:val="24"/>
          <w:szCs w:val="24"/>
          <w:lang w:eastAsia="es-MX"/>
        </w:rPr>
        <w:lastRenderedPageBreak/>
        <w:drawing>
          <wp:inline distT="0" distB="0" distL="0" distR="0" wp14:anchorId="633567EF" wp14:editId="681AC8F9">
            <wp:extent cx="2880000" cy="2168310"/>
            <wp:effectExtent l="25400" t="25400" r="92075" b="92710"/>
            <wp:docPr id="382608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08778" name="Picture 3826087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80000" cy="2168310"/>
                    </a:xfrm>
                    <a:prstGeom prst="rect">
                      <a:avLst/>
                    </a:prstGeom>
                    <a:effectLst>
                      <a:outerShdw blurRad="50800" dist="38100" dir="2700000" algn="tl" rotWithShape="0">
                        <a:prstClr val="black">
                          <a:alpha val="40000"/>
                        </a:prstClr>
                      </a:outerShdw>
                    </a:effectLst>
                  </pic:spPr>
                </pic:pic>
              </a:graphicData>
            </a:graphic>
          </wp:inline>
        </w:drawing>
      </w:r>
    </w:p>
    <w:p w14:paraId="64269900" w14:textId="4B595D7D" w:rsidR="00796A65" w:rsidRDefault="00B12856" w:rsidP="00242BBA">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E6462D2" wp14:editId="6E5904D1">
            <wp:extent cx="2880000" cy="2168310"/>
            <wp:effectExtent l="25400" t="25400" r="92075" b="92710"/>
            <wp:docPr id="251761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61676" name="Picture 2517616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2168310"/>
                    </a:xfrm>
                    <a:prstGeom prst="rect">
                      <a:avLst/>
                    </a:prstGeom>
                    <a:effectLst>
                      <a:outerShdw blurRad="50800" dist="38100" dir="2700000" algn="tl" rotWithShape="0">
                        <a:prstClr val="black">
                          <a:alpha val="40000"/>
                        </a:prstClr>
                      </a:outerShdw>
                    </a:effectLst>
                  </pic:spPr>
                </pic:pic>
              </a:graphicData>
            </a:graphic>
          </wp:inline>
        </w:drawing>
      </w:r>
    </w:p>
    <w:p w14:paraId="22C915DD" w14:textId="7CC59F5C" w:rsidR="00B12856" w:rsidRDefault="00B12856" w:rsidP="00242BBA">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47F75B2" wp14:editId="37F7841E">
            <wp:extent cx="2880000" cy="2168310"/>
            <wp:effectExtent l="25400" t="25400" r="92075" b="92710"/>
            <wp:docPr id="2133761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61487" name="Picture 21337614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0" cy="2168310"/>
                    </a:xfrm>
                    <a:prstGeom prst="rect">
                      <a:avLst/>
                    </a:prstGeom>
                    <a:effectLst>
                      <a:outerShdw blurRad="50800" dist="38100" dir="2700000" algn="tl" rotWithShape="0">
                        <a:prstClr val="black">
                          <a:alpha val="40000"/>
                        </a:prstClr>
                      </a:outerShdw>
                    </a:effectLst>
                  </pic:spPr>
                </pic:pic>
              </a:graphicData>
            </a:graphic>
          </wp:inline>
        </w:drawing>
      </w:r>
    </w:p>
    <w:p w14:paraId="73BCC53F" w14:textId="0CF0A1FC" w:rsidR="00B87DE2" w:rsidRDefault="00B12856" w:rsidP="00242BBA">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0682E9FC" wp14:editId="6C4541BB">
            <wp:extent cx="2880000" cy="2168310"/>
            <wp:effectExtent l="25400" t="25400" r="92075" b="92710"/>
            <wp:docPr id="139408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8909" name="Picture 1394089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0000" cy="2168310"/>
                    </a:xfrm>
                    <a:prstGeom prst="rect">
                      <a:avLst/>
                    </a:prstGeom>
                    <a:effectLst>
                      <a:outerShdw blurRad="50800" dist="38100" dir="2700000" algn="tl" rotWithShape="0">
                        <a:prstClr val="black">
                          <a:alpha val="40000"/>
                        </a:prstClr>
                      </a:outerShdw>
                    </a:effectLst>
                  </pic:spPr>
                </pic:pic>
              </a:graphicData>
            </a:graphic>
          </wp:inline>
        </w:drawing>
      </w:r>
    </w:p>
    <w:p w14:paraId="449009B6" w14:textId="498DAD32" w:rsidR="00B12856" w:rsidRDefault="00B12856" w:rsidP="00242BBA">
      <w:pPr>
        <w:spacing w:after="160" w:line="259" w:lineRule="auto"/>
        <w:jc w:val="center"/>
        <w:rPr>
          <w:rFonts w:ascii="Arial" w:eastAsia="Times New Roman" w:hAnsi="Arial" w:cs="Arial"/>
          <w:noProof/>
          <w:sz w:val="24"/>
          <w:szCs w:val="24"/>
          <w:lang w:val="es-MX" w:eastAsia="es-MX"/>
        </w:rPr>
      </w:pPr>
    </w:p>
    <w:p w14:paraId="4F71AE43" w14:textId="5689CEA0" w:rsidR="00242BBA" w:rsidRDefault="002859D6" w:rsidP="00242BBA">
      <w:pPr>
        <w:spacing w:after="60"/>
      </w:pPr>
      <w:r w:rsidRPr="002859D6">
        <w:rPr>
          <w:rFonts w:ascii="Arial" w:eastAsia="Arial" w:hAnsi="Arial" w:cs="Arial"/>
          <w:b/>
          <w:bCs/>
          <w:sz w:val="24"/>
          <w:szCs w:val="24"/>
        </w:rPr>
        <w:t>PPABE-1</w:t>
      </w:r>
      <w:r w:rsidR="00F44853">
        <w:rPr>
          <w:rFonts w:ascii="Arial" w:eastAsia="Arial" w:hAnsi="Arial" w:cs="Arial"/>
          <w:b/>
          <w:bCs/>
          <w:sz w:val="24"/>
          <w:szCs w:val="24"/>
        </w:rPr>
        <w:t>833</w:t>
      </w:r>
      <w:r w:rsidRPr="002859D6">
        <w:rPr>
          <w:rFonts w:ascii="Arial" w:eastAsia="Arial" w:hAnsi="Arial" w:cs="Arial"/>
          <w:b/>
          <w:bCs/>
          <w:sz w:val="24"/>
          <w:szCs w:val="24"/>
        </w:rPr>
        <w:t xml:space="preserve"> - Habilitación de Acceso Remoto Seguro (SSH) y Gestión de Conectividad</w:t>
      </w:r>
    </w:p>
    <w:p w14:paraId="57371096" w14:textId="766A1397" w:rsidR="00242BBA" w:rsidRDefault="002859D6" w:rsidP="00242BBA">
      <w:pPr>
        <w:spacing w:after="60"/>
        <w:jc w:val="both"/>
        <w:rPr>
          <w:rFonts w:ascii="Arial" w:eastAsia="Arial" w:hAnsi="Arial" w:cs="Arial"/>
          <w:sz w:val="24"/>
          <w:szCs w:val="24"/>
        </w:rPr>
      </w:pPr>
      <w:r w:rsidRPr="002859D6">
        <w:rPr>
          <w:rFonts w:ascii="Arial" w:eastAsia="Arial" w:hAnsi="Arial" w:cs="Arial"/>
          <w:sz w:val="24"/>
          <w:szCs w:val="24"/>
        </w:rPr>
        <w:t xml:space="preserve">Con el sistema operativo base Rocky Linux 9.8 estabilizado en el servidor </w:t>
      </w:r>
      <w:proofErr w:type="spellStart"/>
      <w:r w:rsidRPr="002859D6">
        <w:rPr>
          <w:rFonts w:ascii="Arial" w:eastAsia="Arial" w:hAnsi="Arial" w:cs="Arial"/>
          <w:sz w:val="24"/>
          <w:szCs w:val="24"/>
        </w:rPr>
        <w:t>Beelink</w:t>
      </w:r>
      <w:proofErr w:type="spellEnd"/>
      <w:r w:rsidRPr="002859D6">
        <w:rPr>
          <w:rFonts w:ascii="Arial" w:eastAsia="Arial" w:hAnsi="Arial" w:cs="Arial"/>
          <w:sz w:val="24"/>
          <w:szCs w:val="24"/>
        </w:rPr>
        <w:t xml:space="preserve"> SER9 Pro AI, el siguiente paso operativo consiste en garantizar la administración remota cifrada mediante el protocolo </w:t>
      </w:r>
      <w:proofErr w:type="spellStart"/>
      <w:r w:rsidRPr="002859D6">
        <w:rPr>
          <w:rFonts w:ascii="Arial" w:eastAsia="Arial" w:hAnsi="Arial" w:cs="Arial"/>
          <w:sz w:val="24"/>
          <w:szCs w:val="24"/>
        </w:rPr>
        <w:t>Secure</w:t>
      </w:r>
      <w:proofErr w:type="spellEnd"/>
      <w:r w:rsidRPr="002859D6">
        <w:rPr>
          <w:rFonts w:ascii="Arial" w:eastAsia="Arial" w:hAnsi="Arial" w:cs="Arial"/>
          <w:sz w:val="24"/>
          <w:szCs w:val="24"/>
        </w:rPr>
        <w:t xml:space="preserve"> Shell (SSH). Esta configuración permite prescindir de la consola física y gestionar el nodo maestro de auditoría de forma directa y segura desde la estación de trabajo (MacBook Pro).  Debido a la reinstalación del sistema operativo anfitrión, se procedió a la regeneración y actualización de las huellas digitales de seguridad (host </w:t>
      </w:r>
      <w:proofErr w:type="spellStart"/>
      <w:r w:rsidRPr="002859D6">
        <w:rPr>
          <w:rFonts w:ascii="Arial" w:eastAsia="Arial" w:hAnsi="Arial" w:cs="Arial"/>
          <w:sz w:val="24"/>
          <w:szCs w:val="24"/>
        </w:rPr>
        <w:t>keys</w:t>
      </w:r>
      <w:proofErr w:type="spellEnd"/>
      <w:r w:rsidRPr="002859D6">
        <w:rPr>
          <w:rFonts w:ascii="Arial" w:eastAsia="Arial" w:hAnsi="Arial" w:cs="Arial"/>
          <w:sz w:val="24"/>
          <w:szCs w:val="24"/>
        </w:rPr>
        <w:t xml:space="preserve">). Este proceso asegura que el canal de comunicación sea estricto, garantizando la persistencia del demonio </w:t>
      </w:r>
      <w:proofErr w:type="spellStart"/>
      <w:r w:rsidRPr="002859D6">
        <w:rPr>
          <w:rFonts w:ascii="Arial" w:eastAsia="Arial" w:hAnsi="Arial" w:cs="Arial"/>
          <w:sz w:val="24"/>
          <w:szCs w:val="24"/>
        </w:rPr>
        <w:t>sshd</w:t>
      </w:r>
      <w:proofErr w:type="spellEnd"/>
      <w:r w:rsidRPr="002859D6">
        <w:rPr>
          <w:rFonts w:ascii="Arial" w:eastAsia="Arial" w:hAnsi="Arial" w:cs="Arial"/>
          <w:sz w:val="24"/>
          <w:szCs w:val="24"/>
        </w:rPr>
        <w:t xml:space="preserve"> tras los reinicios del hardware.</w:t>
      </w:r>
    </w:p>
    <w:p w14:paraId="2780DDED" w14:textId="77777777" w:rsidR="00F73EEB" w:rsidRDefault="00F73EEB" w:rsidP="00242BBA">
      <w:pPr>
        <w:spacing w:after="60"/>
        <w:jc w:val="both"/>
      </w:pPr>
    </w:p>
    <w:p w14:paraId="768438EF" w14:textId="77777777" w:rsidR="00242BBA" w:rsidRDefault="00242BBA" w:rsidP="00242BBA">
      <w:pPr>
        <w:spacing w:before="60" w:after="40"/>
      </w:pPr>
      <w:r>
        <w:rPr>
          <w:rFonts w:ascii="Arial" w:eastAsia="Arial" w:hAnsi="Arial" w:cs="Arial"/>
          <w:b/>
          <w:bCs/>
          <w:sz w:val="24"/>
          <w:szCs w:val="24"/>
        </w:rPr>
        <w:t>Actividades Elaboradas:</w:t>
      </w:r>
    </w:p>
    <w:p w14:paraId="49891EFC" w14:textId="25E7DBA0" w:rsidR="00242BBA" w:rsidRDefault="002859D6" w:rsidP="005549BA">
      <w:pPr>
        <w:pStyle w:val="ListParagraph"/>
        <w:numPr>
          <w:ilvl w:val="0"/>
          <w:numId w:val="20"/>
        </w:numPr>
        <w:spacing w:after="40" w:line="240" w:lineRule="auto"/>
        <w:contextualSpacing w:val="0"/>
      </w:pPr>
      <w:r w:rsidRPr="002859D6">
        <w:rPr>
          <w:rFonts w:ascii="Arial" w:eastAsia="Arial" w:hAnsi="Arial" w:cs="Arial"/>
          <w:b/>
          <w:bCs/>
          <w:sz w:val="24"/>
          <w:szCs w:val="24"/>
        </w:rPr>
        <w:t xml:space="preserve">Gestión y Persistencia del Servicio Cifrado: </w:t>
      </w:r>
      <w:r w:rsidRPr="002859D6">
        <w:rPr>
          <w:rFonts w:ascii="Arial" w:eastAsia="Arial" w:hAnsi="Arial" w:cs="Arial"/>
          <w:sz w:val="24"/>
          <w:szCs w:val="24"/>
        </w:rPr>
        <w:t xml:space="preserve">Verificación y activación del demonio SSH mediante el comando </w:t>
      </w:r>
      <w:r w:rsidR="00965122">
        <w:rPr>
          <w:rFonts w:ascii="Arial" w:eastAsia="Arial" w:hAnsi="Arial" w:cs="Arial"/>
          <w:sz w:val="24"/>
          <w:szCs w:val="24"/>
        </w:rPr>
        <w:t>(</w:t>
      </w:r>
      <w:proofErr w:type="spellStart"/>
      <w:r w:rsidRPr="00965122">
        <w:rPr>
          <w:rFonts w:ascii="Courier New" w:eastAsia="Arial" w:hAnsi="Courier New" w:cs="Courier New"/>
        </w:rPr>
        <w:t>systemctl</w:t>
      </w:r>
      <w:proofErr w:type="spellEnd"/>
      <w:r w:rsidRPr="00965122">
        <w:rPr>
          <w:rFonts w:ascii="Courier New" w:eastAsia="Arial" w:hAnsi="Courier New" w:cs="Courier New"/>
        </w:rPr>
        <w:t xml:space="preserve"> </w:t>
      </w:r>
      <w:proofErr w:type="spellStart"/>
      <w:r w:rsidRPr="00965122">
        <w:rPr>
          <w:rFonts w:ascii="Courier New" w:eastAsia="Arial" w:hAnsi="Courier New" w:cs="Courier New"/>
        </w:rPr>
        <w:t>enable</w:t>
      </w:r>
      <w:proofErr w:type="spellEnd"/>
      <w:r w:rsidRPr="00965122">
        <w:rPr>
          <w:rFonts w:ascii="Courier New" w:eastAsia="Arial" w:hAnsi="Courier New" w:cs="Courier New"/>
        </w:rPr>
        <w:t xml:space="preserve"> --</w:t>
      </w:r>
      <w:proofErr w:type="spellStart"/>
      <w:r w:rsidRPr="00965122">
        <w:rPr>
          <w:rFonts w:ascii="Courier New" w:eastAsia="Arial" w:hAnsi="Courier New" w:cs="Courier New"/>
        </w:rPr>
        <w:t>now</w:t>
      </w:r>
      <w:proofErr w:type="spellEnd"/>
      <w:r w:rsidRPr="00965122">
        <w:rPr>
          <w:rFonts w:ascii="Courier New" w:eastAsia="Arial" w:hAnsi="Courier New" w:cs="Courier New"/>
        </w:rPr>
        <w:t xml:space="preserve"> </w:t>
      </w:r>
      <w:proofErr w:type="spellStart"/>
      <w:r w:rsidRPr="00965122">
        <w:rPr>
          <w:rFonts w:ascii="Courier New" w:eastAsia="Arial" w:hAnsi="Courier New" w:cs="Courier New"/>
        </w:rPr>
        <w:t>sshd</w:t>
      </w:r>
      <w:proofErr w:type="spellEnd"/>
      <w:r w:rsidR="00965122">
        <w:rPr>
          <w:rFonts w:ascii="Arial" w:eastAsia="Arial" w:hAnsi="Arial" w:cs="Arial"/>
          <w:sz w:val="24"/>
          <w:szCs w:val="24"/>
        </w:rPr>
        <w:t>)</w:t>
      </w:r>
      <w:r w:rsidRPr="002859D6">
        <w:rPr>
          <w:rFonts w:ascii="Arial" w:eastAsia="Arial" w:hAnsi="Arial" w:cs="Arial"/>
          <w:sz w:val="24"/>
          <w:szCs w:val="24"/>
        </w:rPr>
        <w:t xml:space="preserve">, asegurando la ejecución automática del servicio </w:t>
      </w:r>
      <w:proofErr w:type="spellStart"/>
      <w:r w:rsidRPr="00965122">
        <w:rPr>
          <w:rFonts w:ascii="Courier New" w:eastAsia="Arial" w:hAnsi="Courier New" w:cs="Courier New"/>
        </w:rPr>
        <w:t>sshd</w:t>
      </w:r>
      <w:proofErr w:type="spellEnd"/>
      <w:r w:rsidRPr="002859D6">
        <w:rPr>
          <w:rFonts w:ascii="Arial" w:eastAsia="Arial" w:hAnsi="Arial" w:cs="Arial"/>
          <w:sz w:val="24"/>
          <w:szCs w:val="24"/>
        </w:rPr>
        <w:t xml:space="preserve"> en el nivel de arranque del sistema Rocky Linux 9.8.</w:t>
      </w:r>
    </w:p>
    <w:p w14:paraId="2C76949F" w14:textId="36E64FE5" w:rsidR="00242BBA" w:rsidRDefault="002859D6" w:rsidP="005549BA">
      <w:pPr>
        <w:pStyle w:val="ListParagraph"/>
        <w:numPr>
          <w:ilvl w:val="0"/>
          <w:numId w:val="20"/>
        </w:numPr>
        <w:spacing w:after="40" w:line="240" w:lineRule="auto"/>
        <w:contextualSpacing w:val="0"/>
      </w:pPr>
      <w:r w:rsidRPr="002859D6">
        <w:rPr>
          <w:rFonts w:ascii="Arial" w:eastAsia="Arial" w:hAnsi="Arial" w:cs="Arial"/>
          <w:b/>
          <w:bCs/>
          <w:sz w:val="24"/>
          <w:szCs w:val="24"/>
        </w:rPr>
        <w:t xml:space="preserve">Apertura de Regla Perimetral en </w:t>
      </w:r>
      <w:proofErr w:type="spellStart"/>
      <w:r w:rsidRPr="002859D6">
        <w:rPr>
          <w:rFonts w:ascii="Arial" w:eastAsia="Arial" w:hAnsi="Arial" w:cs="Arial"/>
          <w:b/>
          <w:bCs/>
          <w:sz w:val="24"/>
          <w:szCs w:val="24"/>
        </w:rPr>
        <w:t>FirewallD</w:t>
      </w:r>
      <w:proofErr w:type="spellEnd"/>
      <w:r w:rsidRPr="002859D6">
        <w:rPr>
          <w:rFonts w:ascii="Arial" w:eastAsia="Arial" w:hAnsi="Arial" w:cs="Arial"/>
          <w:b/>
          <w:bCs/>
          <w:sz w:val="24"/>
          <w:szCs w:val="24"/>
        </w:rPr>
        <w:t xml:space="preserve">: </w:t>
      </w:r>
      <w:r w:rsidRPr="002859D6">
        <w:rPr>
          <w:rFonts w:ascii="Arial" w:eastAsia="Arial" w:hAnsi="Arial" w:cs="Arial"/>
          <w:sz w:val="24"/>
          <w:szCs w:val="24"/>
        </w:rPr>
        <w:t xml:space="preserve">Confirmación de las políticas de red del anfitrión mediante </w:t>
      </w:r>
      <w:r>
        <w:rPr>
          <w:rFonts w:ascii="Arial" w:eastAsia="Arial" w:hAnsi="Arial" w:cs="Arial"/>
          <w:sz w:val="24"/>
          <w:szCs w:val="24"/>
        </w:rPr>
        <w:t>(</w:t>
      </w:r>
      <w:r w:rsidRPr="00965122">
        <w:rPr>
          <w:rFonts w:ascii="Courier New" w:eastAsia="Arial" w:hAnsi="Courier New" w:cs="Courier New"/>
        </w:rPr>
        <w:t>firewall-</w:t>
      </w:r>
      <w:proofErr w:type="spellStart"/>
      <w:r w:rsidRPr="00965122">
        <w:rPr>
          <w:rFonts w:ascii="Courier New" w:eastAsia="Arial" w:hAnsi="Courier New" w:cs="Courier New"/>
        </w:rPr>
        <w:t>cmd</w:t>
      </w:r>
      <w:proofErr w:type="spellEnd"/>
      <w:r w:rsidRPr="00965122">
        <w:rPr>
          <w:rFonts w:ascii="Courier New" w:eastAsia="Arial" w:hAnsi="Courier New" w:cs="Courier New"/>
        </w:rPr>
        <w:t xml:space="preserve"> --</w:t>
      </w:r>
      <w:proofErr w:type="spellStart"/>
      <w:r w:rsidRPr="00965122">
        <w:rPr>
          <w:rFonts w:ascii="Courier New" w:eastAsia="Arial" w:hAnsi="Courier New" w:cs="Courier New"/>
        </w:rPr>
        <w:t>permanent</w:t>
      </w:r>
      <w:proofErr w:type="spellEnd"/>
      <w:r w:rsidRPr="00965122">
        <w:rPr>
          <w:rFonts w:ascii="Courier New" w:eastAsia="Arial" w:hAnsi="Courier New" w:cs="Courier New"/>
        </w:rPr>
        <w:t xml:space="preserve"> --</w:t>
      </w:r>
      <w:proofErr w:type="spellStart"/>
      <w:r w:rsidRPr="00965122">
        <w:rPr>
          <w:rFonts w:ascii="Courier New" w:eastAsia="Arial" w:hAnsi="Courier New" w:cs="Courier New"/>
        </w:rPr>
        <w:t>add-service</w:t>
      </w:r>
      <w:proofErr w:type="spellEnd"/>
      <w:r w:rsidRPr="00965122">
        <w:rPr>
          <w:rFonts w:ascii="Courier New" w:eastAsia="Arial" w:hAnsi="Courier New" w:cs="Courier New"/>
        </w:rPr>
        <w:t>=</w:t>
      </w:r>
      <w:proofErr w:type="spellStart"/>
      <w:r w:rsidRPr="00965122">
        <w:rPr>
          <w:rFonts w:ascii="Courier New" w:eastAsia="Arial" w:hAnsi="Courier New" w:cs="Courier New"/>
        </w:rPr>
        <w:t>ssh</w:t>
      </w:r>
      <w:proofErr w:type="spellEnd"/>
      <w:r>
        <w:rPr>
          <w:rFonts w:ascii="Arial" w:eastAsia="Arial" w:hAnsi="Arial" w:cs="Arial"/>
          <w:sz w:val="24"/>
          <w:szCs w:val="24"/>
        </w:rPr>
        <w:t>)</w:t>
      </w:r>
      <w:r w:rsidRPr="002859D6">
        <w:rPr>
          <w:rFonts w:ascii="Arial" w:eastAsia="Arial" w:hAnsi="Arial" w:cs="Arial"/>
          <w:sz w:val="24"/>
          <w:szCs w:val="24"/>
        </w:rPr>
        <w:t>, asegurando que el tráfico entrante sobre el puerto TCP 22 sea permitido de forma permanente en la zona pública activa.</w:t>
      </w:r>
    </w:p>
    <w:p w14:paraId="5C3060E4" w14:textId="02798F6E" w:rsidR="00242BBA" w:rsidRPr="002859D6" w:rsidRDefault="002859D6" w:rsidP="005549BA">
      <w:pPr>
        <w:pStyle w:val="ListParagraph"/>
        <w:numPr>
          <w:ilvl w:val="0"/>
          <w:numId w:val="20"/>
        </w:numPr>
        <w:spacing w:after="40" w:line="240" w:lineRule="auto"/>
        <w:contextualSpacing w:val="0"/>
      </w:pPr>
      <w:r w:rsidRPr="002859D6">
        <w:rPr>
          <w:rFonts w:ascii="Arial" w:eastAsia="Arial" w:hAnsi="Arial" w:cs="Arial"/>
          <w:b/>
          <w:bCs/>
          <w:sz w:val="24"/>
          <w:szCs w:val="24"/>
        </w:rPr>
        <w:t xml:space="preserve">Actualización de Claves de Identificación y Huella Digital: </w:t>
      </w:r>
      <w:r w:rsidRPr="002859D6">
        <w:rPr>
          <w:rFonts w:ascii="Arial" w:eastAsia="Arial" w:hAnsi="Arial" w:cs="Arial"/>
          <w:sz w:val="24"/>
          <w:szCs w:val="24"/>
        </w:rPr>
        <w:t xml:space="preserve">Limpieza del registro </w:t>
      </w:r>
      <w:proofErr w:type="spellStart"/>
      <w:r w:rsidRPr="002859D6">
        <w:rPr>
          <w:rFonts w:ascii="Arial" w:eastAsia="Arial" w:hAnsi="Arial" w:cs="Arial"/>
          <w:sz w:val="24"/>
          <w:szCs w:val="24"/>
        </w:rPr>
        <w:t>known_hosts</w:t>
      </w:r>
      <w:proofErr w:type="spellEnd"/>
      <w:r w:rsidRPr="002859D6">
        <w:rPr>
          <w:rFonts w:ascii="Arial" w:eastAsia="Arial" w:hAnsi="Arial" w:cs="Arial"/>
          <w:sz w:val="24"/>
          <w:szCs w:val="24"/>
        </w:rPr>
        <w:t xml:space="preserve"> en la estación de auditoría (</w:t>
      </w:r>
      <w:proofErr w:type="spellStart"/>
      <w:r w:rsidRPr="00965122">
        <w:rPr>
          <w:rFonts w:ascii="Courier New" w:eastAsia="Arial" w:hAnsi="Courier New" w:cs="Courier New"/>
        </w:rPr>
        <w:t>ssh-keygen</w:t>
      </w:r>
      <w:proofErr w:type="spellEnd"/>
      <w:r w:rsidRPr="00965122">
        <w:rPr>
          <w:rFonts w:ascii="Courier New" w:eastAsia="Arial" w:hAnsi="Courier New" w:cs="Courier New"/>
        </w:rPr>
        <w:t xml:space="preserve"> -R </w:t>
      </w:r>
      <w:r w:rsidRPr="00965122">
        <w:rPr>
          <w:rFonts w:ascii="Courier New" w:eastAsia="Arial" w:hAnsi="Courier New" w:cs="Courier New"/>
        </w:rPr>
        <w:lastRenderedPageBreak/>
        <w:t>192.168.1.110</w:t>
      </w:r>
      <w:r w:rsidRPr="002859D6">
        <w:rPr>
          <w:rFonts w:ascii="Arial" w:eastAsia="Arial" w:hAnsi="Arial" w:cs="Arial"/>
          <w:sz w:val="24"/>
          <w:szCs w:val="24"/>
        </w:rPr>
        <w:t xml:space="preserve">) y aceptación explícita del nuevo </w:t>
      </w:r>
      <w:proofErr w:type="spellStart"/>
      <w:r w:rsidRPr="002859D6">
        <w:rPr>
          <w:rFonts w:ascii="Arial" w:eastAsia="Arial" w:hAnsi="Arial" w:cs="Arial"/>
          <w:sz w:val="24"/>
          <w:szCs w:val="24"/>
        </w:rPr>
        <w:t>fingerprint</w:t>
      </w:r>
      <w:proofErr w:type="spellEnd"/>
      <w:r w:rsidRPr="002859D6">
        <w:rPr>
          <w:rFonts w:ascii="Arial" w:eastAsia="Arial" w:hAnsi="Arial" w:cs="Arial"/>
          <w:sz w:val="24"/>
          <w:szCs w:val="24"/>
        </w:rPr>
        <w:t xml:space="preserve"> del servidor, estableciendo una relación de confianza renovada y cifrada.</w:t>
      </w:r>
    </w:p>
    <w:p w14:paraId="7653E663" w14:textId="7304FEC2" w:rsidR="00242BBA" w:rsidRPr="002859D6" w:rsidRDefault="002859D6" w:rsidP="002859D6">
      <w:pPr>
        <w:pStyle w:val="ListParagraph"/>
        <w:numPr>
          <w:ilvl w:val="0"/>
          <w:numId w:val="20"/>
        </w:numPr>
        <w:spacing w:after="40" w:line="240" w:lineRule="auto"/>
        <w:contextualSpacing w:val="0"/>
        <w:rPr>
          <w:rFonts w:ascii="Arial" w:hAnsi="Arial" w:cs="Arial"/>
          <w:sz w:val="24"/>
          <w:szCs w:val="24"/>
        </w:rPr>
      </w:pPr>
      <w:r w:rsidRPr="002859D6">
        <w:rPr>
          <w:rFonts w:ascii="Arial" w:hAnsi="Arial" w:cs="Arial"/>
          <w:b/>
          <w:bCs/>
          <w:sz w:val="24"/>
          <w:szCs w:val="24"/>
        </w:rPr>
        <w:t xml:space="preserve">Validación del Enlace y </w:t>
      </w:r>
      <w:proofErr w:type="spellStart"/>
      <w:r w:rsidRPr="002859D6">
        <w:rPr>
          <w:rFonts w:ascii="Arial" w:hAnsi="Arial" w:cs="Arial"/>
          <w:b/>
          <w:bCs/>
          <w:sz w:val="24"/>
          <w:szCs w:val="24"/>
        </w:rPr>
        <w:t>Handshake</w:t>
      </w:r>
      <w:proofErr w:type="spellEnd"/>
      <w:r w:rsidRPr="002859D6">
        <w:rPr>
          <w:rFonts w:ascii="Arial" w:hAnsi="Arial" w:cs="Arial"/>
          <w:b/>
          <w:bCs/>
          <w:sz w:val="24"/>
          <w:szCs w:val="24"/>
        </w:rPr>
        <w:t xml:space="preserve"> SSH</w:t>
      </w:r>
      <w:r w:rsidRPr="002859D6">
        <w:rPr>
          <w:rFonts w:ascii="Arial" w:hAnsi="Arial" w:cs="Arial"/>
          <w:sz w:val="24"/>
          <w:szCs w:val="24"/>
        </w:rPr>
        <w:t>: Ejecución exitosa de la sesión remota desde la terminal de administración (</w:t>
      </w:r>
      <w:proofErr w:type="spellStart"/>
      <w:r w:rsidRPr="00965122">
        <w:rPr>
          <w:rFonts w:ascii="Courier New" w:hAnsi="Courier New" w:cs="Courier New"/>
        </w:rPr>
        <w:t>ssh</w:t>
      </w:r>
      <w:proofErr w:type="spellEnd"/>
      <w:r w:rsidRPr="00965122">
        <w:rPr>
          <w:rFonts w:ascii="Courier New" w:hAnsi="Courier New" w:cs="Courier New"/>
        </w:rPr>
        <w:t xml:space="preserve"> hcantu@192.168.1.110</w:t>
      </w:r>
      <w:r w:rsidRPr="002859D6">
        <w:rPr>
          <w:rFonts w:ascii="Arial" w:hAnsi="Arial" w:cs="Arial"/>
          <w:sz w:val="24"/>
          <w:szCs w:val="24"/>
        </w:rPr>
        <w:t>), autenticando las credenciales del usuario con privilegios y confirmando el control operativo total sobre el Sandbox sin necesidad de interacción física con el equipo.</w:t>
      </w:r>
    </w:p>
    <w:p w14:paraId="54CAC8D3" w14:textId="206ADFF4" w:rsidR="009420D6" w:rsidRDefault="009420D6"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F1E47DE" wp14:editId="2B04DE37">
            <wp:extent cx="4680000" cy="567658"/>
            <wp:effectExtent l="25400" t="25400" r="82550" b="93345"/>
            <wp:docPr id="5502684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68491" name="Picture 5502684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80000" cy="567658"/>
                    </a:xfrm>
                    <a:prstGeom prst="rect">
                      <a:avLst/>
                    </a:prstGeom>
                    <a:effectLst>
                      <a:outerShdw blurRad="50800" dist="38100" dir="2700000" algn="tl" rotWithShape="0">
                        <a:prstClr val="black">
                          <a:alpha val="40000"/>
                        </a:prstClr>
                      </a:outerShdw>
                    </a:effectLst>
                  </pic:spPr>
                </pic:pic>
              </a:graphicData>
            </a:graphic>
          </wp:inline>
        </w:drawing>
      </w:r>
    </w:p>
    <w:p w14:paraId="38032BC0" w14:textId="2D7ED91F" w:rsidR="002859D6" w:rsidRDefault="002859D6"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65C51DA" wp14:editId="1BB2877F">
            <wp:extent cx="4680000" cy="1862363"/>
            <wp:effectExtent l="25400" t="25400" r="82550" b="93980"/>
            <wp:docPr id="15445521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52156" name="Picture 15445521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0" cy="1862363"/>
                    </a:xfrm>
                    <a:prstGeom prst="rect">
                      <a:avLst/>
                    </a:prstGeom>
                    <a:effectLst>
                      <a:outerShdw blurRad="50800" dist="38100" dir="2700000" algn="tl" rotWithShape="0">
                        <a:prstClr val="black">
                          <a:alpha val="40000"/>
                        </a:prstClr>
                      </a:outerShdw>
                    </a:effectLst>
                  </pic:spPr>
                </pic:pic>
              </a:graphicData>
            </a:graphic>
          </wp:inline>
        </w:drawing>
      </w:r>
    </w:p>
    <w:p w14:paraId="43498BB2" w14:textId="05A13146" w:rsidR="009420D6" w:rsidRDefault="009420D6"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13EBF059" wp14:editId="27B667A2">
            <wp:extent cx="4680000" cy="633849"/>
            <wp:effectExtent l="25400" t="25400" r="82550" b="90170"/>
            <wp:docPr id="15888071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07145" name="Picture 15888071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80000" cy="633849"/>
                    </a:xfrm>
                    <a:prstGeom prst="rect">
                      <a:avLst/>
                    </a:prstGeom>
                    <a:effectLst>
                      <a:outerShdw blurRad="50800" dist="38100" dir="2700000" algn="tl" rotWithShape="0">
                        <a:prstClr val="black">
                          <a:alpha val="40000"/>
                        </a:prstClr>
                      </a:outerShdw>
                    </a:effectLst>
                  </pic:spPr>
                </pic:pic>
              </a:graphicData>
            </a:graphic>
          </wp:inline>
        </w:drawing>
      </w:r>
    </w:p>
    <w:p w14:paraId="12282FE4" w14:textId="6782DE87" w:rsidR="007D0271" w:rsidRDefault="002859D6"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29FD136" wp14:editId="2C878776">
            <wp:extent cx="4680000" cy="753523"/>
            <wp:effectExtent l="25400" t="25400" r="82550" b="85090"/>
            <wp:docPr id="12455131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13157" name="Picture 12455131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80000" cy="753523"/>
                    </a:xfrm>
                    <a:prstGeom prst="rect">
                      <a:avLst/>
                    </a:prstGeom>
                    <a:effectLst>
                      <a:outerShdw blurRad="50800" dist="38100" dir="2700000" algn="tl" rotWithShape="0">
                        <a:prstClr val="black">
                          <a:alpha val="40000"/>
                        </a:prstClr>
                      </a:outerShdw>
                    </a:effectLst>
                  </pic:spPr>
                </pic:pic>
              </a:graphicData>
            </a:graphic>
          </wp:inline>
        </w:drawing>
      </w:r>
    </w:p>
    <w:p w14:paraId="70EAE59F" w14:textId="5F44C395" w:rsidR="007D0271" w:rsidRDefault="007D0271" w:rsidP="00D1345D">
      <w:pPr>
        <w:spacing w:after="160" w:line="259" w:lineRule="auto"/>
        <w:jc w:val="center"/>
        <w:rPr>
          <w:rFonts w:ascii="Arial" w:eastAsia="Times New Roman" w:hAnsi="Arial" w:cs="Arial"/>
          <w:noProof/>
          <w:sz w:val="24"/>
          <w:szCs w:val="24"/>
          <w:lang w:val="es-MX" w:eastAsia="es-MX"/>
        </w:rPr>
      </w:pPr>
    </w:p>
    <w:p w14:paraId="0A67412E" w14:textId="617640B4" w:rsidR="00DC6575" w:rsidRPr="00D1345D" w:rsidRDefault="00DC6575" w:rsidP="00DC6575">
      <w:pPr>
        <w:rPr>
          <w:rFonts w:ascii="Arial" w:hAnsi="Arial" w:cs="Arial"/>
          <w:b/>
          <w:sz w:val="24"/>
          <w:szCs w:val="20"/>
          <w:lang w:val="en-MX"/>
        </w:rPr>
      </w:pPr>
      <w:r w:rsidRPr="00DC6575">
        <w:rPr>
          <w:rFonts w:ascii="Arial" w:hAnsi="Arial" w:cs="Arial"/>
          <w:b/>
          <w:sz w:val="24"/>
          <w:szCs w:val="20"/>
          <w:lang w:val="en-MX"/>
        </w:rPr>
        <w:t>Etapa II: Infraestructura Nativa de Base de Datos y Gestión de Privilegios</w:t>
      </w:r>
    </w:p>
    <w:p w14:paraId="6A70F4AB" w14:textId="77777777" w:rsidR="00DC6575" w:rsidRPr="00DC6575" w:rsidRDefault="00DC6575" w:rsidP="00DC6575">
      <w:pPr>
        <w:spacing w:after="160" w:line="259" w:lineRule="auto"/>
        <w:rPr>
          <w:rFonts w:ascii="Arial" w:eastAsia="Times New Roman" w:hAnsi="Arial" w:cs="Arial"/>
          <w:noProof/>
          <w:sz w:val="24"/>
          <w:szCs w:val="24"/>
          <w:lang w:val="en-MX" w:eastAsia="es-MX"/>
        </w:rPr>
      </w:pPr>
    </w:p>
    <w:p w14:paraId="7820EA87" w14:textId="15775EA2" w:rsidR="00242BBA" w:rsidRDefault="00965122" w:rsidP="00242BBA">
      <w:pPr>
        <w:spacing w:after="60"/>
      </w:pPr>
      <w:r w:rsidRPr="00965122">
        <w:rPr>
          <w:rFonts w:ascii="Arial" w:eastAsia="Arial" w:hAnsi="Arial" w:cs="Arial"/>
          <w:b/>
          <w:bCs/>
          <w:sz w:val="24"/>
          <w:szCs w:val="24"/>
        </w:rPr>
        <w:t>PPABE-1</w:t>
      </w:r>
      <w:r w:rsidR="00F44853">
        <w:rPr>
          <w:rFonts w:ascii="Arial" w:eastAsia="Arial" w:hAnsi="Arial" w:cs="Arial"/>
          <w:b/>
          <w:bCs/>
          <w:sz w:val="24"/>
          <w:szCs w:val="24"/>
        </w:rPr>
        <w:t>834</w:t>
      </w:r>
      <w:r w:rsidRPr="00965122">
        <w:rPr>
          <w:rFonts w:ascii="Arial" w:eastAsia="Arial" w:hAnsi="Arial" w:cs="Arial"/>
          <w:b/>
          <w:bCs/>
          <w:sz w:val="24"/>
          <w:szCs w:val="24"/>
        </w:rPr>
        <w:t xml:space="preserve"> - Despliegue y </w:t>
      </w:r>
      <w:proofErr w:type="spellStart"/>
      <w:r w:rsidRPr="00965122">
        <w:rPr>
          <w:rFonts w:ascii="Arial" w:eastAsia="Arial" w:hAnsi="Arial" w:cs="Arial"/>
          <w:b/>
          <w:bCs/>
          <w:sz w:val="24"/>
          <w:szCs w:val="24"/>
        </w:rPr>
        <w:t>Hardening</w:t>
      </w:r>
      <w:proofErr w:type="spellEnd"/>
      <w:r w:rsidRPr="00965122">
        <w:rPr>
          <w:rFonts w:ascii="Arial" w:eastAsia="Arial" w:hAnsi="Arial" w:cs="Arial"/>
          <w:b/>
          <w:bCs/>
          <w:sz w:val="24"/>
          <w:szCs w:val="24"/>
        </w:rPr>
        <w:t xml:space="preserve"> Nativo del Motor de Base de Datos Relacional (</w:t>
      </w:r>
      <w:proofErr w:type="spellStart"/>
      <w:r w:rsidRPr="00965122">
        <w:rPr>
          <w:rFonts w:ascii="Arial" w:eastAsia="Arial" w:hAnsi="Arial" w:cs="Arial"/>
          <w:b/>
          <w:bCs/>
          <w:sz w:val="24"/>
          <w:szCs w:val="24"/>
        </w:rPr>
        <w:t>MariaDB</w:t>
      </w:r>
      <w:proofErr w:type="spellEnd"/>
      <w:r w:rsidRPr="00965122">
        <w:rPr>
          <w:rFonts w:ascii="Arial" w:eastAsia="Arial" w:hAnsi="Arial" w:cs="Arial"/>
          <w:b/>
          <w:bCs/>
          <w:sz w:val="24"/>
          <w:szCs w:val="24"/>
        </w:rPr>
        <w:t>)</w:t>
      </w:r>
    </w:p>
    <w:p w14:paraId="688BAA24" w14:textId="6087A656" w:rsidR="00F73EEB" w:rsidRPr="00F73EEB" w:rsidRDefault="00F73EEB" w:rsidP="00F73EEB">
      <w:pPr>
        <w:spacing w:after="60"/>
        <w:jc w:val="both"/>
        <w:rPr>
          <w:rFonts w:ascii="Arial" w:eastAsia="Arial" w:hAnsi="Arial" w:cs="Arial"/>
          <w:sz w:val="24"/>
          <w:szCs w:val="24"/>
        </w:rPr>
      </w:pPr>
      <w:r w:rsidRPr="00F73EEB">
        <w:rPr>
          <w:rFonts w:ascii="Arial" w:eastAsia="Arial" w:hAnsi="Arial" w:cs="Arial"/>
          <w:sz w:val="24"/>
          <w:szCs w:val="24"/>
        </w:rPr>
        <w:lastRenderedPageBreak/>
        <w:t>Para garantizar la máxima velocidad de respuesta en la capa de persistencia de datos de</w:t>
      </w:r>
      <w:r>
        <w:rPr>
          <w:rFonts w:ascii="Arial" w:eastAsia="Arial" w:hAnsi="Arial" w:cs="Arial"/>
          <w:sz w:val="24"/>
          <w:szCs w:val="24"/>
        </w:rPr>
        <w:t xml:space="preserve"> </w:t>
      </w:r>
      <w:r w:rsidRPr="00F73EEB">
        <w:rPr>
          <w:rFonts w:ascii="Arial" w:eastAsia="Arial" w:hAnsi="Arial" w:cs="Arial"/>
          <w:sz w:val="24"/>
          <w:szCs w:val="24"/>
        </w:rPr>
        <w:t>l</w:t>
      </w:r>
      <w:r>
        <w:rPr>
          <w:rFonts w:ascii="Arial" w:eastAsia="Arial" w:hAnsi="Arial" w:cs="Arial"/>
          <w:sz w:val="24"/>
          <w:szCs w:val="24"/>
        </w:rPr>
        <w:t>os</w:t>
      </w:r>
      <w:r w:rsidRPr="00F73EEB">
        <w:rPr>
          <w:rFonts w:ascii="Arial" w:eastAsia="Arial" w:hAnsi="Arial" w:cs="Arial"/>
          <w:sz w:val="24"/>
          <w:szCs w:val="24"/>
        </w:rPr>
        <w:t xml:space="preserve"> portal</w:t>
      </w:r>
      <w:r>
        <w:rPr>
          <w:rFonts w:ascii="Arial" w:eastAsia="Arial" w:hAnsi="Arial" w:cs="Arial"/>
          <w:sz w:val="24"/>
          <w:szCs w:val="24"/>
        </w:rPr>
        <w:t>es</w:t>
      </w:r>
      <w:r w:rsidRPr="00F73EEB">
        <w:rPr>
          <w:rFonts w:ascii="Arial" w:eastAsia="Arial" w:hAnsi="Arial" w:cs="Arial"/>
          <w:sz w:val="24"/>
          <w:szCs w:val="24"/>
        </w:rPr>
        <w:t xml:space="preserve"> y mitigar la sobrecarga de recursos de la virtualización, se realizó el despliegue nativo del motor de base de datos </w:t>
      </w:r>
      <w:proofErr w:type="spellStart"/>
      <w:r w:rsidRPr="00F73EEB">
        <w:rPr>
          <w:rFonts w:ascii="Arial" w:eastAsia="Arial" w:hAnsi="Arial" w:cs="Arial"/>
          <w:sz w:val="24"/>
          <w:szCs w:val="24"/>
        </w:rPr>
        <w:t>MariaDB</w:t>
      </w:r>
      <w:proofErr w:type="spellEnd"/>
      <w:r w:rsidRPr="00F73EEB">
        <w:rPr>
          <w:rFonts w:ascii="Arial" w:eastAsia="Arial" w:hAnsi="Arial" w:cs="Arial"/>
          <w:sz w:val="24"/>
          <w:szCs w:val="24"/>
        </w:rPr>
        <w:t xml:space="preserve"> 10.</w:t>
      </w:r>
      <w:r>
        <w:rPr>
          <w:rFonts w:ascii="Arial" w:eastAsia="Arial" w:hAnsi="Arial" w:cs="Arial"/>
          <w:sz w:val="24"/>
          <w:szCs w:val="24"/>
        </w:rPr>
        <w:t>5.29</w:t>
      </w:r>
      <w:r w:rsidRPr="00F73EEB">
        <w:rPr>
          <w:rFonts w:ascii="Arial" w:eastAsia="Arial" w:hAnsi="Arial" w:cs="Arial"/>
          <w:sz w:val="24"/>
          <w:szCs w:val="24"/>
        </w:rPr>
        <w:t xml:space="preserve"> directamente </w:t>
      </w:r>
      <w:r>
        <w:rPr>
          <w:rFonts w:ascii="Arial" w:eastAsia="Arial" w:hAnsi="Arial" w:cs="Arial"/>
          <w:sz w:val="24"/>
          <w:szCs w:val="24"/>
        </w:rPr>
        <w:t>en</w:t>
      </w:r>
      <w:r w:rsidRPr="00F73EEB">
        <w:rPr>
          <w:rFonts w:ascii="Arial" w:eastAsia="Arial" w:hAnsi="Arial" w:cs="Arial"/>
          <w:sz w:val="24"/>
          <w:szCs w:val="24"/>
        </w:rPr>
        <w:t xml:space="preserve"> el sistema de archivos XFS de Rocky Linux 9.8.</w:t>
      </w:r>
    </w:p>
    <w:p w14:paraId="510B0962" w14:textId="77777777" w:rsidR="00F73EEB" w:rsidRPr="00F73EEB" w:rsidRDefault="00F73EEB" w:rsidP="00F73EEB">
      <w:pPr>
        <w:spacing w:after="60"/>
        <w:jc w:val="both"/>
        <w:rPr>
          <w:rFonts w:ascii="Arial" w:eastAsia="Arial" w:hAnsi="Arial" w:cs="Arial"/>
          <w:sz w:val="24"/>
          <w:szCs w:val="24"/>
        </w:rPr>
      </w:pPr>
    </w:p>
    <w:p w14:paraId="21D24557" w14:textId="405F71F5" w:rsidR="00242BBA" w:rsidRDefault="00F73EEB" w:rsidP="00F73EEB">
      <w:pPr>
        <w:spacing w:after="60"/>
        <w:jc w:val="both"/>
        <w:rPr>
          <w:rFonts w:ascii="Arial" w:eastAsia="Arial" w:hAnsi="Arial" w:cs="Arial"/>
          <w:sz w:val="24"/>
          <w:szCs w:val="24"/>
        </w:rPr>
      </w:pPr>
      <w:r w:rsidRPr="00F73EEB">
        <w:rPr>
          <w:rFonts w:ascii="Arial" w:eastAsia="Arial" w:hAnsi="Arial" w:cs="Arial"/>
          <w:sz w:val="24"/>
          <w:szCs w:val="24"/>
        </w:rPr>
        <w:t xml:space="preserve">A diferencia de </w:t>
      </w:r>
      <w:r>
        <w:rPr>
          <w:rFonts w:ascii="Arial" w:eastAsia="Arial" w:hAnsi="Arial" w:cs="Arial"/>
          <w:sz w:val="24"/>
          <w:szCs w:val="24"/>
        </w:rPr>
        <w:t xml:space="preserve">los </w:t>
      </w:r>
      <w:r w:rsidRPr="00F73EEB">
        <w:rPr>
          <w:rFonts w:ascii="Arial" w:eastAsia="Arial" w:hAnsi="Arial" w:cs="Arial"/>
          <w:sz w:val="24"/>
          <w:szCs w:val="24"/>
        </w:rPr>
        <w:t xml:space="preserve">despliegues en contenedores, la instalación nativa permite un control milimétrico </w:t>
      </w:r>
      <w:r>
        <w:rPr>
          <w:rFonts w:ascii="Arial" w:eastAsia="Arial" w:hAnsi="Arial" w:cs="Arial"/>
          <w:sz w:val="24"/>
          <w:szCs w:val="24"/>
        </w:rPr>
        <w:t>d</w:t>
      </w:r>
      <w:r w:rsidRPr="00F73EEB">
        <w:rPr>
          <w:rFonts w:ascii="Arial" w:eastAsia="Arial" w:hAnsi="Arial" w:cs="Arial"/>
          <w:sz w:val="24"/>
          <w:szCs w:val="24"/>
        </w:rPr>
        <w:t xml:space="preserve">el comportamiento del servicio a nivel de </w:t>
      </w:r>
      <w:proofErr w:type="spellStart"/>
      <w:r w:rsidRPr="00F73EEB">
        <w:rPr>
          <w:rFonts w:ascii="Arial" w:eastAsia="Arial" w:hAnsi="Arial" w:cs="Arial"/>
          <w:sz w:val="24"/>
          <w:szCs w:val="24"/>
        </w:rPr>
        <w:t>kernel</w:t>
      </w:r>
      <w:proofErr w:type="spellEnd"/>
      <w:r w:rsidRPr="00F73EEB">
        <w:rPr>
          <w:rFonts w:ascii="Arial" w:eastAsia="Arial" w:hAnsi="Arial" w:cs="Arial"/>
          <w:sz w:val="24"/>
          <w:szCs w:val="24"/>
        </w:rPr>
        <w:t xml:space="preserve"> y</w:t>
      </w:r>
      <w:r>
        <w:rPr>
          <w:rFonts w:ascii="Arial" w:eastAsia="Arial" w:hAnsi="Arial" w:cs="Arial"/>
          <w:sz w:val="24"/>
          <w:szCs w:val="24"/>
        </w:rPr>
        <w:t xml:space="preserve"> de</w:t>
      </w:r>
      <w:r w:rsidRPr="00F73EEB">
        <w:rPr>
          <w:rFonts w:ascii="Arial" w:eastAsia="Arial" w:hAnsi="Arial" w:cs="Arial"/>
          <w:sz w:val="24"/>
          <w:szCs w:val="24"/>
        </w:rPr>
        <w:t xml:space="preserve"> sistema de archivos. Para blindar el motor contra accesos no autorizados, se aplicó un proceso estricto de endurecimiento (</w:t>
      </w:r>
      <w:proofErr w:type="spellStart"/>
      <w:r w:rsidRPr="00F73EEB">
        <w:rPr>
          <w:rFonts w:ascii="Arial" w:eastAsia="Arial" w:hAnsi="Arial" w:cs="Arial"/>
          <w:sz w:val="24"/>
          <w:szCs w:val="24"/>
        </w:rPr>
        <w:t>hardening</w:t>
      </w:r>
      <w:proofErr w:type="spellEnd"/>
      <w:r w:rsidRPr="00F73EEB">
        <w:rPr>
          <w:rFonts w:ascii="Arial" w:eastAsia="Arial" w:hAnsi="Arial" w:cs="Arial"/>
          <w:sz w:val="24"/>
          <w:szCs w:val="24"/>
        </w:rPr>
        <w:t>) mediante la utilidad de seguridad oficial y la reconfiguración del archivo de parámetros /</w:t>
      </w:r>
      <w:proofErr w:type="spellStart"/>
      <w:r w:rsidRPr="00F73EEB">
        <w:rPr>
          <w:rFonts w:ascii="Arial" w:eastAsia="Arial" w:hAnsi="Arial" w:cs="Arial"/>
          <w:sz w:val="24"/>
          <w:szCs w:val="24"/>
        </w:rPr>
        <w:t>etc</w:t>
      </w:r>
      <w:proofErr w:type="spellEnd"/>
      <w:r w:rsidRPr="00F73EEB">
        <w:rPr>
          <w:rFonts w:ascii="Arial" w:eastAsia="Arial" w:hAnsi="Arial" w:cs="Arial"/>
          <w:sz w:val="24"/>
          <w:szCs w:val="24"/>
        </w:rPr>
        <w:t>/</w:t>
      </w:r>
      <w:proofErr w:type="spellStart"/>
      <w:r w:rsidRPr="00F73EEB">
        <w:rPr>
          <w:rFonts w:ascii="Arial" w:eastAsia="Arial" w:hAnsi="Arial" w:cs="Arial"/>
          <w:sz w:val="24"/>
          <w:szCs w:val="24"/>
        </w:rPr>
        <w:t>my.cnf.d</w:t>
      </w:r>
      <w:proofErr w:type="spellEnd"/>
      <w:r w:rsidRPr="00F73EEB">
        <w:rPr>
          <w:rFonts w:ascii="Arial" w:eastAsia="Arial" w:hAnsi="Arial" w:cs="Arial"/>
          <w:sz w:val="24"/>
          <w:szCs w:val="24"/>
        </w:rPr>
        <w:t>/</w:t>
      </w:r>
      <w:proofErr w:type="spellStart"/>
      <w:r w:rsidRPr="00F73EEB">
        <w:rPr>
          <w:rFonts w:ascii="Arial" w:eastAsia="Arial" w:hAnsi="Arial" w:cs="Arial"/>
          <w:sz w:val="24"/>
          <w:szCs w:val="24"/>
        </w:rPr>
        <w:t>mariadb-server.cnf</w:t>
      </w:r>
      <w:proofErr w:type="spellEnd"/>
      <w:r w:rsidRPr="00F73EEB">
        <w:rPr>
          <w:rFonts w:ascii="Arial" w:eastAsia="Arial" w:hAnsi="Arial" w:cs="Arial"/>
          <w:sz w:val="24"/>
          <w:szCs w:val="24"/>
        </w:rPr>
        <w:t>, forzando al motor a escuchar exclusivamente en la interfaz de bucle local (127.0.0.1:3306). Con esta medida se establece una arquitectura Zero Trust perimetral, impidiendo cualquier intento de conexión directa a la base de datos desde la red externa o de área local.</w:t>
      </w:r>
    </w:p>
    <w:p w14:paraId="33B07951" w14:textId="77777777" w:rsidR="00F73EEB" w:rsidRDefault="00F73EEB" w:rsidP="00F73EEB">
      <w:pPr>
        <w:spacing w:after="60"/>
        <w:jc w:val="both"/>
      </w:pPr>
    </w:p>
    <w:p w14:paraId="1ABADDAB" w14:textId="77777777" w:rsidR="00242BBA" w:rsidRDefault="00242BBA" w:rsidP="00242BBA">
      <w:pPr>
        <w:spacing w:before="60" w:after="40"/>
      </w:pPr>
      <w:r>
        <w:rPr>
          <w:rFonts w:ascii="Arial" w:eastAsia="Arial" w:hAnsi="Arial" w:cs="Arial"/>
          <w:b/>
          <w:bCs/>
          <w:sz w:val="24"/>
          <w:szCs w:val="24"/>
        </w:rPr>
        <w:t>Actividades Elaboradas:</w:t>
      </w:r>
    </w:p>
    <w:p w14:paraId="29223DEB" w14:textId="31D7A2FD" w:rsidR="00F73EEB" w:rsidRPr="00F73EEB" w:rsidRDefault="00F73EEB" w:rsidP="00F73EEB">
      <w:pPr>
        <w:pStyle w:val="ListParagraph"/>
        <w:numPr>
          <w:ilvl w:val="0"/>
          <w:numId w:val="15"/>
        </w:numPr>
        <w:spacing w:after="40" w:line="240" w:lineRule="auto"/>
        <w:rPr>
          <w:rFonts w:ascii="Arial" w:eastAsia="Arial" w:hAnsi="Arial" w:cs="Arial"/>
          <w:sz w:val="24"/>
          <w:szCs w:val="24"/>
        </w:rPr>
      </w:pPr>
      <w:r w:rsidRPr="00F73EEB">
        <w:rPr>
          <w:rFonts w:ascii="Arial" w:eastAsia="Arial" w:hAnsi="Arial" w:cs="Arial"/>
          <w:sz w:val="24"/>
          <w:szCs w:val="24"/>
        </w:rPr>
        <w:t xml:space="preserve">Instalación e Habilitación del Servicio: Instalación del paquete mediante el comando sudo </w:t>
      </w:r>
      <w:r>
        <w:rPr>
          <w:rFonts w:ascii="Arial" w:eastAsia="Arial" w:hAnsi="Arial" w:cs="Arial"/>
          <w:sz w:val="24"/>
          <w:szCs w:val="24"/>
        </w:rPr>
        <w:t>(</w:t>
      </w:r>
      <w:proofErr w:type="spellStart"/>
      <w:r w:rsidRPr="00F73EEB">
        <w:rPr>
          <w:rFonts w:ascii="Courier New" w:eastAsia="Arial" w:hAnsi="Courier New" w:cs="Courier New"/>
        </w:rPr>
        <w:t>dnf</w:t>
      </w:r>
      <w:proofErr w:type="spellEnd"/>
      <w:r w:rsidRPr="00F73EEB">
        <w:rPr>
          <w:rFonts w:ascii="Courier New" w:eastAsia="Arial" w:hAnsi="Courier New" w:cs="Courier New"/>
        </w:rPr>
        <w:t xml:space="preserve"> </w:t>
      </w:r>
      <w:proofErr w:type="spellStart"/>
      <w:r w:rsidRPr="00F73EEB">
        <w:rPr>
          <w:rFonts w:ascii="Courier New" w:eastAsia="Arial" w:hAnsi="Courier New" w:cs="Courier New"/>
        </w:rPr>
        <w:t>install</w:t>
      </w:r>
      <w:proofErr w:type="spellEnd"/>
      <w:r w:rsidRPr="00F73EEB">
        <w:rPr>
          <w:rFonts w:ascii="Courier New" w:eastAsia="Arial" w:hAnsi="Courier New" w:cs="Courier New"/>
        </w:rPr>
        <w:t xml:space="preserve"> -y </w:t>
      </w:r>
      <w:proofErr w:type="spellStart"/>
      <w:r w:rsidRPr="00F73EEB">
        <w:rPr>
          <w:rFonts w:ascii="Courier New" w:eastAsia="Arial" w:hAnsi="Courier New" w:cs="Courier New"/>
        </w:rPr>
        <w:t>mariadb</w:t>
      </w:r>
      <w:proofErr w:type="spellEnd"/>
      <w:r w:rsidRPr="00F73EEB">
        <w:rPr>
          <w:rFonts w:ascii="Courier New" w:eastAsia="Arial" w:hAnsi="Courier New" w:cs="Courier New"/>
        </w:rPr>
        <w:t>-server</w:t>
      </w:r>
      <w:r>
        <w:rPr>
          <w:rFonts w:ascii="Arial" w:eastAsia="Arial" w:hAnsi="Arial" w:cs="Arial"/>
          <w:sz w:val="24"/>
          <w:szCs w:val="24"/>
        </w:rPr>
        <w:t>)</w:t>
      </w:r>
      <w:r w:rsidRPr="00F73EEB">
        <w:rPr>
          <w:rFonts w:ascii="Arial" w:eastAsia="Arial" w:hAnsi="Arial" w:cs="Arial"/>
          <w:sz w:val="24"/>
          <w:szCs w:val="24"/>
        </w:rPr>
        <w:t xml:space="preserve">, seguida de la activación e inicio inmediato del servicio con </w:t>
      </w:r>
      <w:r>
        <w:rPr>
          <w:rFonts w:ascii="Arial" w:eastAsia="Arial" w:hAnsi="Arial" w:cs="Arial"/>
          <w:sz w:val="24"/>
          <w:szCs w:val="24"/>
        </w:rPr>
        <w:t>(</w:t>
      </w:r>
      <w:r w:rsidRPr="00F73EEB">
        <w:rPr>
          <w:rFonts w:ascii="Courier New" w:eastAsia="Arial" w:hAnsi="Courier New" w:cs="Courier New"/>
        </w:rPr>
        <w:t xml:space="preserve">sudo </w:t>
      </w:r>
      <w:proofErr w:type="spellStart"/>
      <w:r w:rsidRPr="00F73EEB">
        <w:rPr>
          <w:rFonts w:ascii="Courier New" w:eastAsia="Arial" w:hAnsi="Courier New" w:cs="Courier New"/>
        </w:rPr>
        <w:t>systemctl</w:t>
      </w:r>
      <w:proofErr w:type="spellEnd"/>
      <w:r w:rsidRPr="00F73EEB">
        <w:rPr>
          <w:rFonts w:ascii="Courier New" w:eastAsia="Arial" w:hAnsi="Courier New" w:cs="Courier New"/>
        </w:rPr>
        <w:t xml:space="preserve"> </w:t>
      </w:r>
      <w:proofErr w:type="spellStart"/>
      <w:r w:rsidRPr="00F73EEB">
        <w:rPr>
          <w:rFonts w:ascii="Courier New" w:eastAsia="Arial" w:hAnsi="Courier New" w:cs="Courier New"/>
        </w:rPr>
        <w:t>enable</w:t>
      </w:r>
      <w:proofErr w:type="spellEnd"/>
      <w:r w:rsidRPr="00F73EEB">
        <w:rPr>
          <w:rFonts w:ascii="Courier New" w:eastAsia="Arial" w:hAnsi="Courier New" w:cs="Courier New"/>
        </w:rPr>
        <w:t xml:space="preserve"> --</w:t>
      </w:r>
      <w:proofErr w:type="spellStart"/>
      <w:r w:rsidRPr="00F73EEB">
        <w:rPr>
          <w:rFonts w:ascii="Courier New" w:eastAsia="Arial" w:hAnsi="Courier New" w:cs="Courier New"/>
        </w:rPr>
        <w:t>now</w:t>
      </w:r>
      <w:proofErr w:type="spellEnd"/>
      <w:r w:rsidRPr="00F73EEB">
        <w:rPr>
          <w:rFonts w:ascii="Courier New" w:eastAsia="Arial" w:hAnsi="Courier New" w:cs="Courier New"/>
        </w:rPr>
        <w:t xml:space="preserve"> </w:t>
      </w:r>
      <w:proofErr w:type="spellStart"/>
      <w:r w:rsidRPr="00F73EEB">
        <w:rPr>
          <w:rFonts w:ascii="Courier New" w:eastAsia="Arial" w:hAnsi="Courier New" w:cs="Courier New"/>
        </w:rPr>
        <w:t>mariadb</w:t>
      </w:r>
      <w:proofErr w:type="spellEnd"/>
      <w:r>
        <w:rPr>
          <w:rFonts w:ascii="Arial" w:eastAsia="Arial" w:hAnsi="Arial" w:cs="Arial"/>
          <w:sz w:val="24"/>
          <w:szCs w:val="24"/>
        </w:rPr>
        <w:t>)</w:t>
      </w:r>
      <w:r w:rsidRPr="00F73EEB">
        <w:rPr>
          <w:rFonts w:ascii="Arial" w:eastAsia="Arial" w:hAnsi="Arial" w:cs="Arial"/>
          <w:sz w:val="24"/>
          <w:szCs w:val="24"/>
        </w:rPr>
        <w:t>.</w:t>
      </w:r>
    </w:p>
    <w:p w14:paraId="21AE2BFA" w14:textId="77777777" w:rsidR="00F73EEB" w:rsidRPr="00F73EEB" w:rsidRDefault="00F73EEB" w:rsidP="00F73EEB">
      <w:pPr>
        <w:pStyle w:val="ListParagraph"/>
        <w:numPr>
          <w:ilvl w:val="0"/>
          <w:numId w:val="15"/>
        </w:numPr>
        <w:spacing w:after="40" w:line="240" w:lineRule="auto"/>
        <w:rPr>
          <w:rFonts w:ascii="Arial" w:eastAsia="Arial" w:hAnsi="Arial" w:cs="Arial"/>
          <w:sz w:val="24"/>
          <w:szCs w:val="24"/>
        </w:rPr>
      </w:pPr>
      <w:r w:rsidRPr="00F73EEB">
        <w:rPr>
          <w:rFonts w:ascii="Arial" w:eastAsia="Arial" w:hAnsi="Arial" w:cs="Arial"/>
          <w:sz w:val="24"/>
          <w:szCs w:val="24"/>
        </w:rPr>
        <w:t xml:space="preserve">Ejecución del Script de </w:t>
      </w:r>
      <w:proofErr w:type="spellStart"/>
      <w:r w:rsidRPr="00F73EEB">
        <w:rPr>
          <w:rFonts w:ascii="Arial" w:eastAsia="Arial" w:hAnsi="Arial" w:cs="Arial"/>
          <w:sz w:val="24"/>
          <w:szCs w:val="24"/>
        </w:rPr>
        <w:t>Hardening</w:t>
      </w:r>
      <w:proofErr w:type="spellEnd"/>
      <w:r w:rsidRPr="00F73EEB">
        <w:rPr>
          <w:rFonts w:ascii="Arial" w:eastAsia="Arial" w:hAnsi="Arial" w:cs="Arial"/>
          <w:sz w:val="24"/>
          <w:szCs w:val="24"/>
        </w:rPr>
        <w:t xml:space="preserve"> (</w:t>
      </w:r>
      <w:proofErr w:type="spellStart"/>
      <w:r w:rsidRPr="00F73EEB">
        <w:rPr>
          <w:rFonts w:ascii="Courier New" w:eastAsia="Arial" w:hAnsi="Courier New" w:cs="Courier New"/>
        </w:rPr>
        <w:t>mariadb-secure-installation</w:t>
      </w:r>
      <w:proofErr w:type="spellEnd"/>
      <w:r w:rsidRPr="00F73EEB">
        <w:rPr>
          <w:rFonts w:ascii="Arial" w:eastAsia="Arial" w:hAnsi="Arial" w:cs="Arial"/>
          <w:sz w:val="24"/>
          <w:szCs w:val="24"/>
        </w:rPr>
        <w:t xml:space="preserve">): Endurecimiento del motor mediante la asignación de una contraseña robusta para el </w:t>
      </w:r>
      <w:proofErr w:type="spellStart"/>
      <w:r w:rsidRPr="00F73EEB">
        <w:rPr>
          <w:rFonts w:ascii="Arial" w:eastAsia="Arial" w:hAnsi="Arial" w:cs="Arial"/>
          <w:sz w:val="24"/>
          <w:szCs w:val="24"/>
        </w:rPr>
        <w:t>superusuario</w:t>
      </w:r>
      <w:proofErr w:type="spellEnd"/>
      <w:r w:rsidRPr="00F73EEB">
        <w:rPr>
          <w:rFonts w:ascii="Arial" w:eastAsia="Arial" w:hAnsi="Arial" w:cs="Arial"/>
          <w:sz w:val="24"/>
          <w:szCs w:val="24"/>
        </w:rPr>
        <w:t xml:space="preserve"> </w:t>
      </w:r>
      <w:proofErr w:type="spellStart"/>
      <w:r w:rsidRPr="00F73EEB">
        <w:rPr>
          <w:rFonts w:ascii="Arial" w:eastAsia="Arial" w:hAnsi="Arial" w:cs="Arial"/>
          <w:sz w:val="24"/>
          <w:szCs w:val="24"/>
        </w:rPr>
        <w:t>root</w:t>
      </w:r>
      <w:proofErr w:type="spellEnd"/>
      <w:r w:rsidRPr="00F73EEB">
        <w:rPr>
          <w:rFonts w:ascii="Arial" w:eastAsia="Arial" w:hAnsi="Arial" w:cs="Arial"/>
          <w:sz w:val="24"/>
          <w:szCs w:val="24"/>
        </w:rPr>
        <w:t xml:space="preserve">, la eliminación de cuentas de usuarios anónimos, la </w:t>
      </w:r>
      <w:proofErr w:type="spellStart"/>
      <w:r w:rsidRPr="00F73EEB">
        <w:rPr>
          <w:rFonts w:ascii="Arial" w:eastAsia="Arial" w:hAnsi="Arial" w:cs="Arial"/>
          <w:sz w:val="24"/>
          <w:szCs w:val="24"/>
        </w:rPr>
        <w:t>deshabilitación</w:t>
      </w:r>
      <w:proofErr w:type="spellEnd"/>
      <w:r w:rsidRPr="00F73EEB">
        <w:rPr>
          <w:rFonts w:ascii="Arial" w:eastAsia="Arial" w:hAnsi="Arial" w:cs="Arial"/>
          <w:sz w:val="24"/>
          <w:szCs w:val="24"/>
        </w:rPr>
        <w:t xml:space="preserve"> del inicio de sesión remoto para </w:t>
      </w:r>
      <w:proofErr w:type="spellStart"/>
      <w:r w:rsidRPr="00F73EEB">
        <w:rPr>
          <w:rFonts w:ascii="Arial" w:eastAsia="Arial" w:hAnsi="Arial" w:cs="Arial"/>
          <w:sz w:val="24"/>
          <w:szCs w:val="24"/>
        </w:rPr>
        <w:t>root</w:t>
      </w:r>
      <w:proofErr w:type="spellEnd"/>
      <w:r w:rsidRPr="00F73EEB">
        <w:rPr>
          <w:rFonts w:ascii="Arial" w:eastAsia="Arial" w:hAnsi="Arial" w:cs="Arial"/>
          <w:sz w:val="24"/>
          <w:szCs w:val="24"/>
        </w:rPr>
        <w:t xml:space="preserve"> y la purga de la base de datos de pruebas (test).</w:t>
      </w:r>
    </w:p>
    <w:p w14:paraId="31D9D3DD" w14:textId="013F6106" w:rsidR="00F73EEB" w:rsidRPr="00F73EEB" w:rsidRDefault="00F73EEB" w:rsidP="00F73EEB">
      <w:pPr>
        <w:pStyle w:val="ListParagraph"/>
        <w:numPr>
          <w:ilvl w:val="0"/>
          <w:numId w:val="15"/>
        </w:numPr>
        <w:spacing w:after="40" w:line="240" w:lineRule="auto"/>
        <w:rPr>
          <w:rFonts w:ascii="Arial" w:eastAsia="Arial" w:hAnsi="Arial" w:cs="Arial"/>
          <w:sz w:val="24"/>
          <w:szCs w:val="24"/>
        </w:rPr>
      </w:pPr>
      <w:r w:rsidRPr="00F73EEB">
        <w:rPr>
          <w:rFonts w:ascii="Arial" w:eastAsia="Arial" w:hAnsi="Arial" w:cs="Arial"/>
          <w:sz w:val="24"/>
          <w:szCs w:val="24"/>
        </w:rPr>
        <w:t>Aislamiento de Red Local (</w:t>
      </w:r>
      <w:proofErr w:type="spellStart"/>
      <w:r w:rsidRPr="00F73EEB">
        <w:rPr>
          <w:rFonts w:ascii="Arial" w:eastAsia="Arial" w:hAnsi="Arial" w:cs="Arial"/>
          <w:sz w:val="24"/>
          <w:szCs w:val="24"/>
        </w:rPr>
        <w:t>Binding</w:t>
      </w:r>
      <w:proofErr w:type="spellEnd"/>
      <w:r w:rsidRPr="00F73EEB">
        <w:rPr>
          <w:rFonts w:ascii="Arial" w:eastAsia="Arial" w:hAnsi="Arial" w:cs="Arial"/>
          <w:sz w:val="24"/>
          <w:szCs w:val="24"/>
        </w:rPr>
        <w:t xml:space="preserve"> </w:t>
      </w:r>
      <w:proofErr w:type="spellStart"/>
      <w:r w:rsidRPr="00F73EEB">
        <w:rPr>
          <w:rFonts w:ascii="Arial" w:eastAsia="Arial" w:hAnsi="Arial" w:cs="Arial"/>
          <w:sz w:val="24"/>
          <w:szCs w:val="24"/>
        </w:rPr>
        <w:t>Loopback</w:t>
      </w:r>
      <w:proofErr w:type="spellEnd"/>
      <w:r w:rsidRPr="00F73EEB">
        <w:rPr>
          <w:rFonts w:ascii="Arial" w:eastAsia="Arial" w:hAnsi="Arial" w:cs="Arial"/>
          <w:sz w:val="24"/>
          <w:szCs w:val="24"/>
        </w:rPr>
        <w:t xml:space="preserve">): Edición de la directiva </w:t>
      </w:r>
      <w:r>
        <w:rPr>
          <w:rFonts w:ascii="Arial" w:eastAsia="Arial" w:hAnsi="Arial" w:cs="Arial"/>
          <w:sz w:val="24"/>
          <w:szCs w:val="24"/>
        </w:rPr>
        <w:t>(</w:t>
      </w:r>
      <w:proofErr w:type="spellStart"/>
      <w:r w:rsidRPr="00F73EEB">
        <w:rPr>
          <w:rFonts w:ascii="Courier New" w:eastAsia="Arial" w:hAnsi="Courier New" w:cs="Courier New"/>
        </w:rPr>
        <w:t>bind-address</w:t>
      </w:r>
      <w:proofErr w:type="spellEnd"/>
      <w:r w:rsidRPr="00F73EEB">
        <w:rPr>
          <w:rFonts w:ascii="Courier New" w:eastAsia="Arial" w:hAnsi="Courier New" w:cs="Courier New"/>
        </w:rPr>
        <w:t xml:space="preserve"> = 127.0.0.1</w:t>
      </w:r>
      <w:r>
        <w:rPr>
          <w:rFonts w:ascii="Arial" w:eastAsia="Arial" w:hAnsi="Arial" w:cs="Arial"/>
          <w:sz w:val="24"/>
          <w:szCs w:val="24"/>
        </w:rPr>
        <w:t>)</w:t>
      </w:r>
      <w:r w:rsidRPr="00F73EEB">
        <w:rPr>
          <w:rFonts w:ascii="Arial" w:eastAsia="Arial" w:hAnsi="Arial" w:cs="Arial"/>
          <w:sz w:val="24"/>
          <w:szCs w:val="24"/>
        </w:rPr>
        <w:t xml:space="preserve"> en la configuración del servidor </w:t>
      </w:r>
      <w:proofErr w:type="spellStart"/>
      <w:r w:rsidRPr="00F73EEB">
        <w:rPr>
          <w:rFonts w:ascii="Arial" w:eastAsia="Arial" w:hAnsi="Arial" w:cs="Arial"/>
          <w:sz w:val="24"/>
          <w:szCs w:val="24"/>
        </w:rPr>
        <w:t>MariaDB</w:t>
      </w:r>
      <w:proofErr w:type="spellEnd"/>
      <w:r w:rsidRPr="00F73EEB">
        <w:rPr>
          <w:rFonts w:ascii="Arial" w:eastAsia="Arial" w:hAnsi="Arial" w:cs="Arial"/>
          <w:sz w:val="24"/>
          <w:szCs w:val="24"/>
        </w:rPr>
        <w:t xml:space="preserve">, garantizando que el socket TCP/IP solo acepte peticiones generadas internamente por el </w:t>
      </w:r>
      <w:proofErr w:type="spellStart"/>
      <w:r w:rsidRPr="00F73EEB">
        <w:rPr>
          <w:rFonts w:ascii="Arial" w:eastAsia="Arial" w:hAnsi="Arial" w:cs="Arial"/>
          <w:sz w:val="24"/>
          <w:szCs w:val="24"/>
        </w:rPr>
        <w:t>backend</w:t>
      </w:r>
      <w:proofErr w:type="spellEnd"/>
      <w:r w:rsidRPr="00F73EEB">
        <w:rPr>
          <w:rFonts w:ascii="Arial" w:eastAsia="Arial" w:hAnsi="Arial" w:cs="Arial"/>
          <w:sz w:val="24"/>
          <w:szCs w:val="24"/>
        </w:rPr>
        <w:t xml:space="preserve"> en Node.js y neutralizando el puerto 3306 hacia la red exterior.</w:t>
      </w:r>
    </w:p>
    <w:p w14:paraId="5223D42F" w14:textId="25C9CEC5" w:rsidR="00242BBA" w:rsidRDefault="00F73EEB" w:rsidP="00F73EEB">
      <w:pPr>
        <w:pStyle w:val="ListParagraph"/>
        <w:numPr>
          <w:ilvl w:val="0"/>
          <w:numId w:val="15"/>
        </w:numPr>
        <w:spacing w:after="40" w:line="240" w:lineRule="auto"/>
        <w:contextualSpacing w:val="0"/>
      </w:pPr>
      <w:r w:rsidRPr="00F73EEB">
        <w:rPr>
          <w:rFonts w:ascii="Arial" w:eastAsia="Arial" w:hAnsi="Arial" w:cs="Arial"/>
          <w:sz w:val="24"/>
          <w:szCs w:val="24"/>
        </w:rPr>
        <w:t xml:space="preserve">Verificación de Socket y Estado con </w:t>
      </w:r>
      <w:proofErr w:type="spellStart"/>
      <w:r w:rsidRPr="00F73EEB">
        <w:rPr>
          <w:rFonts w:ascii="Arial" w:eastAsia="Arial" w:hAnsi="Arial" w:cs="Arial"/>
          <w:sz w:val="24"/>
          <w:szCs w:val="24"/>
        </w:rPr>
        <w:t>ss</w:t>
      </w:r>
      <w:proofErr w:type="spellEnd"/>
      <w:r w:rsidRPr="00F73EEB">
        <w:rPr>
          <w:rFonts w:ascii="Arial" w:eastAsia="Arial" w:hAnsi="Arial" w:cs="Arial"/>
          <w:sz w:val="24"/>
          <w:szCs w:val="24"/>
        </w:rPr>
        <w:t xml:space="preserve">: Validación en consola del aislamiento perimetral mediante el comando </w:t>
      </w:r>
      <w:r>
        <w:rPr>
          <w:rFonts w:ascii="Arial" w:eastAsia="Arial" w:hAnsi="Arial" w:cs="Arial"/>
          <w:sz w:val="24"/>
          <w:szCs w:val="24"/>
        </w:rPr>
        <w:t>(</w:t>
      </w:r>
      <w:proofErr w:type="spellStart"/>
      <w:r w:rsidRPr="00F73EEB">
        <w:rPr>
          <w:rFonts w:ascii="Courier New" w:eastAsia="Arial" w:hAnsi="Courier New" w:cs="Courier New"/>
        </w:rPr>
        <w:t>ss</w:t>
      </w:r>
      <w:proofErr w:type="spellEnd"/>
      <w:r w:rsidRPr="00F73EEB">
        <w:rPr>
          <w:rFonts w:ascii="Courier New" w:eastAsia="Arial" w:hAnsi="Courier New" w:cs="Courier New"/>
        </w:rPr>
        <w:t xml:space="preserve"> -</w:t>
      </w:r>
      <w:proofErr w:type="spellStart"/>
      <w:r w:rsidRPr="00F73EEB">
        <w:rPr>
          <w:rFonts w:ascii="Courier New" w:eastAsia="Arial" w:hAnsi="Courier New" w:cs="Courier New"/>
        </w:rPr>
        <w:t>tulpn</w:t>
      </w:r>
      <w:proofErr w:type="spellEnd"/>
      <w:r>
        <w:rPr>
          <w:rFonts w:ascii="Arial" w:eastAsia="Arial" w:hAnsi="Arial" w:cs="Arial"/>
          <w:sz w:val="24"/>
          <w:szCs w:val="24"/>
        </w:rPr>
        <w:t>)</w:t>
      </w:r>
      <w:r w:rsidRPr="00F73EEB">
        <w:rPr>
          <w:rFonts w:ascii="Arial" w:eastAsia="Arial" w:hAnsi="Arial" w:cs="Arial"/>
          <w:sz w:val="24"/>
          <w:szCs w:val="24"/>
        </w:rPr>
        <w:t xml:space="preserve">, confirmando que el proceso </w:t>
      </w:r>
      <w:proofErr w:type="spellStart"/>
      <w:r w:rsidRPr="00F73EEB">
        <w:rPr>
          <w:rFonts w:ascii="Arial" w:eastAsia="Arial" w:hAnsi="Arial" w:cs="Arial"/>
          <w:sz w:val="24"/>
          <w:szCs w:val="24"/>
        </w:rPr>
        <w:t>mariadbd</w:t>
      </w:r>
      <w:proofErr w:type="spellEnd"/>
      <w:r w:rsidRPr="00F73EEB">
        <w:rPr>
          <w:rFonts w:ascii="Arial" w:eastAsia="Arial" w:hAnsi="Arial" w:cs="Arial"/>
          <w:sz w:val="24"/>
          <w:szCs w:val="24"/>
        </w:rPr>
        <w:t xml:space="preserve"> se encuentre en estado LISTEN en la dirección 127.0.0.1:3306 y no en interfaces públicas (0.0.0.0).</w:t>
      </w:r>
    </w:p>
    <w:p w14:paraId="2A06B389" w14:textId="5A64C5E9" w:rsidR="00F11BEE" w:rsidRPr="00242BBA" w:rsidRDefault="00F73EEB" w:rsidP="00F73EEB">
      <w:pPr>
        <w:spacing w:after="40" w:line="240" w:lineRule="auto"/>
        <w:jc w:val="center"/>
      </w:pPr>
      <w:r>
        <w:rPr>
          <w:noProof/>
        </w:rPr>
        <w:lastRenderedPageBreak/>
        <w:drawing>
          <wp:inline distT="0" distB="0" distL="0" distR="0" wp14:anchorId="67095C73" wp14:editId="1AB2D81E">
            <wp:extent cx="4680000" cy="2167902"/>
            <wp:effectExtent l="25400" t="25400" r="95250" b="92710"/>
            <wp:docPr id="7801813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81361" name="Picture 7801813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80000" cy="2167902"/>
                    </a:xfrm>
                    <a:prstGeom prst="rect">
                      <a:avLst/>
                    </a:prstGeom>
                    <a:effectLst>
                      <a:outerShdw blurRad="50800" dist="38100" dir="2700000" algn="tl" rotWithShape="0">
                        <a:prstClr val="black">
                          <a:alpha val="40000"/>
                        </a:prstClr>
                      </a:outerShdw>
                    </a:effectLst>
                  </pic:spPr>
                </pic:pic>
              </a:graphicData>
            </a:graphic>
          </wp:inline>
        </w:drawing>
      </w:r>
    </w:p>
    <w:p w14:paraId="23849627" w14:textId="7F1CDB17" w:rsidR="00F57883" w:rsidRDefault="00F73EEB" w:rsidP="00AC29AA">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110DF31A" wp14:editId="263D5A02">
            <wp:extent cx="4680000" cy="2476090"/>
            <wp:effectExtent l="25400" t="25400" r="82550" b="89535"/>
            <wp:docPr id="3409428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42823" name="Picture 3409428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80000" cy="2476090"/>
                    </a:xfrm>
                    <a:prstGeom prst="rect">
                      <a:avLst/>
                    </a:prstGeom>
                    <a:effectLst>
                      <a:outerShdw blurRad="50800" dist="38100" dir="2700000" algn="tl" rotWithShape="0">
                        <a:prstClr val="black">
                          <a:alpha val="40000"/>
                        </a:prstClr>
                      </a:outerShdw>
                    </a:effectLst>
                  </pic:spPr>
                </pic:pic>
              </a:graphicData>
            </a:graphic>
          </wp:inline>
        </w:drawing>
      </w:r>
    </w:p>
    <w:p w14:paraId="1890EA9D" w14:textId="2651A1A5" w:rsidR="00F73EEB" w:rsidRDefault="00F73EEB" w:rsidP="00AC29AA">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4B2F369" wp14:editId="50BAB84E">
            <wp:extent cx="4680000" cy="307658"/>
            <wp:effectExtent l="0" t="0" r="0" b="0"/>
            <wp:docPr id="10758790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79091" name="Picture 10758790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80000" cy="307658"/>
                    </a:xfrm>
                    <a:prstGeom prst="rect">
                      <a:avLst/>
                    </a:prstGeom>
                  </pic:spPr>
                </pic:pic>
              </a:graphicData>
            </a:graphic>
          </wp:inline>
        </w:drawing>
      </w:r>
    </w:p>
    <w:p w14:paraId="0BB8D845" w14:textId="0D3789B2" w:rsidR="001E7C4F" w:rsidRDefault="00DC6575" w:rsidP="00AC29AA">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26AA3746" wp14:editId="1431AC65">
            <wp:extent cx="4680000" cy="3312220"/>
            <wp:effectExtent l="25400" t="25400" r="82550" b="91440"/>
            <wp:docPr id="19272614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61487" name="Picture 19272614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80000" cy="3312220"/>
                    </a:xfrm>
                    <a:prstGeom prst="rect">
                      <a:avLst/>
                    </a:prstGeom>
                    <a:effectLst>
                      <a:outerShdw blurRad="50800" dist="38100" dir="2700000" algn="tl" rotWithShape="0">
                        <a:prstClr val="black">
                          <a:alpha val="40000"/>
                        </a:prstClr>
                      </a:outerShdw>
                    </a:effectLst>
                  </pic:spPr>
                </pic:pic>
              </a:graphicData>
            </a:graphic>
          </wp:inline>
        </w:drawing>
      </w:r>
    </w:p>
    <w:p w14:paraId="23B1BB3B" w14:textId="7D8D6663" w:rsidR="00DC6575" w:rsidRDefault="00DC6575" w:rsidP="00AC29AA">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49DDF13" wp14:editId="2200CFD4">
            <wp:extent cx="4680000" cy="2993971"/>
            <wp:effectExtent l="25400" t="25400" r="82550" b="92710"/>
            <wp:docPr id="8752407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40736" name="Picture 8752407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80000" cy="2993971"/>
                    </a:xfrm>
                    <a:prstGeom prst="rect">
                      <a:avLst/>
                    </a:prstGeom>
                    <a:effectLst>
                      <a:outerShdw blurRad="50800" dist="38100" dir="2700000" algn="tl" rotWithShape="0">
                        <a:prstClr val="black">
                          <a:alpha val="40000"/>
                        </a:prstClr>
                      </a:outerShdw>
                    </a:effectLst>
                  </pic:spPr>
                </pic:pic>
              </a:graphicData>
            </a:graphic>
          </wp:inline>
        </w:drawing>
      </w:r>
    </w:p>
    <w:p w14:paraId="636E6635" w14:textId="649C1880" w:rsidR="00DC6575" w:rsidRDefault="00DC6575" w:rsidP="00AC29AA">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5364E4FA" wp14:editId="4823D720">
            <wp:extent cx="4680000" cy="771527"/>
            <wp:effectExtent l="25400" t="25400" r="95250" b="92075"/>
            <wp:docPr id="1543147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4784" name="Picture 1543147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80000" cy="771527"/>
                    </a:xfrm>
                    <a:prstGeom prst="rect">
                      <a:avLst/>
                    </a:prstGeom>
                    <a:effectLst>
                      <a:outerShdw blurRad="50800" dist="38100" dir="2700000" algn="tl" rotWithShape="0">
                        <a:prstClr val="black">
                          <a:alpha val="40000"/>
                        </a:prstClr>
                      </a:outerShdw>
                    </a:effectLst>
                  </pic:spPr>
                </pic:pic>
              </a:graphicData>
            </a:graphic>
          </wp:inline>
        </w:drawing>
      </w:r>
    </w:p>
    <w:p w14:paraId="05043913" w14:textId="4E242710" w:rsidR="00DC6575" w:rsidRDefault="00DC6575" w:rsidP="00AC29AA">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BFB7836" wp14:editId="6942F0FC">
            <wp:extent cx="4680000" cy="308717"/>
            <wp:effectExtent l="25400" t="25400" r="82550" b="85090"/>
            <wp:docPr id="1183821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2122" name="Picture 1183821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80000" cy="308717"/>
                    </a:xfrm>
                    <a:prstGeom prst="rect">
                      <a:avLst/>
                    </a:prstGeom>
                    <a:effectLst>
                      <a:outerShdw blurRad="50800" dist="38100" dir="2700000" algn="tl" rotWithShape="0">
                        <a:prstClr val="black">
                          <a:alpha val="40000"/>
                        </a:prstClr>
                      </a:outerShdw>
                    </a:effectLst>
                  </pic:spPr>
                </pic:pic>
              </a:graphicData>
            </a:graphic>
          </wp:inline>
        </w:drawing>
      </w:r>
    </w:p>
    <w:p w14:paraId="62E69DD6" w14:textId="77777777" w:rsidR="00DC6575" w:rsidRDefault="00DC6575" w:rsidP="00AC29AA">
      <w:pPr>
        <w:jc w:val="center"/>
        <w:rPr>
          <w:rFonts w:ascii="Arial" w:eastAsia="Times New Roman" w:hAnsi="Arial" w:cs="Arial"/>
          <w:noProof/>
          <w:sz w:val="24"/>
          <w:szCs w:val="24"/>
          <w:lang w:val="es-MX" w:eastAsia="es-MX"/>
        </w:rPr>
      </w:pPr>
    </w:p>
    <w:p w14:paraId="51C9EED5" w14:textId="3FDE72D5" w:rsidR="00242BBA" w:rsidRDefault="00DC6575" w:rsidP="00242BBA">
      <w:pPr>
        <w:spacing w:after="60"/>
      </w:pPr>
      <w:r w:rsidRPr="00DC6575">
        <w:rPr>
          <w:rFonts w:ascii="Arial" w:eastAsia="Arial" w:hAnsi="Arial" w:cs="Arial"/>
          <w:b/>
          <w:bCs/>
          <w:sz w:val="24"/>
          <w:szCs w:val="24"/>
        </w:rPr>
        <w:t>PPABE-1</w:t>
      </w:r>
      <w:r w:rsidR="00F44853">
        <w:rPr>
          <w:rFonts w:ascii="Arial" w:eastAsia="Arial" w:hAnsi="Arial" w:cs="Arial"/>
          <w:b/>
          <w:bCs/>
          <w:sz w:val="24"/>
          <w:szCs w:val="24"/>
        </w:rPr>
        <w:t>835</w:t>
      </w:r>
      <w:r w:rsidRPr="00DC6575">
        <w:rPr>
          <w:rFonts w:ascii="Arial" w:eastAsia="Arial" w:hAnsi="Arial" w:cs="Arial"/>
          <w:b/>
          <w:bCs/>
          <w:sz w:val="24"/>
          <w:szCs w:val="24"/>
        </w:rPr>
        <w:t xml:space="preserve"> - Gestión de Permisos, Usuarios Dedicados y Seguridad de Base de Datos (RBAC)</w:t>
      </w:r>
    </w:p>
    <w:p w14:paraId="2F7DD739" w14:textId="77777777" w:rsidR="007435F1" w:rsidRPr="007435F1" w:rsidRDefault="007435F1" w:rsidP="007435F1">
      <w:pPr>
        <w:spacing w:after="60"/>
        <w:jc w:val="both"/>
        <w:rPr>
          <w:rFonts w:ascii="Arial" w:eastAsia="Arial" w:hAnsi="Arial" w:cs="Arial"/>
          <w:sz w:val="24"/>
          <w:szCs w:val="24"/>
        </w:rPr>
      </w:pPr>
      <w:r w:rsidRPr="007435F1">
        <w:rPr>
          <w:rFonts w:ascii="Arial" w:eastAsia="Arial" w:hAnsi="Arial" w:cs="Arial"/>
          <w:sz w:val="24"/>
          <w:szCs w:val="24"/>
        </w:rPr>
        <w:t>En cumplimiento con las directrices de ciberseguridad y el Principio de Menor Privilegio (</w:t>
      </w:r>
      <w:proofErr w:type="spellStart"/>
      <w:r w:rsidRPr="007435F1">
        <w:rPr>
          <w:rFonts w:ascii="Arial" w:eastAsia="Arial" w:hAnsi="Arial" w:cs="Arial"/>
          <w:sz w:val="24"/>
          <w:szCs w:val="24"/>
        </w:rPr>
        <w:t>Least</w:t>
      </w:r>
      <w:proofErr w:type="spellEnd"/>
      <w:r w:rsidRPr="007435F1">
        <w:rPr>
          <w:rFonts w:ascii="Arial" w:eastAsia="Arial" w:hAnsi="Arial" w:cs="Arial"/>
          <w:sz w:val="24"/>
          <w:szCs w:val="24"/>
        </w:rPr>
        <w:t xml:space="preserve"> </w:t>
      </w:r>
      <w:proofErr w:type="spellStart"/>
      <w:r w:rsidRPr="007435F1">
        <w:rPr>
          <w:rFonts w:ascii="Arial" w:eastAsia="Arial" w:hAnsi="Arial" w:cs="Arial"/>
          <w:sz w:val="24"/>
          <w:szCs w:val="24"/>
        </w:rPr>
        <w:t>Privilege</w:t>
      </w:r>
      <w:proofErr w:type="spellEnd"/>
      <w:r w:rsidRPr="007435F1">
        <w:rPr>
          <w:rFonts w:ascii="Arial" w:eastAsia="Arial" w:hAnsi="Arial" w:cs="Arial"/>
          <w:sz w:val="24"/>
          <w:szCs w:val="24"/>
        </w:rPr>
        <w:t xml:space="preserve">), se procedió a aislar la capa de datos de la aplicación descartando el uso de la cuenta administrativa </w:t>
      </w:r>
      <w:proofErr w:type="spellStart"/>
      <w:r w:rsidRPr="007435F1">
        <w:rPr>
          <w:rFonts w:ascii="Arial" w:eastAsia="Arial" w:hAnsi="Arial" w:cs="Arial"/>
          <w:sz w:val="24"/>
          <w:szCs w:val="24"/>
        </w:rPr>
        <w:t>root</w:t>
      </w:r>
      <w:proofErr w:type="spellEnd"/>
      <w:r w:rsidRPr="007435F1">
        <w:rPr>
          <w:rFonts w:ascii="Arial" w:eastAsia="Arial" w:hAnsi="Arial" w:cs="Arial"/>
          <w:sz w:val="24"/>
          <w:szCs w:val="24"/>
        </w:rPr>
        <w:t xml:space="preserve"> para las operaciones cotidianas de la API </w:t>
      </w:r>
      <w:proofErr w:type="spellStart"/>
      <w:r w:rsidRPr="007435F1">
        <w:rPr>
          <w:rFonts w:ascii="Arial" w:eastAsia="Arial" w:hAnsi="Arial" w:cs="Arial"/>
          <w:sz w:val="24"/>
          <w:szCs w:val="24"/>
        </w:rPr>
        <w:t>Backend</w:t>
      </w:r>
      <w:proofErr w:type="spellEnd"/>
      <w:r w:rsidRPr="007435F1">
        <w:rPr>
          <w:rFonts w:ascii="Arial" w:eastAsia="Arial" w:hAnsi="Arial" w:cs="Arial"/>
          <w:sz w:val="24"/>
          <w:szCs w:val="24"/>
        </w:rPr>
        <w:t>.</w:t>
      </w:r>
    </w:p>
    <w:p w14:paraId="09B662ED" w14:textId="77777777" w:rsidR="007435F1" w:rsidRPr="007435F1" w:rsidRDefault="007435F1" w:rsidP="007435F1">
      <w:pPr>
        <w:spacing w:after="60"/>
        <w:jc w:val="both"/>
        <w:rPr>
          <w:rFonts w:ascii="Arial" w:eastAsia="Arial" w:hAnsi="Arial" w:cs="Arial"/>
          <w:sz w:val="24"/>
          <w:szCs w:val="24"/>
        </w:rPr>
      </w:pPr>
    </w:p>
    <w:p w14:paraId="4ADC3EAA" w14:textId="17A1BA92" w:rsidR="00242BBA" w:rsidRDefault="007435F1" w:rsidP="007435F1">
      <w:pPr>
        <w:spacing w:after="60"/>
        <w:jc w:val="both"/>
        <w:rPr>
          <w:rFonts w:ascii="Arial" w:eastAsia="Arial" w:hAnsi="Arial" w:cs="Arial"/>
          <w:sz w:val="24"/>
          <w:szCs w:val="24"/>
        </w:rPr>
      </w:pPr>
      <w:r w:rsidRPr="007435F1">
        <w:rPr>
          <w:rFonts w:ascii="Arial" w:eastAsia="Arial" w:hAnsi="Arial" w:cs="Arial"/>
          <w:sz w:val="24"/>
          <w:szCs w:val="24"/>
        </w:rPr>
        <w:t xml:space="preserve">Se creó el esquema dedicado </w:t>
      </w:r>
      <w:r>
        <w:rPr>
          <w:rFonts w:ascii="Arial" w:eastAsia="Arial" w:hAnsi="Arial" w:cs="Arial"/>
          <w:sz w:val="24"/>
          <w:szCs w:val="24"/>
        </w:rPr>
        <w:t>(</w:t>
      </w:r>
      <w:proofErr w:type="spellStart"/>
      <w:r w:rsidRPr="007435F1">
        <w:rPr>
          <w:rFonts w:ascii="Courier New" w:eastAsia="Arial" w:hAnsi="Courier New" w:cs="Courier New"/>
        </w:rPr>
        <w:t>db_sistemas_qa</w:t>
      </w:r>
      <w:proofErr w:type="spellEnd"/>
      <w:r>
        <w:rPr>
          <w:rFonts w:ascii="Arial" w:eastAsia="Arial" w:hAnsi="Arial" w:cs="Arial"/>
          <w:sz w:val="24"/>
          <w:szCs w:val="24"/>
        </w:rPr>
        <w:t>)</w:t>
      </w:r>
      <w:r w:rsidRPr="007435F1">
        <w:rPr>
          <w:rFonts w:ascii="Arial" w:eastAsia="Arial" w:hAnsi="Arial" w:cs="Arial"/>
          <w:sz w:val="24"/>
          <w:szCs w:val="24"/>
        </w:rPr>
        <w:t xml:space="preserve"> junto con un usuario de servicio restringido (</w:t>
      </w:r>
      <w:proofErr w:type="spellStart"/>
      <w:r w:rsidRPr="007435F1">
        <w:rPr>
          <w:rFonts w:ascii="Courier New" w:eastAsia="Arial" w:hAnsi="Courier New" w:cs="Courier New"/>
        </w:rPr>
        <w:t>usuario_qa</w:t>
      </w:r>
      <w:proofErr w:type="spellEnd"/>
      <w:r w:rsidRPr="007435F1">
        <w:rPr>
          <w:rFonts w:ascii="Arial" w:eastAsia="Arial" w:hAnsi="Arial" w:cs="Arial"/>
          <w:sz w:val="24"/>
          <w:szCs w:val="24"/>
        </w:rPr>
        <w:t>), cuyo alcance de ejecución está acotado estrictamente a la base de datos de pruebas dentro del bucle local (</w:t>
      </w:r>
      <w:r w:rsidRPr="007435F1">
        <w:rPr>
          <w:rFonts w:ascii="Courier New" w:eastAsia="Arial" w:hAnsi="Courier New" w:cs="Courier New"/>
        </w:rPr>
        <w:t>localhost</w:t>
      </w:r>
      <w:r w:rsidRPr="007435F1">
        <w:rPr>
          <w:rFonts w:ascii="Arial" w:eastAsia="Arial" w:hAnsi="Arial" w:cs="Arial"/>
          <w:sz w:val="24"/>
          <w:szCs w:val="24"/>
        </w:rPr>
        <w:t xml:space="preserve">). Esta estructura RBAC (Control de Acceso Basado en Roles) garantiza que, en caso de una eventual vulnerabilidad en la capa de aplicación, un atacante no pueda escalar privilegios hacia otras bases de datos ni ejecutar comandos de administración global en el motor </w:t>
      </w:r>
      <w:proofErr w:type="spellStart"/>
      <w:r w:rsidRPr="007435F1">
        <w:rPr>
          <w:rFonts w:ascii="Arial" w:eastAsia="Arial" w:hAnsi="Arial" w:cs="Arial"/>
          <w:sz w:val="24"/>
          <w:szCs w:val="24"/>
        </w:rPr>
        <w:t>MariaDB</w:t>
      </w:r>
      <w:proofErr w:type="spellEnd"/>
      <w:r w:rsidRPr="007435F1">
        <w:rPr>
          <w:rFonts w:ascii="Arial" w:eastAsia="Arial" w:hAnsi="Arial" w:cs="Arial"/>
          <w:sz w:val="24"/>
          <w:szCs w:val="24"/>
        </w:rPr>
        <w:t>.</w:t>
      </w:r>
    </w:p>
    <w:p w14:paraId="5EE76BE0" w14:textId="77777777" w:rsidR="007435F1" w:rsidRDefault="007435F1" w:rsidP="007435F1">
      <w:pPr>
        <w:spacing w:after="60"/>
        <w:jc w:val="both"/>
      </w:pPr>
    </w:p>
    <w:p w14:paraId="7E5CDF10" w14:textId="77777777" w:rsidR="00242BBA" w:rsidRDefault="00242BBA" w:rsidP="00242BBA">
      <w:pPr>
        <w:spacing w:before="60" w:after="40"/>
      </w:pPr>
      <w:r>
        <w:rPr>
          <w:rFonts w:ascii="Arial" w:eastAsia="Arial" w:hAnsi="Arial" w:cs="Arial"/>
          <w:b/>
          <w:bCs/>
          <w:sz w:val="24"/>
          <w:szCs w:val="24"/>
        </w:rPr>
        <w:t>Actividades Elaboradas:</w:t>
      </w:r>
    </w:p>
    <w:p w14:paraId="335E6FFA" w14:textId="798E362C" w:rsidR="007435F1" w:rsidRPr="007435F1" w:rsidRDefault="007435F1" w:rsidP="007435F1">
      <w:pPr>
        <w:pStyle w:val="ListParagraph"/>
        <w:numPr>
          <w:ilvl w:val="0"/>
          <w:numId w:val="20"/>
        </w:numPr>
        <w:spacing w:after="40" w:line="240" w:lineRule="auto"/>
        <w:rPr>
          <w:rFonts w:ascii="Arial" w:eastAsia="Arial" w:hAnsi="Arial" w:cs="Arial"/>
          <w:sz w:val="24"/>
          <w:szCs w:val="24"/>
        </w:rPr>
      </w:pPr>
      <w:r w:rsidRPr="007435F1">
        <w:rPr>
          <w:rFonts w:ascii="Arial" w:eastAsia="Arial" w:hAnsi="Arial" w:cs="Arial"/>
          <w:b/>
          <w:bCs/>
          <w:sz w:val="24"/>
          <w:szCs w:val="24"/>
        </w:rPr>
        <w:t>Creación del Esquema Dedicado</w:t>
      </w:r>
      <w:r w:rsidRPr="007435F1">
        <w:rPr>
          <w:rFonts w:ascii="Arial" w:eastAsia="Arial" w:hAnsi="Arial" w:cs="Arial"/>
          <w:sz w:val="24"/>
          <w:szCs w:val="24"/>
        </w:rPr>
        <w:t xml:space="preserve">: Ejecución de la sentencia </w:t>
      </w:r>
      <w:r>
        <w:rPr>
          <w:rFonts w:ascii="Arial" w:eastAsia="Arial" w:hAnsi="Arial" w:cs="Arial"/>
          <w:sz w:val="24"/>
          <w:szCs w:val="24"/>
        </w:rPr>
        <w:t>(</w:t>
      </w:r>
      <w:r w:rsidRPr="007435F1">
        <w:rPr>
          <w:rFonts w:ascii="Courier New" w:eastAsia="Arial" w:hAnsi="Courier New" w:cs="Courier New"/>
        </w:rPr>
        <w:t xml:space="preserve">CREATE DATABASE </w:t>
      </w:r>
      <w:proofErr w:type="spellStart"/>
      <w:r w:rsidRPr="007435F1">
        <w:rPr>
          <w:rFonts w:ascii="Courier New" w:eastAsia="Arial" w:hAnsi="Courier New" w:cs="Courier New"/>
        </w:rPr>
        <w:t>db_sistemas_qa</w:t>
      </w:r>
      <w:proofErr w:type="spellEnd"/>
      <w:r w:rsidRPr="007435F1">
        <w:rPr>
          <w:rFonts w:ascii="Courier New" w:eastAsia="Arial" w:hAnsi="Courier New" w:cs="Courier New"/>
        </w:rPr>
        <w:t xml:space="preserve"> CHARACTER SET utf8mb4 COLLATE utf8mb4_unicode_ci;</w:t>
      </w:r>
      <w:r>
        <w:rPr>
          <w:rFonts w:ascii="Arial" w:eastAsia="Arial" w:hAnsi="Arial" w:cs="Arial"/>
          <w:sz w:val="24"/>
          <w:szCs w:val="24"/>
        </w:rPr>
        <w:t>)</w:t>
      </w:r>
      <w:r w:rsidRPr="007435F1">
        <w:rPr>
          <w:rFonts w:ascii="Arial" w:eastAsia="Arial" w:hAnsi="Arial" w:cs="Arial"/>
          <w:sz w:val="24"/>
          <w:szCs w:val="24"/>
        </w:rPr>
        <w:t xml:space="preserve"> para inicializar el repositorio de datos con soporte completo para caracteres especiales y codificación estándar.</w:t>
      </w:r>
    </w:p>
    <w:p w14:paraId="48FA9845" w14:textId="12E999F2" w:rsidR="007435F1" w:rsidRPr="007435F1" w:rsidRDefault="007435F1" w:rsidP="007435F1">
      <w:pPr>
        <w:pStyle w:val="ListParagraph"/>
        <w:numPr>
          <w:ilvl w:val="0"/>
          <w:numId w:val="20"/>
        </w:numPr>
        <w:spacing w:after="40" w:line="240" w:lineRule="auto"/>
        <w:rPr>
          <w:rFonts w:ascii="Arial" w:eastAsia="Arial" w:hAnsi="Arial" w:cs="Arial"/>
          <w:sz w:val="24"/>
          <w:szCs w:val="24"/>
        </w:rPr>
      </w:pPr>
      <w:r w:rsidRPr="007435F1">
        <w:rPr>
          <w:rFonts w:ascii="Arial" w:eastAsia="Arial" w:hAnsi="Arial" w:cs="Arial"/>
          <w:b/>
          <w:bCs/>
          <w:sz w:val="24"/>
          <w:szCs w:val="24"/>
        </w:rPr>
        <w:t>Aprovisionamiento del Usuario de Aplicación</w:t>
      </w:r>
      <w:r w:rsidRPr="007435F1">
        <w:rPr>
          <w:rFonts w:ascii="Arial" w:eastAsia="Arial" w:hAnsi="Arial" w:cs="Arial"/>
          <w:sz w:val="24"/>
          <w:szCs w:val="24"/>
        </w:rPr>
        <w:t xml:space="preserve">: Creación de la cuenta de servicio local mediante </w:t>
      </w:r>
      <w:r>
        <w:rPr>
          <w:rFonts w:ascii="Arial" w:eastAsia="Arial" w:hAnsi="Arial" w:cs="Arial"/>
          <w:sz w:val="24"/>
          <w:szCs w:val="24"/>
        </w:rPr>
        <w:t>(</w:t>
      </w:r>
      <w:r w:rsidRPr="007435F1">
        <w:rPr>
          <w:rFonts w:ascii="Courier New" w:eastAsia="Arial" w:hAnsi="Courier New" w:cs="Courier New"/>
        </w:rPr>
        <w:t>CREATE USER 'usuario_</w:t>
      </w:r>
      <w:proofErr w:type="spellStart"/>
      <w:r w:rsidRPr="007435F1">
        <w:rPr>
          <w:rFonts w:ascii="Courier New" w:eastAsia="Arial" w:hAnsi="Courier New" w:cs="Courier New"/>
        </w:rPr>
        <w:t>qa</w:t>
      </w:r>
      <w:proofErr w:type="spellEnd"/>
      <w:r w:rsidRPr="007435F1">
        <w:rPr>
          <w:rFonts w:ascii="Courier New" w:eastAsia="Arial" w:hAnsi="Courier New" w:cs="Courier New"/>
        </w:rPr>
        <w:t>'@'localhost' IDENTIFIED BY '...';</w:t>
      </w:r>
      <w:r>
        <w:rPr>
          <w:rFonts w:ascii="Arial" w:eastAsia="Arial" w:hAnsi="Arial" w:cs="Arial"/>
          <w:sz w:val="24"/>
          <w:szCs w:val="24"/>
        </w:rPr>
        <w:t>)</w:t>
      </w:r>
      <w:r w:rsidRPr="007435F1">
        <w:rPr>
          <w:rFonts w:ascii="Arial" w:eastAsia="Arial" w:hAnsi="Arial" w:cs="Arial"/>
          <w:sz w:val="24"/>
          <w:szCs w:val="24"/>
        </w:rPr>
        <w:t>, restringiendo la autenticación únicamente a conexiones locales.</w:t>
      </w:r>
    </w:p>
    <w:p w14:paraId="50B06FB9" w14:textId="402F70BE" w:rsidR="007435F1" w:rsidRPr="007435F1" w:rsidRDefault="007435F1" w:rsidP="007435F1">
      <w:pPr>
        <w:pStyle w:val="ListParagraph"/>
        <w:numPr>
          <w:ilvl w:val="0"/>
          <w:numId w:val="20"/>
        </w:numPr>
        <w:spacing w:after="40" w:line="240" w:lineRule="auto"/>
        <w:rPr>
          <w:rFonts w:ascii="Arial" w:eastAsia="Arial" w:hAnsi="Arial" w:cs="Arial"/>
          <w:sz w:val="24"/>
          <w:szCs w:val="24"/>
        </w:rPr>
      </w:pPr>
      <w:r w:rsidRPr="007435F1">
        <w:rPr>
          <w:rFonts w:ascii="Arial" w:eastAsia="Arial" w:hAnsi="Arial" w:cs="Arial"/>
          <w:b/>
          <w:bCs/>
          <w:sz w:val="24"/>
          <w:szCs w:val="24"/>
        </w:rPr>
        <w:t>Asignación de Privilegios (RBAC)</w:t>
      </w:r>
      <w:r w:rsidRPr="007435F1">
        <w:rPr>
          <w:rFonts w:ascii="Arial" w:eastAsia="Arial" w:hAnsi="Arial" w:cs="Arial"/>
          <w:sz w:val="24"/>
          <w:szCs w:val="24"/>
        </w:rPr>
        <w:t xml:space="preserve">: Otorgamiento de permisos sobre la base de datos específica mediante </w:t>
      </w:r>
      <w:r>
        <w:rPr>
          <w:rFonts w:ascii="Arial" w:eastAsia="Arial" w:hAnsi="Arial" w:cs="Arial"/>
          <w:sz w:val="24"/>
          <w:szCs w:val="24"/>
        </w:rPr>
        <w:t>(</w:t>
      </w:r>
      <w:r w:rsidRPr="007435F1">
        <w:rPr>
          <w:rFonts w:ascii="Courier New" w:eastAsia="Arial" w:hAnsi="Courier New" w:cs="Courier New"/>
        </w:rPr>
        <w:t xml:space="preserve">GRANT </w:t>
      </w:r>
      <w:r>
        <w:rPr>
          <w:rFonts w:ascii="Courier New" w:eastAsia="Arial" w:hAnsi="Courier New" w:cs="Courier New"/>
        </w:rPr>
        <w:t>ALL PRIVILEGES</w:t>
      </w:r>
      <w:r w:rsidRPr="007435F1">
        <w:rPr>
          <w:rFonts w:ascii="Courier New" w:eastAsia="Arial" w:hAnsi="Courier New" w:cs="Courier New"/>
        </w:rPr>
        <w:t xml:space="preserve"> ON db_sistemas_</w:t>
      </w:r>
      <w:proofErr w:type="gramStart"/>
      <w:r w:rsidRPr="007435F1">
        <w:rPr>
          <w:rFonts w:ascii="Courier New" w:eastAsia="Arial" w:hAnsi="Courier New" w:cs="Courier New"/>
        </w:rPr>
        <w:t>qa.*</w:t>
      </w:r>
      <w:proofErr w:type="gramEnd"/>
      <w:r w:rsidRPr="007435F1">
        <w:rPr>
          <w:rFonts w:ascii="Courier New" w:eastAsia="Arial" w:hAnsi="Courier New" w:cs="Courier New"/>
        </w:rPr>
        <w:t xml:space="preserve"> TO 'usuario_</w:t>
      </w:r>
      <w:proofErr w:type="spellStart"/>
      <w:r w:rsidRPr="007435F1">
        <w:rPr>
          <w:rFonts w:ascii="Courier New" w:eastAsia="Arial" w:hAnsi="Courier New" w:cs="Courier New"/>
        </w:rPr>
        <w:t>qa</w:t>
      </w:r>
      <w:proofErr w:type="spellEnd"/>
      <w:r w:rsidRPr="007435F1">
        <w:rPr>
          <w:rFonts w:ascii="Courier New" w:eastAsia="Arial" w:hAnsi="Courier New" w:cs="Courier New"/>
        </w:rPr>
        <w:t>'@'localhost';</w:t>
      </w:r>
      <w:r>
        <w:rPr>
          <w:rFonts w:ascii="Arial" w:eastAsia="Arial" w:hAnsi="Arial" w:cs="Arial"/>
          <w:sz w:val="24"/>
          <w:szCs w:val="24"/>
        </w:rPr>
        <w:t>)</w:t>
      </w:r>
      <w:r w:rsidRPr="007435F1">
        <w:rPr>
          <w:rFonts w:ascii="Arial" w:eastAsia="Arial" w:hAnsi="Arial" w:cs="Arial"/>
          <w:sz w:val="24"/>
          <w:szCs w:val="24"/>
        </w:rPr>
        <w:t>.</w:t>
      </w:r>
    </w:p>
    <w:p w14:paraId="4BE66AD0" w14:textId="4238BB5E" w:rsidR="00242BBA" w:rsidRDefault="007435F1" w:rsidP="007435F1">
      <w:pPr>
        <w:pStyle w:val="ListParagraph"/>
        <w:numPr>
          <w:ilvl w:val="0"/>
          <w:numId w:val="20"/>
        </w:numPr>
        <w:spacing w:after="40" w:line="240" w:lineRule="auto"/>
        <w:contextualSpacing w:val="0"/>
      </w:pPr>
      <w:r w:rsidRPr="007435F1">
        <w:rPr>
          <w:rFonts w:ascii="Arial" w:eastAsia="Arial" w:hAnsi="Arial" w:cs="Arial"/>
          <w:b/>
          <w:bCs/>
          <w:sz w:val="24"/>
          <w:szCs w:val="24"/>
        </w:rPr>
        <w:lastRenderedPageBreak/>
        <w:t>Aplicación de Cambios y Prueba de Conexión</w:t>
      </w:r>
      <w:r w:rsidRPr="007435F1">
        <w:rPr>
          <w:rFonts w:ascii="Arial" w:eastAsia="Arial" w:hAnsi="Arial" w:cs="Arial"/>
          <w:sz w:val="24"/>
          <w:szCs w:val="24"/>
        </w:rPr>
        <w:t xml:space="preserve">: </w:t>
      </w:r>
      <w:proofErr w:type="spellStart"/>
      <w:r w:rsidRPr="007435F1">
        <w:rPr>
          <w:rFonts w:ascii="Arial" w:eastAsia="Arial" w:hAnsi="Arial" w:cs="Arial"/>
          <w:sz w:val="24"/>
          <w:szCs w:val="24"/>
        </w:rPr>
        <w:t>Flush</w:t>
      </w:r>
      <w:proofErr w:type="spellEnd"/>
      <w:r w:rsidRPr="007435F1">
        <w:rPr>
          <w:rFonts w:ascii="Arial" w:eastAsia="Arial" w:hAnsi="Arial" w:cs="Arial"/>
          <w:sz w:val="24"/>
          <w:szCs w:val="24"/>
        </w:rPr>
        <w:t xml:space="preserve"> de la tabla de privilegios con </w:t>
      </w:r>
      <w:r>
        <w:rPr>
          <w:rFonts w:ascii="Arial" w:eastAsia="Arial" w:hAnsi="Arial" w:cs="Arial"/>
          <w:sz w:val="24"/>
          <w:szCs w:val="24"/>
        </w:rPr>
        <w:t>(</w:t>
      </w:r>
      <w:r w:rsidRPr="007435F1">
        <w:rPr>
          <w:rFonts w:ascii="Courier New" w:eastAsia="Arial" w:hAnsi="Courier New" w:cs="Courier New"/>
        </w:rPr>
        <w:t>FLUSH PRIVILEGES;</w:t>
      </w:r>
      <w:r>
        <w:rPr>
          <w:rFonts w:ascii="Arial" w:eastAsia="Arial" w:hAnsi="Arial" w:cs="Arial"/>
          <w:sz w:val="24"/>
          <w:szCs w:val="24"/>
        </w:rPr>
        <w:t>)</w:t>
      </w:r>
      <w:r w:rsidRPr="007435F1">
        <w:rPr>
          <w:rFonts w:ascii="Arial" w:eastAsia="Arial" w:hAnsi="Arial" w:cs="Arial"/>
          <w:sz w:val="24"/>
          <w:szCs w:val="24"/>
        </w:rPr>
        <w:t xml:space="preserve"> y validación de autenticación exitosa mediante </w:t>
      </w:r>
      <w:r w:rsidR="000204F1">
        <w:rPr>
          <w:rFonts w:ascii="Arial" w:eastAsia="Arial" w:hAnsi="Arial" w:cs="Arial"/>
          <w:sz w:val="24"/>
          <w:szCs w:val="24"/>
        </w:rPr>
        <w:t>(</w:t>
      </w:r>
      <w:r w:rsidR="000204F1" w:rsidRPr="000204F1">
        <w:rPr>
          <w:rFonts w:ascii="Courier New" w:eastAsia="Arial" w:hAnsi="Courier New" w:cs="Courier New"/>
        </w:rPr>
        <w:t xml:space="preserve">sudo </w:t>
      </w:r>
      <w:proofErr w:type="spellStart"/>
      <w:r w:rsidRPr="000204F1">
        <w:rPr>
          <w:rFonts w:ascii="Courier New" w:eastAsia="Arial" w:hAnsi="Courier New" w:cs="Courier New"/>
        </w:rPr>
        <w:t>mariadb</w:t>
      </w:r>
      <w:proofErr w:type="spellEnd"/>
      <w:r w:rsidRPr="000204F1">
        <w:rPr>
          <w:rFonts w:ascii="Courier New" w:eastAsia="Arial" w:hAnsi="Courier New" w:cs="Courier New"/>
        </w:rPr>
        <w:t xml:space="preserve"> -u </w:t>
      </w:r>
      <w:proofErr w:type="spellStart"/>
      <w:r w:rsidRPr="000204F1">
        <w:rPr>
          <w:rFonts w:ascii="Courier New" w:eastAsia="Arial" w:hAnsi="Courier New" w:cs="Courier New"/>
        </w:rPr>
        <w:t>usuario_qa</w:t>
      </w:r>
      <w:proofErr w:type="spellEnd"/>
      <w:r w:rsidRPr="000204F1">
        <w:rPr>
          <w:rFonts w:ascii="Courier New" w:eastAsia="Arial" w:hAnsi="Courier New" w:cs="Courier New"/>
        </w:rPr>
        <w:t xml:space="preserve"> -p </w:t>
      </w:r>
      <w:proofErr w:type="spellStart"/>
      <w:r w:rsidRPr="000204F1">
        <w:rPr>
          <w:rFonts w:ascii="Courier New" w:eastAsia="Arial" w:hAnsi="Courier New" w:cs="Courier New"/>
        </w:rPr>
        <w:t>db_sistemas_qa</w:t>
      </w:r>
      <w:proofErr w:type="spellEnd"/>
      <w:r w:rsidR="000204F1">
        <w:rPr>
          <w:rFonts w:ascii="Arial" w:eastAsia="Arial" w:hAnsi="Arial" w:cs="Arial"/>
          <w:sz w:val="24"/>
          <w:szCs w:val="24"/>
        </w:rPr>
        <w:t>)</w:t>
      </w:r>
      <w:r w:rsidRPr="007435F1">
        <w:rPr>
          <w:rFonts w:ascii="Arial" w:eastAsia="Arial" w:hAnsi="Arial" w:cs="Arial"/>
          <w:sz w:val="24"/>
          <w:szCs w:val="24"/>
        </w:rPr>
        <w:t>, confirmando el acceso correcto al esquema sin permisos sobre las bases de datos del sistema.</w:t>
      </w:r>
    </w:p>
    <w:p w14:paraId="46DD5FEE" w14:textId="6F226509" w:rsidR="00D32B01" w:rsidRPr="00F9490E" w:rsidRDefault="00D32B01" w:rsidP="007435F1">
      <w:pPr>
        <w:spacing w:after="40" w:line="240" w:lineRule="auto"/>
      </w:pPr>
    </w:p>
    <w:p w14:paraId="1731F03C" w14:textId="46F8A0F5" w:rsidR="001F4AFE" w:rsidRDefault="007435F1" w:rsidP="0033303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B43C0DF" wp14:editId="71B36A52">
            <wp:extent cx="4680000" cy="302363"/>
            <wp:effectExtent l="0" t="0" r="0" b="2540"/>
            <wp:docPr id="13719115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11538" name="Picture 137191153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80000" cy="302363"/>
                    </a:xfrm>
                    <a:prstGeom prst="rect">
                      <a:avLst/>
                    </a:prstGeom>
                  </pic:spPr>
                </pic:pic>
              </a:graphicData>
            </a:graphic>
          </wp:inline>
        </w:drawing>
      </w:r>
    </w:p>
    <w:p w14:paraId="71D9DBBA" w14:textId="56716D67" w:rsidR="001F4AFE" w:rsidRDefault="001F4AFE" w:rsidP="000204F1">
      <w:pPr>
        <w:rPr>
          <w:rFonts w:ascii="Arial" w:eastAsia="Times New Roman" w:hAnsi="Arial" w:cs="Arial"/>
          <w:noProof/>
          <w:sz w:val="24"/>
          <w:szCs w:val="24"/>
          <w:lang w:val="es-MX" w:eastAsia="es-MX"/>
        </w:rPr>
      </w:pPr>
    </w:p>
    <w:p w14:paraId="3D16B8D1" w14:textId="09932DA0" w:rsidR="000204F1" w:rsidRPr="00D1345D" w:rsidRDefault="000204F1" w:rsidP="000204F1">
      <w:pPr>
        <w:rPr>
          <w:rFonts w:ascii="Arial" w:hAnsi="Arial" w:cs="Arial"/>
          <w:b/>
          <w:sz w:val="24"/>
          <w:szCs w:val="20"/>
          <w:lang w:val="en-MX"/>
        </w:rPr>
      </w:pPr>
      <w:r w:rsidRPr="000204F1">
        <w:rPr>
          <w:rFonts w:ascii="Arial" w:hAnsi="Arial" w:cs="Arial"/>
          <w:b/>
          <w:sz w:val="24"/>
          <w:szCs w:val="20"/>
          <w:lang w:val="en-MX"/>
        </w:rPr>
        <w:t>Etapa III: Integración de la Capa de Lógica de Negocio y Servidor de Presentación</w:t>
      </w:r>
    </w:p>
    <w:p w14:paraId="59DE5845" w14:textId="77777777" w:rsidR="000204F1" w:rsidRPr="000204F1" w:rsidRDefault="000204F1" w:rsidP="000204F1">
      <w:pPr>
        <w:rPr>
          <w:rFonts w:ascii="Arial" w:eastAsia="Times New Roman" w:hAnsi="Arial" w:cs="Arial"/>
          <w:noProof/>
          <w:sz w:val="24"/>
          <w:szCs w:val="24"/>
          <w:lang w:val="en-MX" w:eastAsia="es-MX"/>
        </w:rPr>
      </w:pPr>
    </w:p>
    <w:p w14:paraId="29D44B30" w14:textId="1FE4081B" w:rsidR="00242BBA" w:rsidRDefault="00CB4489" w:rsidP="00242BBA">
      <w:pPr>
        <w:spacing w:after="60"/>
      </w:pPr>
      <w:r w:rsidRPr="00CB4489">
        <w:rPr>
          <w:rFonts w:ascii="Arial" w:eastAsia="Arial" w:hAnsi="Arial" w:cs="Arial"/>
          <w:b/>
          <w:bCs/>
          <w:sz w:val="24"/>
          <w:szCs w:val="24"/>
        </w:rPr>
        <w:t>PPABE-1</w:t>
      </w:r>
      <w:r w:rsidR="00F44853">
        <w:rPr>
          <w:rFonts w:ascii="Arial" w:eastAsia="Arial" w:hAnsi="Arial" w:cs="Arial"/>
          <w:b/>
          <w:bCs/>
          <w:sz w:val="24"/>
          <w:szCs w:val="24"/>
        </w:rPr>
        <w:t>836</w:t>
      </w:r>
      <w:r w:rsidRPr="00CB4489">
        <w:rPr>
          <w:rFonts w:ascii="Arial" w:eastAsia="Arial" w:hAnsi="Arial" w:cs="Arial"/>
          <w:b/>
          <w:bCs/>
          <w:sz w:val="24"/>
          <w:szCs w:val="24"/>
        </w:rPr>
        <w:t xml:space="preserve"> - Extracción, Migración e Integración del Código Fuente de la API </w:t>
      </w:r>
      <w:proofErr w:type="spellStart"/>
      <w:r w:rsidRPr="00CB4489">
        <w:rPr>
          <w:rFonts w:ascii="Arial" w:eastAsia="Arial" w:hAnsi="Arial" w:cs="Arial"/>
          <w:b/>
          <w:bCs/>
          <w:sz w:val="24"/>
          <w:szCs w:val="24"/>
        </w:rPr>
        <w:t>Backend</w:t>
      </w:r>
      <w:proofErr w:type="spellEnd"/>
    </w:p>
    <w:p w14:paraId="663BE1AD" w14:textId="063BC4C1" w:rsidR="000204F1" w:rsidRPr="000204F1" w:rsidRDefault="00CB4489" w:rsidP="000204F1">
      <w:pPr>
        <w:spacing w:after="60"/>
        <w:jc w:val="both"/>
        <w:rPr>
          <w:rFonts w:ascii="Arial" w:eastAsia="Arial" w:hAnsi="Arial" w:cs="Arial"/>
          <w:sz w:val="24"/>
          <w:szCs w:val="24"/>
        </w:rPr>
      </w:pPr>
      <w:r w:rsidRPr="00CB4489">
        <w:rPr>
          <w:rFonts w:ascii="Arial" w:eastAsia="Arial" w:hAnsi="Arial" w:cs="Arial"/>
          <w:sz w:val="24"/>
          <w:szCs w:val="24"/>
        </w:rPr>
        <w:t xml:space="preserve">Una vez acondicionados el sistema operativo base y la capa de persistencia de datos, se procedió </w:t>
      </w:r>
      <w:r w:rsidR="00D42BA8">
        <w:rPr>
          <w:rFonts w:ascii="Arial" w:eastAsia="Arial" w:hAnsi="Arial" w:cs="Arial"/>
          <w:sz w:val="24"/>
          <w:szCs w:val="24"/>
        </w:rPr>
        <w:t>a</w:t>
      </w:r>
      <w:r w:rsidRPr="00CB4489">
        <w:rPr>
          <w:rFonts w:ascii="Arial" w:eastAsia="Arial" w:hAnsi="Arial" w:cs="Arial"/>
          <w:sz w:val="24"/>
          <w:szCs w:val="24"/>
        </w:rPr>
        <w:t xml:space="preserve"> la migración e integración del código fuente </w:t>
      </w:r>
      <w:r w:rsidR="00D42BA8">
        <w:rPr>
          <w:rFonts w:ascii="Arial" w:eastAsia="Arial" w:hAnsi="Arial" w:cs="Arial"/>
          <w:sz w:val="24"/>
          <w:szCs w:val="24"/>
        </w:rPr>
        <w:t>de</w:t>
      </w:r>
      <w:r w:rsidRPr="00CB4489">
        <w:rPr>
          <w:rFonts w:ascii="Arial" w:eastAsia="Arial" w:hAnsi="Arial" w:cs="Arial"/>
          <w:sz w:val="24"/>
          <w:szCs w:val="24"/>
        </w:rPr>
        <w:t xml:space="preserve"> la API </w:t>
      </w:r>
      <w:proofErr w:type="spellStart"/>
      <w:r w:rsidRPr="00CB4489">
        <w:rPr>
          <w:rFonts w:ascii="Arial" w:eastAsia="Arial" w:hAnsi="Arial" w:cs="Arial"/>
          <w:sz w:val="24"/>
          <w:szCs w:val="24"/>
        </w:rPr>
        <w:t>Backend</w:t>
      </w:r>
      <w:proofErr w:type="spellEnd"/>
      <w:r w:rsidRPr="00CB4489">
        <w:rPr>
          <w:rFonts w:ascii="Arial" w:eastAsia="Arial" w:hAnsi="Arial" w:cs="Arial"/>
          <w:sz w:val="24"/>
          <w:szCs w:val="24"/>
        </w:rPr>
        <w:t xml:space="preserve"> del proyecto </w:t>
      </w:r>
      <w:r>
        <w:rPr>
          <w:rFonts w:ascii="Arial" w:eastAsia="Arial" w:hAnsi="Arial" w:cs="Arial"/>
          <w:sz w:val="24"/>
          <w:szCs w:val="24"/>
        </w:rPr>
        <w:t xml:space="preserve">“TEST </w:t>
      </w:r>
      <w:r w:rsidRPr="00CB4489">
        <w:rPr>
          <w:rFonts w:ascii="Arial" w:eastAsia="Arial" w:hAnsi="Arial" w:cs="Arial"/>
          <w:sz w:val="24"/>
          <w:szCs w:val="24"/>
        </w:rPr>
        <w:t>PPABE</w:t>
      </w:r>
      <w:r>
        <w:rPr>
          <w:rFonts w:ascii="Arial" w:eastAsia="Arial" w:hAnsi="Arial" w:cs="Arial"/>
          <w:sz w:val="24"/>
          <w:szCs w:val="24"/>
        </w:rPr>
        <w:t>”</w:t>
      </w:r>
      <w:r w:rsidRPr="00CB4489">
        <w:rPr>
          <w:rFonts w:ascii="Arial" w:eastAsia="Arial" w:hAnsi="Arial" w:cs="Arial"/>
          <w:sz w:val="24"/>
          <w:szCs w:val="24"/>
        </w:rPr>
        <w:t xml:space="preserve">. El paquete comprimido </w:t>
      </w:r>
      <w:r w:rsidR="00D42BA8">
        <w:rPr>
          <w:rFonts w:ascii="Arial" w:eastAsia="Arial" w:hAnsi="Arial" w:cs="Arial"/>
          <w:sz w:val="24"/>
          <w:szCs w:val="24"/>
        </w:rPr>
        <w:t>que contenía</w:t>
      </w:r>
      <w:r w:rsidRPr="00CB4489">
        <w:rPr>
          <w:rFonts w:ascii="Arial" w:eastAsia="Arial" w:hAnsi="Arial" w:cs="Arial"/>
          <w:sz w:val="24"/>
          <w:szCs w:val="24"/>
        </w:rPr>
        <w:t xml:space="preserve"> el módulo de la aplicación fue transferido físicamente </w:t>
      </w:r>
      <w:r w:rsidR="00D42BA8">
        <w:rPr>
          <w:rFonts w:ascii="Arial" w:eastAsia="Arial" w:hAnsi="Arial" w:cs="Arial"/>
          <w:sz w:val="24"/>
          <w:szCs w:val="24"/>
        </w:rPr>
        <w:t>mediante</w:t>
      </w:r>
      <w:r w:rsidRPr="00CB4489">
        <w:rPr>
          <w:rFonts w:ascii="Arial" w:eastAsia="Arial" w:hAnsi="Arial" w:cs="Arial"/>
          <w:sz w:val="24"/>
          <w:szCs w:val="24"/>
        </w:rPr>
        <w:t xml:space="preserve"> almacenamiento USB desde </w:t>
      </w:r>
      <w:r w:rsidR="00D42BA8">
        <w:rPr>
          <w:rFonts w:ascii="Arial" w:eastAsia="Arial" w:hAnsi="Arial" w:cs="Arial"/>
          <w:sz w:val="24"/>
          <w:szCs w:val="24"/>
        </w:rPr>
        <w:t xml:space="preserve">el respaldo </w:t>
      </w:r>
      <w:r w:rsidRPr="00CB4489">
        <w:rPr>
          <w:rFonts w:ascii="Arial" w:eastAsia="Arial" w:hAnsi="Arial" w:cs="Arial"/>
          <w:sz w:val="24"/>
          <w:szCs w:val="24"/>
        </w:rPr>
        <w:t xml:space="preserve">de origen </w:t>
      </w:r>
      <w:r w:rsidR="00D42BA8">
        <w:rPr>
          <w:rFonts w:ascii="Arial" w:eastAsia="Arial" w:hAnsi="Arial" w:cs="Arial"/>
          <w:sz w:val="24"/>
          <w:szCs w:val="24"/>
        </w:rPr>
        <w:t>a</w:t>
      </w:r>
      <w:r w:rsidRPr="00CB4489">
        <w:rPr>
          <w:rFonts w:ascii="Arial" w:eastAsia="Arial" w:hAnsi="Arial" w:cs="Arial"/>
          <w:sz w:val="24"/>
          <w:szCs w:val="24"/>
        </w:rPr>
        <w:t xml:space="preserve">l servidor </w:t>
      </w:r>
      <w:proofErr w:type="spellStart"/>
      <w:r w:rsidRPr="00CB4489">
        <w:rPr>
          <w:rFonts w:ascii="Arial" w:eastAsia="Arial" w:hAnsi="Arial" w:cs="Arial"/>
          <w:sz w:val="24"/>
          <w:szCs w:val="24"/>
        </w:rPr>
        <w:t>Beelink</w:t>
      </w:r>
      <w:proofErr w:type="spellEnd"/>
      <w:r w:rsidRPr="00CB4489">
        <w:rPr>
          <w:rFonts w:ascii="Arial" w:eastAsia="Arial" w:hAnsi="Arial" w:cs="Arial"/>
          <w:sz w:val="24"/>
          <w:szCs w:val="24"/>
        </w:rPr>
        <w:t xml:space="preserve"> SER9 Pro AI, respetando el esquema de aislamiento (air-gap) respecto a la red corporativa.</w:t>
      </w:r>
    </w:p>
    <w:p w14:paraId="224D9ED0" w14:textId="77777777" w:rsidR="000204F1" w:rsidRPr="000204F1" w:rsidRDefault="000204F1" w:rsidP="000204F1">
      <w:pPr>
        <w:spacing w:after="60"/>
        <w:jc w:val="both"/>
        <w:rPr>
          <w:rFonts w:ascii="Arial" w:eastAsia="Arial" w:hAnsi="Arial" w:cs="Arial"/>
          <w:sz w:val="24"/>
          <w:szCs w:val="24"/>
        </w:rPr>
      </w:pPr>
    </w:p>
    <w:p w14:paraId="50554063" w14:textId="420A757A" w:rsidR="00242BBA" w:rsidRDefault="00CB4489" w:rsidP="000204F1">
      <w:pPr>
        <w:spacing w:after="60"/>
        <w:jc w:val="both"/>
        <w:rPr>
          <w:rFonts w:ascii="Arial" w:eastAsia="Arial" w:hAnsi="Arial" w:cs="Arial"/>
          <w:sz w:val="24"/>
          <w:szCs w:val="24"/>
        </w:rPr>
      </w:pPr>
      <w:r w:rsidRPr="00CB4489">
        <w:rPr>
          <w:rFonts w:ascii="Arial" w:eastAsia="Arial" w:hAnsi="Arial" w:cs="Arial"/>
          <w:sz w:val="24"/>
          <w:szCs w:val="24"/>
        </w:rPr>
        <w:t>La descompresión y despliegue del árbol de directorios se ejecut</w:t>
      </w:r>
      <w:r w:rsidR="00D42BA8">
        <w:rPr>
          <w:rFonts w:ascii="Arial" w:eastAsia="Arial" w:hAnsi="Arial" w:cs="Arial"/>
          <w:sz w:val="24"/>
          <w:szCs w:val="24"/>
        </w:rPr>
        <w:t>aron</w:t>
      </w:r>
      <w:r w:rsidRPr="00CB4489">
        <w:rPr>
          <w:rFonts w:ascii="Arial" w:eastAsia="Arial" w:hAnsi="Arial" w:cs="Arial"/>
          <w:sz w:val="24"/>
          <w:szCs w:val="24"/>
        </w:rPr>
        <w:t xml:space="preserve"> directamente sobre el sistema de archivos nativo XFS, ubicando el módulo test-</w:t>
      </w:r>
      <w:proofErr w:type="spellStart"/>
      <w:r w:rsidRPr="00CB4489">
        <w:rPr>
          <w:rFonts w:ascii="Arial" w:eastAsia="Arial" w:hAnsi="Arial" w:cs="Arial"/>
          <w:sz w:val="24"/>
          <w:szCs w:val="24"/>
        </w:rPr>
        <w:t>backend</w:t>
      </w:r>
      <w:proofErr w:type="spellEnd"/>
      <w:r w:rsidRPr="00CB4489">
        <w:rPr>
          <w:rFonts w:ascii="Arial" w:eastAsia="Arial" w:hAnsi="Arial" w:cs="Arial"/>
          <w:sz w:val="24"/>
          <w:szCs w:val="24"/>
        </w:rPr>
        <w:t>. Se verific</w:t>
      </w:r>
      <w:r w:rsidR="00D42BA8">
        <w:rPr>
          <w:rFonts w:ascii="Arial" w:eastAsia="Arial" w:hAnsi="Arial" w:cs="Arial"/>
          <w:sz w:val="24"/>
          <w:szCs w:val="24"/>
        </w:rPr>
        <w:t>ó</w:t>
      </w:r>
      <w:r w:rsidRPr="00CB4489">
        <w:rPr>
          <w:rFonts w:ascii="Arial" w:eastAsia="Arial" w:hAnsi="Arial" w:cs="Arial"/>
          <w:sz w:val="24"/>
          <w:szCs w:val="24"/>
        </w:rPr>
        <w:t xml:space="preserve"> la integridad de los componentes, la presencia del punto de entrada del servicio (</w:t>
      </w:r>
      <w:r w:rsidRPr="00D42BA8">
        <w:rPr>
          <w:rFonts w:ascii="Courier New" w:eastAsia="Arial" w:hAnsi="Courier New" w:cs="Courier New"/>
        </w:rPr>
        <w:t>server.js</w:t>
      </w:r>
      <w:r w:rsidRPr="00CB4489">
        <w:rPr>
          <w:rFonts w:ascii="Arial" w:eastAsia="Arial" w:hAnsi="Arial" w:cs="Arial"/>
          <w:sz w:val="24"/>
          <w:szCs w:val="24"/>
        </w:rPr>
        <w:t>), los controladores de rutas (</w:t>
      </w:r>
      <w:r w:rsidRPr="00D42BA8">
        <w:rPr>
          <w:rFonts w:ascii="Courier New" w:eastAsia="Arial" w:hAnsi="Courier New" w:cs="Courier New"/>
        </w:rPr>
        <w:t>/api/beneficiarios</w:t>
      </w:r>
      <w:r w:rsidRPr="00CB4489">
        <w:rPr>
          <w:rFonts w:ascii="Arial" w:eastAsia="Arial" w:hAnsi="Arial" w:cs="Arial"/>
          <w:sz w:val="24"/>
          <w:szCs w:val="24"/>
        </w:rPr>
        <w:t>), los archivos de configuración de</w:t>
      </w:r>
      <w:r w:rsidR="00D42BA8">
        <w:rPr>
          <w:rFonts w:ascii="Arial" w:eastAsia="Arial" w:hAnsi="Arial" w:cs="Arial"/>
          <w:sz w:val="24"/>
          <w:szCs w:val="24"/>
        </w:rPr>
        <w:t xml:space="preserve"> la</w:t>
      </w:r>
      <w:r w:rsidRPr="00CB4489">
        <w:rPr>
          <w:rFonts w:ascii="Arial" w:eastAsia="Arial" w:hAnsi="Arial" w:cs="Arial"/>
          <w:sz w:val="24"/>
          <w:szCs w:val="24"/>
        </w:rPr>
        <w:t xml:space="preserve"> base de datos y la asignación de permisos adecuados para su posterior ejecución en segundo plano.</w:t>
      </w:r>
    </w:p>
    <w:p w14:paraId="10CABBC0" w14:textId="77777777" w:rsidR="00CB4489" w:rsidRDefault="00CB4489" w:rsidP="000204F1">
      <w:pPr>
        <w:spacing w:after="60"/>
        <w:jc w:val="both"/>
      </w:pPr>
    </w:p>
    <w:p w14:paraId="7193E888" w14:textId="77777777" w:rsidR="00242BBA" w:rsidRDefault="00242BBA" w:rsidP="00242BBA">
      <w:pPr>
        <w:spacing w:before="60" w:after="40"/>
      </w:pPr>
      <w:r>
        <w:rPr>
          <w:rFonts w:ascii="Arial" w:eastAsia="Arial" w:hAnsi="Arial" w:cs="Arial"/>
          <w:b/>
          <w:bCs/>
          <w:sz w:val="24"/>
          <w:szCs w:val="24"/>
        </w:rPr>
        <w:t>Actividades Elaboradas:</w:t>
      </w:r>
    </w:p>
    <w:p w14:paraId="5ADF547F" w14:textId="77777777" w:rsidR="00D42BA8" w:rsidRPr="00D42BA8" w:rsidRDefault="00D42BA8" w:rsidP="00D42BA8">
      <w:pPr>
        <w:pStyle w:val="ListParagraph"/>
        <w:numPr>
          <w:ilvl w:val="0"/>
          <w:numId w:val="17"/>
        </w:numPr>
        <w:spacing w:after="40" w:line="240" w:lineRule="auto"/>
        <w:rPr>
          <w:rFonts w:ascii="Arial" w:eastAsia="Arial" w:hAnsi="Arial" w:cs="Arial"/>
          <w:sz w:val="24"/>
          <w:szCs w:val="24"/>
        </w:rPr>
      </w:pPr>
      <w:r w:rsidRPr="00D42BA8">
        <w:rPr>
          <w:rFonts w:ascii="Arial" w:eastAsia="Arial" w:hAnsi="Arial" w:cs="Arial"/>
          <w:b/>
          <w:bCs/>
          <w:sz w:val="24"/>
          <w:szCs w:val="24"/>
        </w:rPr>
        <w:t xml:space="preserve">Montaje y Transferencia del Módulo </w:t>
      </w:r>
      <w:proofErr w:type="spellStart"/>
      <w:r w:rsidRPr="00D42BA8">
        <w:rPr>
          <w:rFonts w:ascii="Arial" w:eastAsia="Arial" w:hAnsi="Arial" w:cs="Arial"/>
          <w:b/>
          <w:bCs/>
          <w:sz w:val="24"/>
          <w:szCs w:val="24"/>
        </w:rPr>
        <w:t>Backend</w:t>
      </w:r>
      <w:proofErr w:type="spellEnd"/>
      <w:r w:rsidRPr="00D42BA8">
        <w:rPr>
          <w:rFonts w:ascii="Arial" w:eastAsia="Arial" w:hAnsi="Arial" w:cs="Arial"/>
          <w:sz w:val="24"/>
          <w:szCs w:val="24"/>
        </w:rPr>
        <w:t xml:space="preserve">: Montaje del medio extraíble en </w:t>
      </w:r>
      <w:r w:rsidRPr="00D42BA8">
        <w:rPr>
          <w:rFonts w:ascii="Courier New" w:eastAsia="Arial" w:hAnsi="Courier New" w:cs="Courier New"/>
        </w:rPr>
        <w:t>/</w:t>
      </w:r>
      <w:proofErr w:type="spellStart"/>
      <w:r w:rsidRPr="00D42BA8">
        <w:rPr>
          <w:rFonts w:ascii="Courier New" w:eastAsia="Arial" w:hAnsi="Courier New" w:cs="Courier New"/>
        </w:rPr>
        <w:t>mnt</w:t>
      </w:r>
      <w:proofErr w:type="spellEnd"/>
      <w:r w:rsidRPr="00D42BA8">
        <w:rPr>
          <w:rFonts w:ascii="Arial" w:eastAsia="Arial" w:hAnsi="Arial" w:cs="Arial"/>
          <w:sz w:val="24"/>
          <w:szCs w:val="24"/>
        </w:rPr>
        <w:t xml:space="preserve"> y copiado del archivo comprimido hacia el directorio de trabajo del servidor en el sistema de archivos XFS.</w:t>
      </w:r>
    </w:p>
    <w:p w14:paraId="44B97736" w14:textId="28839CE8" w:rsidR="00D42BA8" w:rsidRPr="00D42BA8" w:rsidRDefault="00D42BA8" w:rsidP="00D42BA8">
      <w:pPr>
        <w:pStyle w:val="ListParagraph"/>
        <w:numPr>
          <w:ilvl w:val="0"/>
          <w:numId w:val="17"/>
        </w:numPr>
        <w:spacing w:after="40" w:line="240" w:lineRule="auto"/>
        <w:rPr>
          <w:rFonts w:ascii="Arial" w:eastAsia="Arial" w:hAnsi="Arial" w:cs="Arial"/>
          <w:sz w:val="24"/>
          <w:szCs w:val="24"/>
        </w:rPr>
      </w:pPr>
      <w:r w:rsidRPr="00D42BA8">
        <w:rPr>
          <w:rFonts w:ascii="Arial" w:eastAsia="Arial" w:hAnsi="Arial" w:cs="Arial"/>
          <w:sz w:val="24"/>
          <w:szCs w:val="24"/>
        </w:rPr>
        <w:t xml:space="preserve">Extracción e Inspección de la Estructura API: Descompresión de la carpeta </w:t>
      </w:r>
      <w:r w:rsidRPr="00D42BA8">
        <w:rPr>
          <w:rFonts w:ascii="Courier New" w:eastAsia="Arial" w:hAnsi="Courier New" w:cs="Courier New"/>
        </w:rPr>
        <w:t>test-</w:t>
      </w:r>
      <w:proofErr w:type="spellStart"/>
      <w:r w:rsidRPr="00D42BA8">
        <w:rPr>
          <w:rFonts w:ascii="Courier New" w:eastAsia="Arial" w:hAnsi="Courier New" w:cs="Courier New"/>
        </w:rPr>
        <w:t>backend</w:t>
      </w:r>
      <w:proofErr w:type="spellEnd"/>
      <w:r w:rsidRPr="00D42BA8">
        <w:rPr>
          <w:rFonts w:ascii="Courier New" w:eastAsia="Arial" w:hAnsi="Courier New" w:cs="Courier New"/>
        </w:rPr>
        <w:t>,</w:t>
      </w:r>
      <w:r w:rsidRPr="00D42BA8">
        <w:rPr>
          <w:rFonts w:ascii="Arial" w:eastAsia="Arial" w:hAnsi="Arial" w:cs="Arial"/>
          <w:sz w:val="24"/>
          <w:szCs w:val="24"/>
        </w:rPr>
        <w:t xml:space="preserve"> validando la presencia del archivo principal </w:t>
      </w:r>
      <w:r w:rsidRPr="00D42BA8">
        <w:rPr>
          <w:rFonts w:ascii="Courier New" w:eastAsia="Arial" w:hAnsi="Courier New" w:cs="Courier New"/>
        </w:rPr>
        <w:t>server.js</w:t>
      </w:r>
      <w:r w:rsidRPr="00D42BA8">
        <w:rPr>
          <w:rFonts w:ascii="Arial" w:eastAsia="Arial" w:hAnsi="Arial" w:cs="Arial"/>
          <w:sz w:val="24"/>
          <w:szCs w:val="24"/>
        </w:rPr>
        <w:t xml:space="preserve">, </w:t>
      </w:r>
      <w:r>
        <w:rPr>
          <w:rFonts w:ascii="Arial" w:eastAsia="Arial" w:hAnsi="Arial" w:cs="Arial"/>
          <w:sz w:val="24"/>
          <w:szCs w:val="24"/>
        </w:rPr>
        <w:t>d</w:t>
      </w:r>
      <w:r w:rsidRPr="00D42BA8">
        <w:rPr>
          <w:rFonts w:ascii="Arial" w:eastAsia="Arial" w:hAnsi="Arial" w:cs="Arial"/>
          <w:sz w:val="24"/>
          <w:szCs w:val="24"/>
        </w:rPr>
        <w:t xml:space="preserve">el </w:t>
      </w:r>
      <w:r w:rsidRPr="00D42BA8">
        <w:rPr>
          <w:rFonts w:ascii="Arial" w:eastAsia="Arial" w:hAnsi="Arial" w:cs="Arial"/>
          <w:sz w:val="24"/>
          <w:szCs w:val="24"/>
        </w:rPr>
        <w:lastRenderedPageBreak/>
        <w:t xml:space="preserve">directorio de paquetes de dependencias </w:t>
      </w:r>
      <w:proofErr w:type="spellStart"/>
      <w:r w:rsidRPr="00D42BA8">
        <w:rPr>
          <w:rFonts w:ascii="Courier New" w:eastAsia="Arial" w:hAnsi="Courier New" w:cs="Courier New"/>
        </w:rPr>
        <w:t>node_modules</w:t>
      </w:r>
      <w:proofErr w:type="spellEnd"/>
      <w:r w:rsidRPr="00D42BA8">
        <w:rPr>
          <w:rFonts w:ascii="Arial" w:eastAsia="Arial" w:hAnsi="Arial" w:cs="Arial"/>
          <w:sz w:val="24"/>
          <w:szCs w:val="24"/>
        </w:rPr>
        <w:t xml:space="preserve"> y </w:t>
      </w:r>
      <w:r>
        <w:rPr>
          <w:rFonts w:ascii="Arial" w:eastAsia="Arial" w:hAnsi="Arial" w:cs="Arial"/>
          <w:sz w:val="24"/>
          <w:szCs w:val="24"/>
        </w:rPr>
        <w:t xml:space="preserve">de </w:t>
      </w:r>
      <w:r w:rsidRPr="00D42BA8">
        <w:rPr>
          <w:rFonts w:ascii="Arial" w:eastAsia="Arial" w:hAnsi="Arial" w:cs="Arial"/>
          <w:sz w:val="24"/>
          <w:szCs w:val="24"/>
        </w:rPr>
        <w:t xml:space="preserve">la definición de variables de entorno de conexión a </w:t>
      </w:r>
      <w:proofErr w:type="spellStart"/>
      <w:r w:rsidRPr="00D42BA8">
        <w:rPr>
          <w:rFonts w:ascii="Arial" w:eastAsia="Arial" w:hAnsi="Arial" w:cs="Arial"/>
          <w:sz w:val="24"/>
          <w:szCs w:val="24"/>
        </w:rPr>
        <w:t>MariaDB</w:t>
      </w:r>
      <w:proofErr w:type="spellEnd"/>
      <w:r w:rsidRPr="00D42BA8">
        <w:rPr>
          <w:rFonts w:ascii="Arial" w:eastAsia="Arial" w:hAnsi="Arial" w:cs="Arial"/>
          <w:sz w:val="24"/>
          <w:szCs w:val="24"/>
        </w:rPr>
        <w:t xml:space="preserve"> local (127.0.0.1:3306).</w:t>
      </w:r>
    </w:p>
    <w:p w14:paraId="1A1F1BC0" w14:textId="3EBC40EC" w:rsidR="00D42BA8" w:rsidRPr="00D42BA8" w:rsidRDefault="00D42BA8" w:rsidP="00D42BA8">
      <w:pPr>
        <w:pStyle w:val="ListParagraph"/>
        <w:numPr>
          <w:ilvl w:val="0"/>
          <w:numId w:val="17"/>
        </w:numPr>
        <w:spacing w:after="40" w:line="240" w:lineRule="auto"/>
        <w:rPr>
          <w:rFonts w:ascii="Arial" w:eastAsia="Arial" w:hAnsi="Arial" w:cs="Arial"/>
          <w:sz w:val="24"/>
          <w:szCs w:val="24"/>
        </w:rPr>
      </w:pPr>
      <w:r w:rsidRPr="00D42BA8">
        <w:rPr>
          <w:rFonts w:ascii="Arial" w:eastAsia="Arial" w:hAnsi="Arial" w:cs="Arial"/>
          <w:b/>
          <w:bCs/>
          <w:sz w:val="24"/>
          <w:szCs w:val="24"/>
        </w:rPr>
        <w:t>Verificación de Rutas Express</w:t>
      </w:r>
      <w:r w:rsidRPr="00D42BA8">
        <w:rPr>
          <w:rFonts w:ascii="Arial" w:eastAsia="Arial" w:hAnsi="Arial" w:cs="Arial"/>
          <w:sz w:val="24"/>
          <w:szCs w:val="24"/>
        </w:rPr>
        <w:t xml:space="preserve">: Análisis del código fuente mediante </w:t>
      </w:r>
      <w:r>
        <w:rPr>
          <w:rFonts w:ascii="Arial" w:eastAsia="Arial" w:hAnsi="Arial" w:cs="Arial"/>
          <w:sz w:val="24"/>
          <w:szCs w:val="24"/>
        </w:rPr>
        <w:t>(</w:t>
      </w:r>
      <w:r w:rsidRPr="00D42BA8">
        <w:rPr>
          <w:rFonts w:ascii="Courier New" w:eastAsia="Arial" w:hAnsi="Courier New" w:cs="Courier New"/>
        </w:rPr>
        <w:t>grep -n "</w:t>
      </w:r>
      <w:proofErr w:type="spellStart"/>
      <w:r w:rsidRPr="00D42BA8">
        <w:rPr>
          <w:rFonts w:ascii="Courier New" w:eastAsia="Arial" w:hAnsi="Courier New" w:cs="Courier New"/>
        </w:rPr>
        <w:t>app.get</w:t>
      </w:r>
      <w:proofErr w:type="spellEnd"/>
      <w:r w:rsidRPr="00D42BA8">
        <w:rPr>
          <w:rFonts w:ascii="Courier New" w:eastAsia="Arial" w:hAnsi="Courier New" w:cs="Courier New"/>
        </w:rPr>
        <w:t>" server.js</w:t>
      </w:r>
      <w:r>
        <w:rPr>
          <w:rFonts w:ascii="Arial" w:eastAsia="Arial" w:hAnsi="Arial" w:cs="Arial"/>
          <w:sz w:val="24"/>
          <w:szCs w:val="24"/>
        </w:rPr>
        <w:t xml:space="preserve">) para comprobar la exposición de </w:t>
      </w:r>
      <w:proofErr w:type="spellStart"/>
      <w:r>
        <w:rPr>
          <w:rFonts w:ascii="Arial" w:eastAsia="Arial" w:hAnsi="Arial" w:cs="Arial"/>
          <w:sz w:val="24"/>
          <w:szCs w:val="24"/>
        </w:rPr>
        <w:t>endpoints</w:t>
      </w:r>
      <w:proofErr w:type="spellEnd"/>
      <w:r w:rsidRPr="00D42BA8">
        <w:rPr>
          <w:rFonts w:ascii="Arial" w:eastAsia="Arial" w:hAnsi="Arial" w:cs="Arial"/>
          <w:sz w:val="24"/>
          <w:szCs w:val="24"/>
        </w:rPr>
        <w:t xml:space="preserve">, confirmando la existencia de la ruta activa </w:t>
      </w:r>
      <w:proofErr w:type="spellStart"/>
      <w:proofErr w:type="gramStart"/>
      <w:r w:rsidRPr="00D42BA8">
        <w:rPr>
          <w:rFonts w:ascii="Courier New" w:eastAsia="Arial" w:hAnsi="Courier New" w:cs="Courier New"/>
        </w:rPr>
        <w:t>app.get</w:t>
      </w:r>
      <w:proofErr w:type="spellEnd"/>
      <w:r w:rsidRPr="00D42BA8">
        <w:rPr>
          <w:rFonts w:ascii="Courier New" w:eastAsia="Arial" w:hAnsi="Courier New" w:cs="Courier New"/>
        </w:rPr>
        <w:t>(</w:t>
      </w:r>
      <w:proofErr w:type="gramEnd"/>
      <w:r w:rsidRPr="00D42BA8">
        <w:rPr>
          <w:rFonts w:ascii="Courier New" w:eastAsia="Arial" w:hAnsi="Courier New" w:cs="Courier New"/>
        </w:rPr>
        <w:t>'/api/beneficiarios', ...)</w:t>
      </w:r>
      <w:r w:rsidRPr="00D42BA8">
        <w:rPr>
          <w:rFonts w:ascii="Arial" w:eastAsia="Arial" w:hAnsi="Arial" w:cs="Arial"/>
          <w:sz w:val="24"/>
          <w:szCs w:val="24"/>
        </w:rPr>
        <w:t xml:space="preserve"> para la entrega de datos en formato JSON.</w:t>
      </w:r>
    </w:p>
    <w:p w14:paraId="2482CFE5" w14:textId="0CA6E5AB" w:rsidR="00D42BA8" w:rsidRPr="00D42BA8" w:rsidRDefault="00D42BA8" w:rsidP="00D42BA8">
      <w:pPr>
        <w:pStyle w:val="ListParagraph"/>
        <w:numPr>
          <w:ilvl w:val="0"/>
          <w:numId w:val="17"/>
        </w:numPr>
        <w:spacing w:after="40" w:line="240" w:lineRule="auto"/>
        <w:rPr>
          <w:rFonts w:ascii="Arial" w:eastAsia="Arial" w:hAnsi="Arial" w:cs="Arial"/>
          <w:sz w:val="24"/>
          <w:szCs w:val="24"/>
        </w:rPr>
      </w:pPr>
      <w:r w:rsidRPr="00D42BA8">
        <w:rPr>
          <w:rFonts w:ascii="Arial" w:eastAsia="Arial" w:hAnsi="Arial" w:cs="Arial"/>
          <w:b/>
          <w:bCs/>
          <w:sz w:val="24"/>
          <w:szCs w:val="24"/>
        </w:rPr>
        <w:t>Asignación de Propiedad al Usuario de Servicio</w:t>
      </w:r>
      <w:r w:rsidRPr="00D42BA8">
        <w:rPr>
          <w:rFonts w:ascii="Arial" w:eastAsia="Arial" w:hAnsi="Arial" w:cs="Arial"/>
          <w:sz w:val="24"/>
          <w:szCs w:val="24"/>
        </w:rPr>
        <w:t xml:space="preserve">: Configuración de permisos de propiedad sobre el directorio del </w:t>
      </w:r>
      <w:proofErr w:type="spellStart"/>
      <w:r w:rsidRPr="00D42BA8">
        <w:rPr>
          <w:rFonts w:ascii="Arial" w:eastAsia="Arial" w:hAnsi="Arial" w:cs="Arial"/>
          <w:sz w:val="24"/>
          <w:szCs w:val="24"/>
        </w:rPr>
        <w:t>backend</w:t>
      </w:r>
      <w:proofErr w:type="spellEnd"/>
      <w:r w:rsidRPr="00D42BA8">
        <w:rPr>
          <w:rFonts w:ascii="Arial" w:eastAsia="Arial" w:hAnsi="Arial" w:cs="Arial"/>
          <w:sz w:val="24"/>
          <w:szCs w:val="24"/>
        </w:rPr>
        <w:t xml:space="preserve"> mediante </w:t>
      </w:r>
      <w:r>
        <w:rPr>
          <w:rFonts w:ascii="Arial" w:eastAsia="Arial" w:hAnsi="Arial" w:cs="Arial"/>
          <w:sz w:val="24"/>
          <w:szCs w:val="24"/>
        </w:rPr>
        <w:t>(</w:t>
      </w:r>
      <w:proofErr w:type="spellStart"/>
      <w:r w:rsidRPr="00D42BA8">
        <w:rPr>
          <w:rFonts w:ascii="Courier New" w:eastAsia="Arial" w:hAnsi="Courier New" w:cs="Courier New"/>
        </w:rPr>
        <w:t>chown</w:t>
      </w:r>
      <w:proofErr w:type="spellEnd"/>
      <w:r w:rsidRPr="00D42BA8">
        <w:rPr>
          <w:rFonts w:ascii="Courier New" w:eastAsia="Arial" w:hAnsi="Courier New" w:cs="Courier New"/>
        </w:rPr>
        <w:t xml:space="preserve"> -R </w:t>
      </w:r>
      <w:proofErr w:type="spellStart"/>
      <w:r w:rsidRPr="00D42BA8">
        <w:rPr>
          <w:rFonts w:ascii="Courier New" w:eastAsia="Arial" w:hAnsi="Courier New" w:cs="Courier New"/>
        </w:rPr>
        <w:t>usuario_</w:t>
      </w:r>
      <w:proofErr w:type="gramStart"/>
      <w:r w:rsidRPr="00D42BA8">
        <w:rPr>
          <w:rFonts w:ascii="Courier New" w:eastAsia="Arial" w:hAnsi="Courier New" w:cs="Courier New"/>
        </w:rPr>
        <w:t>qa:usuario</w:t>
      </w:r>
      <w:proofErr w:type="gramEnd"/>
      <w:r w:rsidRPr="00D42BA8">
        <w:rPr>
          <w:rFonts w:ascii="Courier New" w:eastAsia="Arial" w:hAnsi="Courier New" w:cs="Courier New"/>
        </w:rPr>
        <w:t>_qa</w:t>
      </w:r>
      <w:proofErr w:type="spellEnd"/>
      <w:r w:rsidRPr="00D42BA8">
        <w:rPr>
          <w:rFonts w:ascii="Courier New" w:eastAsia="Arial" w:hAnsi="Courier New" w:cs="Courier New"/>
        </w:rPr>
        <w:t xml:space="preserve"> /</w:t>
      </w:r>
      <w:proofErr w:type="spellStart"/>
      <w:r w:rsidRPr="00D42BA8">
        <w:rPr>
          <w:rFonts w:ascii="Courier New" w:eastAsia="Arial" w:hAnsi="Courier New" w:cs="Courier New"/>
        </w:rPr>
        <w:t>root</w:t>
      </w:r>
      <w:proofErr w:type="spellEnd"/>
      <w:r w:rsidRPr="00D42BA8">
        <w:rPr>
          <w:rFonts w:ascii="Courier New" w:eastAsia="Arial" w:hAnsi="Courier New" w:cs="Courier New"/>
        </w:rPr>
        <w:t>/</w:t>
      </w:r>
      <w:proofErr w:type="spellStart"/>
      <w:r w:rsidRPr="00D42BA8">
        <w:rPr>
          <w:rFonts w:ascii="Courier New" w:eastAsia="Arial" w:hAnsi="Courier New" w:cs="Courier New"/>
        </w:rPr>
        <w:t>proyecto_ppabe</w:t>
      </w:r>
      <w:proofErr w:type="spellEnd"/>
      <w:r w:rsidRPr="00D42BA8">
        <w:rPr>
          <w:rFonts w:ascii="Courier New" w:eastAsia="Arial" w:hAnsi="Courier New" w:cs="Courier New"/>
        </w:rPr>
        <w:t>/test-</w:t>
      </w:r>
      <w:proofErr w:type="spellStart"/>
      <w:r w:rsidRPr="00D42BA8">
        <w:rPr>
          <w:rFonts w:ascii="Courier New" w:eastAsia="Arial" w:hAnsi="Courier New" w:cs="Courier New"/>
        </w:rPr>
        <w:t>backend</w:t>
      </w:r>
      <w:proofErr w:type="spellEnd"/>
      <w:r>
        <w:rPr>
          <w:rFonts w:ascii="Arial" w:eastAsia="Arial" w:hAnsi="Arial" w:cs="Arial"/>
          <w:sz w:val="24"/>
          <w:szCs w:val="24"/>
        </w:rPr>
        <w:t>)</w:t>
      </w:r>
      <w:r w:rsidRPr="00D42BA8">
        <w:rPr>
          <w:rFonts w:ascii="Arial" w:eastAsia="Arial" w:hAnsi="Arial" w:cs="Arial"/>
          <w:sz w:val="24"/>
          <w:szCs w:val="24"/>
        </w:rPr>
        <w:t xml:space="preserve">, asegurando que el servicio pueda </w:t>
      </w:r>
      <w:r>
        <w:rPr>
          <w:rFonts w:ascii="Arial" w:eastAsia="Arial" w:hAnsi="Arial" w:cs="Arial"/>
          <w:sz w:val="24"/>
          <w:szCs w:val="24"/>
        </w:rPr>
        <w:t>ejecutarse</w:t>
      </w:r>
      <w:r w:rsidRPr="00D42BA8">
        <w:rPr>
          <w:rFonts w:ascii="Arial" w:eastAsia="Arial" w:hAnsi="Arial" w:cs="Arial"/>
          <w:sz w:val="24"/>
          <w:szCs w:val="24"/>
        </w:rPr>
        <w:t xml:space="preserve"> por un usuario con privilegios acotados.</w:t>
      </w:r>
    </w:p>
    <w:p w14:paraId="524CB00D" w14:textId="26499560" w:rsidR="00242BBA" w:rsidRDefault="00242BBA" w:rsidP="00D42BA8">
      <w:pPr>
        <w:spacing w:after="40" w:line="240" w:lineRule="auto"/>
      </w:pPr>
    </w:p>
    <w:p w14:paraId="2A3F795A" w14:textId="2A90FB7C" w:rsidR="008C23E7" w:rsidRPr="0082653C" w:rsidRDefault="00D42BA8" w:rsidP="00D42BA8">
      <w:pPr>
        <w:pStyle w:val="NormalWeb"/>
        <w:spacing w:before="0" w:beforeAutospacing="0"/>
        <w:jc w:val="center"/>
        <w:rPr>
          <w:rFonts w:ascii="Arial" w:hAnsi="Arial" w:cs="Arial"/>
        </w:rPr>
      </w:pPr>
      <w:r>
        <w:rPr>
          <w:rFonts w:ascii="Arial" w:hAnsi="Arial" w:cs="Arial"/>
          <w:noProof/>
        </w:rPr>
        <w:drawing>
          <wp:inline distT="0" distB="0" distL="0" distR="0" wp14:anchorId="1E2660E0" wp14:editId="6AD929ED">
            <wp:extent cx="4680000" cy="594664"/>
            <wp:effectExtent l="25400" t="25400" r="82550" b="91440"/>
            <wp:docPr id="3451010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01006" name="Picture 34510100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80000" cy="594664"/>
                    </a:xfrm>
                    <a:prstGeom prst="rect">
                      <a:avLst/>
                    </a:prstGeom>
                    <a:effectLst>
                      <a:outerShdw blurRad="50800" dist="38100" dir="2700000" algn="tl" rotWithShape="0">
                        <a:prstClr val="black">
                          <a:alpha val="40000"/>
                        </a:prstClr>
                      </a:outerShdw>
                    </a:effectLst>
                  </pic:spPr>
                </pic:pic>
              </a:graphicData>
            </a:graphic>
          </wp:inline>
        </w:drawing>
      </w:r>
    </w:p>
    <w:p w14:paraId="05AE047F" w14:textId="56408B1B" w:rsidR="008C23E7" w:rsidRDefault="00D42BA8" w:rsidP="008C23E7">
      <w:pPr>
        <w:jc w:val="center"/>
        <w:rPr>
          <w:rFonts w:ascii="Arial" w:eastAsia="Times New Roman" w:hAnsi="Arial" w:cs="Arial"/>
          <w:noProof/>
          <w:sz w:val="24"/>
          <w:szCs w:val="24"/>
          <w:lang w:val="es-MX" w:eastAsia="es-MX"/>
        </w:rPr>
      </w:pPr>
      <w:r>
        <w:rPr>
          <w:rFonts w:ascii="Arial" w:hAnsi="Arial" w:cs="Arial"/>
          <w:noProof/>
        </w:rPr>
        <w:drawing>
          <wp:inline distT="0" distB="0" distL="0" distR="0" wp14:anchorId="05257848" wp14:editId="1D51EC0B">
            <wp:extent cx="4680000" cy="1466802"/>
            <wp:effectExtent l="25400" t="25400" r="82550" b="83185"/>
            <wp:docPr id="15214306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30665" name="Picture 15214306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80000" cy="1466802"/>
                    </a:xfrm>
                    <a:prstGeom prst="rect">
                      <a:avLst/>
                    </a:prstGeom>
                    <a:effectLst>
                      <a:outerShdw blurRad="50800" dist="38100" dir="2700000" algn="tl" rotWithShape="0">
                        <a:prstClr val="black">
                          <a:alpha val="40000"/>
                        </a:prstClr>
                      </a:outerShdw>
                    </a:effectLst>
                  </pic:spPr>
                </pic:pic>
              </a:graphicData>
            </a:graphic>
          </wp:inline>
        </w:drawing>
      </w:r>
    </w:p>
    <w:p w14:paraId="58E37430" w14:textId="64EA759A" w:rsidR="00D42BA8" w:rsidRDefault="00D42BA8"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11AE8C89" wp14:editId="5ECDEEE0">
            <wp:extent cx="4680000" cy="532709"/>
            <wp:effectExtent l="25400" t="25400" r="82550" b="90170"/>
            <wp:docPr id="12032476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47680" name="Picture 120324768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80000" cy="532709"/>
                    </a:xfrm>
                    <a:prstGeom prst="rect">
                      <a:avLst/>
                    </a:prstGeom>
                    <a:effectLst>
                      <a:outerShdw blurRad="50800" dist="38100" dir="2700000" algn="tl" rotWithShape="0">
                        <a:prstClr val="black">
                          <a:alpha val="40000"/>
                        </a:prstClr>
                      </a:outerShdw>
                    </a:effectLst>
                  </pic:spPr>
                </pic:pic>
              </a:graphicData>
            </a:graphic>
          </wp:inline>
        </w:drawing>
      </w:r>
    </w:p>
    <w:p w14:paraId="31443849" w14:textId="122BE06B" w:rsidR="007C7A85" w:rsidRDefault="007C7A85" w:rsidP="00A96770">
      <w:pPr>
        <w:rPr>
          <w:rFonts w:ascii="Arial" w:eastAsia="Times New Roman" w:hAnsi="Arial" w:cs="Arial"/>
          <w:noProof/>
          <w:sz w:val="24"/>
          <w:szCs w:val="24"/>
          <w:lang w:val="es-MX" w:eastAsia="es-MX"/>
        </w:rPr>
      </w:pPr>
    </w:p>
    <w:p w14:paraId="0E72F338" w14:textId="09869682" w:rsidR="00242BBA" w:rsidRDefault="00A96770" w:rsidP="00242BBA">
      <w:pPr>
        <w:spacing w:after="60"/>
      </w:pPr>
      <w:r w:rsidRPr="00A96770">
        <w:rPr>
          <w:rFonts w:ascii="Arial" w:eastAsia="Arial" w:hAnsi="Arial" w:cs="Arial"/>
          <w:b/>
          <w:bCs/>
          <w:sz w:val="24"/>
          <w:szCs w:val="24"/>
        </w:rPr>
        <w:t>PPABE-1</w:t>
      </w:r>
      <w:r w:rsidR="00F44853">
        <w:rPr>
          <w:rFonts w:ascii="Arial" w:eastAsia="Arial" w:hAnsi="Arial" w:cs="Arial"/>
          <w:b/>
          <w:bCs/>
          <w:sz w:val="24"/>
          <w:szCs w:val="24"/>
        </w:rPr>
        <w:t>837</w:t>
      </w:r>
      <w:r w:rsidRPr="00A96770">
        <w:rPr>
          <w:rFonts w:ascii="Arial" w:eastAsia="Arial" w:hAnsi="Arial" w:cs="Arial"/>
          <w:b/>
          <w:bCs/>
          <w:sz w:val="24"/>
          <w:szCs w:val="24"/>
        </w:rPr>
        <w:t xml:space="preserve"> - Migración, Inspección y Acondicionamiento del Código Fuente </w:t>
      </w:r>
      <w:proofErr w:type="spellStart"/>
      <w:r w:rsidRPr="00A96770">
        <w:rPr>
          <w:rFonts w:ascii="Arial" w:eastAsia="Arial" w:hAnsi="Arial" w:cs="Arial"/>
          <w:b/>
          <w:bCs/>
          <w:sz w:val="24"/>
          <w:szCs w:val="24"/>
        </w:rPr>
        <w:t>Frontend</w:t>
      </w:r>
      <w:proofErr w:type="spellEnd"/>
      <w:r w:rsidRPr="00A96770">
        <w:rPr>
          <w:rFonts w:ascii="Arial" w:eastAsia="Arial" w:hAnsi="Arial" w:cs="Arial"/>
          <w:b/>
          <w:bCs/>
          <w:sz w:val="24"/>
          <w:szCs w:val="24"/>
        </w:rPr>
        <w:t xml:space="preserve"> (</w:t>
      </w:r>
      <w:proofErr w:type="spellStart"/>
      <w:r w:rsidRPr="00A96770">
        <w:rPr>
          <w:rFonts w:ascii="Arial" w:eastAsia="Arial" w:hAnsi="Arial" w:cs="Arial"/>
          <w:b/>
          <w:bCs/>
          <w:sz w:val="24"/>
          <w:szCs w:val="24"/>
        </w:rPr>
        <w:t>React</w:t>
      </w:r>
      <w:proofErr w:type="spellEnd"/>
      <w:r w:rsidRPr="00A96770">
        <w:rPr>
          <w:rFonts w:ascii="Arial" w:eastAsia="Arial" w:hAnsi="Arial" w:cs="Arial"/>
          <w:b/>
          <w:bCs/>
          <w:sz w:val="24"/>
          <w:szCs w:val="24"/>
        </w:rPr>
        <w:t>)</w:t>
      </w:r>
    </w:p>
    <w:p w14:paraId="7145898E" w14:textId="77777777" w:rsidR="00A96770" w:rsidRPr="00A96770" w:rsidRDefault="00A96770" w:rsidP="00A96770">
      <w:pPr>
        <w:spacing w:after="60"/>
        <w:jc w:val="both"/>
        <w:rPr>
          <w:rFonts w:ascii="Arial" w:eastAsia="Arial" w:hAnsi="Arial" w:cs="Arial"/>
          <w:sz w:val="24"/>
          <w:szCs w:val="24"/>
        </w:rPr>
      </w:pPr>
      <w:r w:rsidRPr="00A96770">
        <w:rPr>
          <w:rFonts w:ascii="Arial" w:eastAsia="Arial" w:hAnsi="Arial" w:cs="Arial"/>
          <w:sz w:val="24"/>
          <w:szCs w:val="24"/>
        </w:rPr>
        <w:t xml:space="preserve">De forma paralela a la integración de la API, se desplegó la estructura del proyecto correspondiente a la interfaz de usuario desarrollada en React.js dentro del módulo </w:t>
      </w:r>
      <w:r w:rsidRPr="00A96770">
        <w:rPr>
          <w:rFonts w:ascii="Courier New" w:eastAsia="Arial" w:hAnsi="Courier New" w:cs="Courier New"/>
        </w:rPr>
        <w:t>test-</w:t>
      </w:r>
      <w:proofErr w:type="spellStart"/>
      <w:r w:rsidRPr="00A96770">
        <w:rPr>
          <w:rFonts w:ascii="Courier New" w:eastAsia="Arial" w:hAnsi="Courier New" w:cs="Courier New"/>
        </w:rPr>
        <w:t>frontend</w:t>
      </w:r>
      <w:proofErr w:type="spellEnd"/>
      <w:r w:rsidRPr="00A96770">
        <w:rPr>
          <w:rFonts w:ascii="Arial" w:eastAsia="Arial" w:hAnsi="Arial" w:cs="Arial"/>
          <w:sz w:val="24"/>
          <w:szCs w:val="24"/>
        </w:rPr>
        <w:t xml:space="preserve">. Al igual que el componente de lógica de negocio, los activos del </w:t>
      </w:r>
      <w:r w:rsidRPr="00A96770">
        <w:rPr>
          <w:rFonts w:ascii="Arial" w:eastAsia="Arial" w:hAnsi="Arial" w:cs="Arial"/>
          <w:sz w:val="24"/>
          <w:szCs w:val="24"/>
        </w:rPr>
        <w:lastRenderedPageBreak/>
        <w:t>cliente web fueron transferidos mediante el esquema air-gap e integrados directamente en el almacenamiento de estado sólido bajo XFS.</w:t>
      </w:r>
    </w:p>
    <w:p w14:paraId="13BB073F" w14:textId="77777777" w:rsidR="00A96770" w:rsidRPr="00A96770" w:rsidRDefault="00A96770" w:rsidP="00A96770">
      <w:pPr>
        <w:spacing w:after="60"/>
        <w:jc w:val="both"/>
        <w:rPr>
          <w:rFonts w:ascii="Arial" w:eastAsia="Arial" w:hAnsi="Arial" w:cs="Arial"/>
          <w:sz w:val="24"/>
          <w:szCs w:val="24"/>
        </w:rPr>
      </w:pPr>
    </w:p>
    <w:p w14:paraId="6AE96004" w14:textId="0911BCB4" w:rsidR="00242BBA" w:rsidRDefault="00A96770" w:rsidP="00A96770">
      <w:pPr>
        <w:spacing w:after="60"/>
        <w:jc w:val="both"/>
        <w:rPr>
          <w:rFonts w:ascii="Arial" w:eastAsia="Arial" w:hAnsi="Arial" w:cs="Arial"/>
          <w:sz w:val="24"/>
          <w:szCs w:val="24"/>
        </w:rPr>
      </w:pPr>
      <w:r w:rsidRPr="00A96770">
        <w:rPr>
          <w:rFonts w:ascii="Arial" w:eastAsia="Arial" w:hAnsi="Arial" w:cs="Arial"/>
          <w:sz w:val="24"/>
          <w:szCs w:val="24"/>
        </w:rPr>
        <w:t xml:space="preserve">Esta tarea comprendió la preparación de las dependencias de construcción, la revisión del archivo </w:t>
      </w:r>
      <w:proofErr w:type="spellStart"/>
      <w:proofErr w:type="gramStart"/>
      <w:r w:rsidRPr="00A96770">
        <w:rPr>
          <w:rFonts w:ascii="Courier New" w:eastAsia="Arial" w:hAnsi="Courier New" w:cs="Courier New"/>
        </w:rPr>
        <w:t>package.json</w:t>
      </w:r>
      <w:proofErr w:type="spellEnd"/>
      <w:proofErr w:type="gramEnd"/>
      <w:r w:rsidRPr="00A96770">
        <w:rPr>
          <w:rFonts w:ascii="Arial" w:eastAsia="Arial" w:hAnsi="Arial" w:cs="Arial"/>
          <w:sz w:val="24"/>
          <w:szCs w:val="24"/>
        </w:rPr>
        <w:t xml:space="preserve"> y la verificación de los scripts de compilación para garantizar que la generación de activos estáticos (</w:t>
      </w:r>
      <w:proofErr w:type="spellStart"/>
      <w:r w:rsidRPr="00A96770">
        <w:rPr>
          <w:rFonts w:ascii="Courier New" w:eastAsia="Arial" w:hAnsi="Courier New" w:cs="Courier New"/>
        </w:rPr>
        <w:t>build</w:t>
      </w:r>
      <w:proofErr w:type="spellEnd"/>
      <w:r w:rsidRPr="00A96770">
        <w:rPr>
          <w:rFonts w:ascii="Arial" w:eastAsia="Arial" w:hAnsi="Arial" w:cs="Arial"/>
          <w:sz w:val="24"/>
          <w:szCs w:val="24"/>
        </w:rPr>
        <w:t>) se realice de manera óptima y compatible con el entorno nativo de Node.js 18 sin requerir capas de virtualización adicionales.</w:t>
      </w:r>
    </w:p>
    <w:p w14:paraId="5787866E" w14:textId="77777777" w:rsidR="00A96770" w:rsidRDefault="00A96770" w:rsidP="00A96770">
      <w:pPr>
        <w:spacing w:after="60"/>
        <w:jc w:val="both"/>
      </w:pPr>
    </w:p>
    <w:p w14:paraId="16156DE5" w14:textId="77777777" w:rsidR="00242BBA" w:rsidRDefault="00242BBA" w:rsidP="00242BBA">
      <w:pPr>
        <w:spacing w:before="60" w:after="40"/>
      </w:pPr>
      <w:r>
        <w:rPr>
          <w:rFonts w:ascii="Arial" w:eastAsia="Arial" w:hAnsi="Arial" w:cs="Arial"/>
          <w:b/>
          <w:bCs/>
          <w:sz w:val="24"/>
          <w:szCs w:val="24"/>
        </w:rPr>
        <w:t>Actividades Elaboradas:</w:t>
      </w:r>
    </w:p>
    <w:p w14:paraId="3C6384D5" w14:textId="77777777" w:rsidR="00A96770" w:rsidRPr="00A96770" w:rsidRDefault="00A96770" w:rsidP="00A96770">
      <w:pPr>
        <w:pStyle w:val="ListParagraph"/>
        <w:numPr>
          <w:ilvl w:val="0"/>
          <w:numId w:val="16"/>
        </w:numPr>
        <w:spacing w:after="40" w:line="240" w:lineRule="auto"/>
        <w:rPr>
          <w:rFonts w:ascii="Arial" w:eastAsia="Arial" w:hAnsi="Arial" w:cs="Arial"/>
          <w:sz w:val="24"/>
          <w:szCs w:val="24"/>
        </w:rPr>
      </w:pPr>
      <w:r w:rsidRPr="00A96770">
        <w:rPr>
          <w:rFonts w:ascii="Arial" w:eastAsia="Arial" w:hAnsi="Arial" w:cs="Arial"/>
          <w:b/>
          <w:bCs/>
          <w:sz w:val="24"/>
          <w:szCs w:val="24"/>
        </w:rPr>
        <w:t xml:space="preserve">Despliegue del Módulo </w:t>
      </w:r>
      <w:proofErr w:type="spellStart"/>
      <w:r w:rsidRPr="00A96770">
        <w:rPr>
          <w:rFonts w:ascii="Arial" w:eastAsia="Arial" w:hAnsi="Arial" w:cs="Arial"/>
          <w:b/>
          <w:bCs/>
          <w:sz w:val="24"/>
          <w:szCs w:val="24"/>
        </w:rPr>
        <w:t>Frontend</w:t>
      </w:r>
      <w:proofErr w:type="spellEnd"/>
      <w:r w:rsidRPr="00A96770">
        <w:rPr>
          <w:rFonts w:ascii="Arial" w:eastAsia="Arial" w:hAnsi="Arial" w:cs="Arial"/>
          <w:b/>
          <w:bCs/>
          <w:sz w:val="24"/>
          <w:szCs w:val="24"/>
        </w:rPr>
        <w:t xml:space="preserve"> en XFS</w:t>
      </w:r>
      <w:r w:rsidRPr="00A96770">
        <w:rPr>
          <w:rFonts w:ascii="Arial" w:eastAsia="Arial" w:hAnsi="Arial" w:cs="Arial"/>
          <w:sz w:val="24"/>
          <w:szCs w:val="24"/>
        </w:rPr>
        <w:t>: Descompresión y ubicación del directorio test-</w:t>
      </w:r>
      <w:proofErr w:type="spellStart"/>
      <w:r w:rsidRPr="00A96770">
        <w:rPr>
          <w:rFonts w:ascii="Arial" w:eastAsia="Arial" w:hAnsi="Arial" w:cs="Arial"/>
          <w:sz w:val="24"/>
          <w:szCs w:val="24"/>
        </w:rPr>
        <w:t>frontend</w:t>
      </w:r>
      <w:proofErr w:type="spellEnd"/>
      <w:r w:rsidRPr="00A96770">
        <w:rPr>
          <w:rFonts w:ascii="Arial" w:eastAsia="Arial" w:hAnsi="Arial" w:cs="Arial"/>
          <w:sz w:val="24"/>
          <w:szCs w:val="24"/>
        </w:rPr>
        <w:t xml:space="preserve"> en el sistema de archivos local, conservando la separación limpia respecto al </w:t>
      </w:r>
      <w:proofErr w:type="spellStart"/>
      <w:r w:rsidRPr="00A96770">
        <w:rPr>
          <w:rFonts w:ascii="Arial" w:eastAsia="Arial" w:hAnsi="Arial" w:cs="Arial"/>
          <w:sz w:val="24"/>
          <w:szCs w:val="24"/>
        </w:rPr>
        <w:t>backend</w:t>
      </w:r>
      <w:proofErr w:type="spellEnd"/>
      <w:r w:rsidRPr="00A96770">
        <w:rPr>
          <w:rFonts w:ascii="Arial" w:eastAsia="Arial" w:hAnsi="Arial" w:cs="Arial"/>
          <w:sz w:val="24"/>
          <w:szCs w:val="24"/>
        </w:rPr>
        <w:t>.</w:t>
      </w:r>
    </w:p>
    <w:p w14:paraId="50EBA61C" w14:textId="77777777" w:rsidR="00A96770" w:rsidRPr="00A96770" w:rsidRDefault="00A96770" w:rsidP="00A96770">
      <w:pPr>
        <w:pStyle w:val="ListParagraph"/>
        <w:numPr>
          <w:ilvl w:val="0"/>
          <w:numId w:val="16"/>
        </w:numPr>
        <w:spacing w:after="40" w:line="240" w:lineRule="auto"/>
        <w:rPr>
          <w:rFonts w:ascii="Arial" w:eastAsia="Arial" w:hAnsi="Arial" w:cs="Arial"/>
          <w:sz w:val="24"/>
          <w:szCs w:val="24"/>
        </w:rPr>
      </w:pPr>
      <w:r w:rsidRPr="00A96770">
        <w:rPr>
          <w:rFonts w:ascii="Arial" w:eastAsia="Arial" w:hAnsi="Arial" w:cs="Arial"/>
          <w:b/>
          <w:bCs/>
          <w:sz w:val="24"/>
          <w:szCs w:val="24"/>
        </w:rPr>
        <w:t xml:space="preserve">Verificación de </w:t>
      </w:r>
      <w:proofErr w:type="spellStart"/>
      <w:r w:rsidRPr="00A96770">
        <w:rPr>
          <w:rFonts w:ascii="Arial" w:eastAsia="Arial" w:hAnsi="Arial" w:cs="Arial"/>
          <w:b/>
          <w:bCs/>
          <w:sz w:val="24"/>
          <w:szCs w:val="24"/>
        </w:rPr>
        <w:t>Arbol</w:t>
      </w:r>
      <w:proofErr w:type="spellEnd"/>
      <w:r w:rsidRPr="00A96770">
        <w:rPr>
          <w:rFonts w:ascii="Arial" w:eastAsia="Arial" w:hAnsi="Arial" w:cs="Arial"/>
          <w:b/>
          <w:bCs/>
          <w:sz w:val="24"/>
          <w:szCs w:val="24"/>
        </w:rPr>
        <w:t xml:space="preserve"> de Componentes y </w:t>
      </w:r>
      <w:proofErr w:type="spellStart"/>
      <w:r w:rsidRPr="00A96770">
        <w:rPr>
          <w:rFonts w:ascii="Arial" w:eastAsia="Arial" w:hAnsi="Arial" w:cs="Arial"/>
          <w:b/>
          <w:bCs/>
          <w:sz w:val="24"/>
          <w:szCs w:val="24"/>
        </w:rPr>
        <w:t>Assets</w:t>
      </w:r>
      <w:proofErr w:type="spellEnd"/>
      <w:r w:rsidRPr="00A96770">
        <w:rPr>
          <w:rFonts w:ascii="Arial" w:eastAsia="Arial" w:hAnsi="Arial" w:cs="Arial"/>
          <w:sz w:val="24"/>
          <w:szCs w:val="24"/>
        </w:rPr>
        <w:t>: Inspección de la estructura interna comprobando la existencia de las carpetas de desarrollo (</w:t>
      </w:r>
      <w:proofErr w:type="spellStart"/>
      <w:r w:rsidRPr="00A96770">
        <w:rPr>
          <w:rFonts w:ascii="Arial" w:eastAsia="Arial" w:hAnsi="Arial" w:cs="Arial"/>
          <w:sz w:val="24"/>
          <w:szCs w:val="24"/>
        </w:rPr>
        <w:t>src</w:t>
      </w:r>
      <w:proofErr w:type="spellEnd"/>
      <w:r w:rsidRPr="00A96770">
        <w:rPr>
          <w:rFonts w:ascii="Arial" w:eastAsia="Arial" w:hAnsi="Arial" w:cs="Arial"/>
          <w:sz w:val="24"/>
          <w:szCs w:val="24"/>
        </w:rPr>
        <w:t xml:space="preserve">/, </w:t>
      </w:r>
      <w:proofErr w:type="spellStart"/>
      <w:r w:rsidRPr="00A96770">
        <w:rPr>
          <w:rFonts w:ascii="Arial" w:eastAsia="Arial" w:hAnsi="Arial" w:cs="Arial"/>
          <w:sz w:val="24"/>
          <w:szCs w:val="24"/>
        </w:rPr>
        <w:t>public</w:t>
      </w:r>
      <w:proofErr w:type="spellEnd"/>
      <w:r w:rsidRPr="00A96770">
        <w:rPr>
          <w:rFonts w:ascii="Arial" w:eastAsia="Arial" w:hAnsi="Arial" w:cs="Arial"/>
          <w:sz w:val="24"/>
          <w:szCs w:val="24"/>
        </w:rPr>
        <w:t xml:space="preserve">/), los componentes </w:t>
      </w:r>
      <w:proofErr w:type="spellStart"/>
      <w:r w:rsidRPr="00A96770">
        <w:rPr>
          <w:rFonts w:ascii="Arial" w:eastAsia="Arial" w:hAnsi="Arial" w:cs="Arial"/>
          <w:sz w:val="24"/>
          <w:szCs w:val="24"/>
        </w:rPr>
        <w:t>React</w:t>
      </w:r>
      <w:proofErr w:type="spellEnd"/>
      <w:r w:rsidRPr="00A96770">
        <w:rPr>
          <w:rFonts w:ascii="Arial" w:eastAsia="Arial" w:hAnsi="Arial" w:cs="Arial"/>
          <w:sz w:val="24"/>
          <w:szCs w:val="24"/>
        </w:rPr>
        <w:t xml:space="preserve"> de visualización de tablas y los archivos de configuración del empaquetador.</w:t>
      </w:r>
    </w:p>
    <w:p w14:paraId="7B506BFE" w14:textId="77777777" w:rsidR="00A96770" w:rsidRDefault="00A96770" w:rsidP="00A96770">
      <w:pPr>
        <w:pStyle w:val="ListParagraph"/>
        <w:numPr>
          <w:ilvl w:val="0"/>
          <w:numId w:val="16"/>
        </w:numPr>
        <w:spacing w:after="40" w:line="240" w:lineRule="auto"/>
        <w:rPr>
          <w:rFonts w:ascii="Arial" w:eastAsia="Arial" w:hAnsi="Arial" w:cs="Arial"/>
          <w:sz w:val="24"/>
          <w:szCs w:val="24"/>
        </w:rPr>
      </w:pPr>
      <w:r w:rsidRPr="00A96770">
        <w:rPr>
          <w:rFonts w:ascii="Arial" w:eastAsia="Arial" w:hAnsi="Arial" w:cs="Arial"/>
          <w:b/>
          <w:bCs/>
          <w:sz w:val="24"/>
          <w:szCs w:val="24"/>
        </w:rPr>
        <w:t xml:space="preserve">Ajuste de Variables de Entorno y </w:t>
      </w:r>
      <w:proofErr w:type="spellStart"/>
      <w:r w:rsidRPr="00A96770">
        <w:rPr>
          <w:rFonts w:ascii="Arial" w:eastAsia="Arial" w:hAnsi="Arial" w:cs="Arial"/>
          <w:b/>
          <w:bCs/>
          <w:sz w:val="24"/>
          <w:szCs w:val="24"/>
        </w:rPr>
        <w:t>Endpoints</w:t>
      </w:r>
      <w:proofErr w:type="spellEnd"/>
      <w:r w:rsidRPr="00A96770">
        <w:rPr>
          <w:rFonts w:ascii="Arial" w:eastAsia="Arial" w:hAnsi="Arial" w:cs="Arial"/>
          <w:sz w:val="24"/>
          <w:szCs w:val="24"/>
        </w:rPr>
        <w:t>: Configuración de las rutas de consumo de la API dentro del código del cliente, asegurando que las peticiones asíncronas (</w:t>
      </w:r>
      <w:proofErr w:type="spellStart"/>
      <w:r w:rsidRPr="00F86686">
        <w:rPr>
          <w:rFonts w:ascii="Courier New" w:eastAsia="Arial" w:hAnsi="Courier New" w:cs="Courier New"/>
        </w:rPr>
        <w:t>fetch</w:t>
      </w:r>
      <w:proofErr w:type="spellEnd"/>
      <w:r w:rsidRPr="00F86686">
        <w:rPr>
          <w:rFonts w:ascii="Courier New" w:eastAsia="Arial" w:hAnsi="Courier New" w:cs="Courier New"/>
        </w:rPr>
        <w:t xml:space="preserve"> / </w:t>
      </w:r>
      <w:proofErr w:type="spellStart"/>
      <w:r w:rsidRPr="00F86686">
        <w:rPr>
          <w:rFonts w:ascii="Courier New" w:eastAsia="Arial" w:hAnsi="Courier New" w:cs="Courier New"/>
        </w:rPr>
        <w:t>axios</w:t>
      </w:r>
      <w:proofErr w:type="spellEnd"/>
      <w:r w:rsidRPr="00A96770">
        <w:rPr>
          <w:rFonts w:ascii="Arial" w:eastAsia="Arial" w:hAnsi="Arial" w:cs="Arial"/>
          <w:sz w:val="24"/>
          <w:szCs w:val="24"/>
        </w:rPr>
        <w:t xml:space="preserve">) apunten al prefijo relativo /api/ gestionado por el servidor web </w:t>
      </w:r>
      <w:proofErr w:type="spellStart"/>
      <w:r w:rsidRPr="00A96770">
        <w:rPr>
          <w:rFonts w:ascii="Arial" w:eastAsia="Arial" w:hAnsi="Arial" w:cs="Arial"/>
          <w:sz w:val="24"/>
          <w:szCs w:val="24"/>
        </w:rPr>
        <w:t>Nginx</w:t>
      </w:r>
      <w:proofErr w:type="spellEnd"/>
      <w:r w:rsidRPr="00A96770">
        <w:rPr>
          <w:rFonts w:ascii="Arial" w:eastAsia="Arial" w:hAnsi="Arial" w:cs="Arial"/>
          <w:sz w:val="24"/>
          <w:szCs w:val="24"/>
        </w:rPr>
        <w:t>.</w:t>
      </w:r>
    </w:p>
    <w:p w14:paraId="5A77A61D" w14:textId="2797FB6F" w:rsidR="00F86686" w:rsidRPr="00F86686" w:rsidRDefault="00F86686" w:rsidP="00A96770">
      <w:pPr>
        <w:pStyle w:val="ListParagraph"/>
        <w:numPr>
          <w:ilvl w:val="0"/>
          <w:numId w:val="16"/>
        </w:numPr>
        <w:spacing w:after="40" w:line="240" w:lineRule="auto"/>
        <w:rPr>
          <w:rFonts w:ascii="Arial" w:eastAsia="Arial" w:hAnsi="Arial" w:cs="Arial"/>
          <w:sz w:val="24"/>
          <w:szCs w:val="24"/>
        </w:rPr>
      </w:pPr>
      <w:r>
        <w:rPr>
          <w:rFonts w:ascii="Arial" w:eastAsia="Arial" w:hAnsi="Arial" w:cs="Arial"/>
          <w:b/>
          <w:bCs/>
          <w:sz w:val="24"/>
          <w:szCs w:val="24"/>
        </w:rPr>
        <w:t xml:space="preserve">Análisis de los problemas de </w:t>
      </w:r>
      <w:proofErr w:type="spellStart"/>
      <w:r>
        <w:rPr>
          <w:rFonts w:ascii="Arial" w:eastAsia="Arial" w:hAnsi="Arial" w:cs="Arial"/>
          <w:b/>
          <w:bCs/>
          <w:sz w:val="24"/>
          <w:szCs w:val="24"/>
        </w:rPr>
        <w:t>Node</w:t>
      </w:r>
      <w:proofErr w:type="spellEnd"/>
      <w:r>
        <w:rPr>
          <w:rFonts w:ascii="Arial" w:eastAsia="Arial" w:hAnsi="Arial" w:cs="Arial"/>
          <w:b/>
          <w:bCs/>
          <w:sz w:val="24"/>
          <w:szCs w:val="24"/>
        </w:rPr>
        <w:t xml:space="preserve"> 16</w:t>
      </w:r>
      <w:r w:rsidRPr="00F86686">
        <w:rPr>
          <w:rFonts w:ascii="Arial" w:eastAsia="Arial" w:hAnsi="Arial" w:cs="Arial"/>
          <w:b/>
          <w:bCs/>
          <w:sz w:val="24"/>
          <w:szCs w:val="24"/>
        </w:rPr>
        <w:t>.20</w:t>
      </w:r>
      <w:r>
        <w:rPr>
          <w:rFonts w:ascii="Arial" w:eastAsia="Arial" w:hAnsi="Arial" w:cs="Arial"/>
          <w:b/>
          <w:bCs/>
          <w:sz w:val="24"/>
          <w:szCs w:val="24"/>
        </w:rPr>
        <w:t xml:space="preserve">: </w:t>
      </w:r>
      <w:r w:rsidRPr="00F86686">
        <w:rPr>
          <w:rFonts w:ascii="Arial" w:eastAsia="Arial" w:hAnsi="Arial" w:cs="Arial"/>
          <w:sz w:val="24"/>
          <w:szCs w:val="24"/>
        </w:rPr>
        <w:t>Se</w:t>
      </w:r>
      <w:r>
        <w:rPr>
          <w:rFonts w:ascii="Arial" w:eastAsia="Arial" w:hAnsi="Arial" w:cs="Arial"/>
          <w:sz w:val="24"/>
          <w:szCs w:val="24"/>
        </w:rPr>
        <w:t xml:space="preserve"> detectaron problemas con la versión </w:t>
      </w:r>
      <w:proofErr w:type="spellStart"/>
      <w:r>
        <w:rPr>
          <w:rFonts w:ascii="Arial" w:eastAsia="Arial" w:hAnsi="Arial" w:cs="Arial"/>
          <w:sz w:val="24"/>
          <w:szCs w:val="24"/>
        </w:rPr>
        <w:t>Node</w:t>
      </w:r>
      <w:proofErr w:type="spellEnd"/>
      <w:r>
        <w:rPr>
          <w:rFonts w:ascii="Arial" w:eastAsia="Arial" w:hAnsi="Arial" w:cs="Arial"/>
          <w:sz w:val="24"/>
          <w:szCs w:val="24"/>
        </w:rPr>
        <w:t xml:space="preserve"> 16.20 para el test-</w:t>
      </w:r>
      <w:proofErr w:type="spellStart"/>
      <w:r>
        <w:rPr>
          <w:rFonts w:ascii="Arial" w:eastAsia="Arial" w:hAnsi="Arial" w:cs="Arial"/>
          <w:sz w:val="24"/>
          <w:szCs w:val="24"/>
        </w:rPr>
        <w:t>frontend</w:t>
      </w:r>
      <w:proofErr w:type="spellEnd"/>
      <w:r>
        <w:rPr>
          <w:rFonts w:ascii="Arial" w:eastAsia="Arial" w:hAnsi="Arial" w:cs="Arial"/>
          <w:sz w:val="24"/>
          <w:szCs w:val="24"/>
        </w:rPr>
        <w:t>, y se analizan las opciones.</w:t>
      </w:r>
    </w:p>
    <w:p w14:paraId="6A6458C4" w14:textId="77777777" w:rsidR="00F86686" w:rsidRPr="00F86686" w:rsidRDefault="00F86686" w:rsidP="008C23E7">
      <w:pPr>
        <w:jc w:val="center"/>
        <w:rPr>
          <w:rFonts w:ascii="Arial" w:eastAsia="Times New Roman" w:hAnsi="Arial" w:cs="Arial"/>
          <w:noProof/>
          <w:sz w:val="24"/>
          <w:szCs w:val="24"/>
          <w:lang w:eastAsia="es-MX"/>
        </w:rPr>
      </w:pPr>
    </w:p>
    <w:p w14:paraId="192BB0BA" w14:textId="0A86A493" w:rsidR="008C23E7" w:rsidRDefault="00F86686"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9842A2E" wp14:editId="64AA2C1A">
            <wp:extent cx="4680000" cy="1150673"/>
            <wp:effectExtent l="25400" t="25400" r="82550" b="93980"/>
            <wp:docPr id="10122335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33575" name="Picture 101223357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80000" cy="1150673"/>
                    </a:xfrm>
                    <a:prstGeom prst="rect">
                      <a:avLst/>
                    </a:prstGeom>
                    <a:effectLst>
                      <a:outerShdw blurRad="50800" dist="38100" dir="2700000" algn="tl" rotWithShape="0">
                        <a:prstClr val="black">
                          <a:alpha val="40000"/>
                        </a:prstClr>
                      </a:outerShdw>
                    </a:effectLst>
                  </pic:spPr>
                </pic:pic>
              </a:graphicData>
            </a:graphic>
          </wp:inline>
        </w:drawing>
      </w:r>
    </w:p>
    <w:p w14:paraId="693FC1A0" w14:textId="18CEB6F5" w:rsidR="003D6771" w:rsidRDefault="00F86686"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4D4DA09B" wp14:editId="45082617">
            <wp:extent cx="4680000" cy="1501752"/>
            <wp:effectExtent l="25400" t="25400" r="82550" b="86360"/>
            <wp:docPr id="7666260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26049" name="Picture 76662604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80000" cy="1501752"/>
                    </a:xfrm>
                    <a:prstGeom prst="rect">
                      <a:avLst/>
                    </a:prstGeom>
                    <a:effectLst>
                      <a:outerShdw blurRad="50800" dist="38100" dir="2700000" algn="tl" rotWithShape="0">
                        <a:prstClr val="black">
                          <a:alpha val="40000"/>
                        </a:prstClr>
                      </a:outerShdw>
                    </a:effectLst>
                  </pic:spPr>
                </pic:pic>
              </a:graphicData>
            </a:graphic>
          </wp:inline>
        </w:drawing>
      </w:r>
    </w:p>
    <w:p w14:paraId="3C279D46" w14:textId="77777777" w:rsidR="008C23E7" w:rsidRDefault="008C23E7" w:rsidP="002F0AAF">
      <w:pPr>
        <w:jc w:val="center"/>
        <w:rPr>
          <w:rFonts w:ascii="Arial" w:hAnsi="Arial" w:cs="Arial"/>
          <w:b/>
          <w:sz w:val="24"/>
          <w:szCs w:val="20"/>
          <w:lang w:val="es-MX"/>
        </w:rPr>
      </w:pPr>
    </w:p>
    <w:p w14:paraId="42546E47" w14:textId="4CA72B8C" w:rsidR="002F0AAF" w:rsidRDefault="00F86686" w:rsidP="002F0AAF">
      <w:pPr>
        <w:spacing w:after="60"/>
      </w:pPr>
      <w:r w:rsidRPr="00F86686">
        <w:rPr>
          <w:rFonts w:ascii="Arial" w:eastAsia="Arial" w:hAnsi="Arial" w:cs="Arial"/>
          <w:b/>
          <w:bCs/>
          <w:sz w:val="24"/>
          <w:szCs w:val="24"/>
        </w:rPr>
        <w:t>PPABE-1</w:t>
      </w:r>
      <w:r w:rsidR="00F44853">
        <w:rPr>
          <w:rFonts w:ascii="Arial" w:eastAsia="Arial" w:hAnsi="Arial" w:cs="Arial"/>
          <w:b/>
          <w:bCs/>
          <w:sz w:val="24"/>
          <w:szCs w:val="24"/>
        </w:rPr>
        <w:t>83</w:t>
      </w:r>
      <w:r w:rsidRPr="00F86686">
        <w:rPr>
          <w:rFonts w:ascii="Arial" w:eastAsia="Arial" w:hAnsi="Arial" w:cs="Arial"/>
          <w:b/>
          <w:bCs/>
          <w:sz w:val="24"/>
          <w:szCs w:val="24"/>
        </w:rPr>
        <w:t xml:space="preserve">8 - Configuración del </w:t>
      </w:r>
      <w:proofErr w:type="spellStart"/>
      <w:r w:rsidRPr="00F86686">
        <w:rPr>
          <w:rFonts w:ascii="Arial" w:eastAsia="Arial" w:hAnsi="Arial" w:cs="Arial"/>
          <w:b/>
          <w:bCs/>
          <w:sz w:val="24"/>
          <w:szCs w:val="24"/>
        </w:rPr>
        <w:t>Runtime</w:t>
      </w:r>
      <w:proofErr w:type="spellEnd"/>
      <w:r w:rsidRPr="00F86686">
        <w:rPr>
          <w:rFonts w:ascii="Arial" w:eastAsia="Arial" w:hAnsi="Arial" w:cs="Arial"/>
          <w:b/>
          <w:bCs/>
          <w:sz w:val="24"/>
          <w:szCs w:val="24"/>
        </w:rPr>
        <w:t xml:space="preserve"> Node.js (LTS) y Orquestación del </w:t>
      </w:r>
      <w:proofErr w:type="spellStart"/>
      <w:r w:rsidRPr="00F86686">
        <w:rPr>
          <w:rFonts w:ascii="Arial" w:eastAsia="Arial" w:hAnsi="Arial" w:cs="Arial"/>
          <w:b/>
          <w:bCs/>
          <w:sz w:val="24"/>
          <w:szCs w:val="24"/>
        </w:rPr>
        <w:t>Backend</w:t>
      </w:r>
      <w:proofErr w:type="spellEnd"/>
      <w:r w:rsidRPr="00F86686">
        <w:rPr>
          <w:rFonts w:ascii="Arial" w:eastAsia="Arial" w:hAnsi="Arial" w:cs="Arial"/>
          <w:b/>
          <w:bCs/>
          <w:sz w:val="24"/>
          <w:szCs w:val="24"/>
        </w:rPr>
        <w:t xml:space="preserve"> como Servicio Persistente (</w:t>
      </w:r>
      <w:proofErr w:type="spellStart"/>
      <w:r w:rsidRPr="00584BED">
        <w:rPr>
          <w:rFonts w:ascii="Courier New" w:eastAsia="Arial" w:hAnsi="Courier New" w:cs="Courier New"/>
          <w:b/>
          <w:bCs/>
        </w:rPr>
        <w:t>systemd</w:t>
      </w:r>
      <w:proofErr w:type="spellEnd"/>
      <w:r w:rsidRPr="00F86686">
        <w:rPr>
          <w:rFonts w:ascii="Arial" w:eastAsia="Arial" w:hAnsi="Arial" w:cs="Arial"/>
          <w:b/>
          <w:bCs/>
          <w:sz w:val="24"/>
          <w:szCs w:val="24"/>
        </w:rPr>
        <w:t>)</w:t>
      </w:r>
    </w:p>
    <w:p w14:paraId="46BC7085" w14:textId="3DC61984" w:rsidR="00584BED" w:rsidRPr="00584BED" w:rsidRDefault="00584BED" w:rsidP="00584BED">
      <w:pPr>
        <w:spacing w:after="60"/>
        <w:jc w:val="both"/>
        <w:rPr>
          <w:rFonts w:ascii="Arial" w:eastAsia="Arial" w:hAnsi="Arial" w:cs="Arial"/>
          <w:sz w:val="24"/>
          <w:szCs w:val="24"/>
        </w:rPr>
      </w:pPr>
      <w:r w:rsidRPr="00584BED">
        <w:rPr>
          <w:rFonts w:ascii="Arial" w:eastAsia="Arial" w:hAnsi="Arial" w:cs="Arial"/>
          <w:sz w:val="24"/>
          <w:szCs w:val="24"/>
        </w:rPr>
        <w:t xml:space="preserve">Para garantizar la ejecución continua de la API </w:t>
      </w:r>
      <w:proofErr w:type="spellStart"/>
      <w:r w:rsidRPr="00584BED">
        <w:rPr>
          <w:rFonts w:ascii="Arial" w:eastAsia="Arial" w:hAnsi="Arial" w:cs="Arial"/>
          <w:sz w:val="24"/>
          <w:szCs w:val="24"/>
        </w:rPr>
        <w:t>Backend</w:t>
      </w:r>
      <w:proofErr w:type="spellEnd"/>
      <w:r w:rsidRPr="00584BED">
        <w:rPr>
          <w:rFonts w:ascii="Arial" w:eastAsia="Arial" w:hAnsi="Arial" w:cs="Arial"/>
          <w:sz w:val="24"/>
          <w:szCs w:val="24"/>
        </w:rPr>
        <w:t xml:space="preserve"> sin depender de sesiones interactivas de terminal, se procedió a la configuración del entorno de ejecución (</w:t>
      </w:r>
      <w:proofErr w:type="spellStart"/>
      <w:r w:rsidRPr="00584BED">
        <w:rPr>
          <w:rFonts w:ascii="Arial" w:eastAsia="Arial" w:hAnsi="Arial" w:cs="Arial"/>
          <w:sz w:val="24"/>
          <w:szCs w:val="24"/>
        </w:rPr>
        <w:t>Runtime</w:t>
      </w:r>
      <w:proofErr w:type="spellEnd"/>
      <w:r w:rsidRPr="00584BED">
        <w:rPr>
          <w:rFonts w:ascii="Arial" w:eastAsia="Arial" w:hAnsi="Arial" w:cs="Arial"/>
          <w:sz w:val="24"/>
          <w:szCs w:val="24"/>
        </w:rPr>
        <w:t xml:space="preserve">) Node.js (LTS) en Rocky Linux 9.8. A través del gestor de módulos </w:t>
      </w:r>
      <w:proofErr w:type="spellStart"/>
      <w:r w:rsidRPr="00584BED">
        <w:rPr>
          <w:rFonts w:ascii="Courier New" w:eastAsia="Arial" w:hAnsi="Courier New" w:cs="Courier New"/>
        </w:rPr>
        <w:t>dnf</w:t>
      </w:r>
      <w:proofErr w:type="spellEnd"/>
      <w:r w:rsidRPr="00584BED">
        <w:rPr>
          <w:rFonts w:ascii="Arial" w:eastAsia="Arial" w:hAnsi="Arial" w:cs="Arial"/>
          <w:sz w:val="24"/>
          <w:szCs w:val="24"/>
        </w:rPr>
        <w:t>, se instal</w:t>
      </w:r>
      <w:r>
        <w:rPr>
          <w:rFonts w:ascii="Arial" w:eastAsia="Arial" w:hAnsi="Arial" w:cs="Arial"/>
          <w:sz w:val="24"/>
          <w:szCs w:val="24"/>
        </w:rPr>
        <w:t>aron</w:t>
      </w:r>
      <w:r w:rsidRPr="00584BED">
        <w:rPr>
          <w:rFonts w:ascii="Arial" w:eastAsia="Arial" w:hAnsi="Arial" w:cs="Arial"/>
          <w:sz w:val="24"/>
          <w:szCs w:val="24"/>
        </w:rPr>
        <w:t xml:space="preserve"> la plataforma y el administrador de paquetes </w:t>
      </w:r>
      <w:proofErr w:type="spellStart"/>
      <w:r w:rsidRPr="00584BED">
        <w:rPr>
          <w:rFonts w:ascii="Courier New" w:eastAsia="Arial" w:hAnsi="Courier New" w:cs="Courier New"/>
        </w:rPr>
        <w:t>npm</w:t>
      </w:r>
      <w:proofErr w:type="spellEnd"/>
      <w:r w:rsidRPr="00584BED">
        <w:rPr>
          <w:rFonts w:ascii="Arial" w:eastAsia="Arial" w:hAnsi="Arial" w:cs="Arial"/>
          <w:sz w:val="24"/>
          <w:szCs w:val="24"/>
        </w:rPr>
        <w:t>.</w:t>
      </w:r>
    </w:p>
    <w:p w14:paraId="4635862B" w14:textId="77777777" w:rsidR="00584BED" w:rsidRPr="00584BED" w:rsidRDefault="00584BED" w:rsidP="00584BED">
      <w:pPr>
        <w:spacing w:after="60"/>
        <w:jc w:val="both"/>
        <w:rPr>
          <w:rFonts w:ascii="Arial" w:eastAsia="Arial" w:hAnsi="Arial" w:cs="Arial"/>
          <w:sz w:val="24"/>
          <w:szCs w:val="24"/>
        </w:rPr>
      </w:pPr>
    </w:p>
    <w:p w14:paraId="3C1761F3" w14:textId="3482CAB0" w:rsidR="002F0AAF" w:rsidRDefault="00584BED" w:rsidP="00584BED">
      <w:pPr>
        <w:spacing w:after="60"/>
        <w:jc w:val="both"/>
        <w:rPr>
          <w:rFonts w:ascii="Arial" w:eastAsia="Arial" w:hAnsi="Arial" w:cs="Arial"/>
          <w:sz w:val="24"/>
          <w:szCs w:val="24"/>
        </w:rPr>
      </w:pPr>
      <w:r w:rsidRPr="00584BED">
        <w:rPr>
          <w:rFonts w:ascii="Arial" w:eastAsia="Arial" w:hAnsi="Arial" w:cs="Arial"/>
          <w:sz w:val="24"/>
          <w:szCs w:val="24"/>
        </w:rPr>
        <w:t xml:space="preserve">Dentro del directorio </w:t>
      </w:r>
      <w:r>
        <w:rPr>
          <w:rFonts w:ascii="Arial" w:eastAsia="Arial" w:hAnsi="Arial" w:cs="Arial"/>
          <w:sz w:val="24"/>
          <w:szCs w:val="24"/>
        </w:rPr>
        <w:t>(</w:t>
      </w:r>
      <w:r w:rsidRPr="00584BED">
        <w:rPr>
          <w:rFonts w:ascii="Courier New" w:eastAsia="Arial" w:hAnsi="Courier New" w:cs="Courier New"/>
        </w:rPr>
        <w:t>~/</w:t>
      </w:r>
      <w:proofErr w:type="spellStart"/>
      <w:r w:rsidRPr="00584BED">
        <w:rPr>
          <w:rFonts w:ascii="Courier New" w:eastAsia="Arial" w:hAnsi="Courier New" w:cs="Courier New"/>
        </w:rPr>
        <w:t>proyecto_ppabe</w:t>
      </w:r>
      <w:proofErr w:type="spellEnd"/>
      <w:r w:rsidRPr="00584BED">
        <w:rPr>
          <w:rFonts w:ascii="Courier New" w:eastAsia="Arial" w:hAnsi="Courier New" w:cs="Courier New"/>
        </w:rPr>
        <w:t>/test-</w:t>
      </w:r>
      <w:proofErr w:type="spellStart"/>
      <w:r w:rsidRPr="00584BED">
        <w:rPr>
          <w:rFonts w:ascii="Courier New" w:eastAsia="Arial" w:hAnsi="Courier New" w:cs="Courier New"/>
        </w:rPr>
        <w:t>backend</w:t>
      </w:r>
      <w:proofErr w:type="spellEnd"/>
      <w:r>
        <w:rPr>
          <w:rFonts w:ascii="Arial" w:eastAsia="Arial" w:hAnsi="Arial" w:cs="Arial"/>
          <w:sz w:val="24"/>
          <w:szCs w:val="24"/>
        </w:rPr>
        <w:t>)</w:t>
      </w:r>
      <w:r w:rsidRPr="00584BED">
        <w:rPr>
          <w:rFonts w:ascii="Arial" w:eastAsia="Arial" w:hAnsi="Arial" w:cs="Arial"/>
          <w:sz w:val="24"/>
          <w:szCs w:val="24"/>
        </w:rPr>
        <w:t xml:space="preserve">, se ejecutó el comando </w:t>
      </w:r>
      <w:r>
        <w:rPr>
          <w:rFonts w:ascii="Arial" w:eastAsia="Arial" w:hAnsi="Arial" w:cs="Arial"/>
          <w:sz w:val="24"/>
          <w:szCs w:val="24"/>
        </w:rPr>
        <w:t>(</w:t>
      </w:r>
      <w:proofErr w:type="spellStart"/>
      <w:r w:rsidRPr="00584BED">
        <w:rPr>
          <w:rFonts w:ascii="Courier New" w:eastAsia="Arial" w:hAnsi="Courier New" w:cs="Courier New"/>
        </w:rPr>
        <w:t>npm</w:t>
      </w:r>
      <w:proofErr w:type="spellEnd"/>
      <w:r w:rsidRPr="00584BED">
        <w:rPr>
          <w:rFonts w:ascii="Courier New" w:eastAsia="Arial" w:hAnsi="Courier New" w:cs="Courier New"/>
        </w:rPr>
        <w:t xml:space="preserve"> </w:t>
      </w:r>
      <w:proofErr w:type="spellStart"/>
      <w:r w:rsidRPr="00584BED">
        <w:rPr>
          <w:rFonts w:ascii="Courier New" w:eastAsia="Arial" w:hAnsi="Courier New" w:cs="Courier New"/>
        </w:rPr>
        <w:t>install</w:t>
      </w:r>
      <w:proofErr w:type="spellEnd"/>
      <w:r>
        <w:rPr>
          <w:rFonts w:ascii="Arial" w:eastAsia="Arial" w:hAnsi="Arial" w:cs="Arial"/>
          <w:sz w:val="24"/>
          <w:szCs w:val="24"/>
        </w:rPr>
        <w:t>)</w:t>
      </w:r>
      <w:r w:rsidRPr="00584BED">
        <w:rPr>
          <w:rFonts w:ascii="Arial" w:eastAsia="Arial" w:hAnsi="Arial" w:cs="Arial"/>
          <w:sz w:val="24"/>
          <w:szCs w:val="24"/>
        </w:rPr>
        <w:t xml:space="preserve"> para resolver e instalar localmente las 82 dependencias requeridas por la aplicación (incluyendo librerías de conexión relacional y gestión de rutas HTTP).</w:t>
      </w:r>
      <w:r>
        <w:rPr>
          <w:rFonts w:ascii="Arial" w:eastAsia="Arial" w:hAnsi="Arial" w:cs="Arial"/>
          <w:sz w:val="24"/>
          <w:szCs w:val="24"/>
        </w:rPr>
        <w:t xml:space="preserve"> </w:t>
      </w:r>
      <w:r w:rsidRPr="00584BED">
        <w:rPr>
          <w:rFonts w:ascii="Arial" w:eastAsia="Arial" w:hAnsi="Arial" w:cs="Arial"/>
          <w:sz w:val="24"/>
          <w:szCs w:val="24"/>
        </w:rPr>
        <w:t xml:space="preserve">Posteriormente, se creó la unidad de servicio </w:t>
      </w:r>
      <w:r>
        <w:rPr>
          <w:rFonts w:ascii="Arial" w:eastAsia="Arial" w:hAnsi="Arial" w:cs="Arial"/>
          <w:sz w:val="24"/>
          <w:szCs w:val="24"/>
        </w:rPr>
        <w:t>(</w:t>
      </w:r>
      <w:r w:rsidRPr="00584BED">
        <w:rPr>
          <w:rFonts w:ascii="Courier New" w:eastAsia="Arial" w:hAnsi="Courier New" w:cs="Courier New"/>
        </w:rPr>
        <w:t>/</w:t>
      </w:r>
      <w:proofErr w:type="spellStart"/>
      <w:r w:rsidRPr="00584BED">
        <w:rPr>
          <w:rFonts w:ascii="Courier New" w:eastAsia="Arial" w:hAnsi="Courier New" w:cs="Courier New"/>
        </w:rPr>
        <w:t>etc</w:t>
      </w:r>
      <w:proofErr w:type="spellEnd"/>
      <w:r w:rsidRPr="00584BED">
        <w:rPr>
          <w:rFonts w:ascii="Courier New" w:eastAsia="Arial" w:hAnsi="Courier New" w:cs="Courier New"/>
        </w:rPr>
        <w:t>/</w:t>
      </w:r>
      <w:proofErr w:type="spellStart"/>
      <w:r w:rsidRPr="00584BED">
        <w:rPr>
          <w:rFonts w:ascii="Courier New" w:eastAsia="Arial" w:hAnsi="Courier New" w:cs="Courier New"/>
        </w:rPr>
        <w:t>systemd</w:t>
      </w:r>
      <w:proofErr w:type="spellEnd"/>
      <w:r w:rsidRPr="00584BED">
        <w:rPr>
          <w:rFonts w:ascii="Courier New" w:eastAsia="Arial" w:hAnsi="Courier New" w:cs="Courier New"/>
        </w:rPr>
        <w:t>/</w:t>
      </w:r>
      <w:proofErr w:type="spellStart"/>
      <w:r w:rsidRPr="00584BED">
        <w:rPr>
          <w:rFonts w:ascii="Courier New" w:eastAsia="Arial" w:hAnsi="Courier New" w:cs="Courier New"/>
        </w:rPr>
        <w:t>system</w:t>
      </w:r>
      <w:proofErr w:type="spellEnd"/>
      <w:r w:rsidRPr="00584BED">
        <w:rPr>
          <w:rFonts w:ascii="Courier New" w:eastAsia="Arial" w:hAnsi="Courier New" w:cs="Courier New"/>
        </w:rPr>
        <w:t>/</w:t>
      </w:r>
      <w:proofErr w:type="spellStart"/>
      <w:r w:rsidRPr="00584BED">
        <w:rPr>
          <w:rFonts w:ascii="Courier New" w:eastAsia="Arial" w:hAnsi="Courier New" w:cs="Courier New"/>
        </w:rPr>
        <w:t>backend.service</w:t>
      </w:r>
      <w:proofErr w:type="spellEnd"/>
      <w:r>
        <w:rPr>
          <w:rFonts w:ascii="Arial" w:eastAsia="Arial" w:hAnsi="Arial" w:cs="Arial"/>
          <w:sz w:val="24"/>
          <w:szCs w:val="24"/>
        </w:rPr>
        <w:t>)</w:t>
      </w:r>
      <w:r w:rsidRPr="00584BED">
        <w:rPr>
          <w:rFonts w:ascii="Arial" w:eastAsia="Arial" w:hAnsi="Arial" w:cs="Arial"/>
          <w:sz w:val="24"/>
          <w:szCs w:val="24"/>
        </w:rPr>
        <w:t xml:space="preserve">, delegando el control del proceso al sistema operativo. Esta arquitectura asegura la persistencia en segundo plano, la recuperación automática ante fallos y la conexión cifrada a </w:t>
      </w:r>
      <w:proofErr w:type="spellStart"/>
      <w:r w:rsidRPr="00584BED">
        <w:rPr>
          <w:rFonts w:ascii="Arial" w:eastAsia="Arial" w:hAnsi="Arial" w:cs="Arial"/>
          <w:sz w:val="24"/>
          <w:szCs w:val="24"/>
        </w:rPr>
        <w:t>MariaDB</w:t>
      </w:r>
      <w:proofErr w:type="spellEnd"/>
      <w:r w:rsidRPr="00584BED">
        <w:rPr>
          <w:rFonts w:ascii="Arial" w:eastAsia="Arial" w:hAnsi="Arial" w:cs="Arial"/>
          <w:sz w:val="24"/>
          <w:szCs w:val="24"/>
        </w:rPr>
        <w:t xml:space="preserve"> en 127.0.0.1:3306.</w:t>
      </w:r>
    </w:p>
    <w:p w14:paraId="4CCE6A4C" w14:textId="77777777" w:rsidR="00584BED" w:rsidRDefault="00584BED" w:rsidP="00584BED">
      <w:pPr>
        <w:spacing w:after="60"/>
        <w:jc w:val="both"/>
      </w:pPr>
    </w:p>
    <w:p w14:paraId="68157E0B" w14:textId="77777777" w:rsidR="002F0AAF" w:rsidRDefault="002F0AAF" w:rsidP="002F0AAF">
      <w:pPr>
        <w:spacing w:before="60" w:after="40"/>
      </w:pPr>
      <w:r>
        <w:rPr>
          <w:rFonts w:ascii="Arial" w:eastAsia="Arial" w:hAnsi="Arial" w:cs="Arial"/>
          <w:b/>
          <w:bCs/>
          <w:sz w:val="24"/>
          <w:szCs w:val="24"/>
        </w:rPr>
        <w:t>Actividades Elaboradas:</w:t>
      </w:r>
    </w:p>
    <w:p w14:paraId="20FF9545" w14:textId="2B502C69" w:rsidR="00584BED" w:rsidRPr="00584BED" w:rsidRDefault="00584BED" w:rsidP="00584BED">
      <w:pPr>
        <w:pStyle w:val="ListParagraph"/>
        <w:numPr>
          <w:ilvl w:val="0"/>
          <w:numId w:val="18"/>
        </w:numPr>
        <w:spacing w:after="40" w:line="240" w:lineRule="auto"/>
        <w:rPr>
          <w:rFonts w:ascii="Arial" w:eastAsia="Arial" w:hAnsi="Arial" w:cs="Arial"/>
          <w:sz w:val="24"/>
          <w:szCs w:val="24"/>
        </w:rPr>
      </w:pPr>
      <w:r w:rsidRPr="00584BED">
        <w:rPr>
          <w:rFonts w:ascii="Arial" w:eastAsia="Arial" w:hAnsi="Arial" w:cs="Arial"/>
          <w:b/>
          <w:bCs/>
          <w:sz w:val="24"/>
          <w:szCs w:val="24"/>
        </w:rPr>
        <w:t xml:space="preserve">Habilitación e Instalación del </w:t>
      </w:r>
      <w:proofErr w:type="spellStart"/>
      <w:r w:rsidRPr="00584BED">
        <w:rPr>
          <w:rFonts w:ascii="Arial" w:eastAsia="Arial" w:hAnsi="Arial" w:cs="Arial"/>
          <w:b/>
          <w:bCs/>
          <w:sz w:val="24"/>
          <w:szCs w:val="24"/>
        </w:rPr>
        <w:t>Runtime</w:t>
      </w:r>
      <w:proofErr w:type="spellEnd"/>
      <w:r w:rsidRPr="00584BED">
        <w:rPr>
          <w:rFonts w:ascii="Arial" w:eastAsia="Arial" w:hAnsi="Arial" w:cs="Arial"/>
          <w:b/>
          <w:bCs/>
          <w:sz w:val="24"/>
          <w:szCs w:val="24"/>
        </w:rPr>
        <w:t xml:space="preserve"> Node.js</w:t>
      </w:r>
      <w:r w:rsidRPr="00584BED">
        <w:rPr>
          <w:rFonts w:ascii="Arial" w:eastAsia="Arial" w:hAnsi="Arial" w:cs="Arial"/>
          <w:sz w:val="24"/>
          <w:szCs w:val="24"/>
        </w:rPr>
        <w:t xml:space="preserve">: Ejecución de </w:t>
      </w:r>
      <w:r w:rsidR="00D90D36">
        <w:rPr>
          <w:rFonts w:ascii="Arial" w:eastAsia="Arial" w:hAnsi="Arial" w:cs="Arial"/>
          <w:sz w:val="24"/>
          <w:szCs w:val="24"/>
        </w:rPr>
        <w:t>(</w:t>
      </w:r>
      <w:r w:rsidRPr="00D90D36">
        <w:rPr>
          <w:rFonts w:ascii="Courier New" w:eastAsia="Arial" w:hAnsi="Courier New" w:cs="Courier New"/>
        </w:rPr>
        <w:t xml:space="preserve">sudo </w:t>
      </w:r>
      <w:proofErr w:type="spellStart"/>
      <w:r w:rsidRPr="00D90D36">
        <w:rPr>
          <w:rFonts w:ascii="Courier New" w:eastAsia="Arial" w:hAnsi="Courier New" w:cs="Courier New"/>
        </w:rPr>
        <w:t>dnf</w:t>
      </w:r>
      <w:proofErr w:type="spellEnd"/>
      <w:r w:rsidRPr="00D90D36">
        <w:rPr>
          <w:rFonts w:ascii="Courier New" w:eastAsia="Arial" w:hAnsi="Courier New" w:cs="Courier New"/>
        </w:rPr>
        <w:t xml:space="preserve"> module </w:t>
      </w:r>
      <w:proofErr w:type="spellStart"/>
      <w:r w:rsidRPr="00D90D36">
        <w:rPr>
          <w:rFonts w:ascii="Courier New" w:eastAsia="Arial" w:hAnsi="Courier New" w:cs="Courier New"/>
        </w:rPr>
        <w:t>enable</w:t>
      </w:r>
      <w:proofErr w:type="spellEnd"/>
      <w:r w:rsidRPr="00D90D36">
        <w:rPr>
          <w:rFonts w:ascii="Courier New" w:eastAsia="Arial" w:hAnsi="Courier New" w:cs="Courier New"/>
        </w:rPr>
        <w:t xml:space="preserve"> </w:t>
      </w:r>
      <w:proofErr w:type="spellStart"/>
      <w:r w:rsidRPr="00D90D36">
        <w:rPr>
          <w:rFonts w:ascii="Courier New" w:eastAsia="Arial" w:hAnsi="Courier New" w:cs="Courier New"/>
        </w:rPr>
        <w:t>nodejs</w:t>
      </w:r>
      <w:proofErr w:type="spellEnd"/>
      <w:r w:rsidR="00D90D36">
        <w:rPr>
          <w:rFonts w:ascii="Arial" w:eastAsia="Arial" w:hAnsi="Arial" w:cs="Arial"/>
          <w:sz w:val="24"/>
          <w:szCs w:val="24"/>
        </w:rPr>
        <w:t>)</w:t>
      </w:r>
      <w:r w:rsidRPr="00584BED">
        <w:rPr>
          <w:rFonts w:ascii="Arial" w:eastAsia="Arial" w:hAnsi="Arial" w:cs="Arial"/>
          <w:sz w:val="24"/>
          <w:szCs w:val="24"/>
        </w:rPr>
        <w:t xml:space="preserve"> seguido de </w:t>
      </w:r>
      <w:r w:rsidR="00D90D36">
        <w:rPr>
          <w:rFonts w:ascii="Arial" w:eastAsia="Arial" w:hAnsi="Arial" w:cs="Arial"/>
          <w:sz w:val="24"/>
          <w:szCs w:val="24"/>
        </w:rPr>
        <w:t>(</w:t>
      </w:r>
      <w:r w:rsidRPr="00D90D36">
        <w:rPr>
          <w:rFonts w:ascii="Courier New" w:eastAsia="Arial" w:hAnsi="Courier New" w:cs="Courier New"/>
        </w:rPr>
        <w:t xml:space="preserve">sudo </w:t>
      </w:r>
      <w:proofErr w:type="spellStart"/>
      <w:r w:rsidRPr="00D90D36">
        <w:rPr>
          <w:rFonts w:ascii="Courier New" w:eastAsia="Arial" w:hAnsi="Courier New" w:cs="Courier New"/>
        </w:rPr>
        <w:t>dnf</w:t>
      </w:r>
      <w:proofErr w:type="spellEnd"/>
      <w:r w:rsidRPr="00D90D36">
        <w:rPr>
          <w:rFonts w:ascii="Courier New" w:eastAsia="Arial" w:hAnsi="Courier New" w:cs="Courier New"/>
        </w:rPr>
        <w:t xml:space="preserve"> </w:t>
      </w:r>
      <w:proofErr w:type="spellStart"/>
      <w:r w:rsidRPr="00D90D36">
        <w:rPr>
          <w:rFonts w:ascii="Courier New" w:eastAsia="Arial" w:hAnsi="Courier New" w:cs="Courier New"/>
        </w:rPr>
        <w:t>install</w:t>
      </w:r>
      <w:proofErr w:type="spellEnd"/>
      <w:r w:rsidRPr="00D90D36">
        <w:rPr>
          <w:rFonts w:ascii="Courier New" w:eastAsia="Arial" w:hAnsi="Courier New" w:cs="Courier New"/>
        </w:rPr>
        <w:t xml:space="preserve"> -y </w:t>
      </w:r>
      <w:proofErr w:type="spellStart"/>
      <w:r w:rsidRPr="00D90D36">
        <w:rPr>
          <w:rFonts w:ascii="Courier New" w:eastAsia="Arial" w:hAnsi="Courier New" w:cs="Courier New"/>
        </w:rPr>
        <w:t>nodejs</w:t>
      </w:r>
      <w:proofErr w:type="spellEnd"/>
      <w:r w:rsidRPr="00D90D36">
        <w:rPr>
          <w:rFonts w:ascii="Courier New" w:eastAsia="Arial" w:hAnsi="Courier New" w:cs="Courier New"/>
        </w:rPr>
        <w:t xml:space="preserve"> </w:t>
      </w:r>
      <w:proofErr w:type="spellStart"/>
      <w:r w:rsidRPr="00D90D36">
        <w:rPr>
          <w:rFonts w:ascii="Courier New" w:eastAsia="Arial" w:hAnsi="Courier New" w:cs="Courier New"/>
        </w:rPr>
        <w:t>npm</w:t>
      </w:r>
      <w:proofErr w:type="spellEnd"/>
      <w:r w:rsidR="00D90D36">
        <w:rPr>
          <w:rFonts w:ascii="Arial" w:eastAsia="Arial" w:hAnsi="Arial" w:cs="Arial"/>
          <w:sz w:val="24"/>
          <w:szCs w:val="24"/>
        </w:rPr>
        <w:t>)</w:t>
      </w:r>
      <w:r w:rsidRPr="00584BED">
        <w:rPr>
          <w:rFonts w:ascii="Arial" w:eastAsia="Arial" w:hAnsi="Arial" w:cs="Arial"/>
          <w:sz w:val="24"/>
          <w:szCs w:val="24"/>
        </w:rPr>
        <w:t>, desplegando la versión LTS oficial sobre el sistema anfitrión.</w:t>
      </w:r>
    </w:p>
    <w:p w14:paraId="080E4911" w14:textId="50A8B57A" w:rsidR="00584BED" w:rsidRPr="00584BED" w:rsidRDefault="00584BED" w:rsidP="00584BED">
      <w:pPr>
        <w:pStyle w:val="ListParagraph"/>
        <w:numPr>
          <w:ilvl w:val="0"/>
          <w:numId w:val="18"/>
        </w:numPr>
        <w:spacing w:after="40" w:line="240" w:lineRule="auto"/>
        <w:rPr>
          <w:rFonts w:ascii="Arial" w:eastAsia="Arial" w:hAnsi="Arial" w:cs="Arial"/>
          <w:sz w:val="24"/>
          <w:szCs w:val="24"/>
        </w:rPr>
      </w:pPr>
      <w:r w:rsidRPr="00D90D36">
        <w:rPr>
          <w:rFonts w:ascii="Arial" w:eastAsia="Arial" w:hAnsi="Arial" w:cs="Arial"/>
          <w:b/>
          <w:bCs/>
          <w:sz w:val="24"/>
          <w:szCs w:val="24"/>
        </w:rPr>
        <w:t>Resolución de Dependencias del Proyecto</w:t>
      </w:r>
      <w:r w:rsidRPr="00584BED">
        <w:rPr>
          <w:rFonts w:ascii="Arial" w:eastAsia="Arial" w:hAnsi="Arial" w:cs="Arial"/>
          <w:sz w:val="24"/>
          <w:szCs w:val="24"/>
        </w:rPr>
        <w:t>: Desplazamiento al directorio del proyecto (</w:t>
      </w:r>
      <w:r w:rsidRPr="00D90D36">
        <w:rPr>
          <w:rFonts w:ascii="Courier New" w:eastAsia="Arial" w:hAnsi="Courier New" w:cs="Courier New"/>
        </w:rPr>
        <w:t>cd ~/</w:t>
      </w:r>
      <w:proofErr w:type="spellStart"/>
      <w:r w:rsidRPr="00D90D36">
        <w:rPr>
          <w:rFonts w:ascii="Courier New" w:eastAsia="Arial" w:hAnsi="Courier New" w:cs="Courier New"/>
        </w:rPr>
        <w:t>proyecto_ppabe</w:t>
      </w:r>
      <w:proofErr w:type="spellEnd"/>
      <w:r w:rsidRPr="00D90D36">
        <w:rPr>
          <w:rFonts w:ascii="Courier New" w:eastAsia="Arial" w:hAnsi="Courier New" w:cs="Courier New"/>
        </w:rPr>
        <w:t>/test-</w:t>
      </w:r>
      <w:proofErr w:type="spellStart"/>
      <w:r w:rsidRPr="00D90D36">
        <w:rPr>
          <w:rFonts w:ascii="Courier New" w:eastAsia="Arial" w:hAnsi="Courier New" w:cs="Courier New"/>
        </w:rPr>
        <w:t>backend</w:t>
      </w:r>
      <w:proofErr w:type="spellEnd"/>
      <w:r w:rsidRPr="00584BED">
        <w:rPr>
          <w:rFonts w:ascii="Arial" w:eastAsia="Arial" w:hAnsi="Arial" w:cs="Arial"/>
          <w:sz w:val="24"/>
          <w:szCs w:val="24"/>
        </w:rPr>
        <w:t xml:space="preserve">) y ejecución de </w:t>
      </w:r>
      <w:r w:rsidR="00D90D36">
        <w:rPr>
          <w:rFonts w:ascii="Arial" w:eastAsia="Arial" w:hAnsi="Arial" w:cs="Arial"/>
          <w:sz w:val="24"/>
          <w:szCs w:val="24"/>
        </w:rPr>
        <w:t>(</w:t>
      </w:r>
      <w:proofErr w:type="spellStart"/>
      <w:r w:rsidRPr="00D90D36">
        <w:rPr>
          <w:rFonts w:ascii="Courier New" w:eastAsia="Arial" w:hAnsi="Courier New" w:cs="Courier New"/>
        </w:rPr>
        <w:t>npm</w:t>
      </w:r>
      <w:proofErr w:type="spellEnd"/>
      <w:r w:rsidRPr="00D90D36">
        <w:rPr>
          <w:rFonts w:ascii="Courier New" w:eastAsia="Arial" w:hAnsi="Courier New" w:cs="Courier New"/>
        </w:rPr>
        <w:t xml:space="preserve"> </w:t>
      </w:r>
      <w:proofErr w:type="spellStart"/>
      <w:r w:rsidRPr="00D90D36">
        <w:rPr>
          <w:rFonts w:ascii="Courier New" w:eastAsia="Arial" w:hAnsi="Courier New" w:cs="Courier New"/>
        </w:rPr>
        <w:t>install</w:t>
      </w:r>
      <w:proofErr w:type="spellEnd"/>
      <w:r w:rsidR="00D90D36">
        <w:rPr>
          <w:rFonts w:ascii="Arial" w:eastAsia="Arial" w:hAnsi="Arial" w:cs="Arial"/>
          <w:sz w:val="24"/>
          <w:szCs w:val="24"/>
        </w:rPr>
        <w:t>)</w:t>
      </w:r>
      <w:r w:rsidRPr="00584BED">
        <w:rPr>
          <w:rFonts w:ascii="Arial" w:eastAsia="Arial" w:hAnsi="Arial" w:cs="Arial"/>
          <w:sz w:val="24"/>
          <w:szCs w:val="24"/>
        </w:rPr>
        <w:t xml:space="preserve">, logrando la instalación de las 82 dependencias necesarias sin </w:t>
      </w:r>
      <w:r w:rsidR="00D90D36">
        <w:rPr>
          <w:rFonts w:ascii="Arial" w:eastAsia="Arial" w:hAnsi="Arial" w:cs="Arial"/>
          <w:sz w:val="24"/>
          <w:szCs w:val="24"/>
        </w:rPr>
        <w:t>reportar</w:t>
      </w:r>
      <w:r w:rsidRPr="00584BED">
        <w:rPr>
          <w:rFonts w:ascii="Arial" w:eastAsia="Arial" w:hAnsi="Arial" w:cs="Arial"/>
          <w:sz w:val="24"/>
          <w:szCs w:val="24"/>
        </w:rPr>
        <w:t xml:space="preserve"> </w:t>
      </w:r>
      <w:r w:rsidR="00D90D36">
        <w:rPr>
          <w:rFonts w:ascii="Arial" w:eastAsia="Arial" w:hAnsi="Arial" w:cs="Arial"/>
          <w:sz w:val="24"/>
          <w:szCs w:val="24"/>
        </w:rPr>
        <w:t>vulnerabilidade</w:t>
      </w:r>
      <w:r w:rsidRPr="00584BED">
        <w:rPr>
          <w:rFonts w:ascii="Arial" w:eastAsia="Arial" w:hAnsi="Arial" w:cs="Arial"/>
          <w:sz w:val="24"/>
          <w:szCs w:val="24"/>
        </w:rPr>
        <w:t>s (</w:t>
      </w:r>
      <w:r w:rsidRPr="00D90D36">
        <w:rPr>
          <w:rFonts w:ascii="Courier New" w:eastAsia="Arial" w:hAnsi="Courier New" w:cs="Courier New"/>
        </w:rPr>
        <w:t xml:space="preserve">0 </w:t>
      </w:r>
      <w:proofErr w:type="spellStart"/>
      <w:r w:rsidRPr="00D90D36">
        <w:rPr>
          <w:rFonts w:ascii="Courier New" w:eastAsia="Arial" w:hAnsi="Courier New" w:cs="Courier New"/>
        </w:rPr>
        <w:t>vulnerabilities</w:t>
      </w:r>
      <w:proofErr w:type="spellEnd"/>
      <w:r w:rsidRPr="00584BED">
        <w:rPr>
          <w:rFonts w:ascii="Arial" w:eastAsia="Arial" w:hAnsi="Arial" w:cs="Arial"/>
          <w:sz w:val="24"/>
          <w:szCs w:val="24"/>
        </w:rPr>
        <w:t>).</w:t>
      </w:r>
    </w:p>
    <w:p w14:paraId="2715D237" w14:textId="56FD4BDC" w:rsidR="00584BED" w:rsidRPr="00584BED" w:rsidRDefault="00584BED" w:rsidP="00584BED">
      <w:pPr>
        <w:pStyle w:val="ListParagraph"/>
        <w:numPr>
          <w:ilvl w:val="0"/>
          <w:numId w:val="18"/>
        </w:numPr>
        <w:spacing w:after="40" w:line="240" w:lineRule="auto"/>
        <w:rPr>
          <w:rFonts w:ascii="Arial" w:eastAsia="Arial" w:hAnsi="Arial" w:cs="Arial"/>
          <w:sz w:val="24"/>
          <w:szCs w:val="24"/>
        </w:rPr>
      </w:pPr>
      <w:r w:rsidRPr="00584BED">
        <w:rPr>
          <w:rFonts w:ascii="Arial" w:eastAsia="Arial" w:hAnsi="Arial" w:cs="Arial"/>
          <w:sz w:val="24"/>
          <w:szCs w:val="24"/>
        </w:rPr>
        <w:lastRenderedPageBreak/>
        <w:t xml:space="preserve">Creación del Archivo de Unidad </w:t>
      </w:r>
      <w:proofErr w:type="spellStart"/>
      <w:r w:rsidR="00D90D36" w:rsidRPr="00D90D36">
        <w:rPr>
          <w:rFonts w:ascii="Courier New" w:eastAsia="Arial" w:hAnsi="Courier New" w:cs="Courier New"/>
        </w:rPr>
        <w:t>s</w:t>
      </w:r>
      <w:r w:rsidRPr="00D90D36">
        <w:rPr>
          <w:rFonts w:ascii="Courier New" w:eastAsia="Arial" w:hAnsi="Courier New" w:cs="Courier New"/>
        </w:rPr>
        <w:t>ystemd</w:t>
      </w:r>
      <w:proofErr w:type="spellEnd"/>
      <w:r w:rsidRPr="00584BED">
        <w:rPr>
          <w:rFonts w:ascii="Arial" w:eastAsia="Arial" w:hAnsi="Arial" w:cs="Arial"/>
          <w:sz w:val="24"/>
          <w:szCs w:val="24"/>
        </w:rPr>
        <w:t xml:space="preserve">: Definición del servicio mediante el archivo </w:t>
      </w:r>
      <w:r w:rsidR="00D90D36">
        <w:rPr>
          <w:rFonts w:ascii="Arial" w:eastAsia="Arial" w:hAnsi="Arial" w:cs="Arial"/>
          <w:sz w:val="24"/>
          <w:szCs w:val="24"/>
        </w:rPr>
        <w:t>(</w:t>
      </w:r>
      <w:r w:rsidRPr="00D90D36">
        <w:rPr>
          <w:rFonts w:ascii="Courier New" w:eastAsia="Arial" w:hAnsi="Courier New" w:cs="Courier New"/>
        </w:rPr>
        <w:t>/</w:t>
      </w:r>
      <w:proofErr w:type="spellStart"/>
      <w:r w:rsidRPr="00D90D36">
        <w:rPr>
          <w:rFonts w:ascii="Courier New" w:eastAsia="Arial" w:hAnsi="Courier New" w:cs="Courier New"/>
        </w:rPr>
        <w:t>etc</w:t>
      </w:r>
      <w:proofErr w:type="spellEnd"/>
      <w:r w:rsidRPr="00D90D36">
        <w:rPr>
          <w:rFonts w:ascii="Courier New" w:eastAsia="Arial" w:hAnsi="Courier New" w:cs="Courier New"/>
        </w:rPr>
        <w:t>/</w:t>
      </w:r>
      <w:proofErr w:type="spellStart"/>
      <w:r w:rsidRPr="00D90D36">
        <w:rPr>
          <w:rFonts w:ascii="Courier New" w:eastAsia="Arial" w:hAnsi="Courier New" w:cs="Courier New"/>
        </w:rPr>
        <w:t>systemd</w:t>
      </w:r>
      <w:proofErr w:type="spellEnd"/>
      <w:r w:rsidRPr="00D90D36">
        <w:rPr>
          <w:rFonts w:ascii="Courier New" w:eastAsia="Arial" w:hAnsi="Courier New" w:cs="Courier New"/>
        </w:rPr>
        <w:t>/</w:t>
      </w:r>
      <w:proofErr w:type="spellStart"/>
      <w:r w:rsidRPr="00D90D36">
        <w:rPr>
          <w:rFonts w:ascii="Courier New" w:eastAsia="Arial" w:hAnsi="Courier New" w:cs="Courier New"/>
        </w:rPr>
        <w:t>system</w:t>
      </w:r>
      <w:proofErr w:type="spellEnd"/>
      <w:r w:rsidRPr="00D90D36">
        <w:rPr>
          <w:rFonts w:ascii="Courier New" w:eastAsia="Arial" w:hAnsi="Courier New" w:cs="Courier New"/>
        </w:rPr>
        <w:t>/</w:t>
      </w:r>
      <w:proofErr w:type="spellStart"/>
      <w:r w:rsidRPr="00D90D36">
        <w:rPr>
          <w:rFonts w:ascii="Courier New" w:eastAsia="Arial" w:hAnsi="Courier New" w:cs="Courier New"/>
        </w:rPr>
        <w:t>backend.service</w:t>
      </w:r>
      <w:proofErr w:type="spellEnd"/>
      <w:r w:rsidR="00D90D36">
        <w:rPr>
          <w:rFonts w:ascii="Arial" w:eastAsia="Arial" w:hAnsi="Arial" w:cs="Arial"/>
          <w:sz w:val="24"/>
          <w:szCs w:val="24"/>
        </w:rPr>
        <w:t>)</w:t>
      </w:r>
      <w:r w:rsidRPr="00584BED">
        <w:rPr>
          <w:rFonts w:ascii="Arial" w:eastAsia="Arial" w:hAnsi="Arial" w:cs="Arial"/>
          <w:sz w:val="24"/>
          <w:szCs w:val="24"/>
        </w:rPr>
        <w:t>, especificando el usuario de ejecución restringido (</w:t>
      </w:r>
      <w:proofErr w:type="spellStart"/>
      <w:r w:rsidRPr="00D90D36">
        <w:rPr>
          <w:rFonts w:ascii="Courier New" w:eastAsia="Arial" w:hAnsi="Courier New" w:cs="Courier New"/>
        </w:rPr>
        <w:t>usuario_qa</w:t>
      </w:r>
      <w:proofErr w:type="spellEnd"/>
      <w:r w:rsidRPr="00584BED">
        <w:rPr>
          <w:rFonts w:ascii="Arial" w:eastAsia="Arial" w:hAnsi="Arial" w:cs="Arial"/>
          <w:sz w:val="24"/>
          <w:szCs w:val="24"/>
        </w:rPr>
        <w:t xml:space="preserve">), la ruta del directorio de trabajo y el comando de arranque </w:t>
      </w:r>
      <w:r w:rsidR="00D90D36">
        <w:rPr>
          <w:rFonts w:ascii="Arial" w:eastAsia="Arial" w:hAnsi="Arial" w:cs="Arial"/>
          <w:sz w:val="24"/>
          <w:szCs w:val="24"/>
        </w:rPr>
        <w:t>(</w:t>
      </w:r>
      <w:proofErr w:type="spellStart"/>
      <w:r w:rsidRPr="00D90D36">
        <w:rPr>
          <w:rFonts w:ascii="Courier New" w:eastAsia="Arial" w:hAnsi="Courier New" w:cs="Courier New"/>
        </w:rPr>
        <w:t>node</w:t>
      </w:r>
      <w:proofErr w:type="spellEnd"/>
      <w:r w:rsidRPr="00D90D36">
        <w:rPr>
          <w:rFonts w:ascii="Courier New" w:eastAsia="Arial" w:hAnsi="Courier New" w:cs="Courier New"/>
        </w:rPr>
        <w:t xml:space="preserve"> server.js</w:t>
      </w:r>
      <w:r w:rsidR="00D90D36">
        <w:rPr>
          <w:rFonts w:ascii="Arial" w:eastAsia="Arial" w:hAnsi="Arial" w:cs="Arial"/>
          <w:sz w:val="24"/>
          <w:szCs w:val="24"/>
        </w:rPr>
        <w:t>)</w:t>
      </w:r>
      <w:r w:rsidRPr="00584BED">
        <w:rPr>
          <w:rFonts w:ascii="Arial" w:eastAsia="Arial" w:hAnsi="Arial" w:cs="Arial"/>
          <w:sz w:val="24"/>
          <w:szCs w:val="24"/>
        </w:rPr>
        <w:t>.</w:t>
      </w:r>
    </w:p>
    <w:p w14:paraId="1B9152E0" w14:textId="70DAC574" w:rsidR="002F0AAF" w:rsidRPr="00584BED" w:rsidRDefault="00584BED" w:rsidP="00584BED">
      <w:pPr>
        <w:pStyle w:val="ListParagraph"/>
        <w:numPr>
          <w:ilvl w:val="0"/>
          <w:numId w:val="18"/>
        </w:numPr>
        <w:spacing w:after="40" w:line="240" w:lineRule="auto"/>
        <w:contextualSpacing w:val="0"/>
      </w:pPr>
      <w:r w:rsidRPr="00584BED">
        <w:rPr>
          <w:rFonts w:ascii="Arial" w:eastAsia="Arial" w:hAnsi="Arial" w:cs="Arial"/>
          <w:sz w:val="24"/>
          <w:szCs w:val="24"/>
        </w:rPr>
        <w:t>Activación y Verificación del Servicio Persistente: Recarga del demonio del sistema (</w:t>
      </w:r>
      <w:r w:rsidRPr="00D90D36">
        <w:rPr>
          <w:rFonts w:ascii="Courier New" w:eastAsia="Arial" w:hAnsi="Courier New" w:cs="Courier New"/>
        </w:rPr>
        <w:t xml:space="preserve">sudo </w:t>
      </w:r>
      <w:proofErr w:type="spellStart"/>
      <w:r w:rsidRPr="00D90D36">
        <w:rPr>
          <w:rFonts w:ascii="Courier New" w:eastAsia="Arial" w:hAnsi="Courier New" w:cs="Courier New"/>
        </w:rPr>
        <w:t>systemctl</w:t>
      </w:r>
      <w:proofErr w:type="spellEnd"/>
      <w:r w:rsidRPr="00D90D36">
        <w:rPr>
          <w:rFonts w:ascii="Courier New" w:eastAsia="Arial" w:hAnsi="Courier New" w:cs="Courier New"/>
        </w:rPr>
        <w:t xml:space="preserve"> </w:t>
      </w:r>
      <w:proofErr w:type="spellStart"/>
      <w:r w:rsidRPr="00D90D36">
        <w:rPr>
          <w:rFonts w:ascii="Courier New" w:eastAsia="Arial" w:hAnsi="Courier New" w:cs="Courier New"/>
        </w:rPr>
        <w:t>daemon-reload</w:t>
      </w:r>
      <w:proofErr w:type="spellEnd"/>
      <w:r w:rsidRPr="00584BED">
        <w:rPr>
          <w:rFonts w:ascii="Arial" w:eastAsia="Arial" w:hAnsi="Arial" w:cs="Arial"/>
          <w:sz w:val="24"/>
          <w:szCs w:val="24"/>
        </w:rPr>
        <w:t xml:space="preserve">) e inicio del servicio con sudo </w:t>
      </w:r>
      <w:r w:rsidR="00D90D36">
        <w:rPr>
          <w:rFonts w:ascii="Arial" w:eastAsia="Arial" w:hAnsi="Arial" w:cs="Arial"/>
          <w:sz w:val="24"/>
          <w:szCs w:val="24"/>
        </w:rPr>
        <w:t>(</w:t>
      </w:r>
      <w:proofErr w:type="spellStart"/>
      <w:r w:rsidRPr="00D90D36">
        <w:rPr>
          <w:rFonts w:ascii="Courier New" w:eastAsia="Arial" w:hAnsi="Courier New" w:cs="Courier New"/>
        </w:rPr>
        <w:t>systemctl</w:t>
      </w:r>
      <w:proofErr w:type="spellEnd"/>
      <w:r w:rsidRPr="00D90D36">
        <w:rPr>
          <w:rFonts w:ascii="Courier New" w:eastAsia="Arial" w:hAnsi="Courier New" w:cs="Courier New"/>
        </w:rPr>
        <w:t xml:space="preserve"> </w:t>
      </w:r>
      <w:proofErr w:type="spellStart"/>
      <w:r w:rsidRPr="00D90D36">
        <w:rPr>
          <w:rFonts w:ascii="Courier New" w:eastAsia="Arial" w:hAnsi="Courier New" w:cs="Courier New"/>
        </w:rPr>
        <w:t>enable</w:t>
      </w:r>
      <w:proofErr w:type="spellEnd"/>
      <w:r w:rsidRPr="00D90D36">
        <w:rPr>
          <w:rFonts w:ascii="Courier New" w:eastAsia="Arial" w:hAnsi="Courier New" w:cs="Courier New"/>
        </w:rPr>
        <w:t xml:space="preserve"> --</w:t>
      </w:r>
      <w:proofErr w:type="spellStart"/>
      <w:r w:rsidRPr="00D90D36">
        <w:rPr>
          <w:rFonts w:ascii="Courier New" w:eastAsia="Arial" w:hAnsi="Courier New" w:cs="Courier New"/>
        </w:rPr>
        <w:t>now</w:t>
      </w:r>
      <w:proofErr w:type="spellEnd"/>
      <w:r w:rsidRPr="00D90D36">
        <w:rPr>
          <w:rFonts w:ascii="Courier New" w:eastAsia="Arial" w:hAnsi="Courier New" w:cs="Courier New"/>
        </w:rPr>
        <w:t xml:space="preserve"> </w:t>
      </w:r>
      <w:proofErr w:type="spellStart"/>
      <w:r w:rsidRPr="00D90D36">
        <w:rPr>
          <w:rFonts w:ascii="Courier New" w:eastAsia="Arial" w:hAnsi="Courier New" w:cs="Courier New"/>
        </w:rPr>
        <w:t>backend</w:t>
      </w:r>
      <w:proofErr w:type="spellEnd"/>
      <w:r w:rsidR="00D90D36">
        <w:rPr>
          <w:rFonts w:ascii="Arial" w:eastAsia="Arial" w:hAnsi="Arial" w:cs="Arial"/>
          <w:sz w:val="24"/>
          <w:szCs w:val="24"/>
        </w:rPr>
        <w:t>)</w:t>
      </w:r>
      <w:r w:rsidRPr="00584BED">
        <w:rPr>
          <w:rFonts w:ascii="Arial" w:eastAsia="Arial" w:hAnsi="Arial" w:cs="Arial"/>
          <w:sz w:val="24"/>
          <w:szCs w:val="24"/>
        </w:rPr>
        <w:t xml:space="preserve">, verificando mediante </w:t>
      </w:r>
      <w:r w:rsidR="00D90D36">
        <w:rPr>
          <w:rFonts w:ascii="Arial" w:eastAsia="Arial" w:hAnsi="Arial" w:cs="Arial"/>
          <w:sz w:val="24"/>
          <w:szCs w:val="24"/>
        </w:rPr>
        <w:t>(</w:t>
      </w:r>
      <w:proofErr w:type="spellStart"/>
      <w:r w:rsidRPr="00D90D36">
        <w:rPr>
          <w:rFonts w:ascii="Courier New" w:eastAsia="Arial" w:hAnsi="Courier New" w:cs="Courier New"/>
        </w:rPr>
        <w:t>systemctl</w:t>
      </w:r>
      <w:proofErr w:type="spellEnd"/>
      <w:r w:rsidRPr="00D90D36">
        <w:rPr>
          <w:rFonts w:ascii="Courier New" w:eastAsia="Arial" w:hAnsi="Courier New" w:cs="Courier New"/>
        </w:rPr>
        <w:t xml:space="preserve"> status </w:t>
      </w:r>
      <w:proofErr w:type="spellStart"/>
      <w:r w:rsidRPr="00D90D36">
        <w:rPr>
          <w:rFonts w:ascii="Courier New" w:eastAsia="Arial" w:hAnsi="Courier New" w:cs="Courier New"/>
        </w:rPr>
        <w:t>backend</w:t>
      </w:r>
      <w:proofErr w:type="spellEnd"/>
      <w:r w:rsidR="00D90D36">
        <w:rPr>
          <w:rFonts w:ascii="Arial" w:eastAsia="Arial" w:hAnsi="Arial" w:cs="Arial"/>
          <w:sz w:val="24"/>
          <w:szCs w:val="24"/>
        </w:rPr>
        <w:t>)</w:t>
      </w:r>
      <w:r w:rsidRPr="00584BED">
        <w:rPr>
          <w:rFonts w:ascii="Arial" w:eastAsia="Arial" w:hAnsi="Arial" w:cs="Arial"/>
          <w:sz w:val="24"/>
          <w:szCs w:val="24"/>
        </w:rPr>
        <w:t xml:space="preserve"> que el proceso se mantenga en estado active (running) y conectado localmente a </w:t>
      </w:r>
      <w:proofErr w:type="spellStart"/>
      <w:r w:rsidRPr="00584BED">
        <w:rPr>
          <w:rFonts w:ascii="Arial" w:eastAsia="Arial" w:hAnsi="Arial" w:cs="Arial"/>
          <w:sz w:val="24"/>
          <w:szCs w:val="24"/>
        </w:rPr>
        <w:t>MariaDB</w:t>
      </w:r>
      <w:proofErr w:type="spellEnd"/>
      <w:r w:rsidRPr="00584BED">
        <w:rPr>
          <w:rFonts w:ascii="Arial" w:eastAsia="Arial" w:hAnsi="Arial" w:cs="Arial"/>
          <w:sz w:val="24"/>
          <w:szCs w:val="24"/>
        </w:rPr>
        <w:t>.</w:t>
      </w:r>
    </w:p>
    <w:p w14:paraId="2FFB3FE3" w14:textId="77777777" w:rsidR="00584BED" w:rsidRDefault="00584BED" w:rsidP="00584BED">
      <w:pPr>
        <w:spacing w:after="40" w:line="240" w:lineRule="auto"/>
      </w:pPr>
    </w:p>
    <w:p w14:paraId="51A907C3" w14:textId="230C9019" w:rsidR="006D5579" w:rsidRDefault="00D90D36"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400C422" wp14:editId="301CE7DE">
            <wp:extent cx="4680000" cy="2101711"/>
            <wp:effectExtent l="25400" t="25400" r="82550" b="83185"/>
            <wp:docPr id="11969232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23242" name="Picture 119692324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80000" cy="2101711"/>
                    </a:xfrm>
                    <a:prstGeom prst="rect">
                      <a:avLst/>
                    </a:prstGeom>
                    <a:effectLst>
                      <a:outerShdw blurRad="50800" dist="38100" dir="2700000" algn="tl" rotWithShape="0">
                        <a:prstClr val="black">
                          <a:alpha val="40000"/>
                        </a:prstClr>
                      </a:outerShdw>
                    </a:effectLst>
                  </pic:spPr>
                </pic:pic>
              </a:graphicData>
            </a:graphic>
          </wp:inline>
        </w:drawing>
      </w:r>
    </w:p>
    <w:p w14:paraId="34786DFF" w14:textId="26DDA1B6" w:rsidR="00D90D36" w:rsidRDefault="00D90D36"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F66A045" wp14:editId="3B470F26">
            <wp:extent cx="4680000" cy="1270346"/>
            <wp:effectExtent l="25400" t="25400" r="82550" b="88900"/>
            <wp:docPr id="2389571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57139" name="Picture 23895713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80000" cy="1270346"/>
                    </a:xfrm>
                    <a:prstGeom prst="rect">
                      <a:avLst/>
                    </a:prstGeom>
                    <a:effectLst>
                      <a:outerShdw blurRad="50800" dist="38100" dir="2700000" algn="tl" rotWithShape="0">
                        <a:prstClr val="black">
                          <a:alpha val="40000"/>
                        </a:prstClr>
                      </a:outerShdw>
                    </a:effectLst>
                  </pic:spPr>
                </pic:pic>
              </a:graphicData>
            </a:graphic>
          </wp:inline>
        </w:drawing>
      </w:r>
    </w:p>
    <w:p w14:paraId="605F7EA2" w14:textId="7B409E66" w:rsidR="00D90D36" w:rsidRDefault="00D90D36"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7D53725" wp14:editId="7FE2CFB3">
            <wp:extent cx="4680000" cy="244644"/>
            <wp:effectExtent l="25400" t="25400" r="82550" b="85725"/>
            <wp:docPr id="7737078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07861" name="Picture 77370786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80000" cy="244644"/>
                    </a:xfrm>
                    <a:prstGeom prst="rect">
                      <a:avLst/>
                    </a:prstGeom>
                    <a:effectLst>
                      <a:outerShdw blurRad="50800" dist="38100" dir="2700000" algn="tl" rotWithShape="0">
                        <a:prstClr val="black">
                          <a:alpha val="40000"/>
                        </a:prstClr>
                      </a:outerShdw>
                    </a:effectLst>
                  </pic:spPr>
                </pic:pic>
              </a:graphicData>
            </a:graphic>
          </wp:inline>
        </w:drawing>
      </w:r>
    </w:p>
    <w:p w14:paraId="19B1EACB" w14:textId="02BDB25A" w:rsidR="00D90D36" w:rsidRDefault="00D90D36"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426FDBF8" wp14:editId="459BAA58">
            <wp:extent cx="4680000" cy="1232220"/>
            <wp:effectExtent l="25400" t="25400" r="82550" b="88900"/>
            <wp:docPr id="18934136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13653" name="Picture 189341365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80000" cy="1232220"/>
                    </a:xfrm>
                    <a:prstGeom prst="rect">
                      <a:avLst/>
                    </a:prstGeom>
                    <a:effectLst>
                      <a:outerShdw blurRad="50800" dist="38100" dir="2700000" algn="tl" rotWithShape="0">
                        <a:prstClr val="black">
                          <a:alpha val="40000"/>
                        </a:prstClr>
                      </a:outerShdw>
                    </a:effectLst>
                  </pic:spPr>
                </pic:pic>
              </a:graphicData>
            </a:graphic>
          </wp:inline>
        </w:drawing>
      </w:r>
    </w:p>
    <w:p w14:paraId="0F44A6FB" w14:textId="0217162D" w:rsidR="00D90D36" w:rsidRDefault="004B363C"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ABA6BA1" wp14:editId="62058E36">
            <wp:extent cx="4680000" cy="541711"/>
            <wp:effectExtent l="25400" t="25400" r="82550" b="93345"/>
            <wp:docPr id="9016757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75728" name="Picture 9016757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80000" cy="541711"/>
                    </a:xfrm>
                    <a:prstGeom prst="rect">
                      <a:avLst/>
                    </a:prstGeom>
                    <a:effectLst>
                      <a:outerShdw blurRad="50800" dist="38100" dir="2700000" algn="tl" rotWithShape="0">
                        <a:prstClr val="black">
                          <a:alpha val="40000"/>
                        </a:prstClr>
                      </a:outerShdw>
                    </a:effectLst>
                  </pic:spPr>
                </pic:pic>
              </a:graphicData>
            </a:graphic>
          </wp:inline>
        </w:drawing>
      </w:r>
    </w:p>
    <w:p w14:paraId="7B84D6C2" w14:textId="3AF6EABF" w:rsidR="00D90D36" w:rsidRDefault="004B363C"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D9872FC" wp14:editId="0BFF73AE">
            <wp:extent cx="4680000" cy="1473157"/>
            <wp:effectExtent l="25400" t="25400" r="82550" b="89535"/>
            <wp:docPr id="5757681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68142" name="Picture 57576814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80000" cy="1473157"/>
                    </a:xfrm>
                    <a:prstGeom prst="rect">
                      <a:avLst/>
                    </a:prstGeom>
                    <a:effectLst>
                      <a:outerShdw blurRad="50800" dist="38100" dir="2700000" algn="tl" rotWithShape="0">
                        <a:prstClr val="black">
                          <a:alpha val="40000"/>
                        </a:prstClr>
                      </a:outerShdw>
                    </a:effectLst>
                  </pic:spPr>
                </pic:pic>
              </a:graphicData>
            </a:graphic>
          </wp:inline>
        </w:drawing>
      </w:r>
    </w:p>
    <w:p w14:paraId="5054BD52" w14:textId="7E343D49" w:rsidR="004B363C" w:rsidRDefault="004B363C"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52004D1" wp14:editId="0D122418">
            <wp:extent cx="4680000" cy="1301589"/>
            <wp:effectExtent l="25400" t="25400" r="82550" b="83185"/>
            <wp:docPr id="17138522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52290" name="Picture 171385229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80000" cy="1301589"/>
                    </a:xfrm>
                    <a:prstGeom prst="rect">
                      <a:avLst/>
                    </a:prstGeom>
                    <a:effectLst>
                      <a:outerShdw blurRad="50800" dist="38100" dir="2700000" algn="tl" rotWithShape="0">
                        <a:prstClr val="black">
                          <a:alpha val="40000"/>
                        </a:prstClr>
                      </a:outerShdw>
                    </a:effectLst>
                  </pic:spPr>
                </pic:pic>
              </a:graphicData>
            </a:graphic>
          </wp:inline>
        </w:drawing>
      </w:r>
    </w:p>
    <w:p w14:paraId="701A8CE2" w14:textId="45C5712D" w:rsidR="00D90D36" w:rsidRDefault="004B363C"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293A99C" wp14:editId="61DD97B7">
            <wp:extent cx="4680000" cy="496701"/>
            <wp:effectExtent l="25400" t="25400" r="82550" b="87630"/>
            <wp:docPr id="18084074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07401" name="Picture 180840740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80000" cy="496701"/>
                    </a:xfrm>
                    <a:prstGeom prst="rect">
                      <a:avLst/>
                    </a:prstGeom>
                    <a:effectLst>
                      <a:outerShdw blurRad="50800" dist="38100" dir="2700000" algn="tl" rotWithShape="0">
                        <a:prstClr val="black">
                          <a:alpha val="40000"/>
                        </a:prstClr>
                      </a:outerShdw>
                    </a:effectLst>
                  </pic:spPr>
                </pic:pic>
              </a:graphicData>
            </a:graphic>
          </wp:inline>
        </w:drawing>
      </w:r>
    </w:p>
    <w:p w14:paraId="3182D44C" w14:textId="3237DA8C" w:rsidR="004B363C" w:rsidRDefault="004B363C"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3C8021F" wp14:editId="097B7FAC">
            <wp:extent cx="4680000" cy="296538"/>
            <wp:effectExtent l="25400" t="25400" r="82550" b="85090"/>
            <wp:docPr id="80593414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34143" name="Picture 80593414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680000" cy="296538"/>
                    </a:xfrm>
                    <a:prstGeom prst="rect">
                      <a:avLst/>
                    </a:prstGeom>
                    <a:effectLst>
                      <a:outerShdw blurRad="50800" dist="38100" dir="2700000" algn="tl" rotWithShape="0">
                        <a:prstClr val="black">
                          <a:alpha val="40000"/>
                        </a:prstClr>
                      </a:outerShdw>
                    </a:effectLst>
                  </pic:spPr>
                </pic:pic>
              </a:graphicData>
            </a:graphic>
          </wp:inline>
        </w:drawing>
      </w:r>
    </w:p>
    <w:p w14:paraId="6C2EBFAA" w14:textId="47602831" w:rsidR="004B363C" w:rsidRDefault="004B363C"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4EF2B97D" wp14:editId="0BC46C4D">
            <wp:extent cx="4680000" cy="1150143"/>
            <wp:effectExtent l="25400" t="25400" r="82550" b="94615"/>
            <wp:docPr id="93692288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22887" name="Picture 93692288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80000" cy="1150143"/>
                    </a:xfrm>
                    <a:prstGeom prst="rect">
                      <a:avLst/>
                    </a:prstGeom>
                    <a:effectLst>
                      <a:outerShdw blurRad="50800" dist="38100" dir="2700000" algn="tl" rotWithShape="0">
                        <a:prstClr val="black">
                          <a:alpha val="40000"/>
                        </a:prstClr>
                      </a:outerShdw>
                    </a:effectLst>
                  </pic:spPr>
                </pic:pic>
              </a:graphicData>
            </a:graphic>
          </wp:inline>
        </w:drawing>
      </w:r>
    </w:p>
    <w:p w14:paraId="5506551B" w14:textId="77777777" w:rsidR="004B363C" w:rsidRDefault="004B363C" w:rsidP="008C23E7">
      <w:pPr>
        <w:jc w:val="center"/>
        <w:rPr>
          <w:rFonts w:ascii="Arial" w:eastAsia="Times New Roman" w:hAnsi="Arial" w:cs="Arial"/>
          <w:noProof/>
          <w:sz w:val="24"/>
          <w:szCs w:val="24"/>
          <w:lang w:val="es-MX" w:eastAsia="es-MX"/>
        </w:rPr>
      </w:pPr>
    </w:p>
    <w:p w14:paraId="467195AF" w14:textId="17EB1F79" w:rsidR="002F0AAF" w:rsidRDefault="004B363C" w:rsidP="002F0AAF">
      <w:pPr>
        <w:spacing w:after="60"/>
      </w:pPr>
      <w:r w:rsidRPr="004B363C">
        <w:rPr>
          <w:rFonts w:ascii="Arial" w:eastAsia="Arial" w:hAnsi="Arial" w:cs="Arial"/>
          <w:b/>
          <w:bCs/>
          <w:sz w:val="24"/>
          <w:szCs w:val="24"/>
        </w:rPr>
        <w:t>PPABE-1</w:t>
      </w:r>
      <w:r w:rsidR="00F44853">
        <w:rPr>
          <w:rFonts w:ascii="Arial" w:eastAsia="Arial" w:hAnsi="Arial" w:cs="Arial"/>
          <w:b/>
          <w:bCs/>
          <w:sz w:val="24"/>
          <w:szCs w:val="24"/>
        </w:rPr>
        <w:t>83</w:t>
      </w:r>
      <w:r w:rsidRPr="004B363C">
        <w:rPr>
          <w:rFonts w:ascii="Arial" w:eastAsia="Arial" w:hAnsi="Arial" w:cs="Arial"/>
          <w:b/>
          <w:bCs/>
          <w:sz w:val="24"/>
          <w:szCs w:val="24"/>
        </w:rPr>
        <w:t>9 - Compilación de Producción (</w:t>
      </w:r>
      <w:proofErr w:type="spellStart"/>
      <w:r w:rsidRPr="004B363C">
        <w:rPr>
          <w:rFonts w:ascii="Arial" w:eastAsia="Arial" w:hAnsi="Arial" w:cs="Arial"/>
          <w:b/>
          <w:bCs/>
          <w:sz w:val="24"/>
          <w:szCs w:val="24"/>
        </w:rPr>
        <w:t>Build</w:t>
      </w:r>
      <w:proofErr w:type="spellEnd"/>
      <w:r w:rsidRPr="004B363C">
        <w:rPr>
          <w:rFonts w:ascii="Arial" w:eastAsia="Arial" w:hAnsi="Arial" w:cs="Arial"/>
          <w:b/>
          <w:bCs/>
          <w:sz w:val="24"/>
          <w:szCs w:val="24"/>
        </w:rPr>
        <w:t xml:space="preserve">) de la Capa de Presentación </w:t>
      </w:r>
      <w:proofErr w:type="spellStart"/>
      <w:r w:rsidRPr="004B363C">
        <w:rPr>
          <w:rFonts w:ascii="Arial" w:eastAsia="Arial" w:hAnsi="Arial" w:cs="Arial"/>
          <w:b/>
          <w:bCs/>
          <w:sz w:val="24"/>
          <w:szCs w:val="24"/>
        </w:rPr>
        <w:t>Frontend</w:t>
      </w:r>
      <w:proofErr w:type="spellEnd"/>
      <w:r w:rsidRPr="004B363C">
        <w:rPr>
          <w:rFonts w:ascii="Arial" w:eastAsia="Arial" w:hAnsi="Arial" w:cs="Arial"/>
          <w:b/>
          <w:bCs/>
          <w:sz w:val="24"/>
          <w:szCs w:val="24"/>
        </w:rPr>
        <w:t xml:space="preserve"> </w:t>
      </w:r>
      <w:proofErr w:type="spellStart"/>
      <w:r w:rsidRPr="004B363C">
        <w:rPr>
          <w:rFonts w:ascii="Arial" w:eastAsia="Arial" w:hAnsi="Arial" w:cs="Arial"/>
          <w:b/>
          <w:bCs/>
          <w:sz w:val="24"/>
          <w:szCs w:val="24"/>
        </w:rPr>
        <w:t>React</w:t>
      </w:r>
      <w:proofErr w:type="spellEnd"/>
    </w:p>
    <w:p w14:paraId="2AD84FAA" w14:textId="061409D6" w:rsidR="007D308B" w:rsidRPr="007D308B" w:rsidRDefault="007D308B" w:rsidP="007D308B">
      <w:pPr>
        <w:spacing w:after="60"/>
        <w:jc w:val="both"/>
        <w:rPr>
          <w:rFonts w:ascii="Arial" w:eastAsia="Arial" w:hAnsi="Arial" w:cs="Arial"/>
          <w:sz w:val="24"/>
          <w:szCs w:val="24"/>
        </w:rPr>
      </w:pPr>
      <w:r w:rsidRPr="007D308B">
        <w:rPr>
          <w:rFonts w:ascii="Arial" w:eastAsia="Arial" w:hAnsi="Arial" w:cs="Arial"/>
          <w:sz w:val="24"/>
          <w:szCs w:val="24"/>
        </w:rPr>
        <w:t xml:space="preserve">Para garantizar el máximo rendimiento de </w:t>
      </w:r>
      <w:r>
        <w:rPr>
          <w:rFonts w:ascii="Arial" w:eastAsia="Arial" w:hAnsi="Arial" w:cs="Arial"/>
          <w:sz w:val="24"/>
          <w:szCs w:val="24"/>
        </w:rPr>
        <w:t xml:space="preserve">la </w:t>
      </w:r>
      <w:r w:rsidRPr="007D308B">
        <w:rPr>
          <w:rFonts w:ascii="Arial" w:eastAsia="Arial" w:hAnsi="Arial" w:cs="Arial"/>
          <w:sz w:val="24"/>
          <w:szCs w:val="24"/>
        </w:rPr>
        <w:t xml:space="preserve">entrega visual y proteger la propiedad intelectual del portal </w:t>
      </w:r>
      <w:r>
        <w:rPr>
          <w:rFonts w:ascii="Arial" w:eastAsia="Arial" w:hAnsi="Arial" w:cs="Arial"/>
          <w:sz w:val="24"/>
          <w:szCs w:val="24"/>
        </w:rPr>
        <w:t xml:space="preserve">“TEST </w:t>
      </w:r>
      <w:r w:rsidRPr="007D308B">
        <w:rPr>
          <w:rFonts w:ascii="Arial" w:eastAsia="Arial" w:hAnsi="Arial" w:cs="Arial"/>
          <w:sz w:val="24"/>
          <w:szCs w:val="24"/>
        </w:rPr>
        <w:t>PPABE</w:t>
      </w:r>
      <w:r>
        <w:rPr>
          <w:rFonts w:ascii="Arial" w:eastAsia="Arial" w:hAnsi="Arial" w:cs="Arial"/>
          <w:sz w:val="24"/>
          <w:szCs w:val="24"/>
        </w:rPr>
        <w:t>”</w:t>
      </w:r>
      <w:r w:rsidRPr="007D308B">
        <w:rPr>
          <w:rFonts w:ascii="Arial" w:eastAsia="Arial" w:hAnsi="Arial" w:cs="Arial"/>
          <w:sz w:val="24"/>
          <w:szCs w:val="24"/>
        </w:rPr>
        <w:t xml:space="preserve">, se descartó la ejecución del servidor de desarrollo de </w:t>
      </w:r>
      <w:proofErr w:type="spellStart"/>
      <w:r w:rsidRPr="007D308B">
        <w:rPr>
          <w:rFonts w:ascii="Arial" w:eastAsia="Arial" w:hAnsi="Arial" w:cs="Arial"/>
          <w:sz w:val="24"/>
          <w:szCs w:val="24"/>
        </w:rPr>
        <w:t>React</w:t>
      </w:r>
      <w:proofErr w:type="spellEnd"/>
      <w:r w:rsidRPr="007D308B">
        <w:rPr>
          <w:rFonts w:ascii="Arial" w:eastAsia="Arial" w:hAnsi="Arial" w:cs="Arial"/>
          <w:sz w:val="24"/>
          <w:szCs w:val="24"/>
        </w:rPr>
        <w:t xml:space="preserve"> </w:t>
      </w:r>
      <w:r>
        <w:rPr>
          <w:rFonts w:ascii="Arial" w:eastAsia="Arial" w:hAnsi="Arial" w:cs="Arial"/>
          <w:sz w:val="24"/>
          <w:szCs w:val="24"/>
        </w:rPr>
        <w:t>a</w:t>
      </w:r>
      <w:r w:rsidRPr="007D308B">
        <w:rPr>
          <w:rFonts w:ascii="Arial" w:eastAsia="Arial" w:hAnsi="Arial" w:cs="Arial"/>
          <w:sz w:val="24"/>
          <w:szCs w:val="24"/>
        </w:rPr>
        <w:t xml:space="preserve"> favor de una compilación estática optimizada para producción</w:t>
      </w:r>
      <w:r>
        <w:rPr>
          <w:rFonts w:ascii="Arial" w:eastAsia="Arial" w:hAnsi="Arial" w:cs="Arial"/>
          <w:sz w:val="24"/>
          <w:szCs w:val="24"/>
        </w:rPr>
        <w:t>, justo como se usa en ambiente de producción</w:t>
      </w:r>
      <w:r w:rsidRPr="007D308B">
        <w:rPr>
          <w:rFonts w:ascii="Arial" w:eastAsia="Arial" w:hAnsi="Arial" w:cs="Arial"/>
          <w:sz w:val="24"/>
          <w:szCs w:val="24"/>
        </w:rPr>
        <w:t>.</w:t>
      </w:r>
    </w:p>
    <w:p w14:paraId="4774F91C" w14:textId="77777777" w:rsidR="007D308B" w:rsidRPr="007D308B" w:rsidRDefault="007D308B" w:rsidP="007D308B">
      <w:pPr>
        <w:spacing w:after="60"/>
        <w:jc w:val="both"/>
        <w:rPr>
          <w:rFonts w:ascii="Arial" w:eastAsia="Arial" w:hAnsi="Arial" w:cs="Arial"/>
          <w:sz w:val="24"/>
          <w:szCs w:val="24"/>
        </w:rPr>
      </w:pPr>
    </w:p>
    <w:p w14:paraId="0E8832FE" w14:textId="1D8ACB09" w:rsidR="002F0AAF" w:rsidRDefault="007D308B" w:rsidP="007D308B">
      <w:pPr>
        <w:spacing w:after="60"/>
        <w:jc w:val="both"/>
        <w:rPr>
          <w:rFonts w:ascii="Arial" w:eastAsia="Arial" w:hAnsi="Arial" w:cs="Arial"/>
          <w:sz w:val="24"/>
          <w:szCs w:val="24"/>
        </w:rPr>
      </w:pPr>
      <w:r>
        <w:rPr>
          <w:rFonts w:ascii="Arial" w:eastAsia="Arial" w:hAnsi="Arial" w:cs="Arial"/>
          <w:sz w:val="24"/>
          <w:szCs w:val="24"/>
        </w:rPr>
        <w:t>En</w:t>
      </w:r>
      <w:r w:rsidRPr="007D308B">
        <w:rPr>
          <w:rFonts w:ascii="Arial" w:eastAsia="Arial" w:hAnsi="Arial" w:cs="Arial"/>
          <w:sz w:val="24"/>
          <w:szCs w:val="24"/>
        </w:rPr>
        <w:t xml:space="preserve"> el entorno de Node.js 18 (LTS), se ejecutó el empaquetador del proyecto </w:t>
      </w:r>
      <w:r>
        <w:rPr>
          <w:rFonts w:ascii="Arial" w:eastAsia="Arial" w:hAnsi="Arial" w:cs="Arial"/>
          <w:sz w:val="24"/>
          <w:szCs w:val="24"/>
        </w:rPr>
        <w:t>en</w:t>
      </w:r>
      <w:r w:rsidRPr="007D308B">
        <w:rPr>
          <w:rFonts w:ascii="Arial" w:eastAsia="Arial" w:hAnsi="Arial" w:cs="Arial"/>
          <w:sz w:val="24"/>
          <w:szCs w:val="24"/>
        </w:rPr>
        <w:t xml:space="preserve"> el directorio </w:t>
      </w:r>
      <w:r>
        <w:rPr>
          <w:rFonts w:ascii="Arial" w:eastAsia="Arial" w:hAnsi="Arial" w:cs="Arial"/>
          <w:sz w:val="24"/>
          <w:szCs w:val="24"/>
        </w:rPr>
        <w:t>(</w:t>
      </w:r>
      <w:r w:rsidRPr="007D308B">
        <w:rPr>
          <w:rFonts w:ascii="Arial" w:eastAsia="Arial" w:hAnsi="Arial" w:cs="Arial"/>
          <w:sz w:val="24"/>
          <w:szCs w:val="24"/>
        </w:rPr>
        <w:t>test-</w:t>
      </w:r>
      <w:proofErr w:type="spellStart"/>
      <w:r w:rsidRPr="007D308B">
        <w:rPr>
          <w:rFonts w:ascii="Arial" w:eastAsia="Arial" w:hAnsi="Arial" w:cs="Arial"/>
          <w:sz w:val="24"/>
          <w:szCs w:val="24"/>
        </w:rPr>
        <w:t>frontend</w:t>
      </w:r>
      <w:proofErr w:type="spellEnd"/>
      <w:r>
        <w:rPr>
          <w:rFonts w:ascii="Arial" w:eastAsia="Arial" w:hAnsi="Arial" w:cs="Arial"/>
          <w:sz w:val="24"/>
          <w:szCs w:val="24"/>
        </w:rPr>
        <w:t>)</w:t>
      </w:r>
      <w:r w:rsidRPr="007D308B">
        <w:rPr>
          <w:rFonts w:ascii="Arial" w:eastAsia="Arial" w:hAnsi="Arial" w:cs="Arial"/>
          <w:sz w:val="24"/>
          <w:szCs w:val="24"/>
        </w:rPr>
        <w:t xml:space="preserve">. Este proceso transforma el código fuente estructurado en componentes JSX, hojas de estilo y módulos de dependencias en un conjunto reducido de archivos estáticos puros (HTML5, JavaScript ES6 </w:t>
      </w:r>
      <w:proofErr w:type="spellStart"/>
      <w:r w:rsidRPr="007D308B">
        <w:rPr>
          <w:rFonts w:ascii="Arial" w:eastAsia="Arial" w:hAnsi="Arial" w:cs="Arial"/>
          <w:sz w:val="24"/>
          <w:szCs w:val="24"/>
        </w:rPr>
        <w:t>minificado</w:t>
      </w:r>
      <w:proofErr w:type="spellEnd"/>
      <w:r w:rsidRPr="007D308B">
        <w:rPr>
          <w:rFonts w:ascii="Arial" w:eastAsia="Arial" w:hAnsi="Arial" w:cs="Arial"/>
          <w:sz w:val="24"/>
          <w:szCs w:val="24"/>
        </w:rPr>
        <w:t xml:space="preserve"> y CSS3). Con esta medida se elimina la necesidad de mantener procesos </w:t>
      </w:r>
      <w:r>
        <w:rPr>
          <w:rFonts w:ascii="Arial" w:eastAsia="Arial" w:hAnsi="Arial" w:cs="Arial"/>
          <w:sz w:val="24"/>
          <w:szCs w:val="24"/>
        </w:rPr>
        <w:t xml:space="preserve">de </w:t>
      </w:r>
      <w:r w:rsidRPr="007D308B">
        <w:rPr>
          <w:rFonts w:ascii="Arial" w:eastAsia="Arial" w:hAnsi="Arial" w:cs="Arial"/>
          <w:sz w:val="24"/>
          <w:szCs w:val="24"/>
        </w:rPr>
        <w:t xml:space="preserve">Node.js activos </w:t>
      </w:r>
      <w:r>
        <w:rPr>
          <w:rFonts w:ascii="Arial" w:eastAsia="Arial" w:hAnsi="Arial" w:cs="Arial"/>
          <w:sz w:val="24"/>
          <w:szCs w:val="24"/>
        </w:rPr>
        <w:t>en</w:t>
      </w:r>
      <w:r w:rsidRPr="007D308B">
        <w:rPr>
          <w:rFonts w:ascii="Arial" w:eastAsia="Arial" w:hAnsi="Arial" w:cs="Arial"/>
          <w:sz w:val="24"/>
          <w:szCs w:val="24"/>
        </w:rPr>
        <w:t xml:space="preserve"> la capa de presentación y se previene la exposición del código fuente original del cliente web.</w:t>
      </w:r>
    </w:p>
    <w:p w14:paraId="53CC07A5" w14:textId="77777777" w:rsidR="007D308B" w:rsidRDefault="007D308B" w:rsidP="007D308B">
      <w:pPr>
        <w:spacing w:after="60"/>
        <w:jc w:val="both"/>
      </w:pPr>
    </w:p>
    <w:p w14:paraId="1A18FAA4" w14:textId="77777777" w:rsidR="002F0AAF" w:rsidRDefault="002F0AAF" w:rsidP="002F0AAF">
      <w:pPr>
        <w:spacing w:before="60" w:after="40"/>
      </w:pPr>
      <w:r>
        <w:rPr>
          <w:rFonts w:ascii="Arial" w:eastAsia="Arial" w:hAnsi="Arial" w:cs="Arial"/>
          <w:b/>
          <w:bCs/>
          <w:sz w:val="24"/>
          <w:szCs w:val="24"/>
        </w:rPr>
        <w:t>Actividades Elaboradas:</w:t>
      </w:r>
    </w:p>
    <w:p w14:paraId="330695A3" w14:textId="67DC7B9E" w:rsidR="007D308B" w:rsidRDefault="007D308B" w:rsidP="007D308B">
      <w:pPr>
        <w:pStyle w:val="ListParagraph"/>
        <w:numPr>
          <w:ilvl w:val="0"/>
          <w:numId w:val="19"/>
        </w:numPr>
        <w:spacing w:after="40" w:line="240" w:lineRule="auto"/>
        <w:rPr>
          <w:rFonts w:ascii="Arial" w:eastAsia="Arial" w:hAnsi="Arial" w:cs="Arial"/>
          <w:sz w:val="24"/>
          <w:szCs w:val="24"/>
        </w:rPr>
      </w:pPr>
      <w:r w:rsidRPr="007D308B">
        <w:rPr>
          <w:rFonts w:ascii="Arial" w:eastAsia="Arial" w:hAnsi="Arial" w:cs="Arial"/>
          <w:b/>
          <w:bCs/>
          <w:sz w:val="24"/>
          <w:szCs w:val="24"/>
        </w:rPr>
        <w:t xml:space="preserve">Ubicación y Preparación del Entorno </w:t>
      </w:r>
      <w:proofErr w:type="spellStart"/>
      <w:r w:rsidRPr="007D308B">
        <w:rPr>
          <w:rFonts w:ascii="Arial" w:eastAsia="Arial" w:hAnsi="Arial" w:cs="Arial"/>
          <w:b/>
          <w:bCs/>
          <w:sz w:val="24"/>
          <w:szCs w:val="24"/>
        </w:rPr>
        <w:t>Frontend</w:t>
      </w:r>
      <w:proofErr w:type="spellEnd"/>
      <w:r w:rsidRPr="007D308B">
        <w:rPr>
          <w:rFonts w:ascii="Arial" w:eastAsia="Arial" w:hAnsi="Arial" w:cs="Arial"/>
          <w:sz w:val="24"/>
          <w:szCs w:val="24"/>
        </w:rPr>
        <w:t xml:space="preserve">: Desplazamiento al directorio del proyecto cliente mediante </w:t>
      </w:r>
      <w:r>
        <w:rPr>
          <w:rFonts w:ascii="Arial" w:eastAsia="Arial" w:hAnsi="Arial" w:cs="Arial"/>
          <w:sz w:val="24"/>
          <w:szCs w:val="24"/>
        </w:rPr>
        <w:t>(</w:t>
      </w:r>
      <w:r w:rsidRPr="007D308B">
        <w:rPr>
          <w:rFonts w:ascii="Courier New" w:eastAsia="Arial" w:hAnsi="Courier New" w:cs="Courier New"/>
        </w:rPr>
        <w:t>cd ~/</w:t>
      </w:r>
      <w:proofErr w:type="spellStart"/>
      <w:r w:rsidRPr="007D308B">
        <w:rPr>
          <w:rFonts w:ascii="Courier New" w:eastAsia="Arial" w:hAnsi="Courier New" w:cs="Courier New"/>
        </w:rPr>
        <w:t>proyecto_ppabe</w:t>
      </w:r>
      <w:proofErr w:type="spellEnd"/>
      <w:r w:rsidRPr="007D308B">
        <w:rPr>
          <w:rFonts w:ascii="Courier New" w:eastAsia="Arial" w:hAnsi="Courier New" w:cs="Courier New"/>
        </w:rPr>
        <w:t>/test-</w:t>
      </w:r>
      <w:proofErr w:type="spellStart"/>
      <w:r w:rsidRPr="007D308B">
        <w:rPr>
          <w:rFonts w:ascii="Courier New" w:eastAsia="Arial" w:hAnsi="Courier New" w:cs="Courier New"/>
        </w:rPr>
        <w:t>frontend</w:t>
      </w:r>
      <w:proofErr w:type="spellEnd"/>
      <w:r>
        <w:rPr>
          <w:rFonts w:ascii="Arial" w:eastAsia="Arial" w:hAnsi="Arial" w:cs="Arial"/>
          <w:sz w:val="24"/>
          <w:szCs w:val="24"/>
        </w:rPr>
        <w:t>)</w:t>
      </w:r>
      <w:r w:rsidRPr="007D308B">
        <w:rPr>
          <w:rFonts w:ascii="Arial" w:eastAsia="Arial" w:hAnsi="Arial" w:cs="Arial"/>
          <w:sz w:val="24"/>
          <w:szCs w:val="24"/>
        </w:rPr>
        <w:t xml:space="preserve"> y verificación del archivo de manifiesto </w:t>
      </w:r>
      <w:proofErr w:type="spellStart"/>
      <w:proofErr w:type="gramStart"/>
      <w:r w:rsidRPr="007D308B">
        <w:rPr>
          <w:rFonts w:ascii="Courier New" w:eastAsia="Arial" w:hAnsi="Courier New" w:cs="Courier New"/>
        </w:rPr>
        <w:t>package.json</w:t>
      </w:r>
      <w:proofErr w:type="spellEnd"/>
      <w:proofErr w:type="gramEnd"/>
      <w:r w:rsidRPr="007D308B">
        <w:rPr>
          <w:rFonts w:ascii="Arial" w:eastAsia="Arial" w:hAnsi="Arial" w:cs="Arial"/>
          <w:sz w:val="24"/>
          <w:szCs w:val="24"/>
        </w:rPr>
        <w:t>.</w:t>
      </w:r>
    </w:p>
    <w:p w14:paraId="1F22E464" w14:textId="3A7C3739" w:rsidR="008C0C5C" w:rsidRPr="007D308B" w:rsidRDefault="008C0C5C" w:rsidP="007D308B">
      <w:pPr>
        <w:pStyle w:val="ListParagraph"/>
        <w:numPr>
          <w:ilvl w:val="0"/>
          <w:numId w:val="19"/>
        </w:numPr>
        <w:spacing w:after="40" w:line="240" w:lineRule="auto"/>
        <w:rPr>
          <w:rFonts w:ascii="Arial" w:eastAsia="Arial" w:hAnsi="Arial" w:cs="Arial"/>
          <w:sz w:val="24"/>
          <w:szCs w:val="24"/>
        </w:rPr>
      </w:pPr>
      <w:r>
        <w:rPr>
          <w:rFonts w:ascii="Arial" w:eastAsia="Arial" w:hAnsi="Arial" w:cs="Arial"/>
          <w:b/>
          <w:bCs/>
          <w:sz w:val="24"/>
          <w:szCs w:val="24"/>
        </w:rPr>
        <w:t xml:space="preserve">Uso de </w:t>
      </w:r>
      <w:proofErr w:type="spellStart"/>
      <w:r>
        <w:rPr>
          <w:rFonts w:ascii="Arial" w:eastAsia="Arial" w:hAnsi="Arial" w:cs="Arial"/>
          <w:b/>
          <w:bCs/>
          <w:sz w:val="24"/>
          <w:szCs w:val="24"/>
        </w:rPr>
        <w:t>Node</w:t>
      </w:r>
      <w:proofErr w:type="spellEnd"/>
      <w:r>
        <w:rPr>
          <w:rFonts w:ascii="Arial" w:eastAsia="Arial" w:hAnsi="Arial" w:cs="Arial"/>
          <w:b/>
          <w:bCs/>
          <w:sz w:val="24"/>
          <w:szCs w:val="24"/>
        </w:rPr>
        <w:t xml:space="preserve"> 18 para eliminar </w:t>
      </w:r>
      <w:proofErr w:type="spellStart"/>
      <w:r>
        <w:rPr>
          <w:rFonts w:ascii="Arial" w:eastAsia="Arial" w:hAnsi="Arial" w:cs="Arial"/>
          <w:b/>
          <w:bCs/>
          <w:sz w:val="24"/>
          <w:szCs w:val="24"/>
        </w:rPr>
        <w:t>problames</w:t>
      </w:r>
      <w:proofErr w:type="spellEnd"/>
      <w:r>
        <w:rPr>
          <w:rFonts w:ascii="Arial" w:eastAsia="Arial" w:hAnsi="Arial" w:cs="Arial"/>
          <w:b/>
          <w:bCs/>
          <w:sz w:val="24"/>
          <w:szCs w:val="24"/>
        </w:rPr>
        <w:t xml:space="preserve"> del </w:t>
      </w:r>
      <w:proofErr w:type="spellStart"/>
      <w:r>
        <w:rPr>
          <w:rFonts w:ascii="Arial" w:eastAsia="Arial" w:hAnsi="Arial" w:cs="Arial"/>
          <w:b/>
          <w:bCs/>
          <w:sz w:val="24"/>
          <w:szCs w:val="24"/>
        </w:rPr>
        <w:t>Frontend</w:t>
      </w:r>
      <w:proofErr w:type="spellEnd"/>
      <w:r w:rsidRPr="008C0C5C">
        <w:rPr>
          <w:rFonts w:ascii="Arial" w:eastAsia="Arial" w:hAnsi="Arial" w:cs="Arial"/>
          <w:sz w:val="24"/>
          <w:szCs w:val="24"/>
        </w:rPr>
        <w:t>:</w:t>
      </w:r>
      <w:r>
        <w:rPr>
          <w:rFonts w:ascii="Arial" w:eastAsia="Arial" w:hAnsi="Arial" w:cs="Arial"/>
          <w:b/>
          <w:bCs/>
          <w:sz w:val="24"/>
          <w:szCs w:val="24"/>
        </w:rPr>
        <w:t xml:space="preserve"> </w:t>
      </w:r>
      <w:r w:rsidRPr="008C0C5C">
        <w:rPr>
          <w:rFonts w:ascii="Arial" w:eastAsia="Arial" w:hAnsi="Arial" w:cs="Arial"/>
          <w:sz w:val="24"/>
          <w:szCs w:val="24"/>
        </w:rPr>
        <w:t xml:space="preserve">Dados los problemas encontrados anteriormente en la primera prueba de generación de los </w:t>
      </w:r>
      <w:proofErr w:type="spellStart"/>
      <w:r w:rsidRPr="008C0C5C">
        <w:rPr>
          <w:rFonts w:ascii="Arial" w:eastAsia="Arial" w:hAnsi="Arial" w:cs="Arial"/>
          <w:sz w:val="24"/>
          <w:szCs w:val="24"/>
        </w:rPr>
        <w:t>modulos</w:t>
      </w:r>
      <w:proofErr w:type="spellEnd"/>
      <w:r w:rsidRPr="008C0C5C">
        <w:rPr>
          <w:rFonts w:ascii="Arial" w:eastAsia="Arial" w:hAnsi="Arial" w:cs="Arial"/>
          <w:sz w:val="24"/>
          <w:szCs w:val="24"/>
        </w:rPr>
        <w:t xml:space="preserve"> de </w:t>
      </w:r>
      <w:proofErr w:type="spellStart"/>
      <w:r w:rsidRPr="008C0C5C">
        <w:rPr>
          <w:rFonts w:ascii="Arial" w:eastAsia="Arial" w:hAnsi="Arial" w:cs="Arial"/>
          <w:sz w:val="24"/>
          <w:szCs w:val="24"/>
        </w:rPr>
        <w:t>Node</w:t>
      </w:r>
      <w:proofErr w:type="spellEnd"/>
      <w:r w:rsidRPr="008C0C5C">
        <w:rPr>
          <w:rFonts w:ascii="Arial" w:eastAsia="Arial" w:hAnsi="Arial" w:cs="Arial"/>
          <w:sz w:val="24"/>
          <w:szCs w:val="24"/>
        </w:rPr>
        <w:t xml:space="preserve"> a usar, se ha cambiado a una configuración de </w:t>
      </w:r>
      <w:proofErr w:type="spellStart"/>
      <w:r w:rsidRPr="008C0C5C">
        <w:rPr>
          <w:rFonts w:ascii="Arial" w:eastAsia="Arial" w:hAnsi="Arial" w:cs="Arial"/>
          <w:sz w:val="24"/>
          <w:szCs w:val="24"/>
        </w:rPr>
        <w:t>Node</w:t>
      </w:r>
      <w:proofErr w:type="spellEnd"/>
      <w:r w:rsidRPr="008C0C5C">
        <w:rPr>
          <w:rFonts w:ascii="Arial" w:eastAsia="Arial" w:hAnsi="Arial" w:cs="Arial"/>
          <w:sz w:val="24"/>
          <w:szCs w:val="24"/>
        </w:rPr>
        <w:t xml:space="preserve"> 18 que soluciona todo.</w:t>
      </w:r>
    </w:p>
    <w:p w14:paraId="1EA75A45" w14:textId="41D985A8" w:rsidR="007D308B" w:rsidRPr="007D308B" w:rsidRDefault="007D308B" w:rsidP="007D308B">
      <w:pPr>
        <w:pStyle w:val="ListParagraph"/>
        <w:numPr>
          <w:ilvl w:val="0"/>
          <w:numId w:val="19"/>
        </w:numPr>
        <w:spacing w:after="40" w:line="240" w:lineRule="auto"/>
        <w:rPr>
          <w:rFonts w:ascii="Arial" w:eastAsia="Arial" w:hAnsi="Arial" w:cs="Arial"/>
          <w:sz w:val="24"/>
          <w:szCs w:val="24"/>
        </w:rPr>
      </w:pPr>
      <w:r w:rsidRPr="00934B0D">
        <w:rPr>
          <w:rFonts w:ascii="Arial" w:eastAsia="Arial" w:hAnsi="Arial" w:cs="Arial"/>
          <w:b/>
          <w:bCs/>
          <w:sz w:val="24"/>
          <w:szCs w:val="24"/>
        </w:rPr>
        <w:t>Ejecución del Pipeline de Construcción</w:t>
      </w:r>
      <w:r w:rsidRPr="007D308B">
        <w:rPr>
          <w:rFonts w:ascii="Arial" w:eastAsia="Arial" w:hAnsi="Arial" w:cs="Arial"/>
          <w:sz w:val="24"/>
          <w:szCs w:val="24"/>
        </w:rPr>
        <w:t xml:space="preserve">: Lanzamiento del comando de empaquetado </w:t>
      </w:r>
      <w:r w:rsidRPr="007D308B">
        <w:rPr>
          <w:rFonts w:ascii="Courier New" w:eastAsia="Arial" w:hAnsi="Courier New" w:cs="Courier New"/>
        </w:rPr>
        <w:t>(</w:t>
      </w:r>
      <w:proofErr w:type="spellStart"/>
      <w:r w:rsidRPr="007D308B">
        <w:rPr>
          <w:rFonts w:ascii="Courier New" w:eastAsia="Arial" w:hAnsi="Courier New" w:cs="Courier New"/>
        </w:rPr>
        <w:t>npm</w:t>
      </w:r>
      <w:proofErr w:type="spellEnd"/>
      <w:r w:rsidRPr="007D308B">
        <w:rPr>
          <w:rFonts w:ascii="Courier New" w:eastAsia="Arial" w:hAnsi="Courier New" w:cs="Courier New"/>
        </w:rPr>
        <w:t xml:space="preserve"> run </w:t>
      </w:r>
      <w:proofErr w:type="spellStart"/>
      <w:r w:rsidRPr="007D308B">
        <w:rPr>
          <w:rFonts w:ascii="Courier New" w:eastAsia="Arial" w:hAnsi="Courier New" w:cs="Courier New"/>
        </w:rPr>
        <w:t>build</w:t>
      </w:r>
      <w:proofErr w:type="spellEnd"/>
      <w:r>
        <w:rPr>
          <w:rFonts w:ascii="Arial" w:eastAsia="Arial" w:hAnsi="Arial" w:cs="Arial"/>
          <w:sz w:val="24"/>
          <w:szCs w:val="24"/>
        </w:rPr>
        <w:t>)</w:t>
      </w:r>
      <w:r w:rsidRPr="007D308B">
        <w:rPr>
          <w:rFonts w:ascii="Arial" w:eastAsia="Arial" w:hAnsi="Arial" w:cs="Arial"/>
          <w:sz w:val="24"/>
          <w:szCs w:val="24"/>
        </w:rPr>
        <w:t>, procesando el árbol de código fuente y optimizando los recursos estáticos para despliegue de alto rendimiento.</w:t>
      </w:r>
    </w:p>
    <w:p w14:paraId="153ECA8F" w14:textId="24750552" w:rsidR="007D308B" w:rsidRDefault="007D308B" w:rsidP="007D308B">
      <w:pPr>
        <w:pStyle w:val="ListParagraph"/>
        <w:numPr>
          <w:ilvl w:val="0"/>
          <w:numId w:val="19"/>
        </w:numPr>
        <w:spacing w:after="40" w:line="240" w:lineRule="auto"/>
        <w:rPr>
          <w:rFonts w:ascii="Arial" w:eastAsia="Arial" w:hAnsi="Arial" w:cs="Arial"/>
          <w:sz w:val="24"/>
          <w:szCs w:val="24"/>
        </w:rPr>
      </w:pPr>
      <w:r w:rsidRPr="007D308B">
        <w:rPr>
          <w:rFonts w:ascii="Arial" w:eastAsia="Arial" w:hAnsi="Arial" w:cs="Arial"/>
          <w:b/>
          <w:bCs/>
          <w:sz w:val="24"/>
          <w:szCs w:val="24"/>
        </w:rPr>
        <w:t>Generación del Directivo (</w:t>
      </w:r>
      <w:r w:rsidRPr="007D308B">
        <w:rPr>
          <w:rFonts w:ascii="Courier New" w:eastAsia="Arial" w:hAnsi="Courier New" w:cs="Courier New"/>
          <w:b/>
          <w:bCs/>
        </w:rPr>
        <w:t>/</w:t>
      </w:r>
      <w:proofErr w:type="spellStart"/>
      <w:r w:rsidRPr="007D308B">
        <w:rPr>
          <w:rFonts w:ascii="Courier New" w:eastAsia="Arial" w:hAnsi="Courier New" w:cs="Courier New"/>
          <w:b/>
          <w:bCs/>
        </w:rPr>
        <w:t>build</w:t>
      </w:r>
      <w:proofErr w:type="spellEnd"/>
      <w:r w:rsidRPr="007D308B">
        <w:rPr>
          <w:rFonts w:ascii="Arial" w:eastAsia="Arial" w:hAnsi="Arial" w:cs="Arial"/>
          <w:b/>
          <w:bCs/>
          <w:sz w:val="24"/>
          <w:szCs w:val="24"/>
        </w:rPr>
        <w:t>)</w:t>
      </w:r>
      <w:r w:rsidRPr="007D308B">
        <w:rPr>
          <w:rFonts w:ascii="Arial" w:eastAsia="Arial" w:hAnsi="Arial" w:cs="Arial"/>
          <w:sz w:val="24"/>
          <w:szCs w:val="24"/>
        </w:rPr>
        <w:t>: Verificación de la creación exitosa del directorio de salida /</w:t>
      </w:r>
      <w:proofErr w:type="spellStart"/>
      <w:r w:rsidRPr="007D308B">
        <w:rPr>
          <w:rFonts w:ascii="Arial" w:eastAsia="Arial" w:hAnsi="Arial" w:cs="Arial"/>
          <w:sz w:val="24"/>
          <w:szCs w:val="24"/>
        </w:rPr>
        <w:t>build</w:t>
      </w:r>
      <w:proofErr w:type="spellEnd"/>
      <w:r w:rsidRPr="007D308B">
        <w:rPr>
          <w:rFonts w:ascii="Arial" w:eastAsia="Arial" w:hAnsi="Arial" w:cs="Arial"/>
          <w:sz w:val="24"/>
          <w:szCs w:val="24"/>
        </w:rPr>
        <w:t xml:space="preserve">, comprobando la generación del punto de entrada </w:t>
      </w:r>
      <w:r w:rsidRPr="007D308B">
        <w:rPr>
          <w:rFonts w:ascii="Courier New" w:eastAsia="Arial" w:hAnsi="Courier New" w:cs="Courier New"/>
        </w:rPr>
        <w:lastRenderedPageBreak/>
        <w:t>index.html</w:t>
      </w:r>
      <w:r w:rsidRPr="007D308B">
        <w:rPr>
          <w:rFonts w:ascii="Arial" w:eastAsia="Arial" w:hAnsi="Arial" w:cs="Arial"/>
          <w:sz w:val="24"/>
          <w:szCs w:val="24"/>
        </w:rPr>
        <w:t xml:space="preserve"> junto con los </w:t>
      </w:r>
      <w:proofErr w:type="spellStart"/>
      <w:r w:rsidRPr="007D308B">
        <w:rPr>
          <w:rFonts w:ascii="Arial" w:eastAsia="Arial" w:hAnsi="Arial" w:cs="Arial"/>
          <w:sz w:val="24"/>
          <w:szCs w:val="24"/>
        </w:rPr>
        <w:t>bundles</w:t>
      </w:r>
      <w:proofErr w:type="spellEnd"/>
      <w:r w:rsidRPr="007D308B">
        <w:rPr>
          <w:rFonts w:ascii="Arial" w:eastAsia="Arial" w:hAnsi="Arial" w:cs="Arial"/>
          <w:sz w:val="24"/>
          <w:szCs w:val="24"/>
        </w:rPr>
        <w:t xml:space="preserve"> </w:t>
      </w:r>
      <w:proofErr w:type="spellStart"/>
      <w:r w:rsidRPr="007D308B">
        <w:rPr>
          <w:rFonts w:ascii="Arial" w:eastAsia="Arial" w:hAnsi="Arial" w:cs="Arial"/>
          <w:sz w:val="24"/>
          <w:szCs w:val="24"/>
        </w:rPr>
        <w:t>minificados</w:t>
      </w:r>
      <w:proofErr w:type="spellEnd"/>
      <w:r w:rsidRPr="007D308B">
        <w:rPr>
          <w:rFonts w:ascii="Arial" w:eastAsia="Arial" w:hAnsi="Arial" w:cs="Arial"/>
          <w:sz w:val="24"/>
          <w:szCs w:val="24"/>
        </w:rPr>
        <w:t xml:space="preserve"> en </w:t>
      </w:r>
      <w:proofErr w:type="spellStart"/>
      <w:r w:rsidRPr="007D308B">
        <w:rPr>
          <w:rFonts w:ascii="Courier New" w:eastAsia="Arial" w:hAnsi="Courier New" w:cs="Courier New"/>
        </w:rPr>
        <w:t>static</w:t>
      </w:r>
      <w:proofErr w:type="spellEnd"/>
      <w:r w:rsidRPr="007D308B">
        <w:rPr>
          <w:rFonts w:ascii="Courier New" w:eastAsia="Arial" w:hAnsi="Courier New" w:cs="Courier New"/>
        </w:rPr>
        <w:t>/</w:t>
      </w:r>
      <w:proofErr w:type="spellStart"/>
      <w:r w:rsidRPr="007D308B">
        <w:rPr>
          <w:rFonts w:ascii="Courier New" w:eastAsia="Arial" w:hAnsi="Courier New" w:cs="Courier New"/>
        </w:rPr>
        <w:t>js</w:t>
      </w:r>
      <w:proofErr w:type="spellEnd"/>
      <w:r w:rsidRPr="007D308B">
        <w:rPr>
          <w:rFonts w:ascii="Courier New" w:eastAsia="Arial" w:hAnsi="Courier New" w:cs="Courier New"/>
        </w:rPr>
        <w:t>/</w:t>
      </w:r>
      <w:r w:rsidRPr="007D308B">
        <w:rPr>
          <w:rFonts w:ascii="Arial" w:eastAsia="Arial" w:hAnsi="Arial" w:cs="Arial"/>
          <w:sz w:val="24"/>
          <w:szCs w:val="24"/>
        </w:rPr>
        <w:t xml:space="preserve"> y </w:t>
      </w:r>
      <w:proofErr w:type="spellStart"/>
      <w:r w:rsidRPr="007D308B">
        <w:rPr>
          <w:rFonts w:ascii="Courier New" w:eastAsia="Arial" w:hAnsi="Courier New" w:cs="Courier New"/>
        </w:rPr>
        <w:t>static</w:t>
      </w:r>
      <w:proofErr w:type="spellEnd"/>
      <w:r w:rsidRPr="007D308B">
        <w:rPr>
          <w:rFonts w:ascii="Courier New" w:eastAsia="Arial" w:hAnsi="Courier New" w:cs="Courier New"/>
        </w:rPr>
        <w:t>/</w:t>
      </w:r>
      <w:proofErr w:type="spellStart"/>
      <w:r w:rsidRPr="007D308B">
        <w:rPr>
          <w:rFonts w:ascii="Courier New" w:eastAsia="Arial" w:hAnsi="Courier New" w:cs="Courier New"/>
        </w:rPr>
        <w:t>css</w:t>
      </w:r>
      <w:proofErr w:type="spellEnd"/>
      <w:r w:rsidRPr="007D308B">
        <w:rPr>
          <w:rFonts w:ascii="Courier New" w:eastAsia="Arial" w:hAnsi="Courier New" w:cs="Courier New"/>
        </w:rPr>
        <w:t>/</w:t>
      </w:r>
      <w:r w:rsidRPr="007D308B">
        <w:rPr>
          <w:rFonts w:ascii="Arial" w:eastAsia="Arial" w:hAnsi="Arial" w:cs="Arial"/>
          <w:sz w:val="24"/>
          <w:szCs w:val="24"/>
        </w:rPr>
        <w:t>.</w:t>
      </w:r>
    </w:p>
    <w:p w14:paraId="48D5AB0E" w14:textId="77777777" w:rsidR="00934B0D" w:rsidRPr="00934B0D" w:rsidRDefault="00934B0D" w:rsidP="00934B0D">
      <w:pPr>
        <w:spacing w:after="40" w:line="240" w:lineRule="auto"/>
        <w:jc w:val="center"/>
        <w:rPr>
          <w:rFonts w:ascii="Arial" w:eastAsia="Arial" w:hAnsi="Arial" w:cs="Arial"/>
          <w:sz w:val="24"/>
          <w:szCs w:val="24"/>
        </w:rPr>
      </w:pPr>
    </w:p>
    <w:p w14:paraId="6F70DB9A" w14:textId="32DDAEBF" w:rsidR="008C23E7" w:rsidRDefault="007D308B" w:rsidP="00A041F8">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D859F0A" wp14:editId="65F33F59">
            <wp:extent cx="4680000" cy="1890428"/>
            <wp:effectExtent l="25400" t="25400" r="82550" b="90805"/>
            <wp:docPr id="20870812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81294" name="Picture 208708129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680000" cy="1890428"/>
                    </a:xfrm>
                    <a:prstGeom prst="rect">
                      <a:avLst/>
                    </a:prstGeom>
                    <a:effectLst>
                      <a:outerShdw blurRad="50800" dist="38100" dir="2700000" algn="tl" rotWithShape="0">
                        <a:prstClr val="black">
                          <a:alpha val="40000"/>
                        </a:prstClr>
                      </a:outerShdw>
                    </a:effectLst>
                  </pic:spPr>
                </pic:pic>
              </a:graphicData>
            </a:graphic>
          </wp:inline>
        </w:drawing>
      </w:r>
    </w:p>
    <w:p w14:paraId="6B5E811D" w14:textId="610F4AE6" w:rsidR="008B63C3" w:rsidRDefault="007D308B" w:rsidP="00A041F8">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2B93D96" wp14:editId="1C683CDA">
            <wp:extent cx="4680000" cy="1150672"/>
            <wp:effectExtent l="25400" t="25400" r="82550" b="93980"/>
            <wp:docPr id="132335636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56362" name="Picture 132335636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80000" cy="1150672"/>
                    </a:xfrm>
                    <a:prstGeom prst="rect">
                      <a:avLst/>
                    </a:prstGeom>
                    <a:effectLst>
                      <a:outerShdw blurRad="50800" dist="38100" dir="2700000" algn="tl" rotWithShape="0">
                        <a:prstClr val="black">
                          <a:alpha val="40000"/>
                        </a:prstClr>
                      </a:outerShdw>
                    </a:effectLst>
                  </pic:spPr>
                </pic:pic>
              </a:graphicData>
            </a:graphic>
          </wp:inline>
        </w:drawing>
      </w:r>
    </w:p>
    <w:p w14:paraId="0A05C1EF" w14:textId="674F7924" w:rsidR="007D308B" w:rsidRDefault="008C0C5C" w:rsidP="00A041F8">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EE74FB7" wp14:editId="5BED9C9A">
            <wp:extent cx="4680000" cy="1294705"/>
            <wp:effectExtent l="0" t="0" r="0" b="1270"/>
            <wp:docPr id="13156885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88558" name="Picture 131568855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680000" cy="1294705"/>
                    </a:xfrm>
                    <a:prstGeom prst="rect">
                      <a:avLst/>
                    </a:prstGeom>
                  </pic:spPr>
                </pic:pic>
              </a:graphicData>
            </a:graphic>
          </wp:inline>
        </w:drawing>
      </w:r>
    </w:p>
    <w:p w14:paraId="776FF072" w14:textId="6D8DA3BF" w:rsidR="007D308B" w:rsidRDefault="008C0C5C" w:rsidP="00A041F8">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6DCFC281" wp14:editId="652BC9E7">
            <wp:extent cx="4680000" cy="1817882"/>
            <wp:effectExtent l="25400" t="25400" r="82550" b="87630"/>
            <wp:docPr id="161301266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12661" name="Picture 161301266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80000" cy="1817882"/>
                    </a:xfrm>
                    <a:prstGeom prst="rect">
                      <a:avLst/>
                    </a:prstGeom>
                    <a:effectLst>
                      <a:outerShdw blurRad="50800" dist="38100" dir="2700000" algn="tl" rotWithShape="0">
                        <a:prstClr val="black">
                          <a:alpha val="40000"/>
                        </a:prstClr>
                      </a:outerShdw>
                    </a:effectLst>
                  </pic:spPr>
                </pic:pic>
              </a:graphicData>
            </a:graphic>
          </wp:inline>
        </w:drawing>
      </w:r>
    </w:p>
    <w:p w14:paraId="788F0FC5" w14:textId="2AF38E1D" w:rsidR="008C0C5C" w:rsidRDefault="008C0C5C" w:rsidP="00A041F8">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943D8C4" wp14:editId="5C9FA6A6">
            <wp:extent cx="4680000" cy="250468"/>
            <wp:effectExtent l="25400" t="25400" r="82550" b="92710"/>
            <wp:docPr id="73104059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40590" name="Picture 73104059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80000" cy="250468"/>
                    </a:xfrm>
                    <a:prstGeom prst="rect">
                      <a:avLst/>
                    </a:prstGeom>
                    <a:effectLst>
                      <a:outerShdw blurRad="50800" dist="38100" dir="2700000" algn="tl" rotWithShape="0">
                        <a:prstClr val="black">
                          <a:alpha val="40000"/>
                        </a:prstClr>
                      </a:outerShdw>
                    </a:effectLst>
                  </pic:spPr>
                </pic:pic>
              </a:graphicData>
            </a:graphic>
          </wp:inline>
        </w:drawing>
      </w:r>
    </w:p>
    <w:p w14:paraId="4078929F" w14:textId="73C928BC" w:rsidR="008C0C5C" w:rsidRDefault="00E353E5" w:rsidP="00A041F8">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72CACDC" wp14:editId="0B842AF6">
            <wp:extent cx="4680000" cy="2584114"/>
            <wp:effectExtent l="25400" t="25400" r="82550" b="83185"/>
            <wp:docPr id="110894467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44673" name="Picture 110894467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680000" cy="2584114"/>
                    </a:xfrm>
                    <a:prstGeom prst="rect">
                      <a:avLst/>
                    </a:prstGeom>
                    <a:effectLst>
                      <a:outerShdw blurRad="50800" dist="38100" dir="2700000" algn="tl" rotWithShape="0">
                        <a:prstClr val="black">
                          <a:alpha val="40000"/>
                        </a:prstClr>
                      </a:outerShdw>
                    </a:effectLst>
                  </pic:spPr>
                </pic:pic>
              </a:graphicData>
            </a:graphic>
          </wp:inline>
        </w:drawing>
      </w:r>
    </w:p>
    <w:p w14:paraId="79CFFE28" w14:textId="567BFB5F" w:rsidR="008C0C5C" w:rsidRDefault="008C0C5C" w:rsidP="00A041F8">
      <w:pPr>
        <w:jc w:val="center"/>
        <w:rPr>
          <w:rFonts w:ascii="Arial" w:eastAsia="Times New Roman" w:hAnsi="Arial" w:cs="Arial"/>
          <w:noProof/>
          <w:sz w:val="24"/>
          <w:szCs w:val="24"/>
          <w:lang w:val="es-MX" w:eastAsia="es-MX"/>
        </w:rPr>
      </w:pPr>
    </w:p>
    <w:p w14:paraId="774CF567" w14:textId="77777777" w:rsidR="008C0C5C" w:rsidRDefault="008C0C5C" w:rsidP="00A041F8">
      <w:pPr>
        <w:jc w:val="center"/>
        <w:rPr>
          <w:rFonts w:ascii="Arial" w:eastAsia="Times New Roman" w:hAnsi="Arial" w:cs="Arial"/>
          <w:noProof/>
          <w:sz w:val="24"/>
          <w:szCs w:val="24"/>
          <w:lang w:val="es-MX" w:eastAsia="es-MX"/>
        </w:rPr>
      </w:pPr>
    </w:p>
    <w:p w14:paraId="4D9F2DB3" w14:textId="7D690BCE" w:rsidR="002F0AAF" w:rsidRDefault="00E353E5" w:rsidP="002F0AAF">
      <w:pPr>
        <w:spacing w:after="60"/>
      </w:pPr>
      <w:r w:rsidRPr="00E353E5">
        <w:rPr>
          <w:rFonts w:ascii="Arial" w:eastAsia="Arial" w:hAnsi="Arial" w:cs="Arial"/>
          <w:b/>
          <w:bCs/>
          <w:sz w:val="24"/>
          <w:szCs w:val="24"/>
        </w:rPr>
        <w:t>PPABE-1</w:t>
      </w:r>
      <w:r w:rsidR="00F44853">
        <w:rPr>
          <w:rFonts w:ascii="Arial" w:eastAsia="Arial" w:hAnsi="Arial" w:cs="Arial"/>
          <w:b/>
          <w:bCs/>
          <w:sz w:val="24"/>
          <w:szCs w:val="24"/>
        </w:rPr>
        <w:t>84</w:t>
      </w:r>
      <w:r w:rsidRPr="00E353E5">
        <w:rPr>
          <w:rFonts w:ascii="Arial" w:eastAsia="Arial" w:hAnsi="Arial" w:cs="Arial"/>
          <w:b/>
          <w:bCs/>
          <w:sz w:val="24"/>
          <w:szCs w:val="24"/>
        </w:rPr>
        <w:t xml:space="preserve">0 - Implementación del Servidor Web </w:t>
      </w:r>
      <w:proofErr w:type="spellStart"/>
      <w:r w:rsidRPr="00E353E5">
        <w:rPr>
          <w:rFonts w:ascii="Arial" w:eastAsia="Arial" w:hAnsi="Arial" w:cs="Arial"/>
          <w:b/>
          <w:bCs/>
          <w:sz w:val="24"/>
          <w:szCs w:val="24"/>
        </w:rPr>
        <w:t>Nginx</w:t>
      </w:r>
      <w:proofErr w:type="spellEnd"/>
      <w:r w:rsidRPr="00E353E5">
        <w:rPr>
          <w:rFonts w:ascii="Arial" w:eastAsia="Arial" w:hAnsi="Arial" w:cs="Arial"/>
          <w:b/>
          <w:bCs/>
          <w:sz w:val="24"/>
          <w:szCs w:val="24"/>
        </w:rPr>
        <w:t xml:space="preserve"> y Reverse Proxy para la API Institucional</w:t>
      </w:r>
    </w:p>
    <w:p w14:paraId="3565B63A" w14:textId="77777777" w:rsidR="00E353E5" w:rsidRPr="00E353E5" w:rsidRDefault="00E353E5" w:rsidP="00E353E5">
      <w:pPr>
        <w:spacing w:after="60"/>
        <w:jc w:val="both"/>
        <w:rPr>
          <w:rFonts w:ascii="Arial" w:eastAsia="Arial" w:hAnsi="Arial" w:cs="Arial"/>
          <w:sz w:val="24"/>
          <w:szCs w:val="24"/>
        </w:rPr>
      </w:pPr>
      <w:r w:rsidRPr="00E353E5">
        <w:rPr>
          <w:rFonts w:ascii="Arial" w:eastAsia="Arial" w:hAnsi="Arial" w:cs="Arial"/>
          <w:sz w:val="24"/>
          <w:szCs w:val="24"/>
        </w:rPr>
        <w:t xml:space="preserve">Para desacoplar la entrega de archivos estáticos del procesamiento de la lógica de negocio, se desplegó e integró el servidor web </w:t>
      </w:r>
      <w:proofErr w:type="spellStart"/>
      <w:r w:rsidRPr="00E353E5">
        <w:rPr>
          <w:rFonts w:ascii="Arial" w:eastAsia="Arial" w:hAnsi="Arial" w:cs="Arial"/>
          <w:sz w:val="24"/>
          <w:szCs w:val="24"/>
        </w:rPr>
        <w:t>Nginx</w:t>
      </w:r>
      <w:proofErr w:type="spellEnd"/>
      <w:r w:rsidRPr="00E353E5">
        <w:rPr>
          <w:rFonts w:ascii="Arial" w:eastAsia="Arial" w:hAnsi="Arial" w:cs="Arial"/>
          <w:sz w:val="24"/>
          <w:szCs w:val="24"/>
        </w:rPr>
        <w:t xml:space="preserve"> de forma nativa en Rocky Linux 9.8. </w:t>
      </w:r>
      <w:proofErr w:type="spellStart"/>
      <w:r w:rsidRPr="00E353E5">
        <w:rPr>
          <w:rFonts w:ascii="Arial" w:eastAsia="Arial" w:hAnsi="Arial" w:cs="Arial"/>
          <w:sz w:val="24"/>
          <w:szCs w:val="24"/>
        </w:rPr>
        <w:t>Nginx</w:t>
      </w:r>
      <w:proofErr w:type="spellEnd"/>
      <w:r w:rsidRPr="00E353E5">
        <w:rPr>
          <w:rFonts w:ascii="Arial" w:eastAsia="Arial" w:hAnsi="Arial" w:cs="Arial"/>
          <w:sz w:val="24"/>
          <w:szCs w:val="24"/>
        </w:rPr>
        <w:t xml:space="preserve"> fue configurado para escuchar en el puerto TCP 8080, sirviendo directamente la compilación de </w:t>
      </w:r>
      <w:proofErr w:type="spellStart"/>
      <w:r w:rsidRPr="00E353E5">
        <w:rPr>
          <w:rFonts w:ascii="Arial" w:eastAsia="Arial" w:hAnsi="Arial" w:cs="Arial"/>
          <w:sz w:val="24"/>
          <w:szCs w:val="24"/>
        </w:rPr>
        <w:t>React</w:t>
      </w:r>
      <w:proofErr w:type="spellEnd"/>
      <w:r w:rsidRPr="00E353E5">
        <w:rPr>
          <w:rFonts w:ascii="Arial" w:eastAsia="Arial" w:hAnsi="Arial" w:cs="Arial"/>
          <w:sz w:val="24"/>
          <w:szCs w:val="24"/>
        </w:rPr>
        <w:t xml:space="preserve"> (</w:t>
      </w:r>
      <w:r w:rsidRPr="00E353E5">
        <w:rPr>
          <w:rFonts w:ascii="Courier New" w:eastAsia="Arial" w:hAnsi="Courier New" w:cs="Courier New"/>
        </w:rPr>
        <w:t>/</w:t>
      </w:r>
      <w:proofErr w:type="spellStart"/>
      <w:r w:rsidRPr="00E353E5">
        <w:rPr>
          <w:rFonts w:ascii="Courier New" w:eastAsia="Arial" w:hAnsi="Courier New" w:cs="Courier New"/>
        </w:rPr>
        <w:t>build</w:t>
      </w:r>
      <w:proofErr w:type="spellEnd"/>
      <w:r w:rsidRPr="00E353E5">
        <w:rPr>
          <w:rFonts w:ascii="Arial" w:eastAsia="Arial" w:hAnsi="Arial" w:cs="Arial"/>
          <w:sz w:val="24"/>
          <w:szCs w:val="24"/>
        </w:rPr>
        <w:t xml:space="preserve">) y actuando como Proxy Inverso </w:t>
      </w:r>
      <w:r w:rsidRPr="00E353E5">
        <w:rPr>
          <w:rFonts w:ascii="Arial" w:eastAsia="Arial" w:hAnsi="Arial" w:cs="Arial"/>
          <w:sz w:val="24"/>
          <w:szCs w:val="24"/>
        </w:rPr>
        <w:lastRenderedPageBreak/>
        <w:t>(Reverse Proxy) para redireccionar el tráfico con el prefijo /api/ hacia el servicio Node.js en 127.0.0.1:4000.</w:t>
      </w:r>
    </w:p>
    <w:p w14:paraId="1A0C95BB" w14:textId="77777777" w:rsidR="00E353E5" w:rsidRPr="00E353E5" w:rsidRDefault="00E353E5" w:rsidP="00E353E5">
      <w:pPr>
        <w:spacing w:after="60"/>
        <w:jc w:val="both"/>
        <w:rPr>
          <w:rFonts w:ascii="Arial" w:eastAsia="Arial" w:hAnsi="Arial" w:cs="Arial"/>
          <w:sz w:val="24"/>
          <w:szCs w:val="24"/>
        </w:rPr>
      </w:pPr>
    </w:p>
    <w:p w14:paraId="6EA91C91" w14:textId="7C91E52F" w:rsidR="002F0AAF" w:rsidRDefault="00E353E5" w:rsidP="00E353E5">
      <w:pPr>
        <w:spacing w:after="60"/>
        <w:jc w:val="both"/>
        <w:rPr>
          <w:rFonts w:ascii="Arial" w:eastAsia="Arial" w:hAnsi="Arial" w:cs="Arial"/>
          <w:sz w:val="24"/>
          <w:szCs w:val="24"/>
        </w:rPr>
      </w:pPr>
      <w:r w:rsidRPr="00E353E5">
        <w:rPr>
          <w:rFonts w:ascii="Arial" w:eastAsia="Arial" w:hAnsi="Arial" w:cs="Arial"/>
          <w:sz w:val="24"/>
          <w:szCs w:val="24"/>
        </w:rPr>
        <w:t xml:space="preserve">Asimismo, para garantizar </w:t>
      </w:r>
      <w:r>
        <w:rPr>
          <w:rFonts w:ascii="Arial" w:eastAsia="Arial" w:hAnsi="Arial" w:cs="Arial"/>
          <w:sz w:val="24"/>
          <w:szCs w:val="24"/>
        </w:rPr>
        <w:t>un</w:t>
      </w:r>
      <w:r w:rsidRPr="00E353E5">
        <w:rPr>
          <w:rFonts w:ascii="Arial" w:eastAsia="Arial" w:hAnsi="Arial" w:cs="Arial"/>
          <w:sz w:val="24"/>
          <w:szCs w:val="24"/>
        </w:rPr>
        <w:t xml:space="preserve"> funcionamiento arm</w:t>
      </w:r>
      <w:r>
        <w:rPr>
          <w:rFonts w:ascii="Arial" w:eastAsia="Arial" w:hAnsi="Arial" w:cs="Arial"/>
          <w:sz w:val="24"/>
          <w:szCs w:val="24"/>
        </w:rPr>
        <w:t>onios</w:t>
      </w:r>
      <w:r w:rsidRPr="00E353E5">
        <w:rPr>
          <w:rFonts w:ascii="Arial" w:eastAsia="Arial" w:hAnsi="Arial" w:cs="Arial"/>
          <w:sz w:val="24"/>
          <w:szCs w:val="24"/>
        </w:rPr>
        <w:t xml:space="preserve">o </w:t>
      </w:r>
      <w:r>
        <w:rPr>
          <w:rFonts w:ascii="Arial" w:eastAsia="Arial" w:hAnsi="Arial" w:cs="Arial"/>
          <w:sz w:val="24"/>
          <w:szCs w:val="24"/>
        </w:rPr>
        <w:t>en</w:t>
      </w:r>
      <w:r w:rsidRPr="00E353E5">
        <w:rPr>
          <w:rFonts w:ascii="Arial" w:eastAsia="Arial" w:hAnsi="Arial" w:cs="Arial"/>
          <w:sz w:val="24"/>
          <w:szCs w:val="24"/>
        </w:rPr>
        <w:t xml:space="preserve"> el entorno de seguridad del sistema operativo, se ajustaron las políticas de SELinux. Se etiquetaron los archivos estáticos con el contexto adecuado y se otorgaron los permisos necesarios para que el proceso de </w:t>
      </w:r>
      <w:proofErr w:type="spellStart"/>
      <w:r w:rsidRPr="00E353E5">
        <w:rPr>
          <w:rFonts w:ascii="Arial" w:eastAsia="Arial" w:hAnsi="Arial" w:cs="Arial"/>
          <w:sz w:val="24"/>
          <w:szCs w:val="24"/>
        </w:rPr>
        <w:t>Nginx</w:t>
      </w:r>
      <w:proofErr w:type="spellEnd"/>
      <w:r w:rsidRPr="00E353E5">
        <w:rPr>
          <w:rFonts w:ascii="Arial" w:eastAsia="Arial" w:hAnsi="Arial" w:cs="Arial"/>
          <w:sz w:val="24"/>
          <w:szCs w:val="24"/>
        </w:rPr>
        <w:t xml:space="preserve"> pueda realizar conexiones de red internas a la API </w:t>
      </w:r>
      <w:proofErr w:type="spellStart"/>
      <w:r w:rsidRPr="00E353E5">
        <w:rPr>
          <w:rFonts w:ascii="Arial" w:eastAsia="Arial" w:hAnsi="Arial" w:cs="Arial"/>
          <w:sz w:val="24"/>
          <w:szCs w:val="24"/>
        </w:rPr>
        <w:t>Backend</w:t>
      </w:r>
      <w:proofErr w:type="spellEnd"/>
      <w:r w:rsidRPr="00E353E5">
        <w:rPr>
          <w:rFonts w:ascii="Arial" w:eastAsia="Arial" w:hAnsi="Arial" w:cs="Arial"/>
          <w:sz w:val="24"/>
          <w:szCs w:val="24"/>
        </w:rPr>
        <w:t xml:space="preserve">, evitando bloqueos por políticas del </w:t>
      </w:r>
      <w:proofErr w:type="spellStart"/>
      <w:r w:rsidRPr="00E353E5">
        <w:rPr>
          <w:rFonts w:ascii="Arial" w:eastAsia="Arial" w:hAnsi="Arial" w:cs="Arial"/>
          <w:sz w:val="24"/>
          <w:szCs w:val="24"/>
        </w:rPr>
        <w:t>kernel</w:t>
      </w:r>
      <w:proofErr w:type="spellEnd"/>
      <w:r w:rsidRPr="00E353E5">
        <w:rPr>
          <w:rFonts w:ascii="Arial" w:eastAsia="Arial" w:hAnsi="Arial" w:cs="Arial"/>
          <w:sz w:val="24"/>
          <w:szCs w:val="24"/>
        </w:rPr>
        <w:t>.</w:t>
      </w:r>
    </w:p>
    <w:p w14:paraId="7DE625DF" w14:textId="77777777" w:rsidR="00E353E5" w:rsidRDefault="00E353E5" w:rsidP="00E353E5">
      <w:pPr>
        <w:spacing w:after="60"/>
        <w:jc w:val="both"/>
      </w:pPr>
    </w:p>
    <w:p w14:paraId="68B9E022" w14:textId="77777777" w:rsidR="002F0AAF" w:rsidRDefault="002F0AAF" w:rsidP="002F0AAF">
      <w:pPr>
        <w:spacing w:before="60" w:after="40"/>
      </w:pPr>
      <w:r>
        <w:rPr>
          <w:rFonts w:ascii="Arial" w:eastAsia="Arial" w:hAnsi="Arial" w:cs="Arial"/>
          <w:b/>
          <w:bCs/>
          <w:sz w:val="24"/>
          <w:szCs w:val="24"/>
        </w:rPr>
        <w:t>Actividades Elaboradas:</w:t>
      </w:r>
    </w:p>
    <w:p w14:paraId="07F40741" w14:textId="0F015B29" w:rsidR="00E353E5" w:rsidRPr="00E353E5" w:rsidRDefault="00E353E5" w:rsidP="00E353E5">
      <w:pPr>
        <w:pStyle w:val="ListParagraph"/>
        <w:numPr>
          <w:ilvl w:val="0"/>
          <w:numId w:val="20"/>
        </w:numPr>
        <w:spacing w:after="40" w:line="240" w:lineRule="auto"/>
        <w:rPr>
          <w:rFonts w:ascii="Arial" w:eastAsia="Arial" w:hAnsi="Arial" w:cs="Arial"/>
          <w:sz w:val="24"/>
          <w:szCs w:val="24"/>
        </w:rPr>
      </w:pPr>
      <w:r w:rsidRPr="00E353E5">
        <w:rPr>
          <w:rFonts w:ascii="Arial" w:eastAsia="Arial" w:hAnsi="Arial" w:cs="Arial"/>
          <w:b/>
          <w:bCs/>
          <w:sz w:val="24"/>
          <w:szCs w:val="24"/>
        </w:rPr>
        <w:t xml:space="preserve">Instalación y Habilitación de </w:t>
      </w:r>
      <w:proofErr w:type="spellStart"/>
      <w:r w:rsidRPr="00E353E5">
        <w:rPr>
          <w:rFonts w:ascii="Arial" w:eastAsia="Arial" w:hAnsi="Arial" w:cs="Arial"/>
          <w:b/>
          <w:bCs/>
          <w:sz w:val="24"/>
          <w:szCs w:val="24"/>
        </w:rPr>
        <w:t>Nginx</w:t>
      </w:r>
      <w:proofErr w:type="spellEnd"/>
      <w:r w:rsidRPr="00E353E5">
        <w:rPr>
          <w:rFonts w:ascii="Arial" w:eastAsia="Arial" w:hAnsi="Arial" w:cs="Arial"/>
          <w:sz w:val="24"/>
          <w:szCs w:val="24"/>
        </w:rPr>
        <w:t xml:space="preserve">: Instalación del paquete web mediante </w:t>
      </w:r>
      <w:r>
        <w:rPr>
          <w:rFonts w:ascii="Arial" w:eastAsia="Arial" w:hAnsi="Arial" w:cs="Arial"/>
          <w:sz w:val="24"/>
          <w:szCs w:val="24"/>
        </w:rPr>
        <w:t>(</w:t>
      </w:r>
      <w:r w:rsidRPr="00E353E5">
        <w:rPr>
          <w:rFonts w:ascii="Courier New" w:eastAsia="Arial" w:hAnsi="Courier New" w:cs="Courier New"/>
        </w:rPr>
        <w:t xml:space="preserve">sudo </w:t>
      </w:r>
      <w:proofErr w:type="spellStart"/>
      <w:r w:rsidRPr="00E353E5">
        <w:rPr>
          <w:rFonts w:ascii="Courier New" w:eastAsia="Arial" w:hAnsi="Courier New" w:cs="Courier New"/>
        </w:rPr>
        <w:t>dnf</w:t>
      </w:r>
      <w:proofErr w:type="spellEnd"/>
      <w:r w:rsidRPr="00E353E5">
        <w:rPr>
          <w:rFonts w:ascii="Courier New" w:eastAsia="Arial" w:hAnsi="Courier New" w:cs="Courier New"/>
        </w:rPr>
        <w:t xml:space="preserve"> </w:t>
      </w:r>
      <w:proofErr w:type="spellStart"/>
      <w:r w:rsidRPr="00E353E5">
        <w:rPr>
          <w:rFonts w:ascii="Courier New" w:eastAsia="Arial" w:hAnsi="Courier New" w:cs="Courier New"/>
        </w:rPr>
        <w:t>install</w:t>
      </w:r>
      <w:proofErr w:type="spellEnd"/>
      <w:r w:rsidRPr="00E353E5">
        <w:rPr>
          <w:rFonts w:ascii="Courier New" w:eastAsia="Arial" w:hAnsi="Courier New" w:cs="Courier New"/>
        </w:rPr>
        <w:t xml:space="preserve"> -y </w:t>
      </w:r>
      <w:proofErr w:type="spellStart"/>
      <w:r w:rsidRPr="00E353E5">
        <w:rPr>
          <w:rFonts w:ascii="Courier New" w:eastAsia="Arial" w:hAnsi="Courier New" w:cs="Courier New"/>
        </w:rPr>
        <w:t>nginx</w:t>
      </w:r>
      <w:proofErr w:type="spellEnd"/>
      <w:r>
        <w:rPr>
          <w:rFonts w:ascii="Arial" w:eastAsia="Arial" w:hAnsi="Arial" w:cs="Arial"/>
          <w:sz w:val="24"/>
          <w:szCs w:val="24"/>
        </w:rPr>
        <w:t>)</w:t>
      </w:r>
      <w:r w:rsidRPr="00E353E5">
        <w:rPr>
          <w:rFonts w:ascii="Arial" w:eastAsia="Arial" w:hAnsi="Arial" w:cs="Arial"/>
          <w:sz w:val="24"/>
          <w:szCs w:val="24"/>
        </w:rPr>
        <w:t xml:space="preserve"> y habilitación de la persistencia del servicio con </w:t>
      </w:r>
      <w:r>
        <w:rPr>
          <w:rFonts w:ascii="Arial" w:eastAsia="Arial" w:hAnsi="Arial" w:cs="Arial"/>
          <w:sz w:val="24"/>
          <w:szCs w:val="24"/>
        </w:rPr>
        <w:t>(</w:t>
      </w:r>
      <w:r w:rsidRPr="00E353E5">
        <w:rPr>
          <w:rFonts w:ascii="Courier New" w:eastAsia="Arial" w:hAnsi="Courier New" w:cs="Courier New"/>
        </w:rPr>
        <w:t xml:space="preserve">sudo </w:t>
      </w:r>
      <w:proofErr w:type="spellStart"/>
      <w:r w:rsidRPr="00E353E5">
        <w:rPr>
          <w:rFonts w:ascii="Courier New" w:eastAsia="Arial" w:hAnsi="Courier New" w:cs="Courier New"/>
        </w:rPr>
        <w:t>systemctl</w:t>
      </w:r>
      <w:proofErr w:type="spellEnd"/>
      <w:r w:rsidRPr="00E353E5">
        <w:rPr>
          <w:rFonts w:ascii="Courier New" w:eastAsia="Arial" w:hAnsi="Courier New" w:cs="Courier New"/>
        </w:rPr>
        <w:t xml:space="preserve"> </w:t>
      </w:r>
      <w:proofErr w:type="spellStart"/>
      <w:r w:rsidRPr="00E353E5">
        <w:rPr>
          <w:rFonts w:ascii="Courier New" w:eastAsia="Arial" w:hAnsi="Courier New" w:cs="Courier New"/>
        </w:rPr>
        <w:t>enable</w:t>
      </w:r>
      <w:proofErr w:type="spellEnd"/>
      <w:r w:rsidRPr="00E353E5">
        <w:rPr>
          <w:rFonts w:ascii="Courier New" w:eastAsia="Arial" w:hAnsi="Courier New" w:cs="Courier New"/>
        </w:rPr>
        <w:t xml:space="preserve"> --</w:t>
      </w:r>
      <w:proofErr w:type="spellStart"/>
      <w:r w:rsidRPr="00E353E5">
        <w:rPr>
          <w:rFonts w:ascii="Courier New" w:eastAsia="Arial" w:hAnsi="Courier New" w:cs="Courier New"/>
        </w:rPr>
        <w:t>now</w:t>
      </w:r>
      <w:proofErr w:type="spellEnd"/>
      <w:r w:rsidRPr="00E353E5">
        <w:rPr>
          <w:rFonts w:ascii="Courier New" w:eastAsia="Arial" w:hAnsi="Courier New" w:cs="Courier New"/>
        </w:rPr>
        <w:t xml:space="preserve"> </w:t>
      </w:r>
      <w:proofErr w:type="spellStart"/>
      <w:r w:rsidRPr="00E353E5">
        <w:rPr>
          <w:rFonts w:ascii="Courier New" w:eastAsia="Arial" w:hAnsi="Courier New" w:cs="Courier New"/>
        </w:rPr>
        <w:t>nginx</w:t>
      </w:r>
      <w:proofErr w:type="spellEnd"/>
      <w:r>
        <w:rPr>
          <w:rFonts w:ascii="Arial" w:eastAsia="Arial" w:hAnsi="Arial" w:cs="Arial"/>
          <w:sz w:val="24"/>
          <w:szCs w:val="24"/>
        </w:rPr>
        <w:t>)</w:t>
      </w:r>
      <w:r w:rsidRPr="00E353E5">
        <w:rPr>
          <w:rFonts w:ascii="Arial" w:eastAsia="Arial" w:hAnsi="Arial" w:cs="Arial"/>
          <w:sz w:val="24"/>
          <w:szCs w:val="24"/>
        </w:rPr>
        <w:t>.</w:t>
      </w:r>
    </w:p>
    <w:p w14:paraId="42FCE605" w14:textId="77777777" w:rsidR="00934B0D" w:rsidRPr="00934B0D" w:rsidRDefault="00934B0D" w:rsidP="00934B0D">
      <w:pPr>
        <w:pStyle w:val="ListParagraph"/>
        <w:numPr>
          <w:ilvl w:val="0"/>
          <w:numId w:val="20"/>
        </w:numPr>
        <w:spacing w:after="40" w:line="240" w:lineRule="auto"/>
        <w:contextualSpacing w:val="0"/>
      </w:pPr>
      <w:r w:rsidRPr="00934B0D">
        <w:rPr>
          <w:rFonts w:ascii="Arial" w:eastAsia="Arial" w:hAnsi="Arial" w:cs="Arial"/>
          <w:b/>
          <w:bCs/>
          <w:sz w:val="24"/>
          <w:szCs w:val="24"/>
        </w:rPr>
        <w:t>Inspección de Permisos para Servidor Web</w:t>
      </w:r>
      <w:r w:rsidRPr="007D308B">
        <w:rPr>
          <w:rFonts w:ascii="Arial" w:eastAsia="Arial" w:hAnsi="Arial" w:cs="Arial"/>
          <w:sz w:val="24"/>
          <w:szCs w:val="24"/>
        </w:rPr>
        <w:t xml:space="preserve">: Ajuste de permisos de lectura sobre el directorio generado mediante </w:t>
      </w:r>
      <w:r>
        <w:rPr>
          <w:rFonts w:ascii="Arial" w:eastAsia="Arial" w:hAnsi="Arial" w:cs="Arial"/>
          <w:sz w:val="24"/>
          <w:szCs w:val="24"/>
        </w:rPr>
        <w:t>(</w:t>
      </w:r>
      <w:proofErr w:type="spellStart"/>
      <w:r w:rsidRPr="007D308B">
        <w:rPr>
          <w:rFonts w:ascii="Courier New" w:eastAsia="Arial" w:hAnsi="Courier New" w:cs="Courier New"/>
        </w:rPr>
        <w:t>chmod</w:t>
      </w:r>
      <w:proofErr w:type="spellEnd"/>
      <w:r w:rsidRPr="007D308B">
        <w:rPr>
          <w:rFonts w:ascii="Courier New" w:eastAsia="Arial" w:hAnsi="Courier New" w:cs="Courier New"/>
        </w:rPr>
        <w:t xml:space="preserve"> -R 755 </w:t>
      </w:r>
      <w:proofErr w:type="spellStart"/>
      <w:r w:rsidRPr="007D308B">
        <w:rPr>
          <w:rFonts w:ascii="Courier New" w:eastAsia="Arial" w:hAnsi="Courier New" w:cs="Courier New"/>
        </w:rPr>
        <w:t>build</w:t>
      </w:r>
      <w:proofErr w:type="spellEnd"/>
      <w:r w:rsidRPr="007D308B">
        <w:rPr>
          <w:rFonts w:ascii="Courier New" w:eastAsia="Arial" w:hAnsi="Courier New" w:cs="Courier New"/>
        </w:rPr>
        <w:t>/</w:t>
      </w:r>
      <w:r>
        <w:rPr>
          <w:rFonts w:ascii="Arial" w:eastAsia="Arial" w:hAnsi="Arial" w:cs="Arial"/>
          <w:sz w:val="24"/>
          <w:szCs w:val="24"/>
        </w:rPr>
        <w:t>)</w:t>
      </w:r>
      <w:r w:rsidRPr="007D308B">
        <w:rPr>
          <w:rFonts w:ascii="Arial" w:eastAsia="Arial" w:hAnsi="Arial" w:cs="Arial"/>
          <w:sz w:val="24"/>
          <w:szCs w:val="24"/>
        </w:rPr>
        <w:t xml:space="preserve">, asegurando que el servidor web </w:t>
      </w:r>
      <w:proofErr w:type="spellStart"/>
      <w:r w:rsidRPr="007D308B">
        <w:rPr>
          <w:rFonts w:ascii="Arial" w:eastAsia="Arial" w:hAnsi="Arial" w:cs="Arial"/>
          <w:sz w:val="24"/>
          <w:szCs w:val="24"/>
        </w:rPr>
        <w:t>Nginx</w:t>
      </w:r>
      <w:proofErr w:type="spellEnd"/>
      <w:r w:rsidRPr="007D308B">
        <w:rPr>
          <w:rFonts w:ascii="Arial" w:eastAsia="Arial" w:hAnsi="Arial" w:cs="Arial"/>
          <w:sz w:val="24"/>
          <w:szCs w:val="24"/>
        </w:rPr>
        <w:t xml:space="preserve"> pueda acceder y servir los archivos estáticos sin restricciones del sistema de archivos.</w:t>
      </w:r>
    </w:p>
    <w:p w14:paraId="37C6F472" w14:textId="14635D3F" w:rsidR="00E353E5" w:rsidRPr="00934B0D" w:rsidRDefault="00E353E5" w:rsidP="00934B0D">
      <w:pPr>
        <w:pStyle w:val="ListParagraph"/>
        <w:numPr>
          <w:ilvl w:val="0"/>
          <w:numId w:val="20"/>
        </w:numPr>
        <w:spacing w:after="40" w:line="240" w:lineRule="auto"/>
        <w:contextualSpacing w:val="0"/>
      </w:pPr>
      <w:r w:rsidRPr="00934B0D">
        <w:rPr>
          <w:rFonts w:ascii="Arial" w:eastAsia="Arial" w:hAnsi="Arial" w:cs="Arial"/>
          <w:b/>
          <w:bCs/>
          <w:sz w:val="24"/>
          <w:szCs w:val="24"/>
        </w:rPr>
        <w:t>Creación del Archivo de Configuración de Dominio/Puerto</w:t>
      </w:r>
      <w:r w:rsidRPr="00934B0D">
        <w:rPr>
          <w:rFonts w:ascii="Arial" w:eastAsia="Arial" w:hAnsi="Arial" w:cs="Arial"/>
          <w:sz w:val="24"/>
          <w:szCs w:val="24"/>
        </w:rPr>
        <w:t xml:space="preserve">: Creación del archivo </w:t>
      </w:r>
      <w:r w:rsidRPr="00934B0D">
        <w:rPr>
          <w:rFonts w:ascii="Courier New" w:eastAsia="Arial" w:hAnsi="Courier New" w:cs="Courier New"/>
        </w:rPr>
        <w:t>/</w:t>
      </w:r>
      <w:proofErr w:type="spellStart"/>
      <w:r w:rsidRPr="00934B0D">
        <w:rPr>
          <w:rFonts w:ascii="Courier New" w:eastAsia="Arial" w:hAnsi="Courier New" w:cs="Courier New"/>
        </w:rPr>
        <w:t>etc</w:t>
      </w:r>
      <w:proofErr w:type="spellEnd"/>
      <w:r w:rsidRPr="00934B0D">
        <w:rPr>
          <w:rFonts w:ascii="Courier New" w:eastAsia="Arial" w:hAnsi="Courier New" w:cs="Courier New"/>
        </w:rPr>
        <w:t>/</w:t>
      </w:r>
      <w:proofErr w:type="spellStart"/>
      <w:r w:rsidRPr="00934B0D">
        <w:rPr>
          <w:rFonts w:ascii="Courier New" w:eastAsia="Arial" w:hAnsi="Courier New" w:cs="Courier New"/>
        </w:rPr>
        <w:t>nginx</w:t>
      </w:r>
      <w:proofErr w:type="spellEnd"/>
      <w:r w:rsidRPr="00934B0D">
        <w:rPr>
          <w:rFonts w:ascii="Courier New" w:eastAsia="Arial" w:hAnsi="Courier New" w:cs="Courier New"/>
        </w:rPr>
        <w:t>/</w:t>
      </w:r>
      <w:proofErr w:type="spellStart"/>
      <w:r w:rsidRPr="00934B0D">
        <w:rPr>
          <w:rFonts w:ascii="Courier New" w:eastAsia="Arial" w:hAnsi="Courier New" w:cs="Courier New"/>
        </w:rPr>
        <w:t>conf.d</w:t>
      </w:r>
      <w:proofErr w:type="spellEnd"/>
      <w:r w:rsidRPr="00934B0D">
        <w:rPr>
          <w:rFonts w:ascii="Courier New" w:eastAsia="Arial" w:hAnsi="Courier New" w:cs="Courier New"/>
        </w:rPr>
        <w:t>/</w:t>
      </w:r>
      <w:proofErr w:type="spellStart"/>
      <w:r w:rsidRPr="00934B0D">
        <w:rPr>
          <w:rFonts w:ascii="Courier New" w:eastAsia="Arial" w:hAnsi="Courier New" w:cs="Courier New"/>
        </w:rPr>
        <w:t>ppabe.conf</w:t>
      </w:r>
      <w:proofErr w:type="spellEnd"/>
      <w:r w:rsidRPr="00934B0D">
        <w:rPr>
          <w:rFonts w:ascii="Arial" w:eastAsia="Arial" w:hAnsi="Arial" w:cs="Arial"/>
          <w:sz w:val="24"/>
          <w:szCs w:val="24"/>
        </w:rPr>
        <w:t xml:space="preserve">, especificando el bloque de servidor en el puerto 8080, la ruta raíz hacia </w:t>
      </w:r>
      <w:r w:rsidRPr="00934B0D">
        <w:rPr>
          <w:rFonts w:ascii="Courier New" w:eastAsia="Arial" w:hAnsi="Courier New" w:cs="Courier New"/>
        </w:rPr>
        <w:t>/</w:t>
      </w:r>
      <w:proofErr w:type="spellStart"/>
      <w:r w:rsidRPr="00934B0D">
        <w:rPr>
          <w:rFonts w:ascii="Courier New" w:eastAsia="Arial" w:hAnsi="Courier New" w:cs="Courier New"/>
        </w:rPr>
        <w:t>root</w:t>
      </w:r>
      <w:proofErr w:type="spellEnd"/>
      <w:r w:rsidRPr="00934B0D">
        <w:rPr>
          <w:rFonts w:ascii="Courier New" w:eastAsia="Arial" w:hAnsi="Courier New" w:cs="Courier New"/>
        </w:rPr>
        <w:t>/</w:t>
      </w:r>
      <w:proofErr w:type="spellStart"/>
      <w:r w:rsidRPr="00934B0D">
        <w:rPr>
          <w:rFonts w:ascii="Courier New" w:eastAsia="Arial" w:hAnsi="Courier New" w:cs="Courier New"/>
        </w:rPr>
        <w:t>proyecto_ppabe</w:t>
      </w:r>
      <w:proofErr w:type="spellEnd"/>
      <w:r w:rsidRPr="00934B0D">
        <w:rPr>
          <w:rFonts w:ascii="Courier New" w:eastAsia="Arial" w:hAnsi="Courier New" w:cs="Courier New"/>
        </w:rPr>
        <w:t>/test-</w:t>
      </w:r>
      <w:proofErr w:type="spellStart"/>
      <w:r w:rsidRPr="00934B0D">
        <w:rPr>
          <w:rFonts w:ascii="Courier New" w:eastAsia="Arial" w:hAnsi="Courier New" w:cs="Courier New"/>
        </w:rPr>
        <w:t>frontend</w:t>
      </w:r>
      <w:proofErr w:type="spellEnd"/>
      <w:r w:rsidRPr="00934B0D">
        <w:rPr>
          <w:rFonts w:ascii="Courier New" w:eastAsia="Arial" w:hAnsi="Courier New" w:cs="Courier New"/>
        </w:rPr>
        <w:t>/</w:t>
      </w:r>
      <w:proofErr w:type="spellStart"/>
      <w:r w:rsidRPr="00934B0D">
        <w:rPr>
          <w:rFonts w:ascii="Courier New" w:eastAsia="Arial" w:hAnsi="Courier New" w:cs="Courier New"/>
        </w:rPr>
        <w:t>build</w:t>
      </w:r>
      <w:proofErr w:type="spellEnd"/>
      <w:r w:rsidRPr="00934B0D">
        <w:rPr>
          <w:rFonts w:ascii="Arial" w:eastAsia="Arial" w:hAnsi="Arial" w:cs="Arial"/>
          <w:sz w:val="24"/>
          <w:szCs w:val="24"/>
        </w:rPr>
        <w:t xml:space="preserve"> y la directiva </w:t>
      </w:r>
      <w:proofErr w:type="spellStart"/>
      <w:r w:rsidRPr="00934B0D">
        <w:rPr>
          <w:rFonts w:ascii="Arial" w:eastAsia="Arial" w:hAnsi="Arial" w:cs="Arial"/>
          <w:sz w:val="24"/>
          <w:szCs w:val="24"/>
        </w:rPr>
        <w:t>location</w:t>
      </w:r>
      <w:proofErr w:type="spellEnd"/>
      <w:r w:rsidRPr="00934B0D">
        <w:rPr>
          <w:rFonts w:ascii="Arial" w:eastAsia="Arial" w:hAnsi="Arial" w:cs="Arial"/>
          <w:sz w:val="24"/>
          <w:szCs w:val="24"/>
        </w:rPr>
        <w:t xml:space="preserve"> </w:t>
      </w:r>
      <w:r w:rsidRPr="00934B0D">
        <w:rPr>
          <w:rFonts w:ascii="Courier New" w:eastAsia="Arial" w:hAnsi="Courier New" w:cs="Courier New"/>
        </w:rPr>
        <w:t xml:space="preserve">/api/ </w:t>
      </w:r>
      <w:proofErr w:type="gramStart"/>
      <w:r w:rsidRPr="00934B0D">
        <w:rPr>
          <w:rFonts w:ascii="Courier New" w:eastAsia="Arial" w:hAnsi="Courier New" w:cs="Courier New"/>
        </w:rPr>
        <w:t xml:space="preserve">{ </w:t>
      </w:r>
      <w:proofErr w:type="spellStart"/>
      <w:r w:rsidRPr="00934B0D">
        <w:rPr>
          <w:rFonts w:ascii="Courier New" w:eastAsia="Arial" w:hAnsi="Courier New" w:cs="Courier New"/>
        </w:rPr>
        <w:t>proxy</w:t>
      </w:r>
      <w:proofErr w:type="gramEnd"/>
      <w:r w:rsidRPr="00934B0D">
        <w:rPr>
          <w:rFonts w:ascii="Courier New" w:eastAsia="Arial" w:hAnsi="Courier New" w:cs="Courier New"/>
        </w:rPr>
        <w:t>_pass</w:t>
      </w:r>
      <w:proofErr w:type="spellEnd"/>
      <w:r w:rsidRPr="00934B0D">
        <w:rPr>
          <w:rFonts w:ascii="Courier New" w:eastAsia="Arial" w:hAnsi="Courier New" w:cs="Courier New"/>
        </w:rPr>
        <w:t xml:space="preserve"> [http://127.0.0.1:4000](http://127.0.0.1:4000); }</w:t>
      </w:r>
      <w:r w:rsidRPr="00934B0D">
        <w:rPr>
          <w:rFonts w:ascii="Arial" w:eastAsia="Arial" w:hAnsi="Arial" w:cs="Arial"/>
          <w:sz w:val="24"/>
          <w:szCs w:val="24"/>
        </w:rPr>
        <w:t>.</w:t>
      </w:r>
    </w:p>
    <w:p w14:paraId="669C9D37" w14:textId="535ACD00" w:rsidR="00E353E5" w:rsidRPr="00E353E5" w:rsidRDefault="00E353E5" w:rsidP="00E353E5">
      <w:pPr>
        <w:pStyle w:val="ListParagraph"/>
        <w:numPr>
          <w:ilvl w:val="0"/>
          <w:numId w:val="20"/>
        </w:numPr>
        <w:spacing w:after="40" w:line="240" w:lineRule="auto"/>
        <w:rPr>
          <w:rFonts w:ascii="Arial" w:eastAsia="Arial" w:hAnsi="Arial" w:cs="Arial"/>
          <w:sz w:val="24"/>
          <w:szCs w:val="24"/>
        </w:rPr>
      </w:pPr>
      <w:proofErr w:type="spellStart"/>
      <w:r w:rsidRPr="00E353E5">
        <w:rPr>
          <w:rFonts w:ascii="Arial" w:eastAsia="Arial" w:hAnsi="Arial" w:cs="Arial"/>
          <w:b/>
          <w:bCs/>
          <w:sz w:val="24"/>
          <w:szCs w:val="24"/>
        </w:rPr>
        <w:t>Hardening</w:t>
      </w:r>
      <w:proofErr w:type="spellEnd"/>
      <w:r w:rsidRPr="00E353E5">
        <w:rPr>
          <w:rFonts w:ascii="Arial" w:eastAsia="Arial" w:hAnsi="Arial" w:cs="Arial"/>
          <w:b/>
          <w:bCs/>
          <w:sz w:val="24"/>
          <w:szCs w:val="24"/>
        </w:rPr>
        <w:t xml:space="preserve"> de Contexto de Seguridad SELinux</w:t>
      </w:r>
      <w:r w:rsidRPr="00E353E5">
        <w:rPr>
          <w:rFonts w:ascii="Arial" w:eastAsia="Arial" w:hAnsi="Arial" w:cs="Arial"/>
          <w:sz w:val="24"/>
          <w:szCs w:val="24"/>
        </w:rPr>
        <w:t xml:space="preserve">: Aplicación del tipo de contexto adecuado sobre el directorio de compilación mediante </w:t>
      </w:r>
      <w:r w:rsidR="00934B0D">
        <w:rPr>
          <w:rFonts w:ascii="Arial" w:eastAsia="Arial" w:hAnsi="Arial" w:cs="Arial"/>
          <w:sz w:val="24"/>
          <w:szCs w:val="24"/>
        </w:rPr>
        <w:t>(</w:t>
      </w:r>
      <w:proofErr w:type="spellStart"/>
      <w:r w:rsidRPr="00934B0D">
        <w:rPr>
          <w:rFonts w:ascii="Courier New" w:eastAsia="Arial" w:hAnsi="Courier New" w:cs="Courier New"/>
        </w:rPr>
        <w:t>chcon</w:t>
      </w:r>
      <w:proofErr w:type="spellEnd"/>
      <w:r w:rsidRPr="00934B0D">
        <w:rPr>
          <w:rFonts w:ascii="Courier New" w:eastAsia="Arial" w:hAnsi="Courier New" w:cs="Courier New"/>
        </w:rPr>
        <w:t xml:space="preserve"> -R -t </w:t>
      </w:r>
      <w:proofErr w:type="spellStart"/>
      <w:r w:rsidRPr="00934B0D">
        <w:rPr>
          <w:rFonts w:ascii="Courier New" w:eastAsia="Arial" w:hAnsi="Courier New" w:cs="Courier New"/>
        </w:rPr>
        <w:t>httpd_sys_content_t</w:t>
      </w:r>
      <w:proofErr w:type="spellEnd"/>
      <w:r w:rsidRPr="00934B0D">
        <w:rPr>
          <w:rFonts w:ascii="Courier New" w:eastAsia="Arial" w:hAnsi="Courier New" w:cs="Courier New"/>
        </w:rPr>
        <w:t xml:space="preserve"> /</w:t>
      </w:r>
      <w:proofErr w:type="spellStart"/>
      <w:r w:rsidRPr="00934B0D">
        <w:rPr>
          <w:rFonts w:ascii="Courier New" w:eastAsia="Arial" w:hAnsi="Courier New" w:cs="Courier New"/>
        </w:rPr>
        <w:t>root</w:t>
      </w:r>
      <w:proofErr w:type="spellEnd"/>
      <w:r w:rsidRPr="00934B0D">
        <w:rPr>
          <w:rFonts w:ascii="Courier New" w:eastAsia="Arial" w:hAnsi="Courier New" w:cs="Courier New"/>
        </w:rPr>
        <w:t>/</w:t>
      </w:r>
      <w:proofErr w:type="spellStart"/>
      <w:r w:rsidRPr="00934B0D">
        <w:rPr>
          <w:rFonts w:ascii="Courier New" w:eastAsia="Arial" w:hAnsi="Courier New" w:cs="Courier New"/>
        </w:rPr>
        <w:t>proyecto_ppabe</w:t>
      </w:r>
      <w:proofErr w:type="spellEnd"/>
      <w:r w:rsidRPr="00934B0D">
        <w:rPr>
          <w:rFonts w:ascii="Courier New" w:eastAsia="Arial" w:hAnsi="Courier New" w:cs="Courier New"/>
        </w:rPr>
        <w:t>/test-</w:t>
      </w:r>
      <w:proofErr w:type="spellStart"/>
      <w:r w:rsidRPr="00934B0D">
        <w:rPr>
          <w:rFonts w:ascii="Courier New" w:eastAsia="Arial" w:hAnsi="Courier New" w:cs="Courier New"/>
        </w:rPr>
        <w:t>frontend</w:t>
      </w:r>
      <w:proofErr w:type="spellEnd"/>
      <w:r w:rsidRPr="00934B0D">
        <w:rPr>
          <w:rFonts w:ascii="Courier New" w:eastAsia="Arial" w:hAnsi="Courier New" w:cs="Courier New"/>
        </w:rPr>
        <w:t>/</w:t>
      </w:r>
      <w:proofErr w:type="spellStart"/>
      <w:r w:rsidRPr="00934B0D">
        <w:rPr>
          <w:rFonts w:ascii="Courier New" w:eastAsia="Arial" w:hAnsi="Courier New" w:cs="Courier New"/>
        </w:rPr>
        <w:t>build</w:t>
      </w:r>
      <w:proofErr w:type="spellEnd"/>
      <w:r w:rsidR="00934B0D">
        <w:rPr>
          <w:rFonts w:ascii="Arial" w:eastAsia="Arial" w:hAnsi="Arial" w:cs="Arial"/>
          <w:sz w:val="24"/>
          <w:szCs w:val="24"/>
        </w:rPr>
        <w:t>)</w:t>
      </w:r>
      <w:r w:rsidRPr="00E353E5">
        <w:rPr>
          <w:rFonts w:ascii="Arial" w:eastAsia="Arial" w:hAnsi="Arial" w:cs="Arial"/>
          <w:sz w:val="24"/>
          <w:szCs w:val="24"/>
        </w:rPr>
        <w:t xml:space="preserve"> y habilitación del booleano de conexión remota con </w:t>
      </w:r>
      <w:r w:rsidR="00934B0D">
        <w:rPr>
          <w:rFonts w:ascii="Arial" w:eastAsia="Arial" w:hAnsi="Arial" w:cs="Arial"/>
          <w:sz w:val="24"/>
          <w:szCs w:val="24"/>
        </w:rPr>
        <w:t>(</w:t>
      </w:r>
      <w:proofErr w:type="spellStart"/>
      <w:r w:rsidRPr="00934B0D">
        <w:rPr>
          <w:rFonts w:ascii="Courier New" w:eastAsia="Arial" w:hAnsi="Courier New" w:cs="Courier New"/>
        </w:rPr>
        <w:t>setsebool</w:t>
      </w:r>
      <w:proofErr w:type="spellEnd"/>
      <w:r w:rsidRPr="00934B0D">
        <w:rPr>
          <w:rFonts w:ascii="Courier New" w:eastAsia="Arial" w:hAnsi="Courier New" w:cs="Courier New"/>
        </w:rPr>
        <w:t xml:space="preserve"> -P </w:t>
      </w:r>
      <w:proofErr w:type="spellStart"/>
      <w:r w:rsidRPr="00934B0D">
        <w:rPr>
          <w:rFonts w:ascii="Courier New" w:eastAsia="Arial" w:hAnsi="Courier New" w:cs="Courier New"/>
        </w:rPr>
        <w:t>httpd_can_network_connect</w:t>
      </w:r>
      <w:proofErr w:type="spellEnd"/>
      <w:r w:rsidRPr="00934B0D">
        <w:rPr>
          <w:rFonts w:ascii="Courier New" w:eastAsia="Arial" w:hAnsi="Courier New" w:cs="Courier New"/>
        </w:rPr>
        <w:t xml:space="preserve"> 1</w:t>
      </w:r>
      <w:r w:rsidR="00934B0D">
        <w:rPr>
          <w:rFonts w:ascii="Arial" w:eastAsia="Arial" w:hAnsi="Arial" w:cs="Arial"/>
          <w:sz w:val="24"/>
          <w:szCs w:val="24"/>
        </w:rPr>
        <w:t>)</w:t>
      </w:r>
      <w:r w:rsidRPr="00E353E5">
        <w:rPr>
          <w:rFonts w:ascii="Arial" w:eastAsia="Arial" w:hAnsi="Arial" w:cs="Arial"/>
          <w:sz w:val="24"/>
          <w:szCs w:val="24"/>
        </w:rPr>
        <w:t>.</w:t>
      </w:r>
    </w:p>
    <w:p w14:paraId="3DD86320" w14:textId="12782364" w:rsidR="002F0AAF" w:rsidRDefault="00E353E5" w:rsidP="00E353E5">
      <w:pPr>
        <w:pStyle w:val="ListParagraph"/>
        <w:numPr>
          <w:ilvl w:val="0"/>
          <w:numId w:val="20"/>
        </w:numPr>
        <w:spacing w:after="40" w:line="240" w:lineRule="auto"/>
        <w:contextualSpacing w:val="0"/>
      </w:pPr>
      <w:r w:rsidRPr="00E353E5">
        <w:rPr>
          <w:rFonts w:ascii="Arial" w:eastAsia="Arial" w:hAnsi="Arial" w:cs="Arial"/>
          <w:b/>
          <w:bCs/>
          <w:sz w:val="24"/>
          <w:szCs w:val="24"/>
        </w:rPr>
        <w:t>Validación de Sintaxis y Recarga de Servicio</w:t>
      </w:r>
      <w:r w:rsidRPr="00E353E5">
        <w:rPr>
          <w:rFonts w:ascii="Arial" w:eastAsia="Arial" w:hAnsi="Arial" w:cs="Arial"/>
          <w:sz w:val="24"/>
          <w:szCs w:val="24"/>
        </w:rPr>
        <w:t xml:space="preserve">: Comprobación de la estructura del archivo mediante </w:t>
      </w:r>
      <w:proofErr w:type="spellStart"/>
      <w:r w:rsidRPr="00561503">
        <w:rPr>
          <w:rFonts w:ascii="Courier New" w:eastAsia="Arial" w:hAnsi="Courier New" w:cs="Courier New"/>
        </w:rPr>
        <w:t>nginx</w:t>
      </w:r>
      <w:proofErr w:type="spellEnd"/>
      <w:r w:rsidRPr="00561503">
        <w:rPr>
          <w:rFonts w:ascii="Courier New" w:eastAsia="Arial" w:hAnsi="Courier New" w:cs="Courier New"/>
        </w:rPr>
        <w:t xml:space="preserve"> -t</w:t>
      </w:r>
      <w:r w:rsidRPr="00E353E5">
        <w:rPr>
          <w:rFonts w:ascii="Arial" w:eastAsia="Arial" w:hAnsi="Arial" w:cs="Arial"/>
          <w:sz w:val="24"/>
          <w:szCs w:val="24"/>
        </w:rPr>
        <w:t xml:space="preserve"> y aplicación inmediata del nuevo perfil </w:t>
      </w:r>
      <w:r w:rsidR="00561503">
        <w:rPr>
          <w:rFonts w:ascii="Arial" w:eastAsia="Arial" w:hAnsi="Arial" w:cs="Arial"/>
          <w:sz w:val="24"/>
          <w:szCs w:val="24"/>
        </w:rPr>
        <w:t>con</w:t>
      </w:r>
      <w:r w:rsidRPr="00E353E5">
        <w:rPr>
          <w:rFonts w:ascii="Arial" w:eastAsia="Arial" w:hAnsi="Arial" w:cs="Arial"/>
          <w:sz w:val="24"/>
          <w:szCs w:val="24"/>
        </w:rPr>
        <w:t xml:space="preserve"> </w:t>
      </w:r>
      <w:r w:rsidR="00561503">
        <w:rPr>
          <w:rFonts w:ascii="Arial" w:eastAsia="Arial" w:hAnsi="Arial" w:cs="Arial"/>
          <w:sz w:val="24"/>
          <w:szCs w:val="24"/>
        </w:rPr>
        <w:t>(</w:t>
      </w:r>
      <w:proofErr w:type="spellStart"/>
      <w:r w:rsidRPr="00561503">
        <w:rPr>
          <w:rFonts w:ascii="Courier New" w:eastAsia="Arial" w:hAnsi="Courier New" w:cs="Courier New"/>
        </w:rPr>
        <w:t>systemctl</w:t>
      </w:r>
      <w:proofErr w:type="spellEnd"/>
      <w:r w:rsidRPr="00561503">
        <w:rPr>
          <w:rFonts w:ascii="Courier New" w:eastAsia="Arial" w:hAnsi="Courier New" w:cs="Courier New"/>
        </w:rPr>
        <w:t xml:space="preserve"> </w:t>
      </w:r>
      <w:proofErr w:type="spellStart"/>
      <w:r w:rsidRPr="00561503">
        <w:rPr>
          <w:rFonts w:ascii="Courier New" w:eastAsia="Arial" w:hAnsi="Courier New" w:cs="Courier New"/>
        </w:rPr>
        <w:t>reload</w:t>
      </w:r>
      <w:proofErr w:type="spellEnd"/>
      <w:r w:rsidRPr="00561503">
        <w:rPr>
          <w:rFonts w:ascii="Courier New" w:eastAsia="Arial" w:hAnsi="Courier New" w:cs="Courier New"/>
        </w:rPr>
        <w:t xml:space="preserve"> </w:t>
      </w:r>
      <w:proofErr w:type="spellStart"/>
      <w:r w:rsidRPr="00561503">
        <w:rPr>
          <w:rFonts w:ascii="Courier New" w:eastAsia="Arial" w:hAnsi="Courier New" w:cs="Courier New"/>
        </w:rPr>
        <w:t>nginx</w:t>
      </w:r>
      <w:proofErr w:type="spellEnd"/>
      <w:r w:rsidR="00561503">
        <w:rPr>
          <w:rFonts w:ascii="Arial" w:eastAsia="Arial" w:hAnsi="Arial" w:cs="Arial"/>
          <w:sz w:val="24"/>
          <w:szCs w:val="24"/>
        </w:rPr>
        <w:t>)</w:t>
      </w:r>
      <w:r w:rsidRPr="00E353E5">
        <w:rPr>
          <w:rFonts w:ascii="Arial" w:eastAsia="Arial" w:hAnsi="Arial" w:cs="Arial"/>
          <w:sz w:val="24"/>
          <w:szCs w:val="24"/>
        </w:rPr>
        <w:t xml:space="preserve">, confirmando el despliegue exitoso del portal y el </w:t>
      </w:r>
      <w:r w:rsidR="00561503" w:rsidRPr="00E353E5">
        <w:rPr>
          <w:rFonts w:ascii="Arial" w:eastAsia="Arial" w:hAnsi="Arial" w:cs="Arial"/>
          <w:sz w:val="24"/>
          <w:szCs w:val="24"/>
        </w:rPr>
        <w:t xml:space="preserve">correcto </w:t>
      </w:r>
      <w:r w:rsidRPr="00E353E5">
        <w:rPr>
          <w:rFonts w:ascii="Arial" w:eastAsia="Arial" w:hAnsi="Arial" w:cs="Arial"/>
          <w:sz w:val="24"/>
          <w:szCs w:val="24"/>
        </w:rPr>
        <w:t xml:space="preserve">consumo de la API </w:t>
      </w:r>
      <w:r w:rsidR="00561503">
        <w:rPr>
          <w:rFonts w:ascii="Arial" w:eastAsia="Arial" w:hAnsi="Arial" w:cs="Arial"/>
          <w:sz w:val="24"/>
          <w:szCs w:val="24"/>
        </w:rPr>
        <w:t>por parte de</w:t>
      </w:r>
      <w:r w:rsidRPr="00E353E5">
        <w:rPr>
          <w:rFonts w:ascii="Arial" w:eastAsia="Arial" w:hAnsi="Arial" w:cs="Arial"/>
          <w:sz w:val="24"/>
          <w:szCs w:val="24"/>
        </w:rPr>
        <w:t xml:space="preserve"> clientes web.</w:t>
      </w:r>
    </w:p>
    <w:p w14:paraId="779F4117" w14:textId="04123038" w:rsidR="002F0AAF" w:rsidRDefault="002F0AAF" w:rsidP="00E353E5">
      <w:pPr>
        <w:spacing w:after="40" w:line="240" w:lineRule="auto"/>
      </w:pPr>
    </w:p>
    <w:p w14:paraId="1942FA72" w14:textId="617473C6" w:rsidR="00E353E5" w:rsidRDefault="00934B0D" w:rsidP="00E353E5">
      <w:pPr>
        <w:spacing w:after="40" w:line="240" w:lineRule="auto"/>
        <w:jc w:val="center"/>
      </w:pPr>
      <w:r>
        <w:rPr>
          <w:noProof/>
        </w:rPr>
        <w:lastRenderedPageBreak/>
        <w:drawing>
          <wp:inline distT="0" distB="0" distL="0" distR="0" wp14:anchorId="4B8A6558" wp14:editId="45CBB29D">
            <wp:extent cx="4680000" cy="1890428"/>
            <wp:effectExtent l="25400" t="25400" r="82550" b="90805"/>
            <wp:docPr id="81197195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71955" name="Picture 81197195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680000" cy="1890428"/>
                    </a:xfrm>
                    <a:prstGeom prst="rect">
                      <a:avLst/>
                    </a:prstGeom>
                    <a:effectLst>
                      <a:outerShdw blurRad="50800" dist="38100" dir="2700000" algn="tl" rotWithShape="0">
                        <a:prstClr val="black">
                          <a:alpha val="40000"/>
                        </a:prstClr>
                      </a:outerShdw>
                    </a:effectLst>
                  </pic:spPr>
                </pic:pic>
              </a:graphicData>
            </a:graphic>
          </wp:inline>
        </w:drawing>
      </w:r>
    </w:p>
    <w:p w14:paraId="3C71C372" w14:textId="6D67595B" w:rsidR="00934B0D" w:rsidRDefault="00934B0D" w:rsidP="00E353E5">
      <w:pPr>
        <w:spacing w:after="40" w:line="240" w:lineRule="auto"/>
        <w:jc w:val="center"/>
      </w:pPr>
      <w:r>
        <w:rPr>
          <w:rFonts w:ascii="Arial" w:eastAsia="Times New Roman" w:hAnsi="Arial" w:cs="Arial"/>
          <w:noProof/>
          <w:sz w:val="24"/>
          <w:szCs w:val="24"/>
          <w:lang w:val="es-MX" w:eastAsia="es-MX"/>
        </w:rPr>
        <w:drawing>
          <wp:inline distT="0" distB="0" distL="0" distR="0" wp14:anchorId="30DBDCD7" wp14:editId="7DB3E36B">
            <wp:extent cx="4680000" cy="942566"/>
            <wp:effectExtent l="25400" t="25400" r="82550" b="86360"/>
            <wp:docPr id="171280462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04627" name="Picture 171280462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680000" cy="942566"/>
                    </a:xfrm>
                    <a:prstGeom prst="rect">
                      <a:avLst/>
                    </a:prstGeom>
                    <a:effectLst>
                      <a:outerShdw blurRad="50800" dist="38100" dir="2700000" algn="tl" rotWithShape="0">
                        <a:prstClr val="black">
                          <a:alpha val="40000"/>
                        </a:prstClr>
                      </a:outerShdw>
                    </a:effectLst>
                  </pic:spPr>
                </pic:pic>
              </a:graphicData>
            </a:graphic>
          </wp:inline>
        </w:drawing>
      </w:r>
    </w:p>
    <w:p w14:paraId="522D2627" w14:textId="492ACD50" w:rsidR="00934B0D" w:rsidRDefault="00934B0D" w:rsidP="00E353E5">
      <w:pPr>
        <w:spacing w:after="40" w:line="240" w:lineRule="auto"/>
        <w:jc w:val="center"/>
      </w:pPr>
      <w:r>
        <w:rPr>
          <w:noProof/>
        </w:rPr>
        <w:drawing>
          <wp:inline distT="0" distB="0" distL="0" distR="0" wp14:anchorId="0A134723" wp14:editId="5D775383">
            <wp:extent cx="4680000" cy="1771813"/>
            <wp:effectExtent l="25400" t="25400" r="82550" b="95250"/>
            <wp:docPr id="66378030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80307" name="Picture 66378030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680000" cy="1771813"/>
                    </a:xfrm>
                    <a:prstGeom prst="rect">
                      <a:avLst/>
                    </a:prstGeom>
                    <a:effectLst>
                      <a:outerShdw blurRad="50800" dist="38100" dir="2700000" algn="tl" rotWithShape="0">
                        <a:prstClr val="black">
                          <a:alpha val="40000"/>
                        </a:prstClr>
                      </a:outerShdw>
                    </a:effectLst>
                  </pic:spPr>
                </pic:pic>
              </a:graphicData>
            </a:graphic>
          </wp:inline>
        </w:drawing>
      </w:r>
    </w:p>
    <w:p w14:paraId="6B68A289" w14:textId="0A420782" w:rsidR="00934B0D" w:rsidRDefault="00561503" w:rsidP="00E353E5">
      <w:pPr>
        <w:spacing w:after="40" w:line="240" w:lineRule="auto"/>
        <w:jc w:val="center"/>
      </w:pPr>
      <w:r>
        <w:rPr>
          <w:noProof/>
        </w:rPr>
        <w:drawing>
          <wp:inline distT="0" distB="0" distL="0" distR="0" wp14:anchorId="2226CD69" wp14:editId="52FF6965">
            <wp:extent cx="4680000" cy="245173"/>
            <wp:effectExtent l="25400" t="25400" r="82550" b="85090"/>
            <wp:docPr id="109479835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98357" name="Picture 109479835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680000" cy="245173"/>
                    </a:xfrm>
                    <a:prstGeom prst="rect">
                      <a:avLst/>
                    </a:prstGeom>
                    <a:effectLst>
                      <a:outerShdw blurRad="50800" dist="38100" dir="2700000" algn="tl" rotWithShape="0">
                        <a:prstClr val="black">
                          <a:alpha val="40000"/>
                        </a:prstClr>
                      </a:outerShdw>
                    </a:effectLst>
                  </pic:spPr>
                </pic:pic>
              </a:graphicData>
            </a:graphic>
          </wp:inline>
        </w:drawing>
      </w:r>
    </w:p>
    <w:p w14:paraId="50C3C3B6" w14:textId="49F977B9" w:rsidR="00B41CAF" w:rsidRDefault="00561503" w:rsidP="00B41CAF">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272DD09" wp14:editId="5C34070D">
            <wp:extent cx="4680000" cy="411976"/>
            <wp:effectExtent l="25400" t="25400" r="82550" b="83820"/>
            <wp:docPr id="202984585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45856" name="Picture 202984585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680000" cy="411976"/>
                    </a:xfrm>
                    <a:prstGeom prst="rect">
                      <a:avLst/>
                    </a:prstGeom>
                    <a:effectLst>
                      <a:outerShdw blurRad="50800" dist="38100" dir="2700000" algn="tl" rotWithShape="0">
                        <a:prstClr val="black">
                          <a:alpha val="40000"/>
                        </a:prstClr>
                      </a:outerShdw>
                    </a:effectLst>
                  </pic:spPr>
                </pic:pic>
              </a:graphicData>
            </a:graphic>
          </wp:inline>
        </w:drawing>
      </w:r>
    </w:p>
    <w:p w14:paraId="760996D7" w14:textId="0730EB5F" w:rsidR="00561503" w:rsidRDefault="00561503" w:rsidP="00B41CAF">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7AC24EFC" wp14:editId="71AB85AC">
            <wp:extent cx="4680000" cy="3017800"/>
            <wp:effectExtent l="25400" t="25400" r="82550" b="93980"/>
            <wp:docPr id="161104577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45770" name="Picture 161104577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80000" cy="3017800"/>
                    </a:xfrm>
                    <a:prstGeom prst="rect">
                      <a:avLst/>
                    </a:prstGeom>
                    <a:effectLst>
                      <a:outerShdw blurRad="50800" dist="38100" dir="2700000" algn="tl" rotWithShape="0">
                        <a:prstClr val="black">
                          <a:alpha val="40000"/>
                        </a:prstClr>
                      </a:outerShdw>
                    </a:effectLst>
                  </pic:spPr>
                </pic:pic>
              </a:graphicData>
            </a:graphic>
          </wp:inline>
        </w:drawing>
      </w:r>
    </w:p>
    <w:p w14:paraId="06B7575F" w14:textId="5376D657" w:rsidR="005661E6" w:rsidRDefault="0034200B"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1109A86A" wp14:editId="2669A993">
            <wp:extent cx="4680000" cy="1648961"/>
            <wp:effectExtent l="25400" t="25400" r="82550" b="91440"/>
            <wp:docPr id="110541809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18093" name="Picture 110541809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680000" cy="1648961"/>
                    </a:xfrm>
                    <a:prstGeom prst="rect">
                      <a:avLst/>
                    </a:prstGeom>
                    <a:effectLst>
                      <a:outerShdw blurRad="50800" dist="38100" dir="2700000" algn="tl" rotWithShape="0">
                        <a:prstClr val="black">
                          <a:alpha val="40000"/>
                        </a:prstClr>
                      </a:outerShdw>
                    </a:effectLst>
                  </pic:spPr>
                </pic:pic>
              </a:graphicData>
            </a:graphic>
          </wp:inline>
        </w:drawing>
      </w:r>
    </w:p>
    <w:p w14:paraId="1B7F44D5" w14:textId="22372996" w:rsidR="00561503" w:rsidRPr="00D1345D" w:rsidRDefault="00561503" w:rsidP="00561503">
      <w:pPr>
        <w:rPr>
          <w:rFonts w:ascii="Arial" w:hAnsi="Arial" w:cs="Arial"/>
          <w:b/>
          <w:sz w:val="24"/>
          <w:szCs w:val="20"/>
          <w:lang w:val="en-MX"/>
        </w:rPr>
      </w:pPr>
      <w:r w:rsidRPr="00561503">
        <w:rPr>
          <w:rFonts w:ascii="Arial" w:hAnsi="Arial" w:cs="Arial"/>
          <w:b/>
          <w:sz w:val="24"/>
          <w:szCs w:val="20"/>
          <w:lang w:val="en-MX"/>
        </w:rPr>
        <w:t>Etapa IV: Blindaje Perimetral y Auditoría Dinámica (DAST)</w:t>
      </w:r>
    </w:p>
    <w:p w14:paraId="7C806788" w14:textId="77777777" w:rsidR="00561503" w:rsidRPr="000204F1" w:rsidRDefault="00561503" w:rsidP="00561503">
      <w:pPr>
        <w:rPr>
          <w:rFonts w:ascii="Arial" w:eastAsia="Times New Roman" w:hAnsi="Arial" w:cs="Arial"/>
          <w:noProof/>
          <w:sz w:val="24"/>
          <w:szCs w:val="24"/>
          <w:lang w:val="en-MX" w:eastAsia="es-MX"/>
        </w:rPr>
      </w:pPr>
    </w:p>
    <w:p w14:paraId="71400C12" w14:textId="2BE67CB8" w:rsidR="002F0AAF" w:rsidRDefault="00561503" w:rsidP="002F0AAF">
      <w:pPr>
        <w:spacing w:after="60"/>
      </w:pPr>
      <w:r w:rsidRPr="00561503">
        <w:rPr>
          <w:rFonts w:ascii="Arial" w:eastAsia="Arial" w:hAnsi="Arial" w:cs="Arial"/>
          <w:b/>
          <w:bCs/>
          <w:sz w:val="24"/>
          <w:szCs w:val="24"/>
        </w:rPr>
        <w:t>PPABE-1</w:t>
      </w:r>
      <w:r w:rsidR="00F44853">
        <w:rPr>
          <w:rFonts w:ascii="Arial" w:eastAsia="Arial" w:hAnsi="Arial" w:cs="Arial"/>
          <w:b/>
          <w:bCs/>
          <w:sz w:val="24"/>
          <w:szCs w:val="24"/>
        </w:rPr>
        <w:t>84</w:t>
      </w:r>
      <w:r w:rsidRPr="00561503">
        <w:rPr>
          <w:rFonts w:ascii="Arial" w:eastAsia="Arial" w:hAnsi="Arial" w:cs="Arial"/>
          <w:b/>
          <w:bCs/>
          <w:sz w:val="24"/>
          <w:szCs w:val="24"/>
        </w:rPr>
        <w:t>1 - Gestión de Seguridad Perimetral (</w:t>
      </w:r>
      <w:proofErr w:type="spellStart"/>
      <w:r w:rsidRPr="00561503">
        <w:rPr>
          <w:rFonts w:ascii="Arial" w:eastAsia="Arial" w:hAnsi="Arial" w:cs="Arial"/>
          <w:b/>
          <w:bCs/>
          <w:sz w:val="24"/>
          <w:szCs w:val="24"/>
        </w:rPr>
        <w:t>FirewallD</w:t>
      </w:r>
      <w:proofErr w:type="spellEnd"/>
      <w:r w:rsidRPr="00561503">
        <w:rPr>
          <w:rFonts w:ascii="Arial" w:eastAsia="Arial" w:hAnsi="Arial" w:cs="Arial"/>
          <w:b/>
          <w:bCs/>
          <w:sz w:val="24"/>
          <w:szCs w:val="24"/>
        </w:rPr>
        <w:t>) y Filtrado Estricto de Tráfico</w:t>
      </w:r>
    </w:p>
    <w:p w14:paraId="52C7F0ED" w14:textId="43C4D851" w:rsidR="00561503" w:rsidRPr="00561503" w:rsidRDefault="00561503" w:rsidP="00561503">
      <w:pPr>
        <w:spacing w:after="60"/>
        <w:jc w:val="both"/>
        <w:rPr>
          <w:rFonts w:ascii="Arial" w:eastAsia="Arial" w:hAnsi="Arial" w:cs="Arial"/>
          <w:sz w:val="24"/>
          <w:szCs w:val="24"/>
        </w:rPr>
      </w:pPr>
      <w:r w:rsidRPr="00561503">
        <w:rPr>
          <w:rFonts w:ascii="Arial" w:eastAsia="Arial" w:hAnsi="Arial" w:cs="Arial"/>
          <w:sz w:val="24"/>
          <w:szCs w:val="24"/>
        </w:rPr>
        <w:t xml:space="preserve">Como primera medida defensiva </w:t>
      </w:r>
      <w:r>
        <w:rPr>
          <w:rFonts w:ascii="Arial" w:eastAsia="Arial" w:hAnsi="Arial" w:cs="Arial"/>
          <w:sz w:val="24"/>
          <w:szCs w:val="24"/>
        </w:rPr>
        <w:t>en</w:t>
      </w:r>
      <w:r w:rsidRPr="00561503">
        <w:rPr>
          <w:rFonts w:ascii="Arial" w:eastAsia="Arial" w:hAnsi="Arial" w:cs="Arial"/>
          <w:sz w:val="24"/>
          <w:szCs w:val="24"/>
        </w:rPr>
        <w:t xml:space="preserve"> la etapa de blindaje perimetral, se </w:t>
      </w:r>
      <w:r>
        <w:rPr>
          <w:rFonts w:ascii="Arial" w:eastAsia="Arial" w:hAnsi="Arial" w:cs="Arial"/>
          <w:sz w:val="24"/>
          <w:szCs w:val="24"/>
        </w:rPr>
        <w:t>configuró</w:t>
      </w:r>
      <w:r w:rsidRPr="00561503">
        <w:rPr>
          <w:rFonts w:ascii="Arial" w:eastAsia="Arial" w:hAnsi="Arial" w:cs="Arial"/>
          <w:sz w:val="24"/>
          <w:szCs w:val="24"/>
        </w:rPr>
        <w:t xml:space="preserve"> </w:t>
      </w:r>
      <w:r>
        <w:rPr>
          <w:rFonts w:ascii="Arial" w:eastAsia="Arial" w:hAnsi="Arial" w:cs="Arial"/>
          <w:sz w:val="24"/>
          <w:szCs w:val="24"/>
        </w:rPr>
        <w:t>de</w:t>
      </w:r>
      <w:r w:rsidRPr="00561503">
        <w:rPr>
          <w:rFonts w:ascii="Arial" w:eastAsia="Arial" w:hAnsi="Arial" w:cs="Arial"/>
          <w:sz w:val="24"/>
          <w:szCs w:val="24"/>
        </w:rPr>
        <w:t xml:space="preserve"> </w:t>
      </w:r>
      <w:r>
        <w:rPr>
          <w:rFonts w:ascii="Arial" w:eastAsia="Arial" w:hAnsi="Arial" w:cs="Arial"/>
          <w:sz w:val="24"/>
          <w:szCs w:val="24"/>
        </w:rPr>
        <w:t>manera</w:t>
      </w:r>
      <w:r w:rsidRPr="00561503">
        <w:rPr>
          <w:rFonts w:ascii="Arial" w:eastAsia="Arial" w:hAnsi="Arial" w:cs="Arial"/>
          <w:sz w:val="24"/>
          <w:szCs w:val="24"/>
        </w:rPr>
        <w:t xml:space="preserve"> avanzada el cortafuegos nativo </w:t>
      </w:r>
      <w:proofErr w:type="spellStart"/>
      <w:r w:rsidRPr="00561503">
        <w:rPr>
          <w:rFonts w:ascii="Arial" w:eastAsia="Arial" w:hAnsi="Arial" w:cs="Arial"/>
          <w:sz w:val="24"/>
          <w:szCs w:val="24"/>
        </w:rPr>
        <w:t>FirewallD</w:t>
      </w:r>
      <w:proofErr w:type="spellEnd"/>
      <w:r w:rsidRPr="00561503">
        <w:rPr>
          <w:rFonts w:ascii="Arial" w:eastAsia="Arial" w:hAnsi="Arial" w:cs="Arial"/>
          <w:sz w:val="24"/>
          <w:szCs w:val="24"/>
        </w:rPr>
        <w:t xml:space="preserve"> en Rocky Linux 9.8. El objetivo principal </w:t>
      </w:r>
      <w:r>
        <w:rPr>
          <w:rFonts w:ascii="Arial" w:eastAsia="Arial" w:hAnsi="Arial" w:cs="Arial"/>
          <w:sz w:val="24"/>
          <w:szCs w:val="24"/>
        </w:rPr>
        <w:t>consist</w:t>
      </w:r>
      <w:r w:rsidRPr="00561503">
        <w:rPr>
          <w:rFonts w:ascii="Arial" w:eastAsia="Arial" w:hAnsi="Arial" w:cs="Arial"/>
          <w:sz w:val="24"/>
          <w:szCs w:val="24"/>
        </w:rPr>
        <w:t xml:space="preserve">ió en implementar un esquema de filtrado estricto bajo el </w:t>
      </w:r>
      <w:r>
        <w:rPr>
          <w:rFonts w:ascii="Arial" w:eastAsia="Arial" w:hAnsi="Arial" w:cs="Arial"/>
          <w:sz w:val="24"/>
          <w:szCs w:val="24"/>
        </w:rPr>
        <w:t>principi</w:t>
      </w:r>
      <w:r w:rsidRPr="00561503">
        <w:rPr>
          <w:rFonts w:ascii="Arial" w:eastAsia="Arial" w:hAnsi="Arial" w:cs="Arial"/>
          <w:sz w:val="24"/>
          <w:szCs w:val="24"/>
        </w:rPr>
        <w:t>o de denegación por defecto (</w:t>
      </w:r>
      <w:proofErr w:type="spellStart"/>
      <w:r w:rsidRPr="00561503">
        <w:rPr>
          <w:rFonts w:ascii="Arial" w:eastAsia="Arial" w:hAnsi="Arial" w:cs="Arial"/>
          <w:sz w:val="24"/>
          <w:szCs w:val="24"/>
        </w:rPr>
        <w:t>Implicit</w:t>
      </w:r>
      <w:proofErr w:type="spellEnd"/>
      <w:r w:rsidRPr="00561503">
        <w:rPr>
          <w:rFonts w:ascii="Arial" w:eastAsia="Arial" w:hAnsi="Arial" w:cs="Arial"/>
          <w:sz w:val="24"/>
          <w:szCs w:val="24"/>
        </w:rPr>
        <w:t xml:space="preserve"> </w:t>
      </w:r>
      <w:proofErr w:type="spellStart"/>
      <w:r w:rsidRPr="00561503">
        <w:rPr>
          <w:rFonts w:ascii="Arial" w:eastAsia="Arial" w:hAnsi="Arial" w:cs="Arial"/>
          <w:sz w:val="24"/>
          <w:szCs w:val="24"/>
        </w:rPr>
        <w:t>Deny</w:t>
      </w:r>
      <w:proofErr w:type="spellEnd"/>
      <w:r w:rsidRPr="00561503">
        <w:rPr>
          <w:rFonts w:ascii="Arial" w:eastAsia="Arial" w:hAnsi="Arial" w:cs="Arial"/>
          <w:sz w:val="24"/>
          <w:szCs w:val="24"/>
        </w:rPr>
        <w:t xml:space="preserve">), restringiendo la exposición de la interfaz </w:t>
      </w:r>
      <w:r w:rsidRPr="00561503">
        <w:rPr>
          <w:rFonts w:ascii="Arial" w:eastAsia="Arial" w:hAnsi="Arial" w:cs="Arial"/>
          <w:sz w:val="24"/>
          <w:szCs w:val="24"/>
        </w:rPr>
        <w:lastRenderedPageBreak/>
        <w:t xml:space="preserve">de red del servidor </w:t>
      </w:r>
      <w:proofErr w:type="spellStart"/>
      <w:r w:rsidRPr="00561503">
        <w:rPr>
          <w:rFonts w:ascii="Arial" w:eastAsia="Arial" w:hAnsi="Arial" w:cs="Arial"/>
          <w:sz w:val="24"/>
          <w:szCs w:val="24"/>
        </w:rPr>
        <w:t>Beelink</w:t>
      </w:r>
      <w:proofErr w:type="spellEnd"/>
      <w:r w:rsidRPr="00561503">
        <w:rPr>
          <w:rFonts w:ascii="Arial" w:eastAsia="Arial" w:hAnsi="Arial" w:cs="Arial"/>
          <w:sz w:val="24"/>
          <w:szCs w:val="24"/>
        </w:rPr>
        <w:t xml:space="preserve"> SER9 Pro AI exclusivamente a los servicios esenciales de operación y auditoría.</w:t>
      </w:r>
    </w:p>
    <w:p w14:paraId="5B72888A" w14:textId="77777777" w:rsidR="00561503" w:rsidRPr="00561503" w:rsidRDefault="00561503" w:rsidP="00561503">
      <w:pPr>
        <w:spacing w:after="60"/>
        <w:jc w:val="both"/>
        <w:rPr>
          <w:rFonts w:ascii="Arial" w:eastAsia="Arial" w:hAnsi="Arial" w:cs="Arial"/>
          <w:sz w:val="24"/>
          <w:szCs w:val="24"/>
        </w:rPr>
      </w:pPr>
    </w:p>
    <w:p w14:paraId="411C1230" w14:textId="7562BD9E" w:rsidR="002F0AAF" w:rsidRDefault="00561503" w:rsidP="00561503">
      <w:pPr>
        <w:spacing w:after="60"/>
        <w:jc w:val="both"/>
        <w:rPr>
          <w:rFonts w:ascii="Arial" w:eastAsia="Arial" w:hAnsi="Arial" w:cs="Arial"/>
          <w:sz w:val="24"/>
          <w:szCs w:val="24"/>
        </w:rPr>
      </w:pPr>
      <w:r w:rsidRPr="00561503">
        <w:rPr>
          <w:rFonts w:ascii="Arial" w:eastAsia="Arial" w:hAnsi="Arial" w:cs="Arial"/>
          <w:sz w:val="24"/>
          <w:szCs w:val="24"/>
        </w:rPr>
        <w:t xml:space="preserve">Se abrieron </w:t>
      </w:r>
      <w:r w:rsidR="000403C1">
        <w:rPr>
          <w:rFonts w:ascii="Arial" w:eastAsia="Arial" w:hAnsi="Arial" w:cs="Arial"/>
          <w:sz w:val="24"/>
          <w:szCs w:val="24"/>
        </w:rPr>
        <w:t>explícitamente</w:t>
      </w:r>
      <w:r w:rsidRPr="00561503">
        <w:rPr>
          <w:rFonts w:ascii="Arial" w:eastAsia="Arial" w:hAnsi="Arial" w:cs="Arial"/>
          <w:sz w:val="24"/>
          <w:szCs w:val="24"/>
        </w:rPr>
        <w:t xml:space="preserve"> los puertos TCP 8080 (para la entrega del portal web mediante </w:t>
      </w:r>
      <w:proofErr w:type="spellStart"/>
      <w:r w:rsidRPr="00561503">
        <w:rPr>
          <w:rFonts w:ascii="Arial" w:eastAsia="Arial" w:hAnsi="Arial" w:cs="Arial"/>
          <w:sz w:val="24"/>
          <w:szCs w:val="24"/>
        </w:rPr>
        <w:t>Nginx</w:t>
      </w:r>
      <w:proofErr w:type="spellEnd"/>
      <w:r w:rsidRPr="00561503">
        <w:rPr>
          <w:rFonts w:ascii="Arial" w:eastAsia="Arial" w:hAnsi="Arial" w:cs="Arial"/>
          <w:sz w:val="24"/>
          <w:szCs w:val="24"/>
        </w:rPr>
        <w:t xml:space="preserve">) y 22 (para la administración remota vía SSH). Al no exponer directamente el puerto del </w:t>
      </w:r>
      <w:proofErr w:type="spellStart"/>
      <w:r w:rsidRPr="00561503">
        <w:rPr>
          <w:rFonts w:ascii="Arial" w:eastAsia="Arial" w:hAnsi="Arial" w:cs="Arial"/>
          <w:sz w:val="24"/>
          <w:szCs w:val="24"/>
        </w:rPr>
        <w:t>backend</w:t>
      </w:r>
      <w:proofErr w:type="spellEnd"/>
      <w:r w:rsidRPr="00561503">
        <w:rPr>
          <w:rFonts w:ascii="Arial" w:eastAsia="Arial" w:hAnsi="Arial" w:cs="Arial"/>
          <w:sz w:val="24"/>
          <w:szCs w:val="24"/>
        </w:rPr>
        <w:t xml:space="preserve"> (4000) ni el socket del motor relacional </w:t>
      </w:r>
      <w:proofErr w:type="spellStart"/>
      <w:r w:rsidRPr="00561503">
        <w:rPr>
          <w:rFonts w:ascii="Arial" w:eastAsia="Arial" w:hAnsi="Arial" w:cs="Arial"/>
          <w:sz w:val="24"/>
          <w:szCs w:val="24"/>
        </w:rPr>
        <w:t>MariaDB</w:t>
      </w:r>
      <w:proofErr w:type="spellEnd"/>
      <w:r w:rsidRPr="00561503">
        <w:rPr>
          <w:rFonts w:ascii="Arial" w:eastAsia="Arial" w:hAnsi="Arial" w:cs="Arial"/>
          <w:sz w:val="24"/>
          <w:szCs w:val="24"/>
        </w:rPr>
        <w:t xml:space="preserve"> (3306), se neutraliza cualquier intento de escaneo lateral, </w:t>
      </w:r>
      <w:r w:rsidR="000403C1">
        <w:rPr>
          <w:rFonts w:ascii="Arial" w:eastAsia="Arial" w:hAnsi="Arial" w:cs="Arial"/>
          <w:sz w:val="24"/>
          <w:szCs w:val="24"/>
        </w:rPr>
        <w:t xml:space="preserve">de </w:t>
      </w:r>
      <w:r w:rsidRPr="00561503">
        <w:rPr>
          <w:rFonts w:ascii="Arial" w:eastAsia="Arial" w:hAnsi="Arial" w:cs="Arial"/>
          <w:sz w:val="24"/>
          <w:szCs w:val="24"/>
        </w:rPr>
        <w:t xml:space="preserve">exploración de </w:t>
      </w:r>
      <w:proofErr w:type="spellStart"/>
      <w:r w:rsidRPr="00561503">
        <w:rPr>
          <w:rFonts w:ascii="Arial" w:eastAsia="Arial" w:hAnsi="Arial" w:cs="Arial"/>
          <w:sz w:val="24"/>
          <w:szCs w:val="24"/>
        </w:rPr>
        <w:t>endpoints</w:t>
      </w:r>
      <w:proofErr w:type="spellEnd"/>
      <w:r w:rsidRPr="00561503">
        <w:rPr>
          <w:rFonts w:ascii="Arial" w:eastAsia="Arial" w:hAnsi="Arial" w:cs="Arial"/>
          <w:sz w:val="24"/>
          <w:szCs w:val="24"/>
        </w:rPr>
        <w:t xml:space="preserve"> no autorizados o</w:t>
      </w:r>
      <w:r w:rsidR="000403C1">
        <w:rPr>
          <w:rFonts w:ascii="Arial" w:eastAsia="Arial" w:hAnsi="Arial" w:cs="Arial"/>
          <w:sz w:val="24"/>
          <w:szCs w:val="24"/>
        </w:rPr>
        <w:t xml:space="preserve"> de</w:t>
      </w:r>
      <w:r w:rsidRPr="00561503">
        <w:rPr>
          <w:rFonts w:ascii="Arial" w:eastAsia="Arial" w:hAnsi="Arial" w:cs="Arial"/>
          <w:sz w:val="24"/>
          <w:szCs w:val="24"/>
        </w:rPr>
        <w:t xml:space="preserve"> ataques directos contra la capa de datos desde la red perimetral.</w:t>
      </w:r>
    </w:p>
    <w:p w14:paraId="6DA6F2B0" w14:textId="77777777" w:rsidR="00561503" w:rsidRDefault="00561503" w:rsidP="00561503">
      <w:pPr>
        <w:spacing w:after="60"/>
        <w:jc w:val="both"/>
      </w:pPr>
    </w:p>
    <w:p w14:paraId="6CF29AD2" w14:textId="77777777" w:rsidR="002F0AAF" w:rsidRDefault="002F0AAF" w:rsidP="002F0AAF">
      <w:pPr>
        <w:spacing w:before="60" w:after="40"/>
      </w:pPr>
      <w:r>
        <w:rPr>
          <w:rFonts w:ascii="Arial" w:eastAsia="Arial" w:hAnsi="Arial" w:cs="Arial"/>
          <w:b/>
          <w:bCs/>
          <w:sz w:val="24"/>
          <w:szCs w:val="24"/>
        </w:rPr>
        <w:t>Actividades Elaboradas:</w:t>
      </w:r>
    </w:p>
    <w:p w14:paraId="71B14F8E" w14:textId="38FD5DEB" w:rsidR="000403C1" w:rsidRPr="000403C1" w:rsidRDefault="000403C1" w:rsidP="000403C1">
      <w:pPr>
        <w:pStyle w:val="ListParagraph"/>
        <w:numPr>
          <w:ilvl w:val="0"/>
          <w:numId w:val="20"/>
        </w:numPr>
        <w:spacing w:after="40" w:line="240" w:lineRule="auto"/>
        <w:rPr>
          <w:rFonts w:ascii="Arial" w:eastAsia="Arial" w:hAnsi="Arial" w:cs="Arial"/>
          <w:sz w:val="24"/>
          <w:szCs w:val="24"/>
        </w:rPr>
      </w:pPr>
      <w:r w:rsidRPr="000403C1">
        <w:rPr>
          <w:rFonts w:ascii="Arial" w:eastAsia="Arial" w:hAnsi="Arial" w:cs="Arial"/>
          <w:b/>
          <w:bCs/>
          <w:sz w:val="24"/>
          <w:szCs w:val="24"/>
        </w:rPr>
        <w:t>Inspección de la Zona Activa</w:t>
      </w:r>
      <w:r w:rsidRPr="000403C1">
        <w:rPr>
          <w:rFonts w:ascii="Arial" w:eastAsia="Arial" w:hAnsi="Arial" w:cs="Arial"/>
          <w:sz w:val="24"/>
          <w:szCs w:val="24"/>
        </w:rPr>
        <w:t xml:space="preserve">: Verificación de las reglas y servicios permitidos en la zona pública por defecto mediante el comando </w:t>
      </w:r>
      <w:r>
        <w:rPr>
          <w:rFonts w:ascii="Arial" w:eastAsia="Arial" w:hAnsi="Arial" w:cs="Arial"/>
          <w:sz w:val="24"/>
          <w:szCs w:val="24"/>
        </w:rPr>
        <w:t>(</w:t>
      </w:r>
      <w:r w:rsidRPr="000403C1">
        <w:rPr>
          <w:rFonts w:ascii="Courier New" w:eastAsia="Arial" w:hAnsi="Courier New" w:cs="Courier New"/>
        </w:rPr>
        <w:t>sudo firewall-</w:t>
      </w:r>
      <w:proofErr w:type="spellStart"/>
      <w:r w:rsidRPr="000403C1">
        <w:rPr>
          <w:rFonts w:ascii="Courier New" w:eastAsia="Arial" w:hAnsi="Courier New" w:cs="Courier New"/>
        </w:rPr>
        <w:t>cmd</w:t>
      </w:r>
      <w:proofErr w:type="spellEnd"/>
      <w:r w:rsidRPr="000403C1">
        <w:rPr>
          <w:rFonts w:ascii="Courier New" w:eastAsia="Arial" w:hAnsi="Courier New" w:cs="Courier New"/>
        </w:rPr>
        <w:t xml:space="preserve"> --</w:t>
      </w:r>
      <w:proofErr w:type="spellStart"/>
      <w:r w:rsidRPr="000403C1">
        <w:rPr>
          <w:rFonts w:ascii="Courier New" w:eastAsia="Arial" w:hAnsi="Courier New" w:cs="Courier New"/>
        </w:rPr>
        <w:t>zone</w:t>
      </w:r>
      <w:proofErr w:type="spellEnd"/>
      <w:r w:rsidRPr="000403C1">
        <w:rPr>
          <w:rFonts w:ascii="Courier New" w:eastAsia="Arial" w:hAnsi="Courier New" w:cs="Courier New"/>
        </w:rPr>
        <w:t>=</w:t>
      </w:r>
      <w:proofErr w:type="spellStart"/>
      <w:r w:rsidRPr="000403C1">
        <w:rPr>
          <w:rFonts w:ascii="Courier New" w:eastAsia="Arial" w:hAnsi="Courier New" w:cs="Courier New"/>
        </w:rPr>
        <w:t>public</w:t>
      </w:r>
      <w:proofErr w:type="spellEnd"/>
      <w:r w:rsidRPr="000403C1">
        <w:rPr>
          <w:rFonts w:ascii="Courier New" w:eastAsia="Arial" w:hAnsi="Courier New" w:cs="Courier New"/>
        </w:rPr>
        <w:t xml:space="preserve"> --</w:t>
      </w:r>
      <w:proofErr w:type="spellStart"/>
      <w:r w:rsidRPr="000403C1">
        <w:rPr>
          <w:rFonts w:ascii="Courier New" w:eastAsia="Arial" w:hAnsi="Courier New" w:cs="Courier New"/>
        </w:rPr>
        <w:t>list-all</w:t>
      </w:r>
      <w:proofErr w:type="spellEnd"/>
      <w:r>
        <w:rPr>
          <w:rFonts w:ascii="Arial" w:eastAsia="Arial" w:hAnsi="Arial" w:cs="Arial"/>
          <w:sz w:val="24"/>
          <w:szCs w:val="24"/>
        </w:rPr>
        <w:t>)</w:t>
      </w:r>
      <w:r w:rsidRPr="000403C1">
        <w:rPr>
          <w:rFonts w:ascii="Arial" w:eastAsia="Arial" w:hAnsi="Arial" w:cs="Arial"/>
          <w:sz w:val="24"/>
          <w:szCs w:val="24"/>
        </w:rPr>
        <w:t>.</w:t>
      </w:r>
    </w:p>
    <w:p w14:paraId="3A45FC4A" w14:textId="4C9FA730" w:rsidR="000403C1" w:rsidRPr="000403C1" w:rsidRDefault="000403C1" w:rsidP="000403C1">
      <w:pPr>
        <w:pStyle w:val="ListParagraph"/>
        <w:numPr>
          <w:ilvl w:val="0"/>
          <w:numId w:val="20"/>
        </w:numPr>
        <w:spacing w:after="40" w:line="240" w:lineRule="auto"/>
        <w:rPr>
          <w:rFonts w:ascii="Arial" w:eastAsia="Arial" w:hAnsi="Arial" w:cs="Arial"/>
          <w:sz w:val="24"/>
          <w:szCs w:val="24"/>
        </w:rPr>
      </w:pPr>
      <w:r w:rsidRPr="000403C1">
        <w:rPr>
          <w:rFonts w:ascii="Arial" w:eastAsia="Arial" w:hAnsi="Arial" w:cs="Arial"/>
          <w:b/>
          <w:bCs/>
          <w:sz w:val="24"/>
          <w:szCs w:val="24"/>
        </w:rPr>
        <w:t>Habilitación Explícita del Puerto de Aplicación (8080)</w:t>
      </w:r>
      <w:r w:rsidRPr="000403C1">
        <w:rPr>
          <w:rFonts w:ascii="Arial" w:eastAsia="Arial" w:hAnsi="Arial" w:cs="Arial"/>
          <w:sz w:val="24"/>
          <w:szCs w:val="24"/>
        </w:rPr>
        <w:t xml:space="preserve">: Adición de la regla permanente para el tráfico HTTP de la aplicación en </w:t>
      </w:r>
      <w:proofErr w:type="spellStart"/>
      <w:r w:rsidRPr="000403C1">
        <w:rPr>
          <w:rFonts w:ascii="Arial" w:eastAsia="Arial" w:hAnsi="Arial" w:cs="Arial"/>
          <w:sz w:val="24"/>
          <w:szCs w:val="24"/>
        </w:rPr>
        <w:t>Nginx</w:t>
      </w:r>
      <w:proofErr w:type="spellEnd"/>
      <w:r w:rsidRPr="000403C1">
        <w:rPr>
          <w:rFonts w:ascii="Arial" w:eastAsia="Arial" w:hAnsi="Arial" w:cs="Arial"/>
          <w:sz w:val="24"/>
          <w:szCs w:val="24"/>
        </w:rPr>
        <w:t xml:space="preserve"> mediante sudo </w:t>
      </w:r>
      <w:r>
        <w:rPr>
          <w:rFonts w:ascii="Arial" w:eastAsia="Arial" w:hAnsi="Arial" w:cs="Arial"/>
          <w:sz w:val="24"/>
          <w:szCs w:val="24"/>
        </w:rPr>
        <w:t>(</w:t>
      </w:r>
      <w:r w:rsidRPr="000403C1">
        <w:rPr>
          <w:rFonts w:ascii="Courier New" w:eastAsia="Arial" w:hAnsi="Courier New" w:cs="Courier New"/>
        </w:rPr>
        <w:t>firewall-</w:t>
      </w:r>
      <w:proofErr w:type="spellStart"/>
      <w:r w:rsidRPr="000403C1">
        <w:rPr>
          <w:rFonts w:ascii="Courier New" w:eastAsia="Arial" w:hAnsi="Courier New" w:cs="Courier New"/>
        </w:rPr>
        <w:t>cmd</w:t>
      </w:r>
      <w:proofErr w:type="spellEnd"/>
      <w:r w:rsidRPr="000403C1">
        <w:rPr>
          <w:rFonts w:ascii="Courier New" w:eastAsia="Arial" w:hAnsi="Courier New" w:cs="Courier New"/>
        </w:rPr>
        <w:t xml:space="preserve"> --</w:t>
      </w:r>
      <w:proofErr w:type="spellStart"/>
      <w:r w:rsidRPr="000403C1">
        <w:rPr>
          <w:rFonts w:ascii="Courier New" w:eastAsia="Arial" w:hAnsi="Courier New" w:cs="Courier New"/>
        </w:rPr>
        <w:t>permanent</w:t>
      </w:r>
      <w:proofErr w:type="spellEnd"/>
      <w:r w:rsidRPr="000403C1">
        <w:rPr>
          <w:rFonts w:ascii="Courier New" w:eastAsia="Arial" w:hAnsi="Courier New" w:cs="Courier New"/>
        </w:rPr>
        <w:t xml:space="preserve"> --</w:t>
      </w:r>
      <w:proofErr w:type="spellStart"/>
      <w:r w:rsidRPr="000403C1">
        <w:rPr>
          <w:rFonts w:ascii="Courier New" w:eastAsia="Arial" w:hAnsi="Courier New" w:cs="Courier New"/>
        </w:rPr>
        <w:t>add-port</w:t>
      </w:r>
      <w:proofErr w:type="spellEnd"/>
      <w:r w:rsidRPr="000403C1">
        <w:rPr>
          <w:rFonts w:ascii="Courier New" w:eastAsia="Arial" w:hAnsi="Courier New" w:cs="Courier New"/>
        </w:rPr>
        <w:t>=8080/</w:t>
      </w:r>
      <w:proofErr w:type="spellStart"/>
      <w:r w:rsidRPr="000403C1">
        <w:rPr>
          <w:rFonts w:ascii="Courier New" w:eastAsia="Arial" w:hAnsi="Courier New" w:cs="Courier New"/>
        </w:rPr>
        <w:t>tcp</w:t>
      </w:r>
      <w:proofErr w:type="spellEnd"/>
      <w:r>
        <w:rPr>
          <w:rFonts w:ascii="Arial" w:eastAsia="Arial" w:hAnsi="Arial" w:cs="Arial"/>
          <w:sz w:val="24"/>
          <w:szCs w:val="24"/>
        </w:rPr>
        <w:t>)</w:t>
      </w:r>
      <w:r w:rsidRPr="000403C1">
        <w:rPr>
          <w:rFonts w:ascii="Arial" w:eastAsia="Arial" w:hAnsi="Arial" w:cs="Arial"/>
          <w:sz w:val="24"/>
          <w:szCs w:val="24"/>
        </w:rPr>
        <w:t>.</w:t>
      </w:r>
    </w:p>
    <w:p w14:paraId="29EC668B" w14:textId="0AEE9BBF" w:rsidR="000403C1" w:rsidRPr="000403C1" w:rsidRDefault="000403C1" w:rsidP="000403C1">
      <w:pPr>
        <w:pStyle w:val="ListParagraph"/>
        <w:numPr>
          <w:ilvl w:val="0"/>
          <w:numId w:val="20"/>
        </w:numPr>
        <w:spacing w:after="40" w:line="240" w:lineRule="auto"/>
        <w:rPr>
          <w:rFonts w:ascii="Arial" w:eastAsia="Arial" w:hAnsi="Arial" w:cs="Arial"/>
          <w:sz w:val="24"/>
          <w:szCs w:val="24"/>
        </w:rPr>
      </w:pPr>
      <w:r w:rsidRPr="000403C1">
        <w:rPr>
          <w:rFonts w:ascii="Arial" w:eastAsia="Arial" w:hAnsi="Arial" w:cs="Arial"/>
          <w:b/>
          <w:bCs/>
          <w:sz w:val="24"/>
          <w:szCs w:val="24"/>
        </w:rPr>
        <w:t>Confirmación del Servicio SSH (Puerto 22)</w:t>
      </w:r>
      <w:r w:rsidRPr="000403C1">
        <w:rPr>
          <w:rFonts w:ascii="Arial" w:eastAsia="Arial" w:hAnsi="Arial" w:cs="Arial"/>
          <w:sz w:val="24"/>
          <w:szCs w:val="24"/>
        </w:rPr>
        <w:t xml:space="preserve">: Aseguramiento de la regla activa para la gestión remota cifrada con </w:t>
      </w:r>
      <w:r>
        <w:rPr>
          <w:rFonts w:ascii="Arial" w:eastAsia="Arial" w:hAnsi="Arial" w:cs="Arial"/>
          <w:sz w:val="24"/>
          <w:szCs w:val="24"/>
        </w:rPr>
        <w:t>(</w:t>
      </w:r>
      <w:r w:rsidRPr="000403C1">
        <w:rPr>
          <w:rFonts w:ascii="Courier New" w:eastAsia="Arial" w:hAnsi="Courier New" w:cs="Courier New"/>
        </w:rPr>
        <w:t>sudo firewall-</w:t>
      </w:r>
      <w:proofErr w:type="spellStart"/>
      <w:r w:rsidRPr="000403C1">
        <w:rPr>
          <w:rFonts w:ascii="Courier New" w:eastAsia="Arial" w:hAnsi="Courier New" w:cs="Courier New"/>
        </w:rPr>
        <w:t>cmd</w:t>
      </w:r>
      <w:proofErr w:type="spellEnd"/>
      <w:r w:rsidRPr="000403C1">
        <w:rPr>
          <w:rFonts w:ascii="Courier New" w:eastAsia="Arial" w:hAnsi="Courier New" w:cs="Courier New"/>
        </w:rPr>
        <w:t xml:space="preserve"> --</w:t>
      </w:r>
      <w:proofErr w:type="spellStart"/>
      <w:r w:rsidRPr="000403C1">
        <w:rPr>
          <w:rFonts w:ascii="Courier New" w:eastAsia="Arial" w:hAnsi="Courier New" w:cs="Courier New"/>
        </w:rPr>
        <w:t>permanent</w:t>
      </w:r>
      <w:proofErr w:type="spellEnd"/>
      <w:r w:rsidRPr="000403C1">
        <w:rPr>
          <w:rFonts w:ascii="Courier New" w:eastAsia="Arial" w:hAnsi="Courier New" w:cs="Courier New"/>
        </w:rPr>
        <w:t xml:space="preserve"> --</w:t>
      </w:r>
      <w:proofErr w:type="spellStart"/>
      <w:r w:rsidRPr="000403C1">
        <w:rPr>
          <w:rFonts w:ascii="Courier New" w:eastAsia="Arial" w:hAnsi="Courier New" w:cs="Courier New"/>
        </w:rPr>
        <w:t>add-service</w:t>
      </w:r>
      <w:proofErr w:type="spellEnd"/>
      <w:r w:rsidRPr="000403C1">
        <w:rPr>
          <w:rFonts w:ascii="Courier New" w:eastAsia="Arial" w:hAnsi="Courier New" w:cs="Courier New"/>
        </w:rPr>
        <w:t>=</w:t>
      </w:r>
      <w:proofErr w:type="spellStart"/>
      <w:r w:rsidRPr="000403C1">
        <w:rPr>
          <w:rFonts w:ascii="Courier New" w:eastAsia="Arial" w:hAnsi="Courier New" w:cs="Courier New"/>
        </w:rPr>
        <w:t>ssh</w:t>
      </w:r>
      <w:proofErr w:type="spellEnd"/>
      <w:r>
        <w:rPr>
          <w:rFonts w:ascii="Arial" w:eastAsia="Arial" w:hAnsi="Arial" w:cs="Arial"/>
          <w:sz w:val="24"/>
          <w:szCs w:val="24"/>
        </w:rPr>
        <w:t>)</w:t>
      </w:r>
      <w:r w:rsidRPr="000403C1">
        <w:rPr>
          <w:rFonts w:ascii="Arial" w:eastAsia="Arial" w:hAnsi="Arial" w:cs="Arial"/>
          <w:sz w:val="24"/>
          <w:szCs w:val="24"/>
        </w:rPr>
        <w:t>.</w:t>
      </w:r>
    </w:p>
    <w:p w14:paraId="322A4CE5" w14:textId="0D976A89" w:rsidR="002F0AAF" w:rsidRDefault="000403C1" w:rsidP="000403C1">
      <w:pPr>
        <w:pStyle w:val="ListParagraph"/>
        <w:numPr>
          <w:ilvl w:val="0"/>
          <w:numId w:val="20"/>
        </w:numPr>
        <w:spacing w:after="40" w:line="240" w:lineRule="auto"/>
        <w:contextualSpacing w:val="0"/>
      </w:pPr>
      <w:r w:rsidRPr="000403C1">
        <w:rPr>
          <w:rFonts w:ascii="Arial" w:eastAsia="Arial" w:hAnsi="Arial" w:cs="Arial"/>
          <w:b/>
          <w:bCs/>
          <w:sz w:val="24"/>
          <w:szCs w:val="24"/>
        </w:rPr>
        <w:t>Recarga de Políticas y Aislamiento Perimetral</w:t>
      </w:r>
      <w:r w:rsidRPr="000403C1">
        <w:rPr>
          <w:rFonts w:ascii="Arial" w:eastAsia="Arial" w:hAnsi="Arial" w:cs="Arial"/>
          <w:sz w:val="24"/>
          <w:szCs w:val="24"/>
        </w:rPr>
        <w:t xml:space="preserve">: Aplicación de las reglas en caliente con </w:t>
      </w:r>
      <w:r>
        <w:rPr>
          <w:rFonts w:ascii="Arial" w:eastAsia="Arial" w:hAnsi="Arial" w:cs="Arial"/>
          <w:sz w:val="24"/>
          <w:szCs w:val="24"/>
        </w:rPr>
        <w:t>(</w:t>
      </w:r>
      <w:r w:rsidRPr="000403C1">
        <w:rPr>
          <w:rFonts w:ascii="Courier New" w:eastAsia="Arial" w:hAnsi="Courier New" w:cs="Courier New"/>
        </w:rPr>
        <w:t>sudo firewall-</w:t>
      </w:r>
      <w:proofErr w:type="spellStart"/>
      <w:r w:rsidRPr="000403C1">
        <w:rPr>
          <w:rFonts w:ascii="Courier New" w:eastAsia="Arial" w:hAnsi="Courier New" w:cs="Courier New"/>
        </w:rPr>
        <w:t>cmd</w:t>
      </w:r>
      <w:proofErr w:type="spellEnd"/>
      <w:r w:rsidRPr="000403C1">
        <w:rPr>
          <w:rFonts w:ascii="Courier New" w:eastAsia="Arial" w:hAnsi="Courier New" w:cs="Courier New"/>
        </w:rPr>
        <w:t xml:space="preserve"> –</w:t>
      </w:r>
      <w:proofErr w:type="spellStart"/>
      <w:r w:rsidRPr="000403C1">
        <w:rPr>
          <w:rFonts w:ascii="Courier New" w:eastAsia="Arial" w:hAnsi="Courier New" w:cs="Courier New"/>
        </w:rPr>
        <w:t>reload</w:t>
      </w:r>
      <w:proofErr w:type="spellEnd"/>
      <w:r>
        <w:rPr>
          <w:rFonts w:ascii="Arial" w:eastAsia="Arial" w:hAnsi="Arial" w:cs="Arial"/>
          <w:sz w:val="24"/>
          <w:szCs w:val="24"/>
        </w:rPr>
        <w:t>)</w:t>
      </w:r>
      <w:r w:rsidRPr="000403C1">
        <w:rPr>
          <w:rFonts w:ascii="Arial" w:eastAsia="Arial" w:hAnsi="Arial" w:cs="Arial"/>
          <w:sz w:val="24"/>
          <w:szCs w:val="24"/>
        </w:rPr>
        <w:t xml:space="preserve"> y verificación del filtrado, asegurando que puertos sensibles como el 3306 (</w:t>
      </w:r>
      <w:proofErr w:type="spellStart"/>
      <w:r w:rsidRPr="000403C1">
        <w:rPr>
          <w:rFonts w:ascii="Arial" w:eastAsia="Arial" w:hAnsi="Arial" w:cs="Arial"/>
          <w:sz w:val="24"/>
          <w:szCs w:val="24"/>
        </w:rPr>
        <w:t>MariaDB</w:t>
      </w:r>
      <w:proofErr w:type="spellEnd"/>
      <w:r w:rsidRPr="000403C1">
        <w:rPr>
          <w:rFonts w:ascii="Arial" w:eastAsia="Arial" w:hAnsi="Arial" w:cs="Arial"/>
          <w:sz w:val="24"/>
          <w:szCs w:val="24"/>
        </w:rPr>
        <w:t xml:space="preserve">) y el 4000 (Express) permanezcan totalmente inaccesibles y protegidos </w:t>
      </w:r>
      <w:r>
        <w:rPr>
          <w:rFonts w:ascii="Arial" w:eastAsia="Arial" w:hAnsi="Arial" w:cs="Arial"/>
          <w:sz w:val="24"/>
          <w:szCs w:val="24"/>
        </w:rPr>
        <w:t>frente a</w:t>
      </w:r>
      <w:r w:rsidRPr="000403C1">
        <w:rPr>
          <w:rFonts w:ascii="Arial" w:eastAsia="Arial" w:hAnsi="Arial" w:cs="Arial"/>
          <w:sz w:val="24"/>
          <w:szCs w:val="24"/>
        </w:rPr>
        <w:t xml:space="preserve"> escaneos externos.</w:t>
      </w:r>
    </w:p>
    <w:p w14:paraId="0E2A05DC" w14:textId="68113ABA" w:rsidR="008C23E7" w:rsidRDefault="008C23E7" w:rsidP="008C23E7">
      <w:pPr>
        <w:jc w:val="center"/>
        <w:rPr>
          <w:rFonts w:ascii="Arial" w:eastAsia="Times New Roman" w:hAnsi="Arial" w:cs="Arial"/>
          <w:noProof/>
          <w:sz w:val="24"/>
          <w:szCs w:val="24"/>
          <w:lang w:eastAsia="es-MX"/>
        </w:rPr>
      </w:pPr>
    </w:p>
    <w:p w14:paraId="70C9C326" w14:textId="1A16CFCB" w:rsidR="000403C1" w:rsidRDefault="000403C1" w:rsidP="008C23E7">
      <w:pPr>
        <w:jc w:val="center"/>
        <w:rPr>
          <w:rFonts w:ascii="Arial" w:eastAsia="Times New Roman" w:hAnsi="Arial" w:cs="Arial"/>
          <w:noProof/>
          <w:sz w:val="24"/>
          <w:szCs w:val="24"/>
          <w:lang w:eastAsia="es-MX"/>
        </w:rPr>
      </w:pPr>
      <w:r>
        <w:rPr>
          <w:rFonts w:ascii="Arial" w:eastAsia="Times New Roman" w:hAnsi="Arial" w:cs="Arial"/>
          <w:noProof/>
          <w:sz w:val="24"/>
          <w:szCs w:val="24"/>
          <w:lang w:eastAsia="es-MX"/>
        </w:rPr>
        <w:drawing>
          <wp:inline distT="0" distB="0" distL="0" distR="0" wp14:anchorId="782E6F84" wp14:editId="307EF00C">
            <wp:extent cx="4680000" cy="1505988"/>
            <wp:effectExtent l="25400" t="25400" r="82550" b="94615"/>
            <wp:docPr id="107845234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52343" name="Picture 107845234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680000" cy="1505988"/>
                    </a:xfrm>
                    <a:prstGeom prst="rect">
                      <a:avLst/>
                    </a:prstGeom>
                    <a:effectLst>
                      <a:outerShdw blurRad="50800" dist="38100" dir="2700000" algn="tl" rotWithShape="0">
                        <a:prstClr val="black">
                          <a:alpha val="40000"/>
                        </a:prstClr>
                      </a:outerShdw>
                    </a:effectLst>
                  </pic:spPr>
                </pic:pic>
              </a:graphicData>
            </a:graphic>
          </wp:inline>
        </w:drawing>
      </w:r>
    </w:p>
    <w:p w14:paraId="18BFEFD6" w14:textId="4CCCBA79" w:rsidR="00DD72A9" w:rsidRDefault="00DD72A9" w:rsidP="001C2388">
      <w:pPr>
        <w:rPr>
          <w:rFonts w:ascii="Arial" w:eastAsia="Times New Roman" w:hAnsi="Arial" w:cs="Arial"/>
          <w:noProof/>
          <w:sz w:val="24"/>
          <w:szCs w:val="24"/>
          <w:lang w:val="es-MX" w:eastAsia="es-MX"/>
        </w:rPr>
      </w:pPr>
    </w:p>
    <w:p w14:paraId="7A2378BA" w14:textId="7EB99C58" w:rsidR="002F0AAF" w:rsidRDefault="001C2388" w:rsidP="002F0AAF">
      <w:pPr>
        <w:spacing w:after="60"/>
      </w:pPr>
      <w:r w:rsidRPr="001C2388">
        <w:rPr>
          <w:rFonts w:ascii="Arial" w:eastAsia="Arial" w:hAnsi="Arial" w:cs="Arial"/>
          <w:b/>
          <w:bCs/>
          <w:sz w:val="24"/>
          <w:szCs w:val="24"/>
        </w:rPr>
        <w:lastRenderedPageBreak/>
        <w:t>PPABE-1</w:t>
      </w:r>
      <w:r w:rsidR="00F44853">
        <w:rPr>
          <w:rFonts w:ascii="Arial" w:eastAsia="Arial" w:hAnsi="Arial" w:cs="Arial"/>
          <w:b/>
          <w:bCs/>
          <w:sz w:val="24"/>
          <w:szCs w:val="24"/>
        </w:rPr>
        <w:t>84</w:t>
      </w:r>
      <w:r w:rsidRPr="001C2388">
        <w:rPr>
          <w:rFonts w:ascii="Arial" w:eastAsia="Arial" w:hAnsi="Arial" w:cs="Arial"/>
          <w:b/>
          <w:bCs/>
          <w:sz w:val="24"/>
          <w:szCs w:val="24"/>
        </w:rPr>
        <w:t>2 - Despliegue de Entorno Efímero de Auditoría y Ejecución DAST con OWASP ZAP</w:t>
      </w:r>
    </w:p>
    <w:p w14:paraId="7BFA1A26" w14:textId="11DCA160" w:rsidR="001C2388" w:rsidRPr="001C2388" w:rsidRDefault="001C2388" w:rsidP="001C2388">
      <w:pPr>
        <w:spacing w:after="60"/>
        <w:jc w:val="both"/>
        <w:rPr>
          <w:rFonts w:ascii="Arial" w:eastAsia="Arial" w:hAnsi="Arial" w:cs="Arial"/>
          <w:sz w:val="24"/>
          <w:szCs w:val="24"/>
        </w:rPr>
      </w:pPr>
      <w:r w:rsidRPr="001C2388">
        <w:rPr>
          <w:rFonts w:ascii="Arial" w:eastAsia="Arial" w:hAnsi="Arial" w:cs="Arial"/>
          <w:sz w:val="24"/>
          <w:szCs w:val="24"/>
        </w:rPr>
        <w:t xml:space="preserve">Para evaluar la postura de seguridad del portal </w:t>
      </w:r>
      <w:r w:rsidR="0034200B">
        <w:rPr>
          <w:rFonts w:ascii="Arial" w:eastAsia="Arial" w:hAnsi="Arial" w:cs="Arial"/>
          <w:sz w:val="24"/>
          <w:szCs w:val="24"/>
        </w:rPr>
        <w:t xml:space="preserve">“TEST </w:t>
      </w:r>
      <w:r w:rsidRPr="001C2388">
        <w:rPr>
          <w:rFonts w:ascii="Arial" w:eastAsia="Arial" w:hAnsi="Arial" w:cs="Arial"/>
          <w:sz w:val="24"/>
          <w:szCs w:val="24"/>
        </w:rPr>
        <w:t>PPABE</w:t>
      </w:r>
      <w:r w:rsidR="0034200B">
        <w:rPr>
          <w:rFonts w:ascii="Arial" w:eastAsia="Arial" w:hAnsi="Arial" w:cs="Arial"/>
          <w:sz w:val="24"/>
          <w:szCs w:val="24"/>
        </w:rPr>
        <w:t>” hoy y Portales Reales a Evaluar próximamente</w:t>
      </w:r>
      <w:r w:rsidRPr="001C2388">
        <w:rPr>
          <w:rFonts w:ascii="Arial" w:eastAsia="Arial" w:hAnsi="Arial" w:cs="Arial"/>
          <w:sz w:val="24"/>
          <w:szCs w:val="24"/>
        </w:rPr>
        <w:t xml:space="preserve"> en un entorno controlado y sin alterar la pila nativa del servidor host, se instanció un contenedor efímero aislado equipado con la suite de auditoría OWASP ZAP (</w:t>
      </w:r>
      <w:proofErr w:type="spellStart"/>
      <w:r w:rsidRPr="001C2388">
        <w:rPr>
          <w:rFonts w:ascii="Arial" w:eastAsia="Arial" w:hAnsi="Arial" w:cs="Arial"/>
          <w:sz w:val="24"/>
          <w:szCs w:val="24"/>
        </w:rPr>
        <w:t>Zed</w:t>
      </w:r>
      <w:proofErr w:type="spellEnd"/>
      <w:r w:rsidRPr="001C2388">
        <w:rPr>
          <w:rFonts w:ascii="Arial" w:eastAsia="Arial" w:hAnsi="Arial" w:cs="Arial"/>
          <w:sz w:val="24"/>
          <w:szCs w:val="24"/>
        </w:rPr>
        <w:t xml:space="preserve"> </w:t>
      </w:r>
      <w:proofErr w:type="spellStart"/>
      <w:r w:rsidRPr="001C2388">
        <w:rPr>
          <w:rFonts w:ascii="Arial" w:eastAsia="Arial" w:hAnsi="Arial" w:cs="Arial"/>
          <w:sz w:val="24"/>
          <w:szCs w:val="24"/>
        </w:rPr>
        <w:t>Attack</w:t>
      </w:r>
      <w:proofErr w:type="spellEnd"/>
      <w:r w:rsidRPr="001C2388">
        <w:rPr>
          <w:rFonts w:ascii="Arial" w:eastAsia="Arial" w:hAnsi="Arial" w:cs="Arial"/>
          <w:sz w:val="24"/>
          <w:szCs w:val="24"/>
        </w:rPr>
        <w:t xml:space="preserve"> Proxy). Esta arquitectura efímera permite ejecutar pruebas dinámicas de caja negra (DAST) garantizando que los binarios y motores del escáner se destruyan al finalizar la prueba, sin dejar residuos ni alterar la configuración del sistema Rocky Linux 9.8.</w:t>
      </w:r>
    </w:p>
    <w:p w14:paraId="44CA2967" w14:textId="77777777" w:rsidR="001C2388" w:rsidRPr="001C2388" w:rsidRDefault="001C2388" w:rsidP="001C2388">
      <w:pPr>
        <w:spacing w:after="60"/>
        <w:jc w:val="both"/>
        <w:rPr>
          <w:rFonts w:ascii="Arial" w:eastAsia="Arial" w:hAnsi="Arial" w:cs="Arial"/>
          <w:sz w:val="24"/>
          <w:szCs w:val="24"/>
        </w:rPr>
      </w:pPr>
    </w:p>
    <w:p w14:paraId="3DDB8004" w14:textId="7D04E534" w:rsidR="002F0AAF" w:rsidRDefault="001C2388" w:rsidP="001C2388">
      <w:pPr>
        <w:spacing w:after="60"/>
        <w:jc w:val="both"/>
        <w:rPr>
          <w:rFonts w:ascii="Arial" w:eastAsia="Arial" w:hAnsi="Arial" w:cs="Arial"/>
          <w:sz w:val="24"/>
          <w:szCs w:val="24"/>
        </w:rPr>
      </w:pPr>
      <w:r w:rsidRPr="001C2388">
        <w:rPr>
          <w:rFonts w:ascii="Arial" w:eastAsia="Arial" w:hAnsi="Arial" w:cs="Arial"/>
          <w:sz w:val="24"/>
          <w:szCs w:val="24"/>
        </w:rPr>
        <w:t>El proceso de auditoría se dividió en dos fases de exploración activa sobre la dirección del portal web (</w:t>
      </w:r>
      <w:r w:rsidRPr="0034200B">
        <w:rPr>
          <w:rFonts w:ascii="Courier New" w:eastAsia="Arial" w:hAnsi="Courier New" w:cs="Courier New"/>
        </w:rPr>
        <w:t>http://192.168.1.110:8080</w:t>
      </w:r>
      <w:r w:rsidRPr="001C2388">
        <w:rPr>
          <w:rFonts w:ascii="Arial" w:eastAsia="Arial" w:hAnsi="Arial" w:cs="Arial"/>
          <w:sz w:val="24"/>
          <w:szCs w:val="24"/>
        </w:rPr>
        <w:t>). En primera instancia, se ejecutó el módulo de rastreo (</w:t>
      </w:r>
      <w:proofErr w:type="spellStart"/>
      <w:r w:rsidRPr="001C2388">
        <w:rPr>
          <w:rFonts w:ascii="Arial" w:eastAsia="Arial" w:hAnsi="Arial" w:cs="Arial"/>
          <w:sz w:val="24"/>
          <w:szCs w:val="24"/>
        </w:rPr>
        <w:t>Spidering</w:t>
      </w:r>
      <w:proofErr w:type="spellEnd"/>
      <w:r w:rsidRPr="001C2388">
        <w:rPr>
          <w:rFonts w:ascii="Arial" w:eastAsia="Arial" w:hAnsi="Arial" w:cs="Arial"/>
          <w:sz w:val="24"/>
          <w:szCs w:val="24"/>
        </w:rPr>
        <w:t xml:space="preserve">) para mapear </w:t>
      </w:r>
      <w:r w:rsidR="0034200B">
        <w:rPr>
          <w:rFonts w:ascii="Arial" w:eastAsia="Arial" w:hAnsi="Arial" w:cs="Arial"/>
          <w:sz w:val="24"/>
          <w:szCs w:val="24"/>
        </w:rPr>
        <w:t>exhaustivamente</w:t>
      </w:r>
      <w:r w:rsidRPr="001C2388">
        <w:rPr>
          <w:rFonts w:ascii="Arial" w:eastAsia="Arial" w:hAnsi="Arial" w:cs="Arial"/>
          <w:sz w:val="24"/>
          <w:szCs w:val="24"/>
        </w:rPr>
        <w:t xml:space="preserve"> el árbol completo de enlaces, scripts y </w:t>
      </w:r>
      <w:proofErr w:type="spellStart"/>
      <w:r w:rsidRPr="001C2388">
        <w:rPr>
          <w:rFonts w:ascii="Arial" w:eastAsia="Arial" w:hAnsi="Arial" w:cs="Arial"/>
          <w:sz w:val="24"/>
          <w:szCs w:val="24"/>
        </w:rPr>
        <w:t>endpoints</w:t>
      </w:r>
      <w:proofErr w:type="spellEnd"/>
      <w:r w:rsidRPr="001C2388">
        <w:rPr>
          <w:rFonts w:ascii="Arial" w:eastAsia="Arial" w:hAnsi="Arial" w:cs="Arial"/>
          <w:sz w:val="24"/>
          <w:szCs w:val="24"/>
        </w:rPr>
        <w:t xml:space="preserve"> expuestos por la aplicación </w:t>
      </w:r>
      <w:proofErr w:type="spellStart"/>
      <w:r w:rsidRPr="001C2388">
        <w:rPr>
          <w:rFonts w:ascii="Arial" w:eastAsia="Arial" w:hAnsi="Arial" w:cs="Arial"/>
          <w:sz w:val="24"/>
          <w:szCs w:val="24"/>
        </w:rPr>
        <w:t>ReactWeb</w:t>
      </w:r>
      <w:proofErr w:type="spellEnd"/>
      <w:r w:rsidRPr="001C2388">
        <w:rPr>
          <w:rFonts w:ascii="Arial" w:eastAsia="Arial" w:hAnsi="Arial" w:cs="Arial"/>
          <w:sz w:val="24"/>
          <w:szCs w:val="24"/>
        </w:rPr>
        <w:t xml:space="preserve"> y la API Node.js. Posteriormente, se </w:t>
      </w:r>
      <w:r w:rsidR="0034200B">
        <w:rPr>
          <w:rFonts w:ascii="Arial" w:eastAsia="Arial" w:hAnsi="Arial" w:cs="Arial"/>
          <w:sz w:val="24"/>
          <w:szCs w:val="24"/>
        </w:rPr>
        <w:t>reali</w:t>
      </w:r>
      <w:r w:rsidRPr="001C2388">
        <w:rPr>
          <w:rFonts w:ascii="Arial" w:eastAsia="Arial" w:hAnsi="Arial" w:cs="Arial"/>
          <w:sz w:val="24"/>
          <w:szCs w:val="24"/>
        </w:rPr>
        <w:t>zó el análisis de línea base (</w:t>
      </w:r>
      <w:proofErr w:type="spellStart"/>
      <w:r w:rsidRPr="001C2388">
        <w:rPr>
          <w:rFonts w:ascii="Arial" w:eastAsia="Arial" w:hAnsi="Arial" w:cs="Arial"/>
          <w:sz w:val="24"/>
          <w:szCs w:val="24"/>
        </w:rPr>
        <w:t>Baseline</w:t>
      </w:r>
      <w:proofErr w:type="spellEnd"/>
      <w:r w:rsidRPr="001C2388">
        <w:rPr>
          <w:rFonts w:ascii="Arial" w:eastAsia="Arial" w:hAnsi="Arial" w:cs="Arial"/>
          <w:sz w:val="24"/>
          <w:szCs w:val="24"/>
        </w:rPr>
        <w:t xml:space="preserve"> </w:t>
      </w:r>
      <w:proofErr w:type="spellStart"/>
      <w:r w:rsidRPr="001C2388">
        <w:rPr>
          <w:rFonts w:ascii="Arial" w:eastAsia="Arial" w:hAnsi="Arial" w:cs="Arial"/>
          <w:sz w:val="24"/>
          <w:szCs w:val="24"/>
        </w:rPr>
        <w:t>Scan</w:t>
      </w:r>
      <w:proofErr w:type="spellEnd"/>
      <w:r w:rsidRPr="001C2388">
        <w:rPr>
          <w:rFonts w:ascii="Arial" w:eastAsia="Arial" w:hAnsi="Arial" w:cs="Arial"/>
          <w:sz w:val="24"/>
          <w:szCs w:val="24"/>
        </w:rPr>
        <w:t>), inyectando vectores de prueba contra vulnerabilidades conocidas como Cross-Site Scripting (XSS), inyecciones de cabeceras, desconfiguraciones de</w:t>
      </w:r>
      <w:r w:rsidR="0034200B">
        <w:rPr>
          <w:rFonts w:ascii="Arial" w:eastAsia="Arial" w:hAnsi="Arial" w:cs="Arial"/>
          <w:sz w:val="24"/>
          <w:szCs w:val="24"/>
        </w:rPr>
        <w:t>l</w:t>
      </w:r>
      <w:r w:rsidRPr="001C2388">
        <w:rPr>
          <w:rFonts w:ascii="Arial" w:eastAsia="Arial" w:hAnsi="Arial" w:cs="Arial"/>
          <w:sz w:val="24"/>
          <w:szCs w:val="24"/>
        </w:rPr>
        <w:t xml:space="preserve"> servidor y fallos en la capa de transporte.</w:t>
      </w:r>
    </w:p>
    <w:p w14:paraId="2994ABDD" w14:textId="77777777" w:rsidR="0034200B" w:rsidRDefault="0034200B" w:rsidP="001C2388">
      <w:pPr>
        <w:spacing w:after="60"/>
        <w:jc w:val="both"/>
      </w:pPr>
    </w:p>
    <w:p w14:paraId="28CAEA74" w14:textId="77777777" w:rsidR="002F0AAF" w:rsidRDefault="002F0AAF" w:rsidP="002F0AAF">
      <w:pPr>
        <w:spacing w:before="60" w:after="40"/>
      </w:pPr>
      <w:r>
        <w:rPr>
          <w:rFonts w:ascii="Arial" w:eastAsia="Arial" w:hAnsi="Arial" w:cs="Arial"/>
          <w:b/>
          <w:bCs/>
          <w:sz w:val="24"/>
          <w:szCs w:val="24"/>
        </w:rPr>
        <w:t>Actividades Elaboradas:</w:t>
      </w:r>
    </w:p>
    <w:p w14:paraId="06CC6FD8" w14:textId="77777777" w:rsidR="0034200B" w:rsidRPr="0034200B" w:rsidRDefault="0034200B" w:rsidP="0034200B">
      <w:pPr>
        <w:pStyle w:val="ListParagraph"/>
        <w:numPr>
          <w:ilvl w:val="0"/>
          <w:numId w:val="20"/>
        </w:numPr>
        <w:spacing w:after="40" w:line="240" w:lineRule="auto"/>
        <w:rPr>
          <w:rFonts w:ascii="Arial" w:eastAsia="Arial" w:hAnsi="Arial" w:cs="Arial"/>
          <w:sz w:val="24"/>
          <w:szCs w:val="24"/>
        </w:rPr>
      </w:pPr>
      <w:r w:rsidRPr="0034200B">
        <w:rPr>
          <w:rFonts w:ascii="Arial" w:eastAsia="Arial" w:hAnsi="Arial" w:cs="Arial"/>
          <w:b/>
          <w:bCs/>
          <w:sz w:val="24"/>
          <w:szCs w:val="24"/>
        </w:rPr>
        <w:t>Aprovisionamiento del Contenedor Efímero DAST</w:t>
      </w:r>
      <w:r w:rsidRPr="0034200B">
        <w:rPr>
          <w:rFonts w:ascii="Arial" w:eastAsia="Arial" w:hAnsi="Arial" w:cs="Arial"/>
          <w:sz w:val="24"/>
          <w:szCs w:val="24"/>
        </w:rPr>
        <w:t xml:space="preserve">: Descarga e instanciación de la imagen oficial de auditoría </w:t>
      </w:r>
      <w:proofErr w:type="spellStart"/>
      <w:r w:rsidRPr="0034200B">
        <w:rPr>
          <w:rFonts w:ascii="Courier New" w:eastAsia="Arial" w:hAnsi="Courier New" w:cs="Courier New"/>
        </w:rPr>
        <w:t>owasp</w:t>
      </w:r>
      <w:proofErr w:type="spellEnd"/>
      <w:r w:rsidRPr="0034200B">
        <w:rPr>
          <w:rFonts w:ascii="Courier New" w:eastAsia="Arial" w:hAnsi="Courier New" w:cs="Courier New"/>
        </w:rPr>
        <w:t>/zap2docker-stable</w:t>
      </w:r>
      <w:r w:rsidRPr="0034200B">
        <w:rPr>
          <w:rFonts w:ascii="Arial" w:eastAsia="Arial" w:hAnsi="Arial" w:cs="Arial"/>
          <w:sz w:val="24"/>
          <w:szCs w:val="24"/>
        </w:rPr>
        <w:t xml:space="preserve"> mediante el motor de contenedores del entorno de pruebas, aislando el motor de análisis del sistema operativo anfitrión.</w:t>
      </w:r>
    </w:p>
    <w:p w14:paraId="6BEB7607" w14:textId="299E6353" w:rsidR="0034200B" w:rsidRPr="0034200B" w:rsidRDefault="0034200B" w:rsidP="0034200B">
      <w:pPr>
        <w:pStyle w:val="ListParagraph"/>
        <w:numPr>
          <w:ilvl w:val="0"/>
          <w:numId w:val="20"/>
        </w:numPr>
        <w:spacing w:after="40" w:line="240" w:lineRule="auto"/>
        <w:rPr>
          <w:rFonts w:ascii="Arial" w:eastAsia="Arial" w:hAnsi="Arial" w:cs="Arial"/>
          <w:sz w:val="24"/>
          <w:szCs w:val="24"/>
        </w:rPr>
      </w:pPr>
      <w:r w:rsidRPr="0034200B">
        <w:rPr>
          <w:rFonts w:ascii="Arial" w:eastAsia="Arial" w:hAnsi="Arial" w:cs="Arial"/>
          <w:b/>
          <w:bCs/>
          <w:sz w:val="24"/>
          <w:szCs w:val="24"/>
        </w:rPr>
        <w:t>Fase de Mapeo y Rastreo de Superficie (</w:t>
      </w:r>
      <w:proofErr w:type="spellStart"/>
      <w:r w:rsidRPr="0034200B">
        <w:rPr>
          <w:rFonts w:ascii="Arial" w:eastAsia="Arial" w:hAnsi="Arial" w:cs="Arial"/>
          <w:b/>
          <w:bCs/>
          <w:sz w:val="24"/>
          <w:szCs w:val="24"/>
        </w:rPr>
        <w:t>Spidering</w:t>
      </w:r>
      <w:proofErr w:type="spellEnd"/>
      <w:r w:rsidRPr="0034200B">
        <w:rPr>
          <w:rFonts w:ascii="Arial" w:eastAsia="Arial" w:hAnsi="Arial" w:cs="Arial"/>
          <w:b/>
          <w:bCs/>
          <w:sz w:val="24"/>
          <w:szCs w:val="24"/>
        </w:rPr>
        <w:t>)</w:t>
      </w:r>
      <w:r w:rsidRPr="0034200B">
        <w:rPr>
          <w:rFonts w:ascii="Arial" w:eastAsia="Arial" w:hAnsi="Arial" w:cs="Arial"/>
          <w:sz w:val="24"/>
          <w:szCs w:val="24"/>
        </w:rPr>
        <w:t xml:space="preserve">: Ejecución del componente ZAP Spider sobre la URL objetivo </w:t>
      </w:r>
      <w:r w:rsidRPr="0034200B">
        <w:rPr>
          <w:rFonts w:ascii="Courier New" w:eastAsia="Arial" w:hAnsi="Courier New" w:cs="Courier New"/>
        </w:rPr>
        <w:t>[http://192.168.1.110:8080](http://192.168.1.110:8080),</w:t>
      </w:r>
      <w:r w:rsidRPr="0034200B">
        <w:rPr>
          <w:rFonts w:ascii="Arial" w:eastAsia="Arial" w:hAnsi="Arial" w:cs="Arial"/>
          <w:sz w:val="24"/>
          <w:szCs w:val="24"/>
        </w:rPr>
        <w:t xml:space="preserve"> rastreando de forma automatizada las rutas dinámicas, </w:t>
      </w:r>
      <w:r>
        <w:rPr>
          <w:rFonts w:ascii="Arial" w:eastAsia="Arial" w:hAnsi="Arial" w:cs="Arial"/>
          <w:sz w:val="24"/>
          <w:szCs w:val="24"/>
        </w:rPr>
        <w:t xml:space="preserve">los </w:t>
      </w:r>
      <w:r w:rsidRPr="0034200B">
        <w:rPr>
          <w:rFonts w:ascii="Arial" w:eastAsia="Arial" w:hAnsi="Arial" w:cs="Arial"/>
          <w:sz w:val="24"/>
          <w:szCs w:val="24"/>
        </w:rPr>
        <w:t xml:space="preserve">activos estáticos y </w:t>
      </w:r>
      <w:r>
        <w:rPr>
          <w:rFonts w:ascii="Arial" w:eastAsia="Arial" w:hAnsi="Arial" w:cs="Arial"/>
          <w:sz w:val="24"/>
          <w:szCs w:val="24"/>
        </w:rPr>
        <w:t xml:space="preserve">las </w:t>
      </w:r>
      <w:r w:rsidRPr="0034200B">
        <w:rPr>
          <w:rFonts w:ascii="Arial" w:eastAsia="Arial" w:hAnsi="Arial" w:cs="Arial"/>
          <w:sz w:val="24"/>
          <w:szCs w:val="24"/>
        </w:rPr>
        <w:t xml:space="preserve">llamadas asíncronas hacia </w:t>
      </w:r>
      <w:r w:rsidRPr="0034200B">
        <w:rPr>
          <w:rFonts w:ascii="Courier New" w:eastAsia="Arial" w:hAnsi="Courier New" w:cs="Courier New"/>
        </w:rPr>
        <w:t>/api/</w:t>
      </w:r>
      <w:r w:rsidRPr="0034200B">
        <w:rPr>
          <w:rFonts w:ascii="Arial" w:eastAsia="Arial" w:hAnsi="Arial" w:cs="Arial"/>
          <w:sz w:val="24"/>
          <w:szCs w:val="24"/>
        </w:rPr>
        <w:t>.</w:t>
      </w:r>
    </w:p>
    <w:p w14:paraId="431BCC1A" w14:textId="2A8EE5C5" w:rsidR="0034200B" w:rsidRPr="0034200B" w:rsidRDefault="0034200B" w:rsidP="0034200B">
      <w:pPr>
        <w:pStyle w:val="ListParagraph"/>
        <w:numPr>
          <w:ilvl w:val="0"/>
          <w:numId w:val="20"/>
        </w:numPr>
        <w:spacing w:after="40" w:line="240" w:lineRule="auto"/>
        <w:rPr>
          <w:rFonts w:ascii="Arial" w:eastAsia="Arial" w:hAnsi="Arial" w:cs="Arial"/>
          <w:sz w:val="24"/>
          <w:szCs w:val="24"/>
        </w:rPr>
      </w:pPr>
      <w:r w:rsidRPr="0034200B">
        <w:rPr>
          <w:rFonts w:ascii="Arial" w:eastAsia="Arial" w:hAnsi="Arial" w:cs="Arial"/>
          <w:b/>
          <w:bCs/>
          <w:sz w:val="24"/>
          <w:szCs w:val="24"/>
        </w:rPr>
        <w:t>Ejecución del Análisis Dinámico (</w:t>
      </w:r>
      <w:proofErr w:type="spellStart"/>
      <w:r w:rsidRPr="0034200B">
        <w:rPr>
          <w:rFonts w:ascii="Arial" w:eastAsia="Arial" w:hAnsi="Arial" w:cs="Arial"/>
          <w:b/>
          <w:bCs/>
          <w:sz w:val="24"/>
          <w:szCs w:val="24"/>
        </w:rPr>
        <w:t>Baseline</w:t>
      </w:r>
      <w:proofErr w:type="spellEnd"/>
      <w:r w:rsidRPr="0034200B">
        <w:rPr>
          <w:rFonts w:ascii="Arial" w:eastAsia="Arial" w:hAnsi="Arial" w:cs="Arial"/>
          <w:b/>
          <w:bCs/>
          <w:sz w:val="24"/>
          <w:szCs w:val="24"/>
        </w:rPr>
        <w:t xml:space="preserve"> </w:t>
      </w:r>
      <w:proofErr w:type="spellStart"/>
      <w:r w:rsidRPr="0034200B">
        <w:rPr>
          <w:rFonts w:ascii="Arial" w:eastAsia="Arial" w:hAnsi="Arial" w:cs="Arial"/>
          <w:b/>
          <w:bCs/>
          <w:sz w:val="24"/>
          <w:szCs w:val="24"/>
        </w:rPr>
        <w:t>Scan</w:t>
      </w:r>
      <w:proofErr w:type="spellEnd"/>
      <w:r w:rsidRPr="0034200B">
        <w:rPr>
          <w:rFonts w:ascii="Arial" w:eastAsia="Arial" w:hAnsi="Arial" w:cs="Arial"/>
          <w:b/>
          <w:bCs/>
          <w:sz w:val="24"/>
          <w:szCs w:val="24"/>
        </w:rPr>
        <w:t>)</w:t>
      </w:r>
      <w:r w:rsidRPr="0034200B">
        <w:rPr>
          <w:rFonts w:ascii="Arial" w:eastAsia="Arial" w:hAnsi="Arial" w:cs="Arial"/>
          <w:sz w:val="24"/>
          <w:szCs w:val="24"/>
        </w:rPr>
        <w:t xml:space="preserve">: Lanzamiento del script de auditoría zap-baseline.py contra el portal en producción nativa, </w:t>
      </w:r>
      <w:r>
        <w:rPr>
          <w:rFonts w:ascii="Arial" w:eastAsia="Arial" w:hAnsi="Arial" w:cs="Arial"/>
          <w:sz w:val="24"/>
          <w:szCs w:val="24"/>
        </w:rPr>
        <w:t>para evaluar</w:t>
      </w:r>
      <w:r w:rsidRPr="0034200B">
        <w:rPr>
          <w:rFonts w:ascii="Arial" w:eastAsia="Arial" w:hAnsi="Arial" w:cs="Arial"/>
          <w:sz w:val="24"/>
          <w:szCs w:val="24"/>
        </w:rPr>
        <w:t xml:space="preserve"> la resistencia de la infraestructura frente al Top 10 de riesgos de seguridad de OWASP.</w:t>
      </w:r>
    </w:p>
    <w:p w14:paraId="0B91252F" w14:textId="1C71C81B" w:rsidR="002F0AAF" w:rsidRDefault="0034200B" w:rsidP="0034200B">
      <w:pPr>
        <w:pStyle w:val="ListParagraph"/>
        <w:numPr>
          <w:ilvl w:val="0"/>
          <w:numId w:val="20"/>
        </w:numPr>
        <w:spacing w:after="40" w:line="240" w:lineRule="auto"/>
        <w:contextualSpacing w:val="0"/>
      </w:pPr>
      <w:r w:rsidRPr="0034200B">
        <w:rPr>
          <w:rFonts w:ascii="Arial" w:eastAsia="Arial" w:hAnsi="Arial" w:cs="Arial"/>
          <w:b/>
          <w:bCs/>
          <w:sz w:val="24"/>
          <w:szCs w:val="24"/>
        </w:rPr>
        <w:t>Manejo de Respuestas e Intercepción de Tráfico</w:t>
      </w:r>
      <w:r w:rsidRPr="0034200B">
        <w:rPr>
          <w:rFonts w:ascii="Arial" w:eastAsia="Arial" w:hAnsi="Arial" w:cs="Arial"/>
          <w:sz w:val="24"/>
          <w:szCs w:val="24"/>
        </w:rPr>
        <w:t xml:space="preserve">: Monitoreo en tiempo real del intercambio de peticiones y respuestas HTTP entre el contenedor de prueba y el servidor </w:t>
      </w:r>
      <w:proofErr w:type="spellStart"/>
      <w:r w:rsidRPr="0034200B">
        <w:rPr>
          <w:rFonts w:ascii="Arial" w:eastAsia="Arial" w:hAnsi="Arial" w:cs="Arial"/>
          <w:sz w:val="24"/>
          <w:szCs w:val="24"/>
        </w:rPr>
        <w:t>Nginx</w:t>
      </w:r>
      <w:proofErr w:type="spellEnd"/>
      <w:r w:rsidRPr="0034200B">
        <w:rPr>
          <w:rFonts w:ascii="Arial" w:eastAsia="Arial" w:hAnsi="Arial" w:cs="Arial"/>
          <w:sz w:val="24"/>
          <w:szCs w:val="24"/>
        </w:rPr>
        <w:t xml:space="preserve">, registrando los tiempos de respuesta del </w:t>
      </w:r>
      <w:proofErr w:type="spellStart"/>
      <w:r w:rsidRPr="0034200B">
        <w:rPr>
          <w:rFonts w:ascii="Arial" w:eastAsia="Arial" w:hAnsi="Arial" w:cs="Arial"/>
          <w:sz w:val="24"/>
          <w:szCs w:val="24"/>
        </w:rPr>
        <w:t>backend</w:t>
      </w:r>
      <w:proofErr w:type="spellEnd"/>
      <w:r w:rsidRPr="0034200B">
        <w:rPr>
          <w:rFonts w:ascii="Arial" w:eastAsia="Arial" w:hAnsi="Arial" w:cs="Arial"/>
          <w:sz w:val="24"/>
          <w:szCs w:val="24"/>
        </w:rPr>
        <w:t xml:space="preserve"> y el comportamiento del cortafuegos anfitrión durante el ataque simulado.</w:t>
      </w:r>
    </w:p>
    <w:p w14:paraId="09D51F5F" w14:textId="1CA9E9E0" w:rsidR="00137965" w:rsidRDefault="0034200B" w:rsidP="0013796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3D7DEC2D" wp14:editId="27EF67B1">
            <wp:extent cx="4644000" cy="438758"/>
            <wp:effectExtent l="25400" t="25400" r="80645" b="95250"/>
            <wp:docPr id="175783925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39259" name="Picture 175783925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644000" cy="438758"/>
                    </a:xfrm>
                    <a:prstGeom prst="rect">
                      <a:avLst/>
                    </a:prstGeom>
                    <a:effectLst>
                      <a:outerShdw blurRad="50800" dist="38100" dir="2700000" algn="tl" rotWithShape="0">
                        <a:prstClr val="black">
                          <a:alpha val="40000"/>
                        </a:prstClr>
                      </a:outerShdw>
                    </a:effectLst>
                  </pic:spPr>
                </pic:pic>
              </a:graphicData>
            </a:graphic>
          </wp:inline>
        </w:drawing>
      </w:r>
    </w:p>
    <w:p w14:paraId="5202F26E" w14:textId="2B3B459D" w:rsidR="0034200B" w:rsidRDefault="0034200B" w:rsidP="0013796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1BEA6464" wp14:editId="6D03054E">
            <wp:extent cx="4680000" cy="1594420"/>
            <wp:effectExtent l="25400" t="25400" r="82550" b="95250"/>
            <wp:docPr id="179132730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27304" name="Picture 179132730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680000" cy="1594420"/>
                    </a:xfrm>
                    <a:prstGeom prst="rect">
                      <a:avLst/>
                    </a:prstGeom>
                    <a:effectLst>
                      <a:outerShdw blurRad="50800" dist="38100" dir="2700000" algn="tl" rotWithShape="0">
                        <a:prstClr val="black">
                          <a:alpha val="40000"/>
                        </a:prstClr>
                      </a:outerShdw>
                    </a:effectLst>
                  </pic:spPr>
                </pic:pic>
              </a:graphicData>
            </a:graphic>
          </wp:inline>
        </w:drawing>
      </w:r>
    </w:p>
    <w:p w14:paraId="06DEB4AA" w14:textId="4C8314A2" w:rsidR="002107C4" w:rsidRDefault="0034200B" w:rsidP="0013796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BBB630A" wp14:editId="25EC158A">
            <wp:extent cx="4680000" cy="1932261"/>
            <wp:effectExtent l="25400" t="25400" r="82550" b="87630"/>
            <wp:docPr id="82994029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40297" name="Picture 82994029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680000" cy="1932261"/>
                    </a:xfrm>
                    <a:prstGeom prst="rect">
                      <a:avLst/>
                    </a:prstGeom>
                    <a:effectLst>
                      <a:outerShdw blurRad="50800" dist="38100" dir="2700000" algn="tl" rotWithShape="0">
                        <a:prstClr val="black">
                          <a:alpha val="40000"/>
                        </a:prstClr>
                      </a:outerShdw>
                    </a:effectLst>
                  </pic:spPr>
                </pic:pic>
              </a:graphicData>
            </a:graphic>
          </wp:inline>
        </w:drawing>
      </w:r>
    </w:p>
    <w:p w14:paraId="3089295E" w14:textId="3856D7D1" w:rsidR="0034200B" w:rsidRDefault="0049495E" w:rsidP="0013796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6A22D83" wp14:editId="7B6D103A">
            <wp:extent cx="4680000" cy="353727"/>
            <wp:effectExtent l="25400" t="25400" r="82550" b="90805"/>
            <wp:docPr id="38613460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34608" name="Picture 38613460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680000" cy="353727"/>
                    </a:xfrm>
                    <a:prstGeom prst="rect">
                      <a:avLst/>
                    </a:prstGeom>
                    <a:effectLst>
                      <a:outerShdw blurRad="50800" dist="38100" dir="2700000" algn="tl" rotWithShape="0">
                        <a:prstClr val="black">
                          <a:alpha val="40000"/>
                        </a:prstClr>
                      </a:outerShdw>
                    </a:effectLst>
                  </pic:spPr>
                </pic:pic>
              </a:graphicData>
            </a:graphic>
          </wp:inline>
        </w:drawing>
      </w:r>
    </w:p>
    <w:p w14:paraId="65EAE7EE" w14:textId="646C4E95" w:rsidR="0034200B" w:rsidRDefault="0049495E" w:rsidP="0013796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A0F88EA" wp14:editId="45D44522">
            <wp:extent cx="4680000" cy="1822648"/>
            <wp:effectExtent l="25400" t="25400" r="82550" b="95250"/>
            <wp:docPr id="136466540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65409" name="Picture 136466540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680000" cy="1822648"/>
                    </a:xfrm>
                    <a:prstGeom prst="rect">
                      <a:avLst/>
                    </a:prstGeom>
                    <a:effectLst>
                      <a:outerShdw blurRad="50800" dist="38100" dir="2700000" algn="tl" rotWithShape="0">
                        <a:prstClr val="black">
                          <a:alpha val="40000"/>
                        </a:prstClr>
                      </a:outerShdw>
                    </a:effectLst>
                  </pic:spPr>
                </pic:pic>
              </a:graphicData>
            </a:graphic>
          </wp:inline>
        </w:drawing>
      </w:r>
    </w:p>
    <w:p w14:paraId="0ECFBD52" w14:textId="5E20BC0A" w:rsidR="0049495E" w:rsidRDefault="009F1404" w:rsidP="0013796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28DAA4E0" wp14:editId="43E633F0">
            <wp:extent cx="4680000" cy="2200733"/>
            <wp:effectExtent l="25400" t="25400" r="82550" b="85725"/>
            <wp:docPr id="145998713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87130" name="Picture 145998713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680000" cy="2200733"/>
                    </a:xfrm>
                    <a:prstGeom prst="rect">
                      <a:avLst/>
                    </a:prstGeom>
                    <a:effectLst>
                      <a:outerShdw blurRad="50800" dist="38100" dir="2700000" algn="tl" rotWithShape="0">
                        <a:prstClr val="black">
                          <a:alpha val="40000"/>
                        </a:prstClr>
                      </a:outerShdw>
                    </a:effectLst>
                  </pic:spPr>
                </pic:pic>
              </a:graphicData>
            </a:graphic>
          </wp:inline>
        </w:drawing>
      </w:r>
    </w:p>
    <w:p w14:paraId="7E373278" w14:textId="4EAE9B87" w:rsidR="009F1404" w:rsidRDefault="009F1404" w:rsidP="0013796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1B916B3A" wp14:editId="1C2EA114">
            <wp:extent cx="4680000" cy="3098819"/>
            <wp:effectExtent l="25400" t="25400" r="95250" b="88900"/>
            <wp:docPr id="37303997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39974" name="Picture 37303997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680000" cy="3098819"/>
                    </a:xfrm>
                    <a:prstGeom prst="rect">
                      <a:avLst/>
                    </a:prstGeom>
                    <a:effectLst>
                      <a:outerShdw blurRad="50800" dist="38100" dir="2700000" algn="tl" rotWithShape="0">
                        <a:prstClr val="black">
                          <a:alpha val="40000"/>
                        </a:prstClr>
                      </a:outerShdw>
                    </a:effectLst>
                  </pic:spPr>
                </pic:pic>
              </a:graphicData>
            </a:graphic>
          </wp:inline>
        </w:drawing>
      </w:r>
    </w:p>
    <w:p w14:paraId="03959FE1" w14:textId="6330FC6A" w:rsidR="009F1404" w:rsidRDefault="009F1404" w:rsidP="0013796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950480C" wp14:editId="7816C273">
            <wp:extent cx="4680000" cy="634908"/>
            <wp:effectExtent l="25400" t="25400" r="82550" b="89535"/>
            <wp:docPr id="51181166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11665" name="Picture 51181166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680000" cy="634908"/>
                    </a:xfrm>
                    <a:prstGeom prst="rect">
                      <a:avLst/>
                    </a:prstGeom>
                    <a:effectLst>
                      <a:outerShdw blurRad="50800" dist="38100" dir="2700000" algn="tl" rotWithShape="0">
                        <a:prstClr val="black">
                          <a:alpha val="40000"/>
                        </a:prstClr>
                      </a:outerShdw>
                    </a:effectLst>
                  </pic:spPr>
                </pic:pic>
              </a:graphicData>
            </a:graphic>
          </wp:inline>
        </w:drawing>
      </w:r>
    </w:p>
    <w:p w14:paraId="4B7406C0" w14:textId="77777777" w:rsidR="009F1404" w:rsidRDefault="009F1404" w:rsidP="00137965">
      <w:pPr>
        <w:jc w:val="center"/>
        <w:rPr>
          <w:rFonts w:ascii="Arial" w:eastAsia="Times New Roman" w:hAnsi="Arial" w:cs="Arial"/>
          <w:noProof/>
          <w:sz w:val="24"/>
          <w:szCs w:val="24"/>
          <w:lang w:val="es-MX" w:eastAsia="es-MX"/>
        </w:rPr>
      </w:pPr>
    </w:p>
    <w:p w14:paraId="2F91F826" w14:textId="35C6D3C1" w:rsidR="002F0AAF" w:rsidRDefault="009F1404" w:rsidP="002F0AAF">
      <w:pPr>
        <w:spacing w:after="60"/>
      </w:pPr>
      <w:r w:rsidRPr="009F1404">
        <w:rPr>
          <w:rFonts w:ascii="Arial" w:eastAsia="Arial" w:hAnsi="Arial" w:cs="Arial"/>
          <w:b/>
          <w:bCs/>
          <w:sz w:val="24"/>
          <w:szCs w:val="24"/>
        </w:rPr>
        <w:lastRenderedPageBreak/>
        <w:t>PPABE-1</w:t>
      </w:r>
      <w:r w:rsidR="00F44853">
        <w:rPr>
          <w:rFonts w:ascii="Arial" w:eastAsia="Arial" w:hAnsi="Arial" w:cs="Arial"/>
          <w:b/>
          <w:bCs/>
          <w:sz w:val="24"/>
          <w:szCs w:val="24"/>
        </w:rPr>
        <w:t>84</w:t>
      </w:r>
      <w:r w:rsidRPr="009F1404">
        <w:rPr>
          <w:rFonts w:ascii="Arial" w:eastAsia="Arial" w:hAnsi="Arial" w:cs="Arial"/>
          <w:b/>
          <w:bCs/>
          <w:sz w:val="24"/>
          <w:szCs w:val="24"/>
        </w:rPr>
        <w:t xml:space="preserve">3 - Consolidación de Hallazgos, Generación de Reporte HTML y Validación del </w:t>
      </w:r>
      <w:proofErr w:type="spellStart"/>
      <w:r w:rsidRPr="009F1404">
        <w:rPr>
          <w:rFonts w:ascii="Arial" w:eastAsia="Arial" w:hAnsi="Arial" w:cs="Arial"/>
          <w:b/>
          <w:bCs/>
          <w:sz w:val="24"/>
          <w:szCs w:val="24"/>
        </w:rPr>
        <w:t>Baseline</w:t>
      </w:r>
      <w:proofErr w:type="spellEnd"/>
      <w:r w:rsidRPr="009F1404">
        <w:rPr>
          <w:rFonts w:ascii="Arial" w:eastAsia="Arial" w:hAnsi="Arial" w:cs="Arial"/>
          <w:b/>
          <w:bCs/>
          <w:sz w:val="24"/>
          <w:szCs w:val="24"/>
        </w:rPr>
        <w:t xml:space="preserve"> de Seguridad</w:t>
      </w:r>
    </w:p>
    <w:p w14:paraId="7A65510D" w14:textId="77777777" w:rsidR="009F1404" w:rsidRPr="009F1404" w:rsidRDefault="009F1404" w:rsidP="009F1404">
      <w:pPr>
        <w:spacing w:after="60"/>
        <w:jc w:val="both"/>
        <w:rPr>
          <w:rFonts w:ascii="Arial" w:eastAsia="Arial" w:hAnsi="Arial" w:cs="Arial"/>
          <w:sz w:val="24"/>
          <w:szCs w:val="24"/>
        </w:rPr>
      </w:pPr>
      <w:r w:rsidRPr="009F1404">
        <w:rPr>
          <w:rFonts w:ascii="Arial" w:eastAsia="Arial" w:hAnsi="Arial" w:cs="Arial"/>
          <w:sz w:val="24"/>
          <w:szCs w:val="24"/>
        </w:rPr>
        <w:t>Una vez concluida la fase de auditoría dinámica en el entorno de pruebas, se procedió a la extracción, consolidación y evaluación sistemática del conjunto de datos generado por la suite OWASP ZAP. El objetivo de esta actividad fue certificar el nivel de robustez perimetral del portal PPABE tras el despliegue nativo sobre Rocky Linux 9.8 y generar la evidencia documental requerida para el expediente técnico de ciberseguridad.</w:t>
      </w:r>
    </w:p>
    <w:p w14:paraId="1BE348B3" w14:textId="77777777" w:rsidR="009F1404" w:rsidRPr="009F1404" w:rsidRDefault="009F1404" w:rsidP="009F1404">
      <w:pPr>
        <w:spacing w:after="60"/>
        <w:jc w:val="both"/>
        <w:rPr>
          <w:rFonts w:ascii="Arial" w:eastAsia="Arial" w:hAnsi="Arial" w:cs="Arial"/>
          <w:sz w:val="24"/>
          <w:szCs w:val="24"/>
        </w:rPr>
      </w:pPr>
    </w:p>
    <w:p w14:paraId="0DE98D9E" w14:textId="642FA1C9" w:rsidR="002F0AAF" w:rsidRDefault="009F1404" w:rsidP="009F1404">
      <w:pPr>
        <w:spacing w:after="60"/>
        <w:jc w:val="both"/>
        <w:rPr>
          <w:rFonts w:ascii="Arial" w:eastAsia="Arial" w:hAnsi="Arial" w:cs="Arial"/>
          <w:sz w:val="24"/>
          <w:szCs w:val="24"/>
        </w:rPr>
      </w:pPr>
      <w:r w:rsidRPr="009F1404">
        <w:rPr>
          <w:rFonts w:ascii="Arial" w:eastAsia="Arial" w:hAnsi="Arial" w:cs="Arial"/>
          <w:sz w:val="24"/>
          <w:szCs w:val="24"/>
        </w:rPr>
        <w:t xml:space="preserve">El análisis del informe de línea base confirmó un resultado satisfactorio con 0 fallos críticos (High/Medium </w:t>
      </w:r>
      <w:proofErr w:type="spellStart"/>
      <w:r w:rsidRPr="009F1404">
        <w:rPr>
          <w:rFonts w:ascii="Arial" w:eastAsia="Arial" w:hAnsi="Arial" w:cs="Arial"/>
          <w:sz w:val="24"/>
          <w:szCs w:val="24"/>
        </w:rPr>
        <w:t>Risks</w:t>
      </w:r>
      <w:proofErr w:type="spellEnd"/>
      <w:r w:rsidRPr="009F1404">
        <w:rPr>
          <w:rFonts w:ascii="Arial" w:eastAsia="Arial" w:hAnsi="Arial" w:cs="Arial"/>
          <w:sz w:val="24"/>
          <w:szCs w:val="24"/>
        </w:rPr>
        <w:t xml:space="preserve">) y un total de 59 pruebas de seguridad superadas con éxito. Se exportó el archivo estructurado reporte_final_rocky98.html desde la instancia efímera de auditoría </w:t>
      </w:r>
      <w:r>
        <w:rPr>
          <w:rFonts w:ascii="Arial" w:eastAsia="Arial" w:hAnsi="Arial" w:cs="Arial"/>
          <w:sz w:val="24"/>
          <w:szCs w:val="24"/>
        </w:rPr>
        <w:t>a</w:t>
      </w:r>
      <w:r w:rsidRPr="009F1404">
        <w:rPr>
          <w:rFonts w:ascii="Arial" w:eastAsia="Arial" w:hAnsi="Arial" w:cs="Arial"/>
          <w:sz w:val="24"/>
          <w:szCs w:val="24"/>
        </w:rPr>
        <w:t xml:space="preserve">l almacenamiento persistente, </w:t>
      </w:r>
      <w:r>
        <w:rPr>
          <w:rFonts w:ascii="Arial" w:eastAsia="Arial" w:hAnsi="Arial" w:cs="Arial"/>
          <w:sz w:val="24"/>
          <w:szCs w:val="24"/>
        </w:rPr>
        <w:t>lo que permitió</w:t>
      </w:r>
      <w:r w:rsidRPr="009F1404">
        <w:rPr>
          <w:rFonts w:ascii="Arial" w:eastAsia="Arial" w:hAnsi="Arial" w:cs="Arial"/>
          <w:sz w:val="24"/>
          <w:szCs w:val="24"/>
        </w:rPr>
        <w:t xml:space="preserve"> clasificar los hallazgos informativos menores y alimentar el plan de mitigación y </w:t>
      </w:r>
      <w:proofErr w:type="spellStart"/>
      <w:r w:rsidRPr="009F1404">
        <w:rPr>
          <w:rFonts w:ascii="Arial" w:eastAsia="Arial" w:hAnsi="Arial" w:cs="Arial"/>
          <w:sz w:val="24"/>
          <w:szCs w:val="24"/>
        </w:rPr>
        <w:t>hardening</w:t>
      </w:r>
      <w:proofErr w:type="spellEnd"/>
      <w:r w:rsidRPr="009F1404">
        <w:rPr>
          <w:rFonts w:ascii="Arial" w:eastAsia="Arial" w:hAnsi="Arial" w:cs="Arial"/>
          <w:sz w:val="24"/>
          <w:szCs w:val="24"/>
        </w:rPr>
        <w:t xml:space="preserve"> continuo de la plataforma.</w:t>
      </w:r>
    </w:p>
    <w:p w14:paraId="3DBCBC38" w14:textId="77777777" w:rsidR="009F1404" w:rsidRDefault="009F1404" w:rsidP="002F0AAF">
      <w:pPr>
        <w:spacing w:after="60"/>
        <w:jc w:val="both"/>
      </w:pPr>
    </w:p>
    <w:p w14:paraId="53EAA8A2" w14:textId="77777777" w:rsidR="002F0AAF" w:rsidRDefault="002F0AAF" w:rsidP="002F0AAF">
      <w:pPr>
        <w:spacing w:before="60" w:after="40"/>
      </w:pPr>
      <w:r>
        <w:rPr>
          <w:rFonts w:ascii="Arial" w:eastAsia="Arial" w:hAnsi="Arial" w:cs="Arial"/>
          <w:b/>
          <w:bCs/>
          <w:sz w:val="24"/>
          <w:szCs w:val="24"/>
        </w:rPr>
        <w:t>Actividades Elaboradas:</w:t>
      </w:r>
    </w:p>
    <w:p w14:paraId="3BBAB025" w14:textId="77777777" w:rsidR="009F1404" w:rsidRPr="009F1404" w:rsidRDefault="009F1404" w:rsidP="009F1404">
      <w:pPr>
        <w:pStyle w:val="ListParagraph"/>
        <w:numPr>
          <w:ilvl w:val="0"/>
          <w:numId w:val="20"/>
        </w:numPr>
        <w:spacing w:after="40" w:line="240" w:lineRule="auto"/>
        <w:rPr>
          <w:rFonts w:ascii="Arial" w:eastAsia="Arial" w:hAnsi="Arial" w:cs="Arial"/>
          <w:sz w:val="24"/>
          <w:szCs w:val="24"/>
        </w:rPr>
      </w:pPr>
      <w:r w:rsidRPr="009F1404">
        <w:rPr>
          <w:rFonts w:ascii="Arial" w:eastAsia="Arial" w:hAnsi="Arial" w:cs="Arial"/>
          <w:sz w:val="24"/>
          <w:szCs w:val="24"/>
        </w:rPr>
        <w:t xml:space="preserve">Extracción y Persistencia del Artefacto de Auditoría: Exportación del reporte generado por OWASP ZAP desde el volumen del contenedor efímero hacia la ruta local </w:t>
      </w:r>
      <w:r w:rsidRPr="009F1404">
        <w:rPr>
          <w:rFonts w:ascii="Courier New" w:eastAsia="Arial" w:hAnsi="Courier New" w:cs="Courier New"/>
        </w:rPr>
        <w:t>/</w:t>
      </w:r>
      <w:proofErr w:type="spellStart"/>
      <w:r w:rsidRPr="009F1404">
        <w:rPr>
          <w:rFonts w:ascii="Courier New" w:eastAsia="Arial" w:hAnsi="Courier New" w:cs="Courier New"/>
        </w:rPr>
        <w:t>root</w:t>
      </w:r>
      <w:proofErr w:type="spellEnd"/>
      <w:r w:rsidRPr="009F1404">
        <w:rPr>
          <w:rFonts w:ascii="Courier New" w:eastAsia="Arial" w:hAnsi="Courier New" w:cs="Courier New"/>
        </w:rPr>
        <w:t>/reportes/reporte_final_rocky98.html</w:t>
      </w:r>
      <w:r w:rsidRPr="009F1404">
        <w:rPr>
          <w:rFonts w:ascii="Arial" w:eastAsia="Arial" w:hAnsi="Arial" w:cs="Arial"/>
          <w:sz w:val="24"/>
          <w:szCs w:val="24"/>
        </w:rPr>
        <w:t xml:space="preserve"> en el sistema de archivos XFS.</w:t>
      </w:r>
    </w:p>
    <w:p w14:paraId="040446C0" w14:textId="77777777" w:rsidR="009F1404" w:rsidRPr="009F1404" w:rsidRDefault="009F1404" w:rsidP="009F1404">
      <w:pPr>
        <w:pStyle w:val="ListParagraph"/>
        <w:numPr>
          <w:ilvl w:val="0"/>
          <w:numId w:val="20"/>
        </w:numPr>
        <w:spacing w:after="40" w:line="240" w:lineRule="auto"/>
        <w:rPr>
          <w:rFonts w:ascii="Arial" w:eastAsia="Arial" w:hAnsi="Arial" w:cs="Arial"/>
          <w:sz w:val="24"/>
          <w:szCs w:val="24"/>
        </w:rPr>
      </w:pPr>
      <w:r w:rsidRPr="009F1404">
        <w:rPr>
          <w:rFonts w:ascii="Arial" w:eastAsia="Arial" w:hAnsi="Arial" w:cs="Arial"/>
          <w:sz w:val="24"/>
          <w:szCs w:val="24"/>
        </w:rPr>
        <w:t xml:space="preserve">Evaluación de la Matriz de Riesgos: Análisis de los resultados consolidados, confirmando un índice de riesgo severo nulo (0 vulnerabilidades críticas, 0 vulnerabilidades de riesgo alto/medio) y validando la efectividad del aislamiento local de </w:t>
      </w:r>
      <w:proofErr w:type="spellStart"/>
      <w:r w:rsidRPr="009F1404">
        <w:rPr>
          <w:rFonts w:ascii="Arial" w:eastAsia="Arial" w:hAnsi="Arial" w:cs="Arial"/>
          <w:sz w:val="24"/>
          <w:szCs w:val="24"/>
        </w:rPr>
        <w:t>MariaDB</w:t>
      </w:r>
      <w:proofErr w:type="spellEnd"/>
      <w:r w:rsidRPr="009F1404">
        <w:rPr>
          <w:rFonts w:ascii="Arial" w:eastAsia="Arial" w:hAnsi="Arial" w:cs="Arial"/>
          <w:sz w:val="24"/>
          <w:szCs w:val="24"/>
        </w:rPr>
        <w:t xml:space="preserve"> y el proxy inverso </w:t>
      </w:r>
      <w:proofErr w:type="spellStart"/>
      <w:r w:rsidRPr="009F1404">
        <w:rPr>
          <w:rFonts w:ascii="Arial" w:eastAsia="Arial" w:hAnsi="Arial" w:cs="Arial"/>
          <w:sz w:val="24"/>
          <w:szCs w:val="24"/>
        </w:rPr>
        <w:t>Nginx</w:t>
      </w:r>
      <w:proofErr w:type="spellEnd"/>
      <w:r w:rsidRPr="009F1404">
        <w:rPr>
          <w:rFonts w:ascii="Arial" w:eastAsia="Arial" w:hAnsi="Arial" w:cs="Arial"/>
          <w:sz w:val="24"/>
          <w:szCs w:val="24"/>
        </w:rPr>
        <w:t>.</w:t>
      </w:r>
    </w:p>
    <w:p w14:paraId="331AD5EB" w14:textId="5388E658" w:rsidR="009F1404" w:rsidRPr="009F1404" w:rsidRDefault="009F1404" w:rsidP="009F1404">
      <w:pPr>
        <w:pStyle w:val="ListParagraph"/>
        <w:numPr>
          <w:ilvl w:val="0"/>
          <w:numId w:val="20"/>
        </w:numPr>
        <w:spacing w:after="40" w:line="240" w:lineRule="auto"/>
        <w:rPr>
          <w:rFonts w:ascii="Arial" w:eastAsia="Arial" w:hAnsi="Arial" w:cs="Arial"/>
          <w:sz w:val="24"/>
          <w:szCs w:val="24"/>
        </w:rPr>
      </w:pPr>
      <w:r w:rsidRPr="009F1404">
        <w:rPr>
          <w:rFonts w:ascii="Arial" w:eastAsia="Arial" w:hAnsi="Arial" w:cs="Arial"/>
          <w:sz w:val="24"/>
          <w:szCs w:val="24"/>
        </w:rPr>
        <w:t xml:space="preserve">Validación del </w:t>
      </w:r>
      <w:proofErr w:type="spellStart"/>
      <w:r w:rsidRPr="009F1404">
        <w:rPr>
          <w:rFonts w:ascii="Arial" w:eastAsia="Arial" w:hAnsi="Arial" w:cs="Arial"/>
          <w:sz w:val="24"/>
          <w:szCs w:val="24"/>
        </w:rPr>
        <w:t>Baseline</w:t>
      </w:r>
      <w:proofErr w:type="spellEnd"/>
      <w:r w:rsidRPr="009F1404">
        <w:rPr>
          <w:rFonts w:ascii="Arial" w:eastAsia="Arial" w:hAnsi="Arial" w:cs="Arial"/>
          <w:sz w:val="24"/>
          <w:szCs w:val="24"/>
        </w:rPr>
        <w:t xml:space="preserve"> de Seguridad (59 Pruebas </w:t>
      </w:r>
      <w:proofErr w:type="spellStart"/>
      <w:r w:rsidRPr="009F1404">
        <w:rPr>
          <w:rFonts w:ascii="Arial" w:eastAsia="Arial" w:hAnsi="Arial" w:cs="Arial"/>
          <w:sz w:val="24"/>
          <w:szCs w:val="24"/>
        </w:rPr>
        <w:t>Passed</w:t>
      </w:r>
      <w:proofErr w:type="spellEnd"/>
      <w:r w:rsidRPr="009F1404">
        <w:rPr>
          <w:rFonts w:ascii="Arial" w:eastAsia="Arial" w:hAnsi="Arial" w:cs="Arial"/>
          <w:sz w:val="24"/>
          <w:szCs w:val="24"/>
        </w:rPr>
        <w:t xml:space="preserve">): Verificación del cumplimiento del estándar DAST de OWASP, registrando el paso exitoso de 59 controles automáticos relativos </w:t>
      </w:r>
      <w:r>
        <w:rPr>
          <w:rFonts w:ascii="Arial" w:eastAsia="Arial" w:hAnsi="Arial" w:cs="Arial"/>
          <w:sz w:val="24"/>
          <w:szCs w:val="24"/>
        </w:rPr>
        <w:t>al saneamiento de entradas, la protección contra cabeceras maliciosas y el blindaje de rutas de API.</w:t>
      </w:r>
    </w:p>
    <w:p w14:paraId="6C543E91" w14:textId="278D6B9E" w:rsidR="002F0AAF" w:rsidRDefault="009F1404" w:rsidP="009F1404">
      <w:pPr>
        <w:pStyle w:val="ListParagraph"/>
        <w:numPr>
          <w:ilvl w:val="0"/>
          <w:numId w:val="20"/>
        </w:numPr>
        <w:spacing w:after="40" w:line="240" w:lineRule="auto"/>
        <w:contextualSpacing w:val="0"/>
      </w:pPr>
      <w:r w:rsidRPr="009F1404">
        <w:rPr>
          <w:rFonts w:ascii="Arial" w:eastAsia="Arial" w:hAnsi="Arial" w:cs="Arial"/>
          <w:sz w:val="24"/>
          <w:szCs w:val="24"/>
        </w:rPr>
        <w:t>Integración al Plan de Mitigación Continuo: Catalogación de las advertencias de nivel bajo e informativo (tales como la adición de cabeceras suplementarias de seguridad HTTP como X-</w:t>
      </w:r>
      <w:proofErr w:type="spellStart"/>
      <w:r w:rsidRPr="009F1404">
        <w:rPr>
          <w:rFonts w:ascii="Arial" w:eastAsia="Arial" w:hAnsi="Arial" w:cs="Arial"/>
          <w:sz w:val="24"/>
          <w:szCs w:val="24"/>
        </w:rPr>
        <w:t>Frame</w:t>
      </w:r>
      <w:proofErr w:type="spellEnd"/>
      <w:r w:rsidRPr="009F1404">
        <w:rPr>
          <w:rFonts w:ascii="Arial" w:eastAsia="Arial" w:hAnsi="Arial" w:cs="Arial"/>
          <w:sz w:val="24"/>
          <w:szCs w:val="24"/>
        </w:rPr>
        <w:t>-</w:t>
      </w:r>
      <w:proofErr w:type="spellStart"/>
      <w:r w:rsidRPr="009F1404">
        <w:rPr>
          <w:rFonts w:ascii="Arial" w:eastAsia="Arial" w:hAnsi="Arial" w:cs="Arial"/>
          <w:sz w:val="24"/>
          <w:szCs w:val="24"/>
        </w:rPr>
        <w:t>Options</w:t>
      </w:r>
      <w:proofErr w:type="spellEnd"/>
      <w:r w:rsidRPr="009F1404">
        <w:rPr>
          <w:rFonts w:ascii="Arial" w:eastAsia="Arial" w:hAnsi="Arial" w:cs="Arial"/>
          <w:sz w:val="24"/>
          <w:szCs w:val="24"/>
        </w:rPr>
        <w:t xml:space="preserve"> o Content-Security-</w:t>
      </w:r>
      <w:proofErr w:type="spellStart"/>
      <w:r w:rsidRPr="009F1404">
        <w:rPr>
          <w:rFonts w:ascii="Arial" w:eastAsia="Arial" w:hAnsi="Arial" w:cs="Arial"/>
          <w:sz w:val="24"/>
          <w:szCs w:val="24"/>
        </w:rPr>
        <w:t>Policy</w:t>
      </w:r>
      <w:proofErr w:type="spellEnd"/>
      <w:r w:rsidRPr="009F1404">
        <w:rPr>
          <w:rFonts w:ascii="Arial" w:eastAsia="Arial" w:hAnsi="Arial" w:cs="Arial"/>
          <w:sz w:val="24"/>
          <w:szCs w:val="24"/>
        </w:rPr>
        <w:t>), estableciendo la hoja de ruta para la siguiente fase de refinamiento del servidor web.</w:t>
      </w:r>
    </w:p>
    <w:p w14:paraId="3C310528" w14:textId="180F396B" w:rsidR="00F23120" w:rsidRDefault="00B12CBF" w:rsidP="00F23120">
      <w:pPr>
        <w:spacing w:after="160" w:line="259" w:lineRule="auto"/>
        <w:jc w:val="center"/>
        <w:rPr>
          <w:rFonts w:ascii="Arial" w:hAnsi="Arial" w:cs="Arial"/>
          <w:b/>
          <w:sz w:val="24"/>
          <w:szCs w:val="20"/>
          <w:lang w:val="es-MX"/>
        </w:rPr>
      </w:pPr>
      <w:r>
        <w:rPr>
          <w:rFonts w:ascii="Arial" w:hAnsi="Arial" w:cs="Arial"/>
          <w:b/>
          <w:noProof/>
          <w:sz w:val="24"/>
          <w:szCs w:val="20"/>
          <w:lang w:val="es-MX"/>
        </w:rPr>
        <w:lastRenderedPageBreak/>
        <w:drawing>
          <wp:inline distT="0" distB="0" distL="0" distR="0" wp14:anchorId="1B1A78FE" wp14:editId="68573C60">
            <wp:extent cx="3960000" cy="3423667"/>
            <wp:effectExtent l="25400" t="25400" r="91440" b="94615"/>
            <wp:docPr id="84565835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58353" name="Picture 84565835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960000" cy="3423667"/>
                    </a:xfrm>
                    <a:prstGeom prst="rect">
                      <a:avLst/>
                    </a:prstGeom>
                    <a:effectLst>
                      <a:outerShdw blurRad="50800" dist="38100" dir="2700000" algn="tl" rotWithShape="0">
                        <a:prstClr val="black">
                          <a:alpha val="40000"/>
                        </a:prstClr>
                      </a:outerShdw>
                    </a:effectLst>
                  </pic:spPr>
                </pic:pic>
              </a:graphicData>
            </a:graphic>
          </wp:inline>
        </w:drawing>
      </w:r>
    </w:p>
    <w:p w14:paraId="4A922CB3" w14:textId="34E97591" w:rsidR="00F23120" w:rsidRDefault="00B12CBF" w:rsidP="00F23120">
      <w:pPr>
        <w:spacing w:after="160" w:line="259" w:lineRule="auto"/>
        <w:jc w:val="center"/>
        <w:rPr>
          <w:rFonts w:ascii="Arial" w:hAnsi="Arial" w:cs="Arial"/>
          <w:b/>
          <w:sz w:val="24"/>
          <w:szCs w:val="20"/>
          <w:lang w:val="es-MX"/>
        </w:rPr>
      </w:pPr>
      <w:r>
        <w:rPr>
          <w:rFonts w:ascii="Arial" w:hAnsi="Arial" w:cs="Arial"/>
          <w:b/>
          <w:noProof/>
          <w:sz w:val="24"/>
          <w:szCs w:val="20"/>
          <w:lang w:val="es-MX"/>
        </w:rPr>
        <w:drawing>
          <wp:inline distT="0" distB="0" distL="0" distR="0" wp14:anchorId="7B501A9B" wp14:editId="6F5343A6">
            <wp:extent cx="3960000" cy="3370346"/>
            <wp:effectExtent l="25400" t="25400" r="91440" b="84455"/>
            <wp:docPr id="158409546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95466" name="Picture 158409546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960000" cy="3370346"/>
                    </a:xfrm>
                    <a:prstGeom prst="rect">
                      <a:avLst/>
                    </a:prstGeom>
                    <a:effectLst>
                      <a:outerShdw blurRad="50800" dist="38100" dir="2700000" algn="tl" rotWithShape="0">
                        <a:prstClr val="black">
                          <a:alpha val="40000"/>
                        </a:prstClr>
                      </a:outerShdw>
                    </a:effectLst>
                  </pic:spPr>
                </pic:pic>
              </a:graphicData>
            </a:graphic>
          </wp:inline>
        </w:drawing>
      </w:r>
    </w:p>
    <w:p w14:paraId="0382507F" w14:textId="77777777" w:rsidR="00592F5F" w:rsidRDefault="00592F5F" w:rsidP="00FA6DF5">
      <w:pPr>
        <w:jc w:val="center"/>
        <w:rPr>
          <w:rFonts w:ascii="Arial" w:hAnsi="Arial" w:cs="Arial"/>
          <w:b/>
          <w:sz w:val="24"/>
          <w:szCs w:val="20"/>
          <w:lang w:val="es-MX"/>
        </w:rPr>
      </w:pPr>
    </w:p>
    <w:p w14:paraId="1D64CABF" w14:textId="77777777" w:rsidR="00330DC3" w:rsidRDefault="00330DC3" w:rsidP="001944D7">
      <w:pPr>
        <w:rPr>
          <w:rFonts w:ascii="Arial" w:hAnsi="Arial" w:cs="Arial"/>
          <w:b/>
          <w:sz w:val="24"/>
          <w:szCs w:val="20"/>
          <w:lang w:val="es-MX"/>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t xml:space="preserve">Nuestro plan, deberá ser aplicado en primera instancia por el Centro de Cómputo, dado que en </w:t>
      </w:r>
      <w:proofErr w:type="gramStart"/>
      <w:r w:rsidRPr="0096379B">
        <w:rPr>
          <w:rFonts w:ascii="Arial" w:hAnsi="Arial" w:cs="Arial"/>
          <w:sz w:val="24"/>
          <w:szCs w:val="24"/>
        </w:rPr>
        <w:t>ésta</w:t>
      </w:r>
      <w:proofErr w:type="gramEnd"/>
      <w:r w:rsidRPr="0096379B">
        <w:rPr>
          <w:rFonts w:ascii="Arial" w:hAnsi="Arial" w:cs="Arial"/>
          <w:sz w:val="24"/>
          <w:szCs w:val="24"/>
        </w:rPr>
        <w:t xml:space="preserve">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w:t>
      </w:r>
      <w:r>
        <w:rPr>
          <w:rFonts w:ascii="Arial" w:hAnsi="Arial" w:cs="Arial"/>
          <w:sz w:val="24"/>
          <w:szCs w:val="24"/>
        </w:rPr>
        <w:lastRenderedPageBreak/>
        <w:t xml:space="preserve">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Utilización de técnicas de acceso a las plataformas por medio de una identidad falsa, alteración de datos en forma no autorizada, visualización de información no autorizada, obtención del acceso a las plataformas y sistemas de la Secretaría de Finanzas y Tesorería General del Estado de Nuevo León con todos los privilegios y roles identificados en la plataforma de acceso único a las aplicaciones que con lleve la pérdida total o parcial de los servicios.</w:t>
      </w:r>
    </w:p>
    <w:p w14:paraId="417CA462"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 xml:space="preserve">Exposición de accesos lógicos tales como puertas traseras, ataques asíncronos, ataques de negación de servicio, caballos de Troya, virus, 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041F8" w:rsidRDefault="00482036" w:rsidP="00A041F8">
      <w:pPr>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lastRenderedPageBreak/>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Normas efectivas para controlar los diferentes accesos a las diferentes Plataformas gestionadas por la Secretaría de Finanzas y Tesorería General del Estado de Nuevo León.</w:t>
      </w:r>
    </w:p>
    <w:p w14:paraId="200F1AFB" w14:textId="77777777" w:rsidR="00482036" w:rsidRPr="00A16C8C"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Acceso restringido a las plataformas y datos, se cuenta con credenciales de acceso, tales como usuarios y contraseñas, esta información será accesible solo por el administrador de la Plataforma de Acceso Único a Aplicaciones 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 xml:space="preserve">Acceso a servidores donde se encuentran alojadas las plataformas en productivo (SITE). El personal de Centro de Cómputo es el único que cuenta con el permiso para acceder a </w:t>
      </w:r>
      <w:proofErr w:type="gramStart"/>
      <w:r w:rsidRPr="00A16C8C">
        <w:rPr>
          <w:rFonts w:ascii="Arial" w:hAnsi="Arial" w:cs="Arial"/>
          <w:sz w:val="24"/>
          <w:szCs w:val="24"/>
        </w:rPr>
        <w:t>ésta</w:t>
      </w:r>
      <w:proofErr w:type="gramEnd"/>
      <w:r w:rsidRPr="00A16C8C">
        <w:rPr>
          <w:rFonts w:ascii="Arial" w:hAnsi="Arial" w:cs="Arial"/>
          <w:sz w:val="24"/>
          <w:szCs w:val="24"/>
        </w:rPr>
        <w:t xml:space="preserve"> área. Salvo alguna indicación por parte de la Coordinación de Gestión de la Información. </w:t>
      </w:r>
    </w:p>
    <w:p w14:paraId="3114C89F" w14:textId="77777777" w:rsidR="00482036"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Pr="00182CD2" w:rsidRDefault="00482036"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rsidP="0029160F">
      <w:pPr>
        <w:pStyle w:val="ListParagraph"/>
        <w:numPr>
          <w:ilvl w:val="0"/>
          <w:numId w:val="5"/>
        </w:numPr>
        <w:jc w:val="both"/>
        <w:rPr>
          <w:rFonts w:ascii="Arial" w:hAnsi="Arial" w:cs="Arial"/>
          <w:sz w:val="24"/>
          <w:szCs w:val="24"/>
        </w:rPr>
      </w:pPr>
      <w:r w:rsidRPr="003F2C92">
        <w:rPr>
          <w:rFonts w:ascii="Arial" w:hAnsi="Arial" w:cs="Arial"/>
          <w:sz w:val="24"/>
          <w:szCs w:val="24"/>
        </w:rPr>
        <w:lastRenderedPageBreak/>
        <w:t>Riesgos Naturales: lluvia, huracanes, sismos, etc.</w:t>
      </w:r>
    </w:p>
    <w:p w14:paraId="66635FE7" w14:textId="77777777" w:rsidR="00482036" w:rsidRPr="003F2C92" w:rsidRDefault="00482036" w:rsidP="0029160F">
      <w:pPr>
        <w:pStyle w:val="ListParagraph"/>
        <w:numPr>
          <w:ilvl w:val="0"/>
          <w:numId w:val="5"/>
        </w:numPr>
        <w:jc w:val="both"/>
        <w:rPr>
          <w:rFonts w:ascii="Arial" w:hAnsi="Arial" w:cs="Arial"/>
          <w:sz w:val="24"/>
          <w:szCs w:val="24"/>
        </w:rPr>
      </w:pPr>
      <w:r w:rsidRPr="003F2C92">
        <w:rPr>
          <w:rFonts w:ascii="Arial" w:hAnsi="Arial" w:cs="Arial"/>
          <w:sz w:val="24"/>
          <w:szCs w:val="24"/>
        </w:rPr>
        <w:t>Riesgos Tecnológicos: incendios, mal funcionamiento de algún dispositivo, fallas de energía eléctrica, corte de fibra óptica.</w:t>
      </w:r>
    </w:p>
    <w:p w14:paraId="76B3804D" w14:textId="382E5027" w:rsidR="000844DC" w:rsidRPr="00A041F8" w:rsidRDefault="00482036" w:rsidP="00482036">
      <w:pPr>
        <w:pStyle w:val="ListParagraph"/>
        <w:numPr>
          <w:ilvl w:val="0"/>
          <w:numId w:val="5"/>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4F0BDC20" w14:textId="77777777" w:rsidR="000844DC" w:rsidRDefault="000844DC" w:rsidP="00482036">
      <w:pPr>
        <w:jc w:val="both"/>
        <w:rPr>
          <w:rFonts w:ascii="Arial" w:hAnsi="Arial" w:cs="Arial"/>
          <w:sz w:val="24"/>
          <w:szCs w:val="24"/>
        </w:rPr>
      </w:pPr>
    </w:p>
    <w:p w14:paraId="2C039614" w14:textId="5F4E0467" w:rsidR="00482036" w:rsidRDefault="00482036" w:rsidP="00482036">
      <w:pPr>
        <w:jc w:val="both"/>
        <w:rPr>
          <w:rFonts w:ascii="Arial" w:hAnsi="Arial" w:cs="Arial"/>
          <w:sz w:val="24"/>
          <w:szCs w:val="24"/>
        </w:rPr>
      </w:pPr>
      <w:r w:rsidRPr="0096379B">
        <w:rPr>
          <w:rFonts w:ascii="Arial" w:hAnsi="Arial" w:cs="Arial"/>
          <w:sz w:val="24"/>
          <w:szCs w:val="24"/>
        </w:rPr>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2C688FF7" w14:textId="43CDFECE" w:rsidR="00E0733B" w:rsidRDefault="00E0733B" w:rsidP="00E0733B"/>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El usuario es el único responsable de salvaguardar su información, y deberá realizar su respaldo de información con una periodicidad semanal, quincenal o mensual.</w:t>
      </w:r>
    </w:p>
    <w:p w14:paraId="27FD6B5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lastRenderedPageBreak/>
        <w:t>El respaldo de información realizado, se mantendrá en un lugar seguro y fácilmente accesible.</w:t>
      </w:r>
    </w:p>
    <w:p w14:paraId="400B5AE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La Coordinación de Gestión de Información de la Secretaría de Finanzas y Tesorería General del Estado de Nuevo León, deberá conocer la ubicación del respaldo.</w:t>
      </w:r>
    </w:p>
    <w:p w14:paraId="0EAAD3D1"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rsidP="0029160F">
      <w:pPr>
        <w:pStyle w:val="ListParagraph"/>
        <w:numPr>
          <w:ilvl w:val="1"/>
          <w:numId w:val="6"/>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rsidP="0029160F">
      <w:pPr>
        <w:pStyle w:val="ListParagraph"/>
        <w:numPr>
          <w:ilvl w:val="1"/>
          <w:numId w:val="6"/>
        </w:numPr>
        <w:ind w:left="426"/>
        <w:jc w:val="both"/>
        <w:rPr>
          <w:rFonts w:ascii="Arial" w:hAnsi="Arial" w:cs="Arial"/>
          <w:sz w:val="24"/>
          <w:szCs w:val="24"/>
        </w:rPr>
      </w:pPr>
      <w:r w:rsidRPr="003F2C92">
        <w:rPr>
          <w:rFonts w:ascii="Arial" w:hAnsi="Arial" w:cs="Arial"/>
          <w:sz w:val="24"/>
          <w:szCs w:val="24"/>
        </w:rPr>
        <w:t xml:space="preserve">Servidor de </w:t>
      </w:r>
      <w:r>
        <w:rPr>
          <w:rFonts w:ascii="Arial" w:hAnsi="Arial" w:cs="Arial"/>
          <w:sz w:val="24"/>
          <w:szCs w:val="24"/>
        </w:rPr>
        <w:t>SAN</w:t>
      </w:r>
    </w:p>
    <w:p w14:paraId="141F43D2" w14:textId="0EE3E9F6"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0DE6E26E" w14:textId="61467911" w:rsidR="00622824" w:rsidRDefault="00622824">
      <w:pPr>
        <w:spacing w:after="160" w:line="259" w:lineRule="auto"/>
        <w:rPr>
          <w:rFonts w:ascii="Arial" w:hAnsi="Arial" w:cs="Arial"/>
          <w:b/>
          <w:sz w:val="28"/>
          <w:lang w:val="es-MX"/>
        </w:rPr>
      </w:pPr>
    </w:p>
    <w:p w14:paraId="6F2D9B15" w14:textId="7C6F9F7D" w:rsidR="000775D7" w:rsidRDefault="000775D7" w:rsidP="000775D7">
      <w:pPr>
        <w:pStyle w:val="ListParagraph"/>
        <w:pageBreakBefore/>
        <w:numPr>
          <w:ilvl w:val="0"/>
          <w:numId w:val="1"/>
        </w:numPr>
        <w:tabs>
          <w:tab w:val="left" w:pos="5430"/>
        </w:tabs>
        <w:rPr>
          <w:rFonts w:ascii="Arial" w:hAnsi="Arial" w:cs="Arial"/>
          <w:b/>
          <w:sz w:val="28"/>
          <w:lang w:val="es-MX"/>
        </w:rPr>
      </w:pPr>
      <w:r w:rsidRPr="006419E7">
        <w:rPr>
          <w:rFonts w:ascii="Arial" w:hAnsi="Arial" w:cs="Arial"/>
          <w:b/>
          <w:sz w:val="28"/>
          <w:lang w:val="es-MX"/>
        </w:rPr>
        <w:lastRenderedPageBreak/>
        <w:t>Gestión de la información, políticas de acceso, perfiles y roles</w:t>
      </w:r>
      <w:r>
        <w:rPr>
          <w:rFonts w:ascii="Arial" w:hAnsi="Arial" w:cs="Arial"/>
          <w:b/>
          <w:sz w:val="28"/>
          <w:lang w:val="es-MX"/>
        </w:rPr>
        <w:t>.</w:t>
      </w:r>
    </w:p>
    <w:p w14:paraId="43A36B64" w14:textId="1C640A3E" w:rsidR="000775D7" w:rsidRPr="00CD7D8C" w:rsidRDefault="000775D7" w:rsidP="000775D7">
      <w:pPr>
        <w:shd w:val="clear" w:color="auto" w:fill="FFFFFF"/>
        <w:spacing w:after="0" w:line="360" w:lineRule="auto"/>
        <w:jc w:val="both"/>
        <w:rPr>
          <w:rFonts w:ascii="Arial" w:hAnsi="Arial" w:cs="Arial"/>
          <w:b/>
          <w:i/>
          <w:sz w:val="24"/>
          <w:szCs w:val="24"/>
          <w:shd w:val="clear" w:color="auto" w:fill="FFFFFF"/>
        </w:rPr>
      </w:pPr>
      <w:r>
        <w:rPr>
          <w:rFonts w:ascii="Arial" w:hAnsi="Arial" w:cs="Arial"/>
          <w:b/>
          <w:i/>
          <w:sz w:val="24"/>
          <w:szCs w:val="24"/>
          <w:shd w:val="clear" w:color="auto" w:fill="FFFFFF"/>
        </w:rPr>
        <w:t>PPABE</w:t>
      </w:r>
      <w:r w:rsidR="00493BD6">
        <w:rPr>
          <w:rFonts w:ascii="Arial" w:hAnsi="Arial" w:cs="Arial"/>
          <w:b/>
          <w:i/>
          <w:sz w:val="24"/>
          <w:szCs w:val="24"/>
          <w:shd w:val="clear" w:color="auto" w:fill="FFFFFF"/>
        </w:rPr>
        <w:t xml:space="preserve"> QA</w:t>
      </w:r>
      <w:r w:rsidRPr="00CD7D8C">
        <w:rPr>
          <w:rFonts w:ascii="Arial" w:hAnsi="Arial" w:cs="Arial"/>
          <w:b/>
          <w:i/>
          <w:sz w:val="24"/>
          <w:szCs w:val="24"/>
          <w:shd w:val="clear" w:color="auto" w:fill="FFFFFF"/>
        </w:rPr>
        <w:t xml:space="preserve"> </w:t>
      </w:r>
      <w:r w:rsidRPr="00CD7D8C">
        <w:rPr>
          <w:rFonts w:ascii="Arial" w:hAnsi="Arial" w:cs="Arial"/>
          <w:i/>
          <w:sz w:val="24"/>
          <w:szCs w:val="24"/>
          <w:shd w:val="clear" w:color="auto" w:fill="FFFFFF"/>
        </w:rPr>
        <w:t>(</w:t>
      </w:r>
      <w:r w:rsidR="00493BD6">
        <w:rPr>
          <w:rFonts w:ascii="Arial" w:hAnsi="Arial" w:cs="Arial"/>
          <w:i/>
          <w:sz w:val="24"/>
          <w:szCs w:val="24"/>
          <w:shd w:val="clear" w:color="auto" w:fill="FFFFFF"/>
        </w:rPr>
        <w:t xml:space="preserve">Listado </w:t>
      </w:r>
      <w:r w:rsidRPr="00CD7D8C">
        <w:rPr>
          <w:rFonts w:ascii="Arial" w:hAnsi="Arial" w:cs="Arial"/>
          <w:i/>
          <w:sz w:val="24"/>
          <w:szCs w:val="24"/>
          <w:shd w:val="clear" w:color="auto" w:fill="FFFFFF"/>
        </w:rPr>
        <w:t>de usuario</w:t>
      </w:r>
      <w:r w:rsidR="00493BD6">
        <w:rPr>
          <w:rFonts w:ascii="Arial" w:hAnsi="Arial" w:cs="Arial"/>
          <w:i/>
          <w:sz w:val="24"/>
          <w:szCs w:val="24"/>
          <w:shd w:val="clear" w:color="auto" w:fill="FFFFFF"/>
        </w:rPr>
        <w:t>s</w:t>
      </w:r>
      <w:r w:rsidRPr="00CD7D8C">
        <w:rPr>
          <w:rFonts w:ascii="Arial" w:hAnsi="Arial" w:cs="Arial"/>
          <w:i/>
          <w:sz w:val="24"/>
          <w:szCs w:val="24"/>
          <w:shd w:val="clear" w:color="auto" w:fill="FFFFFF"/>
        </w:rPr>
        <w:t>) (</w:t>
      </w:r>
      <w:r>
        <w:rPr>
          <w:rFonts w:ascii="Arial" w:hAnsi="Arial" w:cs="Arial"/>
          <w:i/>
          <w:sz w:val="24"/>
          <w:szCs w:val="24"/>
          <w:shd w:val="clear" w:color="auto" w:fill="FFFFFF"/>
        </w:rPr>
        <w:t>PAUA</w:t>
      </w:r>
      <w:r w:rsidRPr="00CD7D8C">
        <w:rPr>
          <w:rFonts w:ascii="Arial" w:hAnsi="Arial" w:cs="Arial"/>
          <w:i/>
          <w:sz w:val="24"/>
          <w:szCs w:val="24"/>
          <w:shd w:val="clear" w:color="auto" w:fill="FFFFFF"/>
        </w:rPr>
        <w:t>)</w:t>
      </w:r>
    </w:p>
    <w:p w14:paraId="6F5BB16B" w14:textId="013CED10" w:rsidR="000775D7" w:rsidRDefault="00493BD6" w:rsidP="000775D7">
      <w:pPr>
        <w:spacing w:after="0" w:line="360" w:lineRule="auto"/>
        <w:jc w:val="both"/>
        <w:rPr>
          <w:rFonts w:ascii="Arial" w:hAnsi="Arial" w:cs="Arial"/>
          <w:sz w:val="24"/>
          <w:szCs w:val="24"/>
        </w:rPr>
      </w:pPr>
      <w:r>
        <w:rPr>
          <w:rFonts w:ascii="Arial" w:hAnsi="Arial" w:cs="Arial"/>
          <w:sz w:val="24"/>
          <w:szCs w:val="24"/>
        </w:rPr>
        <w:t>Listado de</w:t>
      </w:r>
      <w:r w:rsidR="000775D7">
        <w:rPr>
          <w:rFonts w:ascii="Arial" w:hAnsi="Arial" w:cs="Arial"/>
          <w:sz w:val="24"/>
          <w:szCs w:val="24"/>
        </w:rPr>
        <w:t xml:space="preserve"> usuario</w:t>
      </w:r>
      <w:r>
        <w:rPr>
          <w:rFonts w:ascii="Arial" w:hAnsi="Arial" w:cs="Arial"/>
          <w:sz w:val="24"/>
          <w:szCs w:val="24"/>
        </w:rPr>
        <w:t>s</w:t>
      </w:r>
      <w:r w:rsidR="000775D7">
        <w:rPr>
          <w:rFonts w:ascii="Arial" w:hAnsi="Arial" w:cs="Arial"/>
          <w:sz w:val="24"/>
          <w:szCs w:val="24"/>
        </w:rPr>
        <w:t xml:space="preserve"> </w:t>
      </w:r>
      <w:r>
        <w:rPr>
          <w:rFonts w:ascii="Arial" w:hAnsi="Arial" w:cs="Arial"/>
          <w:sz w:val="24"/>
          <w:szCs w:val="24"/>
        </w:rPr>
        <w:t xml:space="preserve">de QA </w:t>
      </w:r>
      <w:r w:rsidR="000775D7">
        <w:rPr>
          <w:rFonts w:ascii="Arial" w:hAnsi="Arial" w:cs="Arial"/>
          <w:sz w:val="24"/>
          <w:szCs w:val="24"/>
        </w:rPr>
        <w:t xml:space="preserve">de </w:t>
      </w:r>
      <w:r>
        <w:rPr>
          <w:rFonts w:ascii="Arial" w:hAnsi="Arial" w:cs="Arial"/>
          <w:sz w:val="24"/>
          <w:szCs w:val="24"/>
        </w:rPr>
        <w:t>PPABE</w:t>
      </w:r>
    </w:p>
    <w:p w14:paraId="2BB24AC3" w14:textId="77777777" w:rsidR="000775D7" w:rsidRDefault="000775D7" w:rsidP="000775D7">
      <w:pPr>
        <w:spacing w:after="0" w:line="360" w:lineRule="auto"/>
        <w:jc w:val="both"/>
        <w:rPr>
          <w:rFonts w:ascii="Arial" w:hAnsi="Arial" w:cs="Arial"/>
          <w:sz w:val="24"/>
          <w:szCs w:val="24"/>
        </w:rPr>
      </w:pPr>
    </w:p>
    <w:p w14:paraId="71EADC1A" w14:textId="54504383" w:rsidR="000775D7" w:rsidRDefault="00493BD6" w:rsidP="000775D7">
      <w:pPr>
        <w:spacing w:after="0" w:line="360" w:lineRule="auto"/>
        <w:jc w:val="both"/>
        <w:rPr>
          <w:rFonts w:ascii="Arial" w:hAnsi="Arial" w:cs="Arial"/>
          <w:sz w:val="24"/>
          <w:szCs w:val="24"/>
        </w:rPr>
      </w:pPr>
      <w:r>
        <w:rPr>
          <w:rFonts w:ascii="Arial" w:hAnsi="Arial" w:cs="Arial"/>
          <w:sz w:val="24"/>
          <w:szCs w:val="24"/>
        </w:rPr>
        <w:t>Listado</w:t>
      </w:r>
      <w:r w:rsidR="000775D7">
        <w:rPr>
          <w:rFonts w:ascii="Arial" w:hAnsi="Arial" w:cs="Arial"/>
          <w:sz w:val="24"/>
          <w:szCs w:val="24"/>
        </w:rPr>
        <w:t xml:space="preserve"> actual de usuario</w:t>
      </w:r>
      <w:r>
        <w:rPr>
          <w:rFonts w:ascii="Arial" w:hAnsi="Arial" w:cs="Arial"/>
          <w:sz w:val="24"/>
          <w:szCs w:val="24"/>
        </w:rPr>
        <w:t>s</w:t>
      </w:r>
      <w:r w:rsidR="000775D7">
        <w:rPr>
          <w:rFonts w:ascii="Arial" w:hAnsi="Arial" w:cs="Arial"/>
          <w:sz w:val="24"/>
          <w:szCs w:val="24"/>
        </w:rPr>
        <w:t>:</w:t>
      </w:r>
    </w:p>
    <w:p w14:paraId="5A0AB34D" w14:textId="03BE645C" w:rsidR="000775D7" w:rsidRDefault="00493BD6" w:rsidP="000775D7">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3A1CCAAE" wp14:editId="195F2867">
            <wp:extent cx="2880000" cy="981181"/>
            <wp:effectExtent l="25400" t="25400" r="92075" b="85725"/>
            <wp:docPr id="5403923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92304" name="Picture 54039230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880000" cy="981181"/>
                    </a:xfrm>
                    <a:prstGeom prst="rect">
                      <a:avLst/>
                    </a:prstGeom>
                    <a:effectLst>
                      <a:outerShdw blurRad="50800" dist="38100" dir="2700000" algn="tl" rotWithShape="0">
                        <a:prstClr val="black">
                          <a:alpha val="40000"/>
                        </a:prstClr>
                      </a:outerShdw>
                    </a:effectLst>
                  </pic:spPr>
                </pic:pic>
              </a:graphicData>
            </a:graphic>
          </wp:inline>
        </w:drawing>
      </w:r>
    </w:p>
    <w:p w14:paraId="678D7380" w14:textId="77777777" w:rsidR="000775D7" w:rsidRDefault="000775D7" w:rsidP="000775D7">
      <w:pPr>
        <w:spacing w:after="0" w:line="360" w:lineRule="auto"/>
        <w:jc w:val="both"/>
        <w:rPr>
          <w:rFonts w:ascii="Arial" w:hAnsi="Arial" w:cs="Arial"/>
          <w:sz w:val="24"/>
          <w:szCs w:val="24"/>
        </w:rPr>
      </w:pPr>
    </w:p>
    <w:p w14:paraId="3894F03C" w14:textId="77777777" w:rsidR="000775D7" w:rsidRDefault="000775D7" w:rsidP="000775D7">
      <w:pPr>
        <w:spacing w:after="0" w:line="360" w:lineRule="auto"/>
        <w:jc w:val="both"/>
        <w:rPr>
          <w:rFonts w:ascii="Arial" w:hAnsi="Arial" w:cs="Arial"/>
          <w:sz w:val="24"/>
          <w:szCs w:val="24"/>
        </w:rPr>
      </w:pPr>
      <w:r>
        <w:rPr>
          <w:rFonts w:ascii="Arial" w:hAnsi="Arial" w:cs="Arial"/>
          <w:sz w:val="24"/>
          <w:szCs w:val="24"/>
        </w:rPr>
        <w:t>Áreas agregas al usuario:</w:t>
      </w:r>
    </w:p>
    <w:p w14:paraId="44D0F581" w14:textId="6A85F9A8" w:rsidR="000775D7" w:rsidRDefault="000775D7" w:rsidP="000775D7">
      <w:pPr>
        <w:spacing w:after="0" w:line="360" w:lineRule="auto"/>
        <w:jc w:val="center"/>
        <w:rPr>
          <w:rFonts w:ascii="Arial" w:hAnsi="Arial" w:cs="Arial"/>
          <w:sz w:val="24"/>
          <w:szCs w:val="24"/>
        </w:rPr>
      </w:pPr>
    </w:p>
    <w:p w14:paraId="1F672930" w14:textId="77777777" w:rsidR="000775D7" w:rsidRDefault="000775D7" w:rsidP="000775D7">
      <w:pPr>
        <w:spacing w:after="0" w:line="360" w:lineRule="auto"/>
        <w:jc w:val="both"/>
        <w:rPr>
          <w:rFonts w:ascii="Arial" w:hAnsi="Arial" w:cs="Arial"/>
          <w:sz w:val="24"/>
          <w:szCs w:val="24"/>
        </w:rPr>
      </w:pPr>
      <w:r w:rsidRPr="00CB254D">
        <w:rPr>
          <w:rFonts w:ascii="Arial" w:hAnsi="Arial" w:cs="Arial"/>
          <w:sz w:val="24"/>
          <w:szCs w:val="24"/>
        </w:rPr>
        <w:t>Resultado:</w:t>
      </w:r>
    </w:p>
    <w:p w14:paraId="53A3C950" w14:textId="30C78FBA" w:rsidR="000775D7" w:rsidRPr="00CB254D" w:rsidRDefault="000775D7" w:rsidP="000775D7">
      <w:pPr>
        <w:spacing w:after="0" w:line="360" w:lineRule="auto"/>
        <w:jc w:val="center"/>
        <w:rPr>
          <w:rFonts w:ascii="Arial" w:hAnsi="Arial" w:cs="Arial"/>
          <w:sz w:val="24"/>
          <w:szCs w:val="24"/>
        </w:rPr>
      </w:pPr>
    </w:p>
    <w:p w14:paraId="13909FB9" w14:textId="536892AE" w:rsidR="00622824" w:rsidRDefault="00622824">
      <w:pPr>
        <w:spacing w:after="160" w:line="259" w:lineRule="auto"/>
        <w:rPr>
          <w:rFonts w:ascii="Arial" w:hAnsi="Arial" w:cs="Arial"/>
          <w:b/>
          <w:sz w:val="28"/>
          <w:lang w:val="es-MX"/>
        </w:rPr>
      </w:pPr>
    </w:p>
    <w:p w14:paraId="6DD01206" w14:textId="145C2FA1" w:rsidR="00622824" w:rsidRDefault="00622824">
      <w:pPr>
        <w:spacing w:after="160" w:line="259" w:lineRule="auto"/>
        <w:rPr>
          <w:rFonts w:ascii="Arial" w:hAnsi="Arial" w:cs="Arial"/>
          <w:b/>
          <w:sz w:val="28"/>
          <w:lang w:val="es-MX"/>
        </w:rPr>
      </w:pPr>
    </w:p>
    <w:p w14:paraId="46393483" w14:textId="77777777" w:rsidR="001A6772" w:rsidRDefault="001A6772" w:rsidP="0029160F">
      <w:pPr>
        <w:pStyle w:val="ListParagraph"/>
        <w:numPr>
          <w:ilvl w:val="0"/>
          <w:numId w:val="7"/>
        </w:numPr>
        <w:tabs>
          <w:tab w:val="left" w:pos="5430"/>
        </w:tabs>
        <w:rPr>
          <w:rFonts w:ascii="Arial" w:hAnsi="Arial" w:cs="Arial"/>
          <w:b/>
          <w:sz w:val="28"/>
          <w:lang w:val="es-MX"/>
        </w:rPr>
      </w:pPr>
      <w:r>
        <w:rPr>
          <w:rFonts w:ascii="Arial" w:hAnsi="Arial" w:cs="Arial"/>
          <w:b/>
          <w:sz w:val="28"/>
          <w:lang w:val="es-MX"/>
        </w:rPr>
        <w:t>Plan de Seguridad En La Plataforma</w:t>
      </w:r>
    </w:p>
    <w:p w14:paraId="1BA06A85" w14:textId="77777777" w:rsidR="001A6772" w:rsidRPr="00FB1519" w:rsidRDefault="001A6772" w:rsidP="001A6772">
      <w:pPr>
        <w:pStyle w:val="Reporteactividadestexto"/>
        <w:rPr>
          <w:b/>
          <w:sz w:val="28"/>
          <w:szCs w:val="28"/>
          <w:lang w:val="es-MX"/>
        </w:rPr>
      </w:pPr>
      <w:r w:rsidRPr="00FB1519">
        <w:rPr>
          <w:b/>
          <w:sz w:val="28"/>
          <w:szCs w:val="28"/>
        </w:rPr>
        <w:t>Introducción</w:t>
      </w:r>
    </w:p>
    <w:p w14:paraId="74233D7D" w14:textId="77777777" w:rsidR="001A6772" w:rsidRPr="001C37A2" w:rsidRDefault="001A6772" w:rsidP="001A6772">
      <w:pPr>
        <w:spacing w:line="360" w:lineRule="auto"/>
        <w:jc w:val="both"/>
        <w:rPr>
          <w:rFonts w:ascii="Arial" w:hAnsi="Arial" w:cs="Arial"/>
          <w:sz w:val="24"/>
          <w:szCs w:val="24"/>
        </w:rPr>
      </w:pPr>
      <w:r w:rsidRPr="001C37A2">
        <w:rPr>
          <w:rFonts w:ascii="Arial" w:hAnsi="Arial" w:cs="Arial"/>
          <w:sz w:val="24"/>
          <w:szCs w:val="24"/>
        </w:rPr>
        <w:t xml:space="preserve">Con el objetivo de fortalecer la integridad, confidencialidad y disponibilidad de la información que gestionan las aplicaciones desarrolladas y administradas para la Secretaría de Finanzas y Tesorería General del Estado de Nuevo León, a través de la Coordinación de Gestión de Información  desarrolla un plan de </w:t>
      </w:r>
      <w:r>
        <w:rPr>
          <w:rFonts w:ascii="Arial" w:hAnsi="Arial" w:cs="Arial"/>
          <w:sz w:val="24"/>
          <w:szCs w:val="24"/>
        </w:rPr>
        <w:t>seguridad para las plataformas de “Tesorería Virtual”,</w:t>
      </w:r>
      <w:r w:rsidRPr="001C37A2">
        <w:rPr>
          <w:rFonts w:ascii="Arial" w:hAnsi="Arial" w:cs="Arial"/>
          <w:sz w:val="24"/>
          <w:szCs w:val="24"/>
        </w:rPr>
        <w:t xml:space="preserve"> </w:t>
      </w:r>
      <w:r w:rsidRPr="001C37A2">
        <w:rPr>
          <w:rFonts w:ascii="Arial" w:hAnsi="Arial" w:cs="Arial"/>
          <w:iCs/>
          <w:sz w:val="24"/>
          <w:szCs w:val="24"/>
          <w:lang w:val="es-MX"/>
        </w:rPr>
        <w:t xml:space="preserve">proceso en el cual </w:t>
      </w:r>
      <w:r w:rsidRPr="001C37A2">
        <w:rPr>
          <w:rFonts w:ascii="Arial" w:hAnsi="Arial" w:cs="Arial"/>
          <w:sz w:val="24"/>
          <w:szCs w:val="24"/>
        </w:rPr>
        <w:t xml:space="preserve">hoy en día se requiere tener mayor eficiencia </w:t>
      </w:r>
      <w:r>
        <w:rPr>
          <w:rFonts w:ascii="Arial" w:hAnsi="Arial" w:cs="Arial"/>
          <w:sz w:val="24"/>
          <w:szCs w:val="24"/>
        </w:rPr>
        <w:t xml:space="preserve">para proteger los sistemas </w:t>
      </w:r>
      <w:r w:rsidRPr="001C37A2">
        <w:rPr>
          <w:rFonts w:ascii="Arial" w:hAnsi="Arial" w:cs="Arial"/>
          <w:sz w:val="24"/>
          <w:szCs w:val="24"/>
        </w:rPr>
        <w:t xml:space="preserve">y datos contra amenazas internas y </w:t>
      </w:r>
      <w:r w:rsidRPr="001C37A2">
        <w:rPr>
          <w:rFonts w:ascii="Arial" w:hAnsi="Arial" w:cs="Arial"/>
          <w:sz w:val="24"/>
          <w:szCs w:val="24"/>
        </w:rPr>
        <w:lastRenderedPageBreak/>
        <w:t xml:space="preserve">externas </w:t>
      </w:r>
      <w:r>
        <w:rPr>
          <w:rFonts w:ascii="Arial" w:hAnsi="Arial" w:cs="Arial"/>
          <w:sz w:val="24"/>
          <w:szCs w:val="24"/>
        </w:rPr>
        <w:t xml:space="preserve">para las plataformas desarrolladas dentro de la “Tesorería Virtual”, </w:t>
      </w:r>
      <w:r w:rsidRPr="001C37A2">
        <w:rPr>
          <w:rFonts w:ascii="Arial" w:hAnsi="Arial" w:cs="Arial"/>
          <w:sz w:val="24"/>
          <w:szCs w:val="24"/>
        </w:rPr>
        <w:t>asegurando la confidencialidad, integridad y disponibilidad de la información..</w:t>
      </w:r>
    </w:p>
    <w:p w14:paraId="06FAE810" w14:textId="77777777" w:rsidR="001A6772" w:rsidRDefault="001A6772" w:rsidP="001A6772">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Pr>
          <w:rFonts w:ascii="Arial" w:hAnsi="Arial" w:cs="Arial"/>
          <w:sz w:val="24"/>
          <w:szCs w:val="24"/>
        </w:rPr>
        <w:t xml:space="preserve">. Por lo que, </w:t>
      </w:r>
      <w:r w:rsidRPr="001C37A2">
        <w:rPr>
          <w:rFonts w:ascii="Arial" w:hAnsi="Arial" w:cs="Arial"/>
          <w:sz w:val="24"/>
          <w:szCs w:val="24"/>
        </w:rPr>
        <w:t xml:space="preserve">se han iniciado acciones para establecer un marco sólido de </w:t>
      </w:r>
      <w:r w:rsidRPr="001C37A2">
        <w:rPr>
          <w:rStyle w:val="Strong"/>
          <w:rFonts w:ascii="Arial" w:hAnsi="Arial" w:cs="Arial"/>
        </w:rPr>
        <w:t>seguridad en aplicaciones</w:t>
      </w:r>
      <w:r w:rsidRPr="001C37A2">
        <w:rPr>
          <w:rFonts w:ascii="Arial" w:hAnsi="Arial" w:cs="Arial"/>
          <w:sz w:val="24"/>
          <w:szCs w:val="24"/>
        </w:rPr>
        <w:t xml:space="preserve">, alineado a las buenas prácticas internacionales como el estándar </w:t>
      </w:r>
      <w:r w:rsidRPr="001C37A2">
        <w:rPr>
          <w:rStyle w:val="Strong"/>
          <w:rFonts w:ascii="Arial" w:hAnsi="Arial" w:cs="Arial"/>
        </w:rPr>
        <w:t>OWASP</w:t>
      </w:r>
      <w:r>
        <w:rPr>
          <w:rStyle w:val="Strong"/>
          <w:rFonts w:ascii="Arial" w:hAnsi="Arial" w:cs="Arial"/>
        </w:rPr>
        <w:t xml:space="preserve"> (</w:t>
      </w:r>
      <w:r w:rsidRPr="001C37A2">
        <w:rPr>
          <w:rStyle w:val="Strong"/>
          <w:rFonts w:ascii="Arial" w:hAnsi="Arial" w:cs="Arial"/>
        </w:rPr>
        <w:t xml:space="preserve">Open Web </w:t>
      </w:r>
      <w:proofErr w:type="spellStart"/>
      <w:r w:rsidRPr="001C37A2">
        <w:rPr>
          <w:rStyle w:val="Strong"/>
          <w:rFonts w:ascii="Arial" w:hAnsi="Arial" w:cs="Arial"/>
        </w:rPr>
        <w:t>Application</w:t>
      </w:r>
      <w:proofErr w:type="spellEnd"/>
      <w:r w:rsidRPr="001C37A2">
        <w:rPr>
          <w:rStyle w:val="Strong"/>
          <w:rFonts w:ascii="Arial" w:hAnsi="Arial" w:cs="Arial"/>
        </w:rPr>
        <w:t xml:space="preserve"> Security Project</w:t>
      </w:r>
      <w:r>
        <w:rPr>
          <w:rStyle w:val="Strong"/>
          <w:rFonts w:ascii="Arial" w:hAnsi="Arial" w:cs="Arial"/>
        </w:rPr>
        <w:t>)</w:t>
      </w:r>
      <w:r w:rsidRPr="001C37A2">
        <w:rPr>
          <w:rFonts w:ascii="Arial" w:hAnsi="Arial" w:cs="Arial"/>
          <w:sz w:val="24"/>
          <w:szCs w:val="24"/>
        </w:rPr>
        <w:t>.</w:t>
      </w:r>
    </w:p>
    <w:p w14:paraId="62A566D5" w14:textId="77777777" w:rsidR="001A6772" w:rsidRPr="001C37A2" w:rsidRDefault="001A6772" w:rsidP="001A6772">
      <w:pPr>
        <w:pStyle w:val="Reporteactividadestexto"/>
      </w:pPr>
      <w:r w:rsidRPr="001C37A2">
        <w:t>Estas acciones son estratégicas para proteger los activos digitales de la institución y garantizar la continuidad operativa en un entorno cada vez más expuesto a amenazas cibernéticas.</w:t>
      </w:r>
    </w:p>
    <w:p w14:paraId="13772121" w14:textId="77777777" w:rsidR="001A6772" w:rsidRDefault="001A6772" w:rsidP="001A6772">
      <w:pPr>
        <w:spacing w:line="360" w:lineRule="auto"/>
        <w:jc w:val="both"/>
        <w:rPr>
          <w:rFonts w:ascii="Arial" w:hAnsi="Arial" w:cs="Arial"/>
          <w:sz w:val="24"/>
          <w:szCs w:val="24"/>
        </w:rPr>
      </w:pPr>
    </w:p>
    <w:p w14:paraId="5C3EA349" w14:textId="77777777" w:rsidR="001A6772" w:rsidRPr="00FB1519" w:rsidRDefault="001A6772" w:rsidP="001A6772">
      <w:pPr>
        <w:pStyle w:val="Reporteactividadestexto"/>
        <w:rPr>
          <w:b/>
          <w:sz w:val="28"/>
          <w:szCs w:val="28"/>
          <w:lang w:val="es-MX"/>
        </w:rPr>
      </w:pPr>
      <w:r w:rsidRPr="00FB1519">
        <w:rPr>
          <w:b/>
          <w:sz w:val="28"/>
          <w:szCs w:val="28"/>
        </w:rPr>
        <w:t>Alcance</w:t>
      </w:r>
    </w:p>
    <w:p w14:paraId="6A0B1F7A" w14:textId="77777777" w:rsidR="001A6772" w:rsidRDefault="001A6772" w:rsidP="001A6772">
      <w:pPr>
        <w:pStyle w:val="NormalWeb"/>
        <w:spacing w:line="360" w:lineRule="auto"/>
        <w:jc w:val="both"/>
        <w:rPr>
          <w:rFonts w:ascii="Arial" w:hAnsi="Arial" w:cs="Arial"/>
        </w:rPr>
      </w:pPr>
      <w:r w:rsidRPr="0039234D">
        <w:rPr>
          <w:rFonts w:ascii="Arial" w:hAnsi="Arial" w:cs="Arial"/>
        </w:rPr>
        <w:t xml:space="preserve">Como primera etapa, se </w:t>
      </w:r>
      <w:r>
        <w:rPr>
          <w:rFonts w:ascii="Arial" w:hAnsi="Arial" w:cs="Arial"/>
        </w:rPr>
        <w:t>deberá realizar</w:t>
      </w:r>
      <w:r w:rsidRPr="0039234D">
        <w:rPr>
          <w:rFonts w:ascii="Arial" w:hAnsi="Arial" w:cs="Arial"/>
        </w:rPr>
        <w:t xml:space="preserve"> el análisis y monitoreo de seguridad en un entor</w:t>
      </w:r>
      <w:r>
        <w:rPr>
          <w:rFonts w:ascii="Arial" w:hAnsi="Arial" w:cs="Arial"/>
        </w:rPr>
        <w:t xml:space="preserve">no controlado, utilizaremos </w:t>
      </w:r>
      <w:r w:rsidRPr="0039234D">
        <w:rPr>
          <w:rFonts w:ascii="Arial" w:hAnsi="Arial" w:cs="Arial"/>
        </w:rPr>
        <w:t xml:space="preserve">herramientas como </w:t>
      </w:r>
      <w:r w:rsidRPr="0039234D">
        <w:rPr>
          <w:rStyle w:val="Strong"/>
          <w:rFonts w:ascii="Arial" w:eastAsiaTheme="majorEastAsia" w:hAnsi="Arial" w:cs="Arial"/>
        </w:rPr>
        <w:t>SonarQube</w:t>
      </w:r>
      <w:r w:rsidRPr="0039234D">
        <w:rPr>
          <w:rFonts w:ascii="Arial" w:hAnsi="Arial" w:cs="Arial"/>
        </w:rPr>
        <w:t xml:space="preserve"> para identificar vulnerab</w:t>
      </w:r>
      <w:r>
        <w:rPr>
          <w:rFonts w:ascii="Arial" w:hAnsi="Arial" w:cs="Arial"/>
        </w:rPr>
        <w:t>ilidades y áreas de mejora en</w:t>
      </w:r>
      <w:r w:rsidRPr="0039234D">
        <w:rPr>
          <w:rFonts w:ascii="Arial" w:hAnsi="Arial" w:cs="Arial"/>
        </w:rPr>
        <w:t xml:space="preserve"> código fuente</w:t>
      </w:r>
      <w:r>
        <w:rPr>
          <w:rFonts w:ascii="Arial" w:hAnsi="Arial" w:cs="Arial"/>
        </w:rPr>
        <w:t xml:space="preserve"> y diversos puntos clave que permitirán un e</w:t>
      </w:r>
      <w:r w:rsidRPr="0039234D">
        <w:rPr>
          <w:rFonts w:ascii="Arial" w:hAnsi="Arial" w:cs="Arial"/>
        </w:rPr>
        <w:t xml:space="preserve">sfuerzo </w:t>
      </w:r>
      <w:r>
        <w:rPr>
          <w:rFonts w:ascii="Arial" w:hAnsi="Arial" w:cs="Arial"/>
        </w:rPr>
        <w:t xml:space="preserve">y </w:t>
      </w:r>
      <w:r w:rsidRPr="0039234D">
        <w:rPr>
          <w:rFonts w:ascii="Arial" w:hAnsi="Arial" w:cs="Arial"/>
        </w:rPr>
        <w:t xml:space="preserve">punto de partida </w:t>
      </w:r>
      <w:r>
        <w:rPr>
          <w:rFonts w:ascii="Arial" w:hAnsi="Arial" w:cs="Arial"/>
        </w:rPr>
        <w:t xml:space="preserve">para </w:t>
      </w:r>
      <w:r w:rsidRPr="0039234D">
        <w:rPr>
          <w:rFonts w:ascii="Arial" w:hAnsi="Arial" w:cs="Arial"/>
        </w:rPr>
        <w:t xml:space="preserve">un </w:t>
      </w:r>
      <w:r w:rsidRPr="0039234D">
        <w:rPr>
          <w:rStyle w:val="Strong"/>
          <w:rFonts w:ascii="Arial" w:eastAsiaTheme="majorEastAsia" w:hAnsi="Arial" w:cs="Arial"/>
        </w:rPr>
        <w:t>plan estratégico de fortalecimiento de la ciberseguridad</w:t>
      </w:r>
      <w:r w:rsidRPr="0039234D">
        <w:rPr>
          <w:rFonts w:ascii="Arial" w:hAnsi="Arial" w:cs="Arial"/>
        </w:rPr>
        <w:t>, cuyo objetivo es escalar progre</w:t>
      </w:r>
      <w:r>
        <w:rPr>
          <w:rFonts w:ascii="Arial" w:hAnsi="Arial" w:cs="Arial"/>
        </w:rPr>
        <w:t>sivamente estas prácticas a todas la</w:t>
      </w:r>
      <w:r w:rsidRPr="0039234D">
        <w:rPr>
          <w:rFonts w:ascii="Arial" w:hAnsi="Arial" w:cs="Arial"/>
        </w:rPr>
        <w:t xml:space="preserve">s </w:t>
      </w:r>
      <w:r>
        <w:rPr>
          <w:rFonts w:ascii="Arial" w:hAnsi="Arial" w:cs="Arial"/>
        </w:rPr>
        <w:t>plataformas en</w:t>
      </w:r>
      <w:r w:rsidRPr="0039234D">
        <w:rPr>
          <w:rFonts w:ascii="Arial" w:hAnsi="Arial" w:cs="Arial"/>
        </w:rPr>
        <w:t xml:space="preserve"> op</w:t>
      </w:r>
      <w:r>
        <w:rPr>
          <w:rFonts w:ascii="Arial" w:hAnsi="Arial" w:cs="Arial"/>
        </w:rPr>
        <w:t>eración dentro de la Secretaría de Finanzas y Tesorería General del Estado de Nuevo León, con e</w:t>
      </w:r>
      <w:r w:rsidRPr="0039234D">
        <w:rPr>
          <w:rFonts w:ascii="Arial" w:hAnsi="Arial" w:cs="Arial"/>
        </w:rPr>
        <w:t xml:space="preserve">l propósito principal de garantizar </w:t>
      </w:r>
      <w:r>
        <w:rPr>
          <w:rFonts w:ascii="Arial" w:hAnsi="Arial" w:cs="Arial"/>
        </w:rPr>
        <w:t>que se cum</w:t>
      </w:r>
      <w:r w:rsidRPr="0039234D">
        <w:rPr>
          <w:rFonts w:ascii="Arial" w:hAnsi="Arial" w:cs="Arial"/>
        </w:rPr>
        <w:t xml:space="preserve">plan </w:t>
      </w:r>
      <w:r>
        <w:rPr>
          <w:rFonts w:ascii="Arial" w:hAnsi="Arial" w:cs="Arial"/>
        </w:rPr>
        <w:t>los</w:t>
      </w:r>
      <w:r w:rsidRPr="0039234D">
        <w:rPr>
          <w:rFonts w:ascii="Arial" w:hAnsi="Arial" w:cs="Arial"/>
        </w:rPr>
        <w:t xml:space="preserve"> estándar</w:t>
      </w:r>
      <w:r>
        <w:rPr>
          <w:rFonts w:ascii="Arial" w:hAnsi="Arial" w:cs="Arial"/>
        </w:rPr>
        <w:t>es de seguridad.</w:t>
      </w:r>
    </w:p>
    <w:p w14:paraId="47C3841B" w14:textId="77777777" w:rsidR="001A6772" w:rsidRDefault="001A6772" w:rsidP="001A6772">
      <w:pPr>
        <w:pStyle w:val="NormalWeb"/>
        <w:spacing w:line="360" w:lineRule="auto"/>
        <w:jc w:val="both"/>
        <w:rPr>
          <w:rFonts w:ascii="Arial" w:hAnsi="Arial" w:cs="Arial"/>
        </w:rPr>
      </w:pPr>
      <w:r>
        <w:rPr>
          <w:rFonts w:ascii="Arial" w:hAnsi="Arial" w:cs="Arial"/>
        </w:rPr>
        <w:t xml:space="preserve">Como segunda etapa </w:t>
      </w:r>
      <w:r w:rsidRPr="00946E4D">
        <w:rPr>
          <w:rFonts w:ascii="Arial" w:hAnsi="Arial" w:cs="Arial"/>
        </w:rPr>
        <w:t>implementa</w:t>
      </w:r>
      <w:r>
        <w:rPr>
          <w:rFonts w:ascii="Arial" w:hAnsi="Arial" w:cs="Arial"/>
        </w:rPr>
        <w:t>r</w:t>
      </w:r>
      <w:r w:rsidRPr="00946E4D">
        <w:rPr>
          <w:rFonts w:ascii="Arial" w:hAnsi="Arial" w:cs="Arial"/>
        </w:rPr>
        <w:t xml:space="preserve"> medidas </w:t>
      </w:r>
      <w:r>
        <w:rPr>
          <w:rFonts w:ascii="Arial" w:hAnsi="Arial" w:cs="Arial"/>
        </w:rPr>
        <w:t>de control para</w:t>
      </w:r>
      <w:r w:rsidRPr="00946E4D">
        <w:rPr>
          <w:rFonts w:ascii="Arial" w:hAnsi="Arial" w:cs="Arial"/>
        </w:rPr>
        <w:t xml:space="preserve"> proteger </w:t>
      </w:r>
      <w:r>
        <w:rPr>
          <w:rFonts w:ascii="Arial" w:hAnsi="Arial" w:cs="Arial"/>
        </w:rPr>
        <w:t xml:space="preserve">las diferentes plataformas de desarrolladas para “Tesorería Virtual”, </w:t>
      </w:r>
      <w:r w:rsidRPr="00D241CA">
        <w:rPr>
          <w:rFonts w:ascii="Arial" w:hAnsi="Arial" w:cs="Arial"/>
        </w:rPr>
        <w:t>establecie</w:t>
      </w:r>
      <w:r>
        <w:rPr>
          <w:rFonts w:ascii="Arial" w:hAnsi="Arial" w:cs="Arial"/>
        </w:rPr>
        <w:t xml:space="preserve">ndo un marco </w:t>
      </w:r>
      <w:r>
        <w:rPr>
          <w:rFonts w:ascii="Arial" w:hAnsi="Arial" w:cs="Arial"/>
        </w:rPr>
        <w:lastRenderedPageBreak/>
        <w:t xml:space="preserve">sólido que permita mitigar </w:t>
      </w:r>
      <w:r w:rsidRPr="00D241CA">
        <w:rPr>
          <w:rFonts w:ascii="Arial" w:hAnsi="Arial" w:cs="Arial"/>
        </w:rPr>
        <w:t>riesgos</w:t>
      </w:r>
      <w:r>
        <w:rPr>
          <w:rFonts w:ascii="Arial" w:hAnsi="Arial" w:cs="Arial"/>
        </w:rPr>
        <w:t>, que incluya</w:t>
      </w:r>
      <w:r w:rsidRPr="00946E4D">
        <w:rPr>
          <w:rFonts w:ascii="Arial" w:hAnsi="Arial" w:cs="Arial"/>
        </w:rPr>
        <w:t xml:space="preserve"> medidas preventivas y reactivas para proteger </w:t>
      </w:r>
      <w:r>
        <w:rPr>
          <w:rFonts w:ascii="Arial" w:hAnsi="Arial" w:cs="Arial"/>
        </w:rPr>
        <w:t xml:space="preserve">la </w:t>
      </w:r>
      <w:r w:rsidRPr="00946E4D">
        <w:rPr>
          <w:rFonts w:ascii="Arial" w:hAnsi="Arial" w:cs="Arial"/>
        </w:rPr>
        <w:t>información</w:t>
      </w:r>
      <w:r>
        <w:rPr>
          <w:rFonts w:ascii="Arial" w:hAnsi="Arial" w:cs="Arial"/>
        </w:rPr>
        <w:t xml:space="preserve"> de las diversas plataformas; lo que incluirá un proceso continuo </w:t>
      </w:r>
      <w:r w:rsidRPr="00946E4D">
        <w:rPr>
          <w:rFonts w:ascii="Arial" w:hAnsi="Arial" w:cs="Arial"/>
        </w:rPr>
        <w:t>e</w:t>
      </w:r>
      <w:r>
        <w:rPr>
          <w:rFonts w:ascii="Arial" w:hAnsi="Arial" w:cs="Arial"/>
        </w:rPr>
        <w:t>n</w:t>
      </w:r>
      <w:r w:rsidRPr="00946E4D">
        <w:rPr>
          <w:rFonts w:ascii="Arial" w:hAnsi="Arial" w:cs="Arial"/>
        </w:rPr>
        <w:t xml:space="preserve"> busca </w:t>
      </w:r>
      <w:r>
        <w:rPr>
          <w:rFonts w:ascii="Arial" w:hAnsi="Arial" w:cs="Arial"/>
        </w:rPr>
        <w:t xml:space="preserve">de </w:t>
      </w:r>
      <w:r w:rsidRPr="00946E4D">
        <w:rPr>
          <w:rFonts w:ascii="Arial" w:hAnsi="Arial" w:cs="Arial"/>
        </w:rPr>
        <w:t xml:space="preserve">minimizar riesgos y mantener un nivel de seguridad aceptable. </w:t>
      </w:r>
      <w:r w:rsidRPr="00D241CA">
        <w:rPr>
          <w:rFonts w:ascii="Arial" w:hAnsi="Arial" w:cs="Arial"/>
        </w:rPr>
        <w:t xml:space="preserve"> </w:t>
      </w:r>
    </w:p>
    <w:p w14:paraId="32AFD228" w14:textId="77777777" w:rsidR="001A6772" w:rsidRDefault="001A6772" w:rsidP="001A6772">
      <w:pPr>
        <w:pStyle w:val="NormalWeb"/>
        <w:spacing w:line="360" w:lineRule="auto"/>
        <w:jc w:val="both"/>
      </w:pPr>
    </w:p>
    <w:p w14:paraId="1BD8B226" w14:textId="77777777" w:rsidR="001A6772" w:rsidRPr="00FB1519" w:rsidRDefault="001A6772" w:rsidP="001A6772">
      <w:pPr>
        <w:pStyle w:val="reportetexto"/>
      </w:pPr>
      <w:r w:rsidRPr="00FB1519">
        <w:t>Actividades en Proceso</w:t>
      </w:r>
    </w:p>
    <w:p w14:paraId="6337204A"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 xml:space="preserve">Como parte del fortalecimiento de la seguridad en las </w:t>
      </w:r>
      <w:r>
        <w:rPr>
          <w:rFonts w:ascii="Arial" w:hAnsi="Arial" w:cs="Arial"/>
        </w:rPr>
        <w:t>plataformas</w:t>
      </w:r>
      <w:r w:rsidRPr="00A261CA">
        <w:rPr>
          <w:rFonts w:ascii="Arial" w:hAnsi="Arial" w:cs="Arial"/>
        </w:rPr>
        <w:t xml:space="preserve"> </w:t>
      </w:r>
      <w:r>
        <w:rPr>
          <w:rFonts w:ascii="Arial" w:hAnsi="Arial" w:cs="Arial"/>
        </w:rPr>
        <w:t>de “Tesorería Virtual”</w:t>
      </w:r>
      <w:r w:rsidRPr="00A261CA">
        <w:rPr>
          <w:rFonts w:ascii="Arial" w:hAnsi="Arial" w:cs="Arial"/>
        </w:rPr>
        <w:t>, se ha diseñado un plan de trabajo que abarca actividades técnicas especializadas orientadas a identificar y mitigar riesgos de seguridad en el ciclo de vida de las aplicaciones. Estas acciones se alinean con estándares internacionales y buscan establecer un entorno robusto que permita prevenir incidentes, asegurar la confidencialidad de los datos, y garantizar la continuidad operativa.</w:t>
      </w:r>
    </w:p>
    <w:p w14:paraId="54DE9178"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En esta primera fase, se están ejecutando y planificando pruebas y controles en distintas capas de las aplicaciones, incluyendo el análisis de código fuente, comportamiento en tiempo de ejecución, mecanismos de autenticación y autorización, así como la capacidad de resistencia ante ataques internos y externos. Estas medidas permiten identificar vulnerabilidades críticas, validar la efectividad de los controles actuales y generar evidencia para la toma de decisiones informadas en materia de seguridad.</w:t>
      </w:r>
    </w:p>
    <w:p w14:paraId="797F9995"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Exploración de vulnerabilidades</w:t>
      </w:r>
    </w:p>
    <w:p w14:paraId="2F33E609" w14:textId="77777777" w:rsidR="001A6772" w:rsidRPr="001325A5" w:rsidRDefault="001A6772" w:rsidP="0029160F">
      <w:pPr>
        <w:pStyle w:val="ListParagraph"/>
        <w:numPr>
          <w:ilvl w:val="0"/>
          <w:numId w:val="8"/>
        </w:numPr>
        <w:jc w:val="both"/>
        <w:rPr>
          <w:rFonts w:ascii="Arial" w:hAnsi="Arial" w:cs="Arial"/>
          <w:sz w:val="24"/>
          <w:szCs w:val="24"/>
        </w:rPr>
      </w:pPr>
      <w:r w:rsidRPr="001325A5">
        <w:rPr>
          <w:rStyle w:val="Strong"/>
          <w:rFonts w:ascii="Arial" w:hAnsi="Arial" w:cs="Arial"/>
        </w:rPr>
        <w:t>Hacking ético / Pruebas de penetración / Escenarios de denegación de servicio (DoS)</w:t>
      </w:r>
    </w:p>
    <w:p w14:paraId="750CB950"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Pruebas de autenticación</w:t>
      </w:r>
    </w:p>
    <w:p w14:paraId="042E2E4C"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Pruebas de autorización</w:t>
      </w:r>
    </w:p>
    <w:p w14:paraId="7AB2D360" w14:textId="77777777" w:rsidR="001A6772" w:rsidRPr="001325A5" w:rsidRDefault="001A6772" w:rsidP="0029160F">
      <w:pPr>
        <w:pStyle w:val="ListParagraph"/>
        <w:numPr>
          <w:ilvl w:val="0"/>
          <w:numId w:val="8"/>
        </w:numPr>
        <w:jc w:val="both"/>
        <w:rPr>
          <w:rFonts w:ascii="Arial" w:hAnsi="Arial" w:cs="Arial"/>
          <w:bCs/>
          <w:sz w:val="24"/>
          <w:szCs w:val="24"/>
        </w:rPr>
      </w:pPr>
      <w:r w:rsidRPr="001325A5">
        <w:rPr>
          <w:rFonts w:ascii="Arial" w:hAnsi="Arial" w:cs="Arial"/>
          <w:sz w:val="24"/>
          <w:szCs w:val="24"/>
        </w:rPr>
        <w:t xml:space="preserve">Pruebas estáticas de seguridad de las aplicaciones (SAST) </w:t>
      </w:r>
    </w:p>
    <w:p w14:paraId="39640BCD" w14:textId="77777777" w:rsidR="001A6772" w:rsidRPr="001325A5" w:rsidRDefault="001A6772" w:rsidP="0029160F">
      <w:pPr>
        <w:pStyle w:val="ListParagraph"/>
        <w:numPr>
          <w:ilvl w:val="0"/>
          <w:numId w:val="8"/>
        </w:numPr>
        <w:jc w:val="both"/>
        <w:rPr>
          <w:rFonts w:ascii="Arial" w:hAnsi="Arial" w:cs="Arial"/>
          <w:bCs/>
          <w:sz w:val="24"/>
          <w:szCs w:val="24"/>
        </w:rPr>
      </w:pPr>
      <w:r w:rsidRPr="001325A5">
        <w:rPr>
          <w:rFonts w:ascii="Arial" w:hAnsi="Arial" w:cs="Arial"/>
          <w:sz w:val="24"/>
          <w:szCs w:val="24"/>
        </w:rPr>
        <w:t>Pruebas dinámicas de seguridad de las aplicaciones (DAST)</w:t>
      </w:r>
    </w:p>
    <w:p w14:paraId="4E25901D"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Ingeniería social (planeada)</w:t>
      </w:r>
    </w:p>
    <w:p w14:paraId="12167DCF" w14:textId="77777777" w:rsidR="001A6772" w:rsidRDefault="001A6772" w:rsidP="001A6772">
      <w:pPr>
        <w:pStyle w:val="Heading4"/>
        <w:spacing w:line="360" w:lineRule="auto"/>
        <w:jc w:val="both"/>
        <w:rPr>
          <w:rFonts w:ascii="Arial" w:hAnsi="Arial" w:cs="Arial"/>
          <w:b/>
          <w:i w:val="0"/>
          <w:color w:val="auto"/>
          <w:sz w:val="28"/>
          <w:szCs w:val="28"/>
        </w:rPr>
      </w:pPr>
    </w:p>
    <w:p w14:paraId="5AD60D90" w14:textId="77777777" w:rsidR="001A6772" w:rsidRPr="00A261CA" w:rsidRDefault="001A6772" w:rsidP="001A6772">
      <w:pPr>
        <w:rPr>
          <w:rFonts w:ascii="Arial" w:hAnsi="Arial" w:cs="Arial"/>
          <w:b/>
          <w:sz w:val="28"/>
          <w:szCs w:val="28"/>
        </w:rPr>
      </w:pPr>
      <w:r w:rsidRPr="00A261CA">
        <w:rPr>
          <w:rFonts w:ascii="Arial" w:hAnsi="Arial" w:cs="Arial"/>
          <w:b/>
          <w:sz w:val="28"/>
          <w:szCs w:val="28"/>
        </w:rPr>
        <w:t>Valor Estratégico de las Iniciativas de Seguridad</w:t>
      </w:r>
    </w:p>
    <w:p w14:paraId="60D336BC"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Reducción de riesgos operativos y financieros</w:t>
      </w:r>
      <w:r w:rsidRPr="00A261CA">
        <w:rPr>
          <w:rFonts w:ascii="Arial" w:hAnsi="Arial" w:cs="Arial"/>
        </w:rPr>
        <w:t>: Al identificar vulnerabilidades en etapas tempranas, se evitan incidentes que podrían comprometer la operación, derivar en pérdidas económicas o sanciones regulatorias.</w:t>
      </w:r>
    </w:p>
    <w:p w14:paraId="21E7B9F1"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Cumplimiento normativo y preparación para auditorías</w:t>
      </w:r>
      <w:r w:rsidRPr="00A261CA">
        <w:rPr>
          <w:rFonts w:ascii="Arial" w:hAnsi="Arial" w:cs="Arial"/>
        </w:rPr>
        <w:t xml:space="preserve">: Las </w:t>
      </w:r>
      <w:r>
        <w:rPr>
          <w:rFonts w:ascii="Arial" w:hAnsi="Arial" w:cs="Arial"/>
        </w:rPr>
        <w:t>acciones alineadas al OWASP</w:t>
      </w:r>
      <w:r w:rsidRPr="00A261CA">
        <w:rPr>
          <w:rFonts w:ascii="Arial" w:hAnsi="Arial" w:cs="Arial"/>
        </w:rPr>
        <w:t xml:space="preserve"> y el análisis con herramientas como SonarQube fortalecen el cumplimiento de estándares nacionales e internacionales en seguridad informática.</w:t>
      </w:r>
    </w:p>
    <w:p w14:paraId="51D51EC1"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Protección de la imagen institucional</w:t>
      </w:r>
      <w:r w:rsidRPr="00A261CA">
        <w:rPr>
          <w:rFonts w:ascii="Arial" w:hAnsi="Arial" w:cs="Arial"/>
        </w:rPr>
        <w:t xml:space="preserve">: Minimizar incidentes de seguridad contribuye a preservar la confianza de los ciudadanos, usuarios internos y externos en la capacidad técnica y organizativa de la </w:t>
      </w:r>
      <w:r>
        <w:rPr>
          <w:rFonts w:ascii="Arial" w:hAnsi="Arial" w:cs="Arial"/>
        </w:rPr>
        <w:t>Secretaría de Finanzas y Tesorería General del Estado de Nuevo León,</w:t>
      </w:r>
    </w:p>
    <w:p w14:paraId="7809A189"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Continuidad operativa ante incidentes</w:t>
      </w:r>
      <w:r w:rsidRPr="00A261CA">
        <w:rPr>
          <w:rFonts w:ascii="Arial" w:hAnsi="Arial" w:cs="Arial"/>
        </w:rPr>
        <w:t>: La implementación de pruebas y planes de acción ante riesgos permite mantener la operación de servicios críticos aún frente a eventos disruptivos.</w:t>
      </w:r>
    </w:p>
    <w:p w14:paraId="2486F34A"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Mejor toma de decisiones estratégicas</w:t>
      </w:r>
      <w:r w:rsidRPr="00A261CA">
        <w:rPr>
          <w:rFonts w:ascii="Arial" w:hAnsi="Arial" w:cs="Arial"/>
        </w:rPr>
        <w:t>: Contar con información precisa sobre el estado de seguridad de las aplicaciones permite a los directivos priorizar inversiones, asignar recursos y definir políticas de control más efectivas.</w:t>
      </w:r>
    </w:p>
    <w:p w14:paraId="683034B9"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Cultura de seguridad proactiva</w:t>
      </w:r>
      <w:r w:rsidRPr="00A261CA">
        <w:rPr>
          <w:rFonts w:ascii="Arial" w:hAnsi="Arial" w:cs="Arial"/>
        </w:rPr>
        <w:t>: Este enfoque promueve prácticas seguras desde las fases de desarrollo, operación y mantenimiento de sistemas, lo cual reduce los costos a largo plazo y mejora la eficiencia de los equipos técnicos.</w:t>
      </w:r>
    </w:p>
    <w:p w14:paraId="1C638B0E" w14:textId="77777777" w:rsidR="001A6772" w:rsidRDefault="001A6772" w:rsidP="001A6772">
      <w:pPr>
        <w:pStyle w:val="NormalWeb"/>
        <w:spacing w:line="360" w:lineRule="auto"/>
        <w:jc w:val="both"/>
        <w:rPr>
          <w:rFonts w:ascii="Arial" w:hAnsi="Arial" w:cs="Arial"/>
        </w:rPr>
      </w:pPr>
    </w:p>
    <w:p w14:paraId="31DA5681" w14:textId="77777777" w:rsidR="001A6772" w:rsidRDefault="001A6772" w:rsidP="001A6772">
      <w:pPr>
        <w:pStyle w:val="NormalWeb"/>
        <w:spacing w:line="360" w:lineRule="auto"/>
        <w:jc w:val="both"/>
        <w:rPr>
          <w:rFonts w:ascii="Arial" w:hAnsi="Arial" w:cs="Arial"/>
        </w:rPr>
      </w:pPr>
    </w:p>
    <w:p w14:paraId="2035521B" w14:textId="77777777" w:rsidR="001A6772" w:rsidRDefault="001A6772" w:rsidP="001A6772">
      <w:pPr>
        <w:rPr>
          <w:rFonts w:ascii="Arial" w:hAnsi="Arial" w:cs="Arial"/>
          <w:b/>
          <w:sz w:val="28"/>
          <w:szCs w:val="28"/>
        </w:rPr>
      </w:pPr>
      <w:r w:rsidRPr="00885B7C">
        <w:rPr>
          <w:rFonts w:ascii="Arial" w:hAnsi="Arial" w:cs="Arial"/>
          <w:b/>
          <w:sz w:val="28"/>
          <w:szCs w:val="28"/>
        </w:rPr>
        <w:t>Plan de Acción Estratégico en Seguridad Aplicativa</w:t>
      </w:r>
    </w:p>
    <w:p w14:paraId="389B94F9" w14:textId="77777777" w:rsidR="001A6772" w:rsidRPr="00804632" w:rsidRDefault="001A6772" w:rsidP="0029160F">
      <w:pPr>
        <w:pStyle w:val="ListParagraph"/>
        <w:numPr>
          <w:ilvl w:val="0"/>
          <w:numId w:val="14"/>
        </w:numPr>
        <w:rPr>
          <w:rFonts w:ascii="Arial" w:hAnsi="Arial" w:cs="Arial"/>
          <w:sz w:val="24"/>
          <w:szCs w:val="24"/>
        </w:rPr>
      </w:pPr>
      <w:r w:rsidRPr="00804632">
        <w:rPr>
          <w:rFonts w:ascii="Arial" w:hAnsi="Arial" w:cs="Arial"/>
          <w:sz w:val="24"/>
          <w:szCs w:val="24"/>
        </w:rPr>
        <w:t>Ejecución de análisis del código estático</w:t>
      </w:r>
    </w:p>
    <w:p w14:paraId="43AEF304" w14:textId="77777777" w:rsidR="001A6772" w:rsidRDefault="001A6772" w:rsidP="0029160F">
      <w:pPr>
        <w:pStyle w:val="ListParagraph"/>
        <w:numPr>
          <w:ilvl w:val="0"/>
          <w:numId w:val="14"/>
        </w:numPr>
        <w:rPr>
          <w:rFonts w:ascii="Arial" w:hAnsi="Arial" w:cs="Arial"/>
          <w:sz w:val="24"/>
          <w:szCs w:val="24"/>
        </w:rPr>
      </w:pPr>
      <w:r w:rsidRPr="00804632">
        <w:rPr>
          <w:rFonts w:ascii="Arial" w:hAnsi="Arial" w:cs="Arial"/>
          <w:sz w:val="24"/>
          <w:szCs w:val="24"/>
        </w:rPr>
        <w:t>Documentación de los hallazgos encontrados</w:t>
      </w:r>
    </w:p>
    <w:p w14:paraId="29ADC323" w14:textId="77777777" w:rsidR="001A6772" w:rsidRPr="00804632" w:rsidRDefault="001A6772" w:rsidP="0029160F">
      <w:pPr>
        <w:pStyle w:val="ListParagraph"/>
        <w:numPr>
          <w:ilvl w:val="0"/>
          <w:numId w:val="14"/>
        </w:numPr>
        <w:rPr>
          <w:rFonts w:ascii="Arial" w:hAnsi="Arial" w:cs="Arial"/>
          <w:sz w:val="24"/>
          <w:szCs w:val="24"/>
        </w:rPr>
      </w:pPr>
      <w:r>
        <w:rPr>
          <w:rFonts w:ascii="Arial" w:hAnsi="Arial" w:cs="Arial"/>
          <w:sz w:val="24"/>
          <w:szCs w:val="24"/>
        </w:rPr>
        <w:t>Corrección de los problemas y sugerencias detectadas.</w:t>
      </w:r>
    </w:p>
    <w:p w14:paraId="0A23D1A9" w14:textId="77777777" w:rsidR="001A6772" w:rsidRPr="00804632" w:rsidRDefault="001A6772" w:rsidP="0029160F">
      <w:pPr>
        <w:pStyle w:val="ListParagraph"/>
        <w:numPr>
          <w:ilvl w:val="0"/>
          <w:numId w:val="14"/>
        </w:numPr>
        <w:rPr>
          <w:rFonts w:ascii="Arial" w:hAnsi="Arial" w:cs="Arial"/>
          <w:sz w:val="24"/>
          <w:szCs w:val="24"/>
        </w:rPr>
      </w:pPr>
      <w:proofErr w:type="spellStart"/>
      <w:r w:rsidRPr="00804632">
        <w:rPr>
          <w:rFonts w:ascii="Arial" w:hAnsi="Arial" w:cs="Arial"/>
          <w:sz w:val="24"/>
          <w:szCs w:val="24"/>
        </w:rPr>
        <w:t>Checklist</w:t>
      </w:r>
      <w:proofErr w:type="spellEnd"/>
      <w:r w:rsidRPr="00804632">
        <w:rPr>
          <w:rFonts w:ascii="Arial" w:hAnsi="Arial" w:cs="Arial"/>
          <w:sz w:val="24"/>
          <w:szCs w:val="24"/>
        </w:rPr>
        <w:t xml:space="preserve"> del OWASP Top Ten</w:t>
      </w:r>
    </w:p>
    <w:p w14:paraId="1B2EFFDD" w14:textId="77777777" w:rsidR="001A6772" w:rsidRDefault="001A6772" w:rsidP="001A6772">
      <w:pPr>
        <w:rPr>
          <w:rFonts w:ascii="Arial" w:hAnsi="Arial" w:cs="Arial"/>
          <w:b/>
          <w:sz w:val="28"/>
          <w:szCs w:val="28"/>
        </w:rPr>
      </w:pPr>
    </w:p>
    <w:p w14:paraId="751A6EFD" w14:textId="77777777" w:rsidR="001A6772" w:rsidRDefault="001A6772" w:rsidP="001A6772">
      <w:pPr>
        <w:spacing w:line="360" w:lineRule="auto"/>
        <w:jc w:val="both"/>
        <w:rPr>
          <w:rFonts w:ascii="Arial" w:hAnsi="Arial" w:cs="Arial"/>
          <w:sz w:val="24"/>
          <w:szCs w:val="24"/>
        </w:rPr>
      </w:pPr>
      <w:r w:rsidRPr="00B00A9E">
        <w:rPr>
          <w:rFonts w:ascii="Arial" w:hAnsi="Arial" w:cs="Arial"/>
          <w:sz w:val="24"/>
          <w:szCs w:val="24"/>
        </w:rPr>
        <w:t>Para lograr una implementación efectiva y sostenible de medidas de seguridad en las aplicaciones institucionales, se ha definido un plan de acción estratégico que contempla tanto la ejecución técnica como la gestión operativa, regulatoria y organizacional. Este plan está estructurado en cinco ejes fundamentales:</w:t>
      </w:r>
    </w:p>
    <w:p w14:paraId="08084804" w14:textId="77777777" w:rsidR="001A6772" w:rsidRDefault="001A6772" w:rsidP="001A6772">
      <w:pPr>
        <w:spacing w:line="360" w:lineRule="auto"/>
        <w:jc w:val="both"/>
        <w:rPr>
          <w:rFonts w:ascii="Arial" w:hAnsi="Arial" w:cs="Arial"/>
          <w:sz w:val="24"/>
          <w:szCs w:val="24"/>
        </w:rPr>
      </w:pPr>
    </w:p>
    <w:p w14:paraId="40BF7D79" w14:textId="77777777" w:rsidR="001A6772" w:rsidRPr="00B00A9E" w:rsidRDefault="001A6772" w:rsidP="001A6772">
      <w:pPr>
        <w:spacing w:line="360" w:lineRule="auto"/>
        <w:jc w:val="both"/>
        <w:rPr>
          <w:rFonts w:ascii="Arial" w:hAnsi="Arial" w:cs="Arial"/>
          <w:sz w:val="24"/>
          <w:szCs w:val="24"/>
        </w:rPr>
      </w:pPr>
    </w:p>
    <w:p w14:paraId="0D3D5165" w14:textId="77777777" w:rsidR="001A6772" w:rsidRPr="001F3D08" w:rsidRDefault="001A6772" w:rsidP="001A6772">
      <w:pPr>
        <w:pStyle w:val="Heading4"/>
        <w:rPr>
          <w:rFonts w:ascii="Arial" w:hAnsi="Arial" w:cs="Arial"/>
          <w:i w:val="0"/>
          <w:color w:val="auto"/>
          <w:sz w:val="24"/>
          <w:szCs w:val="24"/>
          <w:lang w:val="es-MX"/>
        </w:rPr>
      </w:pPr>
      <w:r w:rsidRPr="001F3D08">
        <w:rPr>
          <w:rFonts w:ascii="Arial" w:hAnsi="Arial" w:cs="Arial"/>
          <w:i w:val="0"/>
          <w:color w:val="auto"/>
          <w:sz w:val="24"/>
          <w:szCs w:val="24"/>
        </w:rPr>
        <w:t xml:space="preserve">1. </w:t>
      </w:r>
      <w:r w:rsidRPr="001F3D08">
        <w:rPr>
          <w:rStyle w:val="Strong"/>
          <w:rFonts w:ascii="Arial" w:hAnsi="Arial" w:cs="Arial"/>
          <w:i w:val="0"/>
          <w:color w:val="auto"/>
        </w:rPr>
        <w:t>Formalización y trazabilidad de evidencias técnicas</w:t>
      </w:r>
    </w:p>
    <w:p w14:paraId="04683948" w14:textId="77777777" w:rsidR="001A6772" w:rsidRPr="001F3D08" w:rsidRDefault="001A6772" w:rsidP="0029160F">
      <w:pPr>
        <w:pStyle w:val="NormalWeb"/>
        <w:numPr>
          <w:ilvl w:val="0"/>
          <w:numId w:val="9"/>
        </w:numPr>
        <w:spacing w:line="360" w:lineRule="auto"/>
        <w:rPr>
          <w:rFonts w:ascii="Arial" w:hAnsi="Arial" w:cs="Arial"/>
        </w:rPr>
      </w:pPr>
      <w:r w:rsidRPr="001F3D08">
        <w:rPr>
          <w:rFonts w:ascii="Arial" w:hAnsi="Arial" w:cs="Arial"/>
        </w:rPr>
        <w:t>Establecer mecanismos de documentación estructurada para registrar los resultados de las pruebas de seguridad realizadas (autenticación, autorización, DAST, SAST, entre otras).</w:t>
      </w:r>
    </w:p>
    <w:p w14:paraId="2D6A2B5E" w14:textId="77777777" w:rsidR="001A6772" w:rsidRPr="001F3D08" w:rsidRDefault="001A6772" w:rsidP="0029160F">
      <w:pPr>
        <w:pStyle w:val="NormalWeb"/>
        <w:numPr>
          <w:ilvl w:val="0"/>
          <w:numId w:val="9"/>
        </w:numPr>
        <w:spacing w:line="360" w:lineRule="auto"/>
        <w:rPr>
          <w:rFonts w:ascii="Arial" w:hAnsi="Arial" w:cs="Arial"/>
        </w:rPr>
      </w:pPr>
      <w:r w:rsidRPr="001F3D08">
        <w:rPr>
          <w:rFonts w:ascii="Arial" w:hAnsi="Arial" w:cs="Arial"/>
        </w:rPr>
        <w:t>Consolidar evidencias que respalden los hallazgos detectados, clasificándolos por criticidad y nivel de impacto.</w:t>
      </w:r>
    </w:p>
    <w:p w14:paraId="5D0E6F11" w14:textId="77777777" w:rsidR="001A6772" w:rsidRDefault="001A6772" w:rsidP="0029160F">
      <w:pPr>
        <w:pStyle w:val="NormalWeb"/>
        <w:numPr>
          <w:ilvl w:val="0"/>
          <w:numId w:val="9"/>
        </w:numPr>
        <w:spacing w:line="360" w:lineRule="auto"/>
        <w:rPr>
          <w:rFonts w:ascii="Arial" w:hAnsi="Arial" w:cs="Arial"/>
        </w:rPr>
      </w:pPr>
      <w:r w:rsidRPr="001F3D08">
        <w:rPr>
          <w:rFonts w:ascii="Arial" w:hAnsi="Arial" w:cs="Arial"/>
        </w:rPr>
        <w:t>Crear un repositorio centralizado accesible para el equipo de seguridad, desarrollo y líderes técnicos.</w:t>
      </w:r>
    </w:p>
    <w:p w14:paraId="0DC7C8AE" w14:textId="77777777" w:rsidR="001A6772" w:rsidRPr="0042178F" w:rsidRDefault="001A6772" w:rsidP="001A6772">
      <w:pPr>
        <w:pStyle w:val="NormalWeb"/>
        <w:spacing w:line="360" w:lineRule="auto"/>
        <w:jc w:val="center"/>
        <w:rPr>
          <w:rFonts w:ascii="Arial" w:hAnsi="Arial" w:cs="Arial"/>
        </w:rPr>
      </w:pPr>
      <w:r w:rsidRPr="0042178F">
        <w:rPr>
          <w:rFonts w:ascii="Arial" w:hAnsi="Arial" w:cs="Arial"/>
          <w:noProof/>
        </w:rPr>
        <w:lastRenderedPageBreak/>
        <w:drawing>
          <wp:inline distT="0" distB="0" distL="0" distR="0" wp14:anchorId="295830D0" wp14:editId="37556D16">
            <wp:extent cx="5612130" cy="257429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257429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 xml:space="preserve">Reporte después de la ejecución del </w:t>
      </w:r>
      <w:r w:rsidRPr="0042178F">
        <w:rPr>
          <w:rFonts w:ascii="Arial" w:hAnsi="Arial" w:cs="Arial"/>
          <w:i/>
          <w:sz w:val="20"/>
          <w:szCs w:val="20"/>
        </w:rPr>
        <w:t>análisis de SonarQube</w:t>
      </w:r>
    </w:p>
    <w:p w14:paraId="446A6519" w14:textId="77777777" w:rsidR="001A6772" w:rsidRDefault="001A6772" w:rsidP="001A6772">
      <w:pPr>
        <w:pStyle w:val="Heading4"/>
        <w:jc w:val="both"/>
        <w:rPr>
          <w:rFonts w:ascii="Arial" w:hAnsi="Arial" w:cs="Arial"/>
          <w:i w:val="0"/>
          <w:color w:val="auto"/>
          <w:sz w:val="24"/>
          <w:szCs w:val="24"/>
        </w:rPr>
      </w:pPr>
    </w:p>
    <w:p w14:paraId="27A2CB16" w14:textId="77777777" w:rsidR="001A6772" w:rsidRDefault="001A6772" w:rsidP="001A6772">
      <w:pPr>
        <w:pStyle w:val="Heading4"/>
        <w:jc w:val="both"/>
        <w:rPr>
          <w:rFonts w:ascii="Arial" w:hAnsi="Arial" w:cs="Arial"/>
          <w:i w:val="0"/>
          <w:color w:val="auto"/>
          <w:sz w:val="24"/>
          <w:szCs w:val="24"/>
        </w:rPr>
      </w:pPr>
    </w:p>
    <w:p w14:paraId="2B55CD28" w14:textId="77777777" w:rsidR="001A6772" w:rsidRPr="001F3D08" w:rsidRDefault="001A6772" w:rsidP="001A6772">
      <w:pPr>
        <w:pStyle w:val="Heading4"/>
        <w:jc w:val="both"/>
        <w:rPr>
          <w:rFonts w:ascii="Arial" w:hAnsi="Arial" w:cs="Arial"/>
          <w:i w:val="0"/>
          <w:color w:val="auto"/>
          <w:sz w:val="24"/>
          <w:szCs w:val="24"/>
          <w:lang w:val="es-MX"/>
        </w:rPr>
      </w:pPr>
      <w:r w:rsidRPr="001F3D08">
        <w:rPr>
          <w:rFonts w:ascii="Arial" w:hAnsi="Arial" w:cs="Arial"/>
          <w:i w:val="0"/>
          <w:color w:val="auto"/>
          <w:sz w:val="24"/>
          <w:szCs w:val="24"/>
        </w:rPr>
        <w:t xml:space="preserve">2. </w:t>
      </w:r>
      <w:r w:rsidRPr="001F3D08">
        <w:rPr>
          <w:rStyle w:val="Strong"/>
          <w:rFonts w:ascii="Arial" w:hAnsi="Arial" w:cs="Arial"/>
          <w:i w:val="0"/>
          <w:color w:val="auto"/>
        </w:rPr>
        <w:t>Estandarización mediante marco de referencia OWASP</w:t>
      </w:r>
    </w:p>
    <w:p w14:paraId="15AC50EC"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 xml:space="preserve">Finalizar la construcción del </w:t>
      </w:r>
      <w:r w:rsidRPr="001F3D08">
        <w:rPr>
          <w:rStyle w:val="Strong"/>
          <w:rFonts w:ascii="Arial" w:eastAsiaTheme="majorEastAsia" w:hAnsi="Arial" w:cs="Arial"/>
        </w:rPr>
        <w:t>checklist inst</w:t>
      </w:r>
      <w:r>
        <w:rPr>
          <w:rStyle w:val="Strong"/>
          <w:rFonts w:ascii="Arial" w:eastAsiaTheme="majorEastAsia" w:hAnsi="Arial" w:cs="Arial"/>
        </w:rPr>
        <w:t>itucional basado en OWASP</w:t>
      </w:r>
      <w:r w:rsidRPr="001F3D08">
        <w:rPr>
          <w:rFonts w:ascii="Arial" w:hAnsi="Arial" w:cs="Arial"/>
        </w:rPr>
        <w:t>, adaptado al conte</w:t>
      </w:r>
      <w:r>
        <w:rPr>
          <w:rFonts w:ascii="Arial" w:hAnsi="Arial" w:cs="Arial"/>
        </w:rPr>
        <w:t>xto tecnológico de la Secretaría de Finanzas y Tesorería General del Estado de Nuevo León</w:t>
      </w:r>
      <w:r w:rsidRPr="001F3D08">
        <w:rPr>
          <w:rFonts w:ascii="Arial" w:hAnsi="Arial" w:cs="Arial"/>
        </w:rPr>
        <w:t>.</w:t>
      </w:r>
    </w:p>
    <w:p w14:paraId="0EA93BF6"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Aplicar este checklist como línea base par</w:t>
      </w:r>
      <w:r>
        <w:rPr>
          <w:rFonts w:ascii="Arial" w:hAnsi="Arial" w:cs="Arial"/>
        </w:rPr>
        <w:t>a evaluar progresivamente las</w:t>
      </w:r>
      <w:r w:rsidRPr="001F3D08">
        <w:rPr>
          <w:rFonts w:ascii="Arial" w:hAnsi="Arial" w:cs="Arial"/>
        </w:rPr>
        <w:t xml:space="preserve"> aplicaciones institucionales.</w:t>
      </w:r>
    </w:p>
    <w:p w14:paraId="0D6E1820"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Establecer una política de cumplimiento de controles OWASP como parte del ciclo de vida del desarrollo de software (SDLC).</w:t>
      </w:r>
    </w:p>
    <w:p w14:paraId="53A0293D" w14:textId="77777777" w:rsidR="001A6772" w:rsidRDefault="001A6772" w:rsidP="001A6772">
      <w:pPr>
        <w:rPr>
          <w:rFonts w:ascii="Arial" w:hAnsi="Arial" w:cs="Arial"/>
          <w:b/>
          <w:sz w:val="28"/>
          <w:szCs w:val="28"/>
        </w:rPr>
      </w:pPr>
      <w:r w:rsidRPr="0060202D">
        <w:rPr>
          <w:rFonts w:ascii="Arial" w:hAnsi="Arial" w:cs="Arial"/>
          <w:b/>
          <w:noProof/>
          <w:sz w:val="28"/>
          <w:szCs w:val="28"/>
          <w:lang w:val="es-MX" w:eastAsia="es-MX"/>
        </w:rPr>
        <w:lastRenderedPageBreak/>
        <w:drawing>
          <wp:inline distT="0" distB="0" distL="0" distR="0" wp14:anchorId="6346B071" wp14:editId="29EBDBE2">
            <wp:extent cx="5612130" cy="328866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12130" cy="3288665"/>
                    </a:xfrm>
                    <a:prstGeom prst="rect">
                      <a:avLst/>
                    </a:prstGeom>
                  </pic:spPr>
                </pic:pic>
              </a:graphicData>
            </a:graphic>
          </wp:inline>
        </w:drawing>
      </w:r>
    </w:p>
    <w:p w14:paraId="425AEA0B" w14:textId="77777777" w:rsidR="001A6772" w:rsidRDefault="001A6772" w:rsidP="001A6772">
      <w:pPr>
        <w:jc w:val="center"/>
        <w:rPr>
          <w:rFonts w:ascii="Arial" w:hAnsi="Arial" w:cs="Arial"/>
          <w:b/>
          <w:sz w:val="28"/>
          <w:szCs w:val="28"/>
        </w:rPr>
      </w:pPr>
      <w:r w:rsidRPr="0042178F">
        <w:rPr>
          <w:rFonts w:ascii="Arial" w:hAnsi="Arial" w:cs="Arial"/>
          <w:i/>
          <w:sz w:val="20"/>
          <w:szCs w:val="20"/>
        </w:rPr>
        <w:t xml:space="preserve">Ilustración: </w:t>
      </w:r>
      <w:proofErr w:type="spellStart"/>
      <w:r>
        <w:rPr>
          <w:rFonts w:ascii="Arial" w:hAnsi="Arial" w:cs="Arial"/>
          <w:i/>
          <w:sz w:val="20"/>
          <w:szCs w:val="20"/>
        </w:rPr>
        <w:t>Checklist</w:t>
      </w:r>
      <w:proofErr w:type="spellEnd"/>
      <w:r>
        <w:rPr>
          <w:rFonts w:ascii="Arial" w:hAnsi="Arial" w:cs="Arial"/>
          <w:i/>
          <w:sz w:val="20"/>
          <w:szCs w:val="20"/>
        </w:rPr>
        <w:t xml:space="preserve"> oficial del OWAS Top Ten</w:t>
      </w:r>
    </w:p>
    <w:p w14:paraId="72511DA8" w14:textId="77777777" w:rsidR="001A6772" w:rsidRDefault="001A6772" w:rsidP="001A6772">
      <w:pPr>
        <w:rPr>
          <w:rFonts w:ascii="Arial" w:hAnsi="Arial" w:cs="Arial"/>
          <w:b/>
          <w:sz w:val="28"/>
          <w:szCs w:val="28"/>
        </w:rPr>
      </w:pPr>
    </w:p>
    <w:p w14:paraId="2CEBB663"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t xml:space="preserve">3. </w:t>
      </w:r>
      <w:r w:rsidRPr="001F3D08">
        <w:rPr>
          <w:rStyle w:val="Strong"/>
          <w:rFonts w:ascii="Arial" w:hAnsi="Arial" w:cs="Arial"/>
          <w:i w:val="0"/>
          <w:color w:val="auto"/>
        </w:rPr>
        <w:t>Auditoría técnica y evaluación de riesgos</w:t>
      </w:r>
    </w:p>
    <w:p w14:paraId="69C0AD48" w14:textId="77777777" w:rsidR="001A6772" w:rsidRPr="001F3D08" w:rsidRDefault="001A6772" w:rsidP="0029160F">
      <w:pPr>
        <w:pStyle w:val="NormalWeb"/>
        <w:numPr>
          <w:ilvl w:val="0"/>
          <w:numId w:val="11"/>
        </w:numPr>
        <w:spacing w:line="360" w:lineRule="auto"/>
        <w:jc w:val="both"/>
        <w:rPr>
          <w:rFonts w:ascii="Arial" w:hAnsi="Arial" w:cs="Arial"/>
        </w:rPr>
      </w:pPr>
      <w:r w:rsidRPr="001F3D08">
        <w:rPr>
          <w:rFonts w:ascii="Arial" w:hAnsi="Arial" w:cs="Arial"/>
        </w:rPr>
        <w:t>Coordinar la ejecución de una auditoría interna para validar el cumplimiento de buenas prácticas de seguridad en el desarrollo y operación de aplicaciones.</w:t>
      </w:r>
    </w:p>
    <w:p w14:paraId="1FC4A1A3" w14:textId="77777777" w:rsidR="001A6772" w:rsidRPr="001F3D08" w:rsidRDefault="001A6772" w:rsidP="0029160F">
      <w:pPr>
        <w:pStyle w:val="NormalWeb"/>
        <w:numPr>
          <w:ilvl w:val="0"/>
          <w:numId w:val="11"/>
        </w:numPr>
        <w:spacing w:line="360" w:lineRule="auto"/>
        <w:jc w:val="both"/>
        <w:rPr>
          <w:rFonts w:ascii="Arial" w:hAnsi="Arial" w:cs="Arial"/>
        </w:rPr>
      </w:pPr>
      <w:r w:rsidRPr="001F3D08">
        <w:rPr>
          <w:rFonts w:ascii="Arial" w:hAnsi="Arial" w:cs="Arial"/>
        </w:rPr>
        <w:t>Identificar riesgos tecnológicos y organizativos asociados a las vulnerabilidades detectadas, incluyendo posibles impactos financieros, legales y de reputación.</w:t>
      </w:r>
    </w:p>
    <w:p w14:paraId="5579B511" w14:textId="77777777" w:rsidR="001A6772" w:rsidRDefault="001A6772" w:rsidP="0029160F">
      <w:pPr>
        <w:pStyle w:val="NormalWeb"/>
        <w:numPr>
          <w:ilvl w:val="0"/>
          <w:numId w:val="11"/>
        </w:numPr>
        <w:spacing w:line="360" w:lineRule="auto"/>
        <w:jc w:val="both"/>
        <w:rPr>
          <w:rFonts w:ascii="Arial" w:hAnsi="Arial" w:cs="Arial"/>
        </w:rPr>
      </w:pPr>
      <w:r w:rsidRPr="001F3D08">
        <w:rPr>
          <w:rFonts w:ascii="Arial" w:hAnsi="Arial" w:cs="Arial"/>
        </w:rPr>
        <w:t>Priorizar los riesgos de acuerdo con su nivel de criticidad y su exposición a servicios clave o datos sensibles.</w:t>
      </w:r>
    </w:p>
    <w:p w14:paraId="392438A0" w14:textId="77777777" w:rsidR="001A6772" w:rsidRPr="00067F02" w:rsidRDefault="001A6772" w:rsidP="001A6772">
      <w:pPr>
        <w:pStyle w:val="NormalWeb"/>
        <w:spacing w:line="360" w:lineRule="auto"/>
        <w:jc w:val="center"/>
        <w:rPr>
          <w:rFonts w:ascii="Arial" w:hAnsi="Arial" w:cs="Arial"/>
        </w:rPr>
      </w:pPr>
      <w:r w:rsidRPr="0058426E">
        <w:rPr>
          <w:rFonts w:ascii="Arial" w:hAnsi="Arial" w:cs="Arial"/>
          <w:noProof/>
        </w:rPr>
        <w:lastRenderedPageBreak/>
        <w:drawing>
          <wp:inline distT="0" distB="0" distL="0" distR="0" wp14:anchorId="585F381B" wp14:editId="57F836D4">
            <wp:extent cx="5612130" cy="3270250"/>
            <wp:effectExtent l="0" t="0" r="762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12130" cy="327025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Auditoría Técnica y Matriz de Riesgos</w:t>
      </w:r>
    </w:p>
    <w:p w14:paraId="3D9D17BC" w14:textId="77777777" w:rsidR="001A6772" w:rsidRPr="001F3D08" w:rsidRDefault="001A6772" w:rsidP="001A6772">
      <w:pPr>
        <w:pStyle w:val="NormalWeb"/>
        <w:spacing w:line="360" w:lineRule="auto"/>
        <w:jc w:val="both"/>
        <w:rPr>
          <w:rFonts w:ascii="Arial" w:hAnsi="Arial" w:cs="Arial"/>
        </w:rPr>
      </w:pPr>
    </w:p>
    <w:p w14:paraId="4EA45752"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t xml:space="preserve">4. </w:t>
      </w:r>
      <w:r w:rsidRPr="001F3D08">
        <w:rPr>
          <w:rStyle w:val="Strong"/>
          <w:rFonts w:ascii="Arial" w:hAnsi="Arial" w:cs="Arial"/>
          <w:i w:val="0"/>
          <w:color w:val="auto"/>
        </w:rPr>
        <w:t>Diseño e implementación de un Plan de Remediación</w:t>
      </w:r>
    </w:p>
    <w:p w14:paraId="11B6BE55" w14:textId="77777777" w:rsidR="001A6772" w:rsidRPr="001F3D08" w:rsidRDefault="001A6772" w:rsidP="0029160F">
      <w:pPr>
        <w:pStyle w:val="NormalWeb"/>
        <w:numPr>
          <w:ilvl w:val="0"/>
          <w:numId w:val="12"/>
        </w:numPr>
        <w:spacing w:line="360" w:lineRule="auto"/>
        <w:jc w:val="both"/>
        <w:rPr>
          <w:rFonts w:ascii="Arial" w:hAnsi="Arial" w:cs="Arial"/>
        </w:rPr>
      </w:pPr>
      <w:r w:rsidRPr="001F3D08">
        <w:rPr>
          <w:rFonts w:ascii="Arial" w:hAnsi="Arial" w:cs="Arial"/>
        </w:rPr>
        <w:t xml:space="preserve">Definir un </w:t>
      </w:r>
      <w:r w:rsidRPr="001F3D08">
        <w:rPr>
          <w:rStyle w:val="Strong"/>
          <w:rFonts w:ascii="Arial" w:eastAsiaTheme="majorEastAsia" w:hAnsi="Arial" w:cs="Arial"/>
        </w:rPr>
        <w:t>Plan de Acción detallado</w:t>
      </w:r>
      <w:r w:rsidRPr="001F3D08">
        <w:rPr>
          <w:rFonts w:ascii="Arial" w:hAnsi="Arial" w:cs="Arial"/>
        </w:rPr>
        <w:t>, con actividades concretas, responsables asignados y fechas de cumplimiento por cada vulnerabilidad o brecha detectada.</w:t>
      </w:r>
    </w:p>
    <w:p w14:paraId="2AB078AE" w14:textId="77777777" w:rsidR="001A6772" w:rsidRPr="001F3D08" w:rsidRDefault="001A6772" w:rsidP="0029160F">
      <w:pPr>
        <w:pStyle w:val="NormalWeb"/>
        <w:numPr>
          <w:ilvl w:val="0"/>
          <w:numId w:val="12"/>
        </w:numPr>
        <w:spacing w:line="360" w:lineRule="auto"/>
        <w:jc w:val="both"/>
        <w:rPr>
          <w:rFonts w:ascii="Arial" w:hAnsi="Arial" w:cs="Arial"/>
        </w:rPr>
      </w:pPr>
      <w:r w:rsidRPr="001F3D08">
        <w:rPr>
          <w:rFonts w:ascii="Arial" w:hAnsi="Arial" w:cs="Arial"/>
        </w:rPr>
        <w:t>Incorporar dicho plan en las agendas de seguimiento técnico y de gobernanza de TI.</w:t>
      </w:r>
    </w:p>
    <w:p w14:paraId="4F126EB9" w14:textId="77777777" w:rsidR="001A6772" w:rsidRDefault="001A6772" w:rsidP="0029160F">
      <w:pPr>
        <w:pStyle w:val="NormalWeb"/>
        <w:numPr>
          <w:ilvl w:val="0"/>
          <w:numId w:val="12"/>
        </w:numPr>
        <w:spacing w:line="360" w:lineRule="auto"/>
        <w:jc w:val="both"/>
        <w:rPr>
          <w:rFonts w:ascii="Arial" w:hAnsi="Arial" w:cs="Arial"/>
        </w:rPr>
      </w:pPr>
      <w:r w:rsidRPr="001F3D08">
        <w:rPr>
          <w:rFonts w:ascii="Arial" w:hAnsi="Arial" w:cs="Arial"/>
        </w:rPr>
        <w:t>Establecer indicadores clave de desempeño (KPIs) para medir el avance de la mitigación de riesgos y la mejora continua.</w:t>
      </w:r>
    </w:p>
    <w:p w14:paraId="46146651" w14:textId="77777777" w:rsidR="00661864" w:rsidRDefault="00661864" w:rsidP="00661864">
      <w:pPr>
        <w:pStyle w:val="NormalWeb"/>
        <w:spacing w:line="360" w:lineRule="auto"/>
        <w:jc w:val="both"/>
        <w:rPr>
          <w:rFonts w:ascii="Arial" w:hAnsi="Arial" w:cs="Arial"/>
        </w:rPr>
      </w:pPr>
    </w:p>
    <w:p w14:paraId="5A1909B5" w14:textId="77777777" w:rsidR="00661864" w:rsidRDefault="00661864" w:rsidP="00661864">
      <w:pPr>
        <w:pStyle w:val="NormalWeb"/>
        <w:spacing w:line="360" w:lineRule="auto"/>
        <w:jc w:val="both"/>
        <w:rPr>
          <w:rFonts w:ascii="Arial" w:hAnsi="Arial" w:cs="Arial"/>
        </w:rPr>
      </w:pPr>
    </w:p>
    <w:p w14:paraId="61B01D64" w14:textId="77777777" w:rsidR="00661864" w:rsidRDefault="00661864" w:rsidP="001A6772">
      <w:pPr>
        <w:pStyle w:val="NormalWeb"/>
        <w:spacing w:line="360" w:lineRule="auto"/>
        <w:jc w:val="center"/>
        <w:rPr>
          <w:rFonts w:ascii="Arial" w:hAnsi="Arial" w:cs="Arial"/>
          <w:i/>
          <w:sz w:val="20"/>
          <w:szCs w:val="20"/>
        </w:rPr>
      </w:pPr>
    </w:p>
    <w:p w14:paraId="05ED5FE2" w14:textId="3BE1D4DE" w:rsidR="00661864" w:rsidRDefault="001A6772" w:rsidP="001A6772">
      <w:pPr>
        <w:pStyle w:val="NormalWeb"/>
        <w:spacing w:line="360" w:lineRule="auto"/>
        <w:jc w:val="center"/>
        <w:rPr>
          <w:rFonts w:ascii="Arial" w:hAnsi="Arial" w:cs="Arial"/>
          <w:i/>
          <w:sz w:val="20"/>
          <w:szCs w:val="20"/>
        </w:rPr>
      </w:pPr>
      <w:r w:rsidRPr="000557E7">
        <w:rPr>
          <w:rFonts w:ascii="Arial" w:hAnsi="Arial" w:cs="Arial"/>
          <w:noProof/>
        </w:rPr>
        <w:drawing>
          <wp:inline distT="0" distB="0" distL="0" distR="0" wp14:anchorId="685C46BE" wp14:editId="3712DE29">
            <wp:extent cx="5612130" cy="3081020"/>
            <wp:effectExtent l="0" t="0" r="762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2130" cy="3081020"/>
                    </a:xfrm>
                    <a:prstGeom prst="rect">
                      <a:avLst/>
                    </a:prstGeom>
                  </pic:spPr>
                </pic:pic>
              </a:graphicData>
            </a:graphic>
          </wp:inline>
        </w:drawing>
      </w:r>
    </w:p>
    <w:p w14:paraId="112E7BF0" w14:textId="78057F31" w:rsidR="001A6772" w:rsidRPr="00067F02" w:rsidRDefault="001A6772" w:rsidP="001A6772">
      <w:pPr>
        <w:pStyle w:val="NormalWeb"/>
        <w:spacing w:line="360" w:lineRule="auto"/>
        <w:jc w:val="center"/>
        <w:rPr>
          <w:rFonts w:ascii="Arial" w:hAnsi="Arial" w:cs="Arial"/>
        </w:rPr>
      </w:pPr>
      <w:r w:rsidRPr="00067F02">
        <w:rPr>
          <w:rFonts w:ascii="Arial" w:hAnsi="Arial" w:cs="Arial"/>
          <w:i/>
          <w:sz w:val="20"/>
          <w:szCs w:val="20"/>
        </w:rPr>
        <w:t>Ilustración:  Backlog con tareas de mitigación detalladas y asignadas</w:t>
      </w:r>
    </w:p>
    <w:p w14:paraId="3F5559AA" w14:textId="77777777" w:rsidR="001A6772" w:rsidRDefault="001A6772" w:rsidP="001A6772">
      <w:pPr>
        <w:pStyle w:val="NormalWeb"/>
        <w:spacing w:line="360" w:lineRule="auto"/>
        <w:jc w:val="center"/>
        <w:rPr>
          <w:rFonts w:ascii="Arial" w:hAnsi="Arial" w:cs="Arial"/>
          <w:i/>
        </w:rPr>
      </w:pPr>
    </w:p>
    <w:p w14:paraId="5AC0E6C5" w14:textId="77777777" w:rsidR="00661864" w:rsidRDefault="00661864" w:rsidP="001A6772">
      <w:pPr>
        <w:pStyle w:val="NormalWeb"/>
        <w:spacing w:line="360" w:lineRule="auto"/>
        <w:jc w:val="center"/>
        <w:rPr>
          <w:rFonts w:ascii="Arial" w:hAnsi="Arial" w:cs="Arial"/>
          <w:i/>
        </w:rPr>
      </w:pPr>
    </w:p>
    <w:p w14:paraId="0A8CB886" w14:textId="77777777" w:rsidR="00661864" w:rsidRDefault="00661864" w:rsidP="001A6772">
      <w:pPr>
        <w:pStyle w:val="NormalWeb"/>
        <w:spacing w:line="360" w:lineRule="auto"/>
        <w:jc w:val="center"/>
        <w:rPr>
          <w:rFonts w:ascii="Arial" w:hAnsi="Arial" w:cs="Arial"/>
          <w:i/>
        </w:rPr>
      </w:pPr>
    </w:p>
    <w:p w14:paraId="485DA06E" w14:textId="77777777" w:rsidR="001A6772" w:rsidRPr="003C3103" w:rsidRDefault="001A6772" w:rsidP="001A6772">
      <w:pPr>
        <w:pStyle w:val="NormalWeb"/>
        <w:spacing w:line="360" w:lineRule="auto"/>
        <w:jc w:val="center"/>
        <w:rPr>
          <w:rFonts w:ascii="Arial" w:hAnsi="Arial" w:cs="Arial"/>
          <w:i/>
        </w:rPr>
      </w:pPr>
    </w:p>
    <w:p w14:paraId="4AE0755A" w14:textId="77777777" w:rsidR="001A6772" w:rsidRPr="001F3D08" w:rsidRDefault="001A6772" w:rsidP="001A6772">
      <w:pPr>
        <w:pStyle w:val="Heading4"/>
        <w:spacing w:line="360" w:lineRule="auto"/>
        <w:jc w:val="both"/>
        <w:rPr>
          <w:rFonts w:ascii="Arial" w:hAnsi="Arial" w:cs="Arial"/>
          <w:i w:val="0"/>
          <w:color w:val="auto"/>
          <w:sz w:val="24"/>
          <w:szCs w:val="24"/>
        </w:rPr>
      </w:pPr>
      <w:r w:rsidRPr="001F3D08">
        <w:rPr>
          <w:rFonts w:ascii="Arial" w:hAnsi="Arial" w:cs="Arial"/>
          <w:i w:val="0"/>
          <w:color w:val="auto"/>
          <w:sz w:val="24"/>
          <w:szCs w:val="24"/>
        </w:rPr>
        <w:t xml:space="preserve">5. </w:t>
      </w:r>
      <w:r w:rsidRPr="001F3D08">
        <w:rPr>
          <w:rStyle w:val="Strong"/>
          <w:rFonts w:ascii="Arial" w:hAnsi="Arial" w:cs="Arial"/>
          <w:i w:val="0"/>
          <w:color w:val="auto"/>
        </w:rPr>
        <w:t>Gobernanza, visibilidad y toma de decisiones estratégicas</w:t>
      </w:r>
    </w:p>
    <w:p w14:paraId="2002CBEC" w14:textId="77777777" w:rsidR="001A6772" w:rsidRPr="001F3D08" w:rsidRDefault="001A6772" w:rsidP="0029160F">
      <w:pPr>
        <w:pStyle w:val="NormalWeb"/>
        <w:numPr>
          <w:ilvl w:val="0"/>
          <w:numId w:val="13"/>
        </w:numPr>
        <w:spacing w:line="360" w:lineRule="auto"/>
        <w:jc w:val="both"/>
        <w:rPr>
          <w:rFonts w:ascii="Arial" w:hAnsi="Arial" w:cs="Arial"/>
        </w:rPr>
      </w:pPr>
      <w:r>
        <w:rPr>
          <w:rFonts w:ascii="Arial" w:hAnsi="Arial" w:cs="Arial"/>
        </w:rPr>
        <w:t xml:space="preserve">Preparar un informe, </w:t>
      </w:r>
      <w:r w:rsidRPr="001F3D08">
        <w:rPr>
          <w:rFonts w:ascii="Arial" w:hAnsi="Arial" w:cs="Arial"/>
        </w:rPr>
        <w:t>incluyendo diagnóstico actual, acciones correctivas y próximos pasos.</w:t>
      </w:r>
    </w:p>
    <w:p w14:paraId="2655E87D" w14:textId="77777777" w:rsidR="001A6772" w:rsidRPr="001F3D08" w:rsidRDefault="001A6772" w:rsidP="0029160F">
      <w:pPr>
        <w:pStyle w:val="NormalWeb"/>
        <w:numPr>
          <w:ilvl w:val="0"/>
          <w:numId w:val="13"/>
        </w:numPr>
        <w:spacing w:line="360" w:lineRule="auto"/>
        <w:jc w:val="both"/>
        <w:rPr>
          <w:rFonts w:ascii="Arial" w:hAnsi="Arial" w:cs="Arial"/>
        </w:rPr>
      </w:pPr>
      <w:r>
        <w:rPr>
          <w:rFonts w:ascii="Arial" w:hAnsi="Arial" w:cs="Arial"/>
        </w:rPr>
        <w:t xml:space="preserve">Proveer </w:t>
      </w:r>
      <w:r w:rsidRPr="001F3D08">
        <w:rPr>
          <w:rFonts w:ascii="Arial" w:hAnsi="Arial" w:cs="Arial"/>
        </w:rPr>
        <w:t xml:space="preserve">información clara y oportuna que facilite la </w:t>
      </w:r>
      <w:r w:rsidRPr="001F3D08">
        <w:rPr>
          <w:rStyle w:val="Strong"/>
          <w:rFonts w:ascii="Arial" w:eastAsiaTheme="majorEastAsia" w:hAnsi="Arial" w:cs="Arial"/>
        </w:rPr>
        <w:t>toma de decisiones informadas sobre inversiones en seguridad</w:t>
      </w:r>
      <w:r w:rsidRPr="001F3D08">
        <w:rPr>
          <w:rFonts w:ascii="Arial" w:hAnsi="Arial" w:cs="Arial"/>
        </w:rPr>
        <w:t xml:space="preserve"> y asignación de recursos.</w:t>
      </w:r>
    </w:p>
    <w:p w14:paraId="48C4CF63" w14:textId="77777777" w:rsidR="001A6772" w:rsidRPr="001F3D08" w:rsidRDefault="001A6772" w:rsidP="0029160F">
      <w:pPr>
        <w:pStyle w:val="NormalWeb"/>
        <w:numPr>
          <w:ilvl w:val="0"/>
          <w:numId w:val="13"/>
        </w:numPr>
        <w:spacing w:line="360" w:lineRule="auto"/>
        <w:jc w:val="both"/>
        <w:rPr>
          <w:rFonts w:ascii="Arial" w:hAnsi="Arial" w:cs="Arial"/>
        </w:rPr>
      </w:pPr>
      <w:r w:rsidRPr="001F3D08">
        <w:rPr>
          <w:rFonts w:ascii="Arial" w:hAnsi="Arial" w:cs="Arial"/>
        </w:rPr>
        <w:lastRenderedPageBreak/>
        <w:t xml:space="preserve">Integrar este plan en el marco institucional de continuidad operativa y gobernanza digital, como parte del modelo de transformación tecnológica de la </w:t>
      </w:r>
      <w:r>
        <w:rPr>
          <w:rFonts w:ascii="Arial" w:hAnsi="Arial" w:cs="Arial"/>
        </w:rPr>
        <w:t>Secretaría de Finanzas y Tesorería General del Estado de Nuevo León</w:t>
      </w:r>
      <w:r w:rsidRPr="001F3D08">
        <w:rPr>
          <w:rFonts w:ascii="Arial" w:hAnsi="Arial" w:cs="Arial"/>
        </w:rPr>
        <w:t>.</w:t>
      </w:r>
    </w:p>
    <w:p w14:paraId="4154E9D9" w14:textId="77777777" w:rsidR="001A6772" w:rsidRDefault="001A6772" w:rsidP="001A6772">
      <w:pPr>
        <w:jc w:val="center"/>
      </w:pPr>
      <w:r w:rsidRPr="00007E97">
        <w:rPr>
          <w:noProof/>
          <w:lang w:val="es-MX" w:eastAsia="es-MX"/>
        </w:rPr>
        <w:drawing>
          <wp:inline distT="0" distB="0" distL="0" distR="0" wp14:anchorId="69E19D63" wp14:editId="0F5FDEA5">
            <wp:extent cx="4789063" cy="358394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797118" cy="3589968"/>
                    </a:xfrm>
                    <a:prstGeom prst="rect">
                      <a:avLst/>
                    </a:prstGeom>
                  </pic:spPr>
                </pic:pic>
              </a:graphicData>
            </a:graphic>
          </wp:inline>
        </w:drawing>
      </w:r>
    </w:p>
    <w:p w14:paraId="719BFE59" w14:textId="77777777" w:rsidR="001A6772" w:rsidRPr="00007E97" w:rsidRDefault="001A6772" w:rsidP="001A6772">
      <w:pPr>
        <w:pStyle w:val="NormalWeb"/>
        <w:spacing w:line="360" w:lineRule="auto"/>
        <w:jc w:val="center"/>
        <w:rPr>
          <w:rFonts w:ascii="Arial" w:hAnsi="Arial" w:cs="Arial"/>
          <w:b/>
          <w:i/>
          <w:sz w:val="20"/>
          <w:szCs w:val="20"/>
        </w:rPr>
      </w:pPr>
      <w:r w:rsidRPr="00007E97">
        <w:rPr>
          <w:rFonts w:ascii="Arial" w:hAnsi="Arial" w:cs="Arial"/>
          <w:i/>
          <w:sz w:val="20"/>
          <w:szCs w:val="20"/>
        </w:rPr>
        <w:t>Ilustración:  Mapa de Integración del Plan de Seguridad con la Estrategia Digital Institucional</w:t>
      </w:r>
    </w:p>
    <w:p w14:paraId="08799858" w14:textId="77777777" w:rsidR="001A6772" w:rsidRDefault="001A6772" w:rsidP="001A6772">
      <w:pPr>
        <w:pStyle w:val="NormalWeb"/>
        <w:spacing w:line="360" w:lineRule="auto"/>
        <w:jc w:val="center"/>
        <w:rPr>
          <w:rFonts w:ascii="Arial" w:hAnsi="Arial" w:cs="Arial"/>
          <w:b/>
        </w:rPr>
      </w:pPr>
    </w:p>
    <w:p w14:paraId="3BD60CC2" w14:textId="284762C1" w:rsidR="001A6772" w:rsidRDefault="001A6772" w:rsidP="001A6772">
      <w:pPr>
        <w:pStyle w:val="NormalWeb"/>
        <w:spacing w:line="360" w:lineRule="auto"/>
        <w:jc w:val="center"/>
        <w:rPr>
          <w:rFonts w:ascii="Arial" w:hAnsi="Arial" w:cs="Arial"/>
          <w:b/>
        </w:rPr>
      </w:pPr>
      <w:r>
        <w:rPr>
          <w:rFonts w:ascii="Arial" w:hAnsi="Arial" w:cs="Arial"/>
          <w:b/>
        </w:rPr>
        <w:t xml:space="preserve"> </w:t>
      </w:r>
    </w:p>
    <w:p w14:paraId="1DB44F70" w14:textId="77777777" w:rsidR="001A6772" w:rsidRDefault="001A6772" w:rsidP="001A6772">
      <w:pPr>
        <w:pStyle w:val="NormalWeb"/>
        <w:spacing w:line="360" w:lineRule="auto"/>
        <w:jc w:val="center"/>
        <w:rPr>
          <w:rFonts w:ascii="Arial" w:hAnsi="Arial" w:cs="Arial"/>
          <w:b/>
        </w:rPr>
      </w:pPr>
    </w:p>
    <w:p w14:paraId="2F9BDD00" w14:textId="679F685A" w:rsidR="00661864" w:rsidRDefault="00661864">
      <w:pPr>
        <w:spacing w:after="160" w:line="259" w:lineRule="auto"/>
        <w:rPr>
          <w:rFonts w:ascii="Arial" w:hAnsi="Arial" w:cs="Arial"/>
          <w:b/>
          <w:sz w:val="28"/>
          <w:lang w:val="es-MX"/>
        </w:rPr>
      </w:pPr>
      <w:r>
        <w:rPr>
          <w:rFonts w:ascii="Arial" w:hAnsi="Arial" w:cs="Arial"/>
          <w:b/>
          <w:sz w:val="28"/>
          <w:lang w:val="es-MX"/>
        </w:rPr>
        <w:br w:type="page"/>
      </w:r>
    </w:p>
    <w:p w14:paraId="6973231A" w14:textId="77777777" w:rsidR="00622824" w:rsidRDefault="00622824">
      <w:pPr>
        <w:spacing w:after="160" w:line="259" w:lineRule="auto"/>
        <w:rPr>
          <w:rFonts w:ascii="Arial" w:hAnsi="Arial" w:cs="Arial"/>
          <w:b/>
          <w:sz w:val="28"/>
          <w:lang w:val="es-MX"/>
        </w:rPr>
      </w:pPr>
    </w:p>
    <w:p w14:paraId="2C46EC31" w14:textId="1BB49FD4" w:rsidR="007F1751" w:rsidRPr="001A6772" w:rsidRDefault="007F1751" w:rsidP="0029160F">
      <w:pPr>
        <w:pStyle w:val="ListParagraph"/>
        <w:numPr>
          <w:ilvl w:val="0"/>
          <w:numId w:val="7"/>
        </w:numPr>
        <w:tabs>
          <w:tab w:val="left" w:pos="5430"/>
        </w:tabs>
        <w:rPr>
          <w:rFonts w:ascii="Arial" w:hAnsi="Arial" w:cs="Arial"/>
          <w:b/>
          <w:sz w:val="28"/>
          <w:lang w:val="es-MX"/>
        </w:rPr>
      </w:pPr>
      <w:r w:rsidRPr="001A6772">
        <w:rPr>
          <w:rFonts w:ascii="Arial" w:hAnsi="Arial" w:cs="Arial"/>
          <w:b/>
          <w:sz w:val="28"/>
          <w:lang w:val="es-MX"/>
        </w:rPr>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68"/>
      <w:footerReference w:type="default" r:id="rId6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C6AF6" w14:textId="77777777" w:rsidR="00E03913" w:rsidRDefault="00E03913" w:rsidP="005A0C2C">
      <w:pPr>
        <w:spacing w:after="0" w:line="240" w:lineRule="auto"/>
      </w:pPr>
      <w:r>
        <w:separator/>
      </w:r>
    </w:p>
  </w:endnote>
  <w:endnote w:type="continuationSeparator" w:id="0">
    <w:p w14:paraId="256D54C0" w14:textId="77777777" w:rsidR="00E03913" w:rsidRDefault="00E03913"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F11CB" w14:textId="77777777" w:rsidR="00E03913" w:rsidRDefault="00E03913" w:rsidP="005A0C2C">
      <w:pPr>
        <w:spacing w:after="0" w:line="240" w:lineRule="auto"/>
      </w:pPr>
      <w:r>
        <w:separator/>
      </w:r>
    </w:p>
  </w:footnote>
  <w:footnote w:type="continuationSeparator" w:id="0">
    <w:p w14:paraId="697D349C" w14:textId="77777777" w:rsidR="00E03913" w:rsidRDefault="00E03913"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0844DC"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0844DC" w:rsidRDefault="000844DC" w:rsidP="000844DC">
          <w:pPr>
            <w:pStyle w:val="Header"/>
          </w:pPr>
          <w:r>
            <w:rPr>
              <w:noProof/>
              <w:lang w:val="es-MX" w:eastAsia="ja-JP"/>
            </w:rPr>
            <w:drawing>
              <wp:anchor distT="0" distB="0" distL="114300" distR="114300" simplePos="0" relativeHeight="251662336"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54232628"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0844DC" w:rsidRDefault="000844DC" w:rsidP="000844D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7B41E412" w:rsidR="000844DC" w:rsidRDefault="00563030" w:rsidP="000844DC">
          <w:pPr>
            <w:pStyle w:val="Header"/>
            <w:rPr>
              <w:rFonts w:ascii="Arial" w:hAnsi="Arial" w:cs="Arial"/>
            </w:rPr>
          </w:pPr>
          <w:r w:rsidRPr="00563030">
            <w:rPr>
              <w:rFonts w:ascii="Arial" w:hAnsi="Arial" w:cs="Arial"/>
            </w:rPr>
            <w:t>Portal Plataforma del Padrón de Beneficiarios (PPABE)</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0844DC" w:rsidRDefault="000844DC" w:rsidP="000844DC">
          <w:pPr>
            <w:pStyle w:val="Header"/>
          </w:pPr>
          <w:r>
            <w:rPr>
              <w:noProof/>
              <w:lang w:val="es-MX" w:eastAsia="ja-JP"/>
            </w:rPr>
            <w:drawing>
              <wp:anchor distT="0" distB="0" distL="114300" distR="114300" simplePos="0" relativeHeight="251661312"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1653670842"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752C9907" w:rsidR="00F8555B" w:rsidRDefault="003768DD" w:rsidP="005A0C2C">
          <w:pPr>
            <w:pStyle w:val="Header"/>
            <w:rPr>
              <w:rFonts w:ascii="Arial" w:hAnsi="Arial" w:cs="Arial"/>
            </w:rPr>
          </w:pPr>
          <w:r>
            <w:rPr>
              <w:rFonts w:ascii="Arial" w:hAnsi="Arial" w:cs="Arial"/>
            </w:rPr>
            <w:t>Ju</w:t>
          </w:r>
          <w:r w:rsidR="00FC624D">
            <w:rPr>
              <w:rFonts w:ascii="Arial" w:hAnsi="Arial" w:cs="Arial"/>
            </w:rPr>
            <w:t>l</w:t>
          </w:r>
          <w:r>
            <w:rPr>
              <w:rFonts w:ascii="Arial" w:hAnsi="Arial" w:cs="Arial"/>
            </w:rPr>
            <w:t>io</w:t>
          </w:r>
          <w:r w:rsidR="0053776E">
            <w:rPr>
              <w:rFonts w:ascii="Arial" w:hAnsi="Arial" w:cs="Arial"/>
            </w:rPr>
            <w:t xml:space="preserve"> 202</w:t>
          </w:r>
          <w:r w:rsidR="00996D90">
            <w:rPr>
              <w:rFonts w:ascii="Arial" w:hAnsi="Arial" w:cs="Arial"/>
            </w:rPr>
            <w:t>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E42A0"/>
    <w:multiLevelType w:val="hybridMultilevel"/>
    <w:tmpl w:val="48C89E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86B2A63"/>
    <w:multiLevelType w:val="multilevel"/>
    <w:tmpl w:val="AC7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E5A72"/>
    <w:multiLevelType w:val="multilevel"/>
    <w:tmpl w:val="0B66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101C0"/>
    <w:multiLevelType w:val="multilevel"/>
    <w:tmpl w:val="A35A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73F61F9"/>
    <w:multiLevelType w:val="hybridMultilevel"/>
    <w:tmpl w:val="C67E69F6"/>
    <w:lvl w:ilvl="0" w:tplc="9DB6D0BA">
      <w:start w:val="1"/>
      <w:numFmt w:val="bullet"/>
      <w:lvlText w:val="•"/>
      <w:lvlJc w:val="left"/>
      <w:pPr>
        <w:ind w:left="480" w:hanging="240"/>
      </w:pPr>
    </w:lvl>
    <w:lvl w:ilvl="1" w:tplc="04DE3014">
      <w:numFmt w:val="decimal"/>
      <w:lvlText w:val=""/>
      <w:lvlJc w:val="left"/>
    </w:lvl>
    <w:lvl w:ilvl="2" w:tplc="FCD659E4">
      <w:numFmt w:val="decimal"/>
      <w:lvlText w:val=""/>
      <w:lvlJc w:val="left"/>
    </w:lvl>
    <w:lvl w:ilvl="3" w:tplc="D7F69F3A">
      <w:numFmt w:val="decimal"/>
      <w:lvlText w:val=""/>
      <w:lvlJc w:val="left"/>
    </w:lvl>
    <w:lvl w:ilvl="4" w:tplc="14DC88D6">
      <w:numFmt w:val="decimal"/>
      <w:lvlText w:val=""/>
      <w:lvlJc w:val="left"/>
    </w:lvl>
    <w:lvl w:ilvl="5" w:tplc="1BD4E8FA">
      <w:numFmt w:val="decimal"/>
      <w:lvlText w:val=""/>
      <w:lvlJc w:val="left"/>
    </w:lvl>
    <w:lvl w:ilvl="6" w:tplc="65062FD2">
      <w:numFmt w:val="decimal"/>
      <w:lvlText w:val=""/>
      <w:lvlJc w:val="left"/>
    </w:lvl>
    <w:lvl w:ilvl="7" w:tplc="14FC5116">
      <w:numFmt w:val="decimal"/>
      <w:lvlText w:val=""/>
      <w:lvlJc w:val="left"/>
    </w:lvl>
    <w:lvl w:ilvl="8" w:tplc="475E4556">
      <w:numFmt w:val="decimal"/>
      <w:lvlText w:val=""/>
      <w:lvlJc w:val="left"/>
    </w:lvl>
  </w:abstractNum>
  <w:abstractNum w:abstractNumId="7" w15:restartNumberingAfterBreak="0">
    <w:nsid w:val="28C54BD7"/>
    <w:multiLevelType w:val="hybridMultilevel"/>
    <w:tmpl w:val="5F440F28"/>
    <w:lvl w:ilvl="0" w:tplc="D0D28778">
      <w:start w:val="1"/>
      <w:numFmt w:val="bullet"/>
      <w:lvlText w:val="•"/>
      <w:lvlJc w:val="left"/>
      <w:pPr>
        <w:ind w:left="480" w:hanging="240"/>
      </w:pPr>
    </w:lvl>
    <w:lvl w:ilvl="1" w:tplc="A7D40572">
      <w:numFmt w:val="decimal"/>
      <w:lvlText w:val=""/>
      <w:lvlJc w:val="left"/>
    </w:lvl>
    <w:lvl w:ilvl="2" w:tplc="44608FD0">
      <w:numFmt w:val="decimal"/>
      <w:lvlText w:val=""/>
      <w:lvlJc w:val="left"/>
    </w:lvl>
    <w:lvl w:ilvl="3" w:tplc="C4600A54">
      <w:numFmt w:val="decimal"/>
      <w:lvlText w:val=""/>
      <w:lvlJc w:val="left"/>
    </w:lvl>
    <w:lvl w:ilvl="4" w:tplc="B9766B82">
      <w:numFmt w:val="decimal"/>
      <w:lvlText w:val=""/>
      <w:lvlJc w:val="left"/>
    </w:lvl>
    <w:lvl w:ilvl="5" w:tplc="EFB6B902">
      <w:numFmt w:val="decimal"/>
      <w:lvlText w:val=""/>
      <w:lvlJc w:val="left"/>
    </w:lvl>
    <w:lvl w:ilvl="6" w:tplc="F5AC6886">
      <w:numFmt w:val="decimal"/>
      <w:lvlText w:val=""/>
      <w:lvlJc w:val="left"/>
    </w:lvl>
    <w:lvl w:ilvl="7" w:tplc="7102C520">
      <w:numFmt w:val="decimal"/>
      <w:lvlText w:val=""/>
      <w:lvlJc w:val="left"/>
    </w:lvl>
    <w:lvl w:ilvl="8" w:tplc="13F267FE">
      <w:numFmt w:val="decimal"/>
      <w:lvlText w:val=""/>
      <w:lvlJc w:val="left"/>
    </w:lvl>
  </w:abstractNum>
  <w:abstractNum w:abstractNumId="8" w15:restartNumberingAfterBreak="0">
    <w:nsid w:val="2D4C0884"/>
    <w:multiLevelType w:val="multilevel"/>
    <w:tmpl w:val="A3F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229D5"/>
    <w:multiLevelType w:val="hybridMultilevel"/>
    <w:tmpl w:val="57467794"/>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632ED3"/>
    <w:multiLevelType w:val="hybridMultilevel"/>
    <w:tmpl w:val="0A940C50"/>
    <w:lvl w:ilvl="0" w:tplc="AB5ED734">
      <w:start w:val="1"/>
      <w:numFmt w:val="bullet"/>
      <w:lvlText w:val="•"/>
      <w:lvlJc w:val="left"/>
      <w:pPr>
        <w:ind w:left="480" w:hanging="240"/>
      </w:pPr>
    </w:lvl>
    <w:lvl w:ilvl="1" w:tplc="5C88288A">
      <w:numFmt w:val="decimal"/>
      <w:lvlText w:val=""/>
      <w:lvlJc w:val="left"/>
    </w:lvl>
    <w:lvl w:ilvl="2" w:tplc="98F0BCB2">
      <w:numFmt w:val="decimal"/>
      <w:lvlText w:val=""/>
      <w:lvlJc w:val="left"/>
    </w:lvl>
    <w:lvl w:ilvl="3" w:tplc="71FEACBC">
      <w:numFmt w:val="decimal"/>
      <w:lvlText w:val=""/>
      <w:lvlJc w:val="left"/>
    </w:lvl>
    <w:lvl w:ilvl="4" w:tplc="54607EBE">
      <w:numFmt w:val="decimal"/>
      <w:lvlText w:val=""/>
      <w:lvlJc w:val="left"/>
    </w:lvl>
    <w:lvl w:ilvl="5" w:tplc="C4629DFE">
      <w:numFmt w:val="decimal"/>
      <w:lvlText w:val=""/>
      <w:lvlJc w:val="left"/>
    </w:lvl>
    <w:lvl w:ilvl="6" w:tplc="9F1C8E44">
      <w:numFmt w:val="decimal"/>
      <w:lvlText w:val=""/>
      <w:lvlJc w:val="left"/>
    </w:lvl>
    <w:lvl w:ilvl="7" w:tplc="5CE8A8B0">
      <w:numFmt w:val="decimal"/>
      <w:lvlText w:val=""/>
      <w:lvlJc w:val="left"/>
    </w:lvl>
    <w:lvl w:ilvl="8" w:tplc="D9B69DCA">
      <w:numFmt w:val="decimal"/>
      <w:lvlText w:val=""/>
      <w:lvlJc w:val="left"/>
    </w:lvl>
  </w:abstractNum>
  <w:abstractNum w:abstractNumId="11"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65511EA"/>
    <w:multiLevelType w:val="multilevel"/>
    <w:tmpl w:val="EE6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A7D82"/>
    <w:multiLevelType w:val="hybridMultilevel"/>
    <w:tmpl w:val="6EF88A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101033D"/>
    <w:multiLevelType w:val="multilevel"/>
    <w:tmpl w:val="B9C2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A341E"/>
    <w:multiLevelType w:val="hybridMultilevel"/>
    <w:tmpl w:val="529C9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824485"/>
    <w:multiLevelType w:val="multilevel"/>
    <w:tmpl w:val="CDC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36037"/>
    <w:multiLevelType w:val="multilevel"/>
    <w:tmpl w:val="E4A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E6628"/>
    <w:multiLevelType w:val="hybridMultilevel"/>
    <w:tmpl w:val="42DC5562"/>
    <w:lvl w:ilvl="0" w:tplc="080A000F">
      <w:start w:val="7"/>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9" w15:restartNumberingAfterBreak="0">
    <w:nsid w:val="537D2EE0"/>
    <w:multiLevelType w:val="multilevel"/>
    <w:tmpl w:val="1368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6B41EC"/>
    <w:multiLevelType w:val="multilevel"/>
    <w:tmpl w:val="72E0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23A6B"/>
    <w:multiLevelType w:val="multilevel"/>
    <w:tmpl w:val="DA08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D70590"/>
    <w:multiLevelType w:val="multilevel"/>
    <w:tmpl w:val="36AA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8FE7A80"/>
    <w:multiLevelType w:val="hybridMultilevel"/>
    <w:tmpl w:val="A9AE0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0377555">
    <w:abstractNumId w:val="9"/>
  </w:num>
  <w:num w:numId="2" w16cid:durableId="999967828">
    <w:abstractNumId w:val="23"/>
  </w:num>
  <w:num w:numId="3" w16cid:durableId="249851056">
    <w:abstractNumId w:val="11"/>
  </w:num>
  <w:num w:numId="4" w16cid:durableId="1381437078">
    <w:abstractNumId w:val="1"/>
  </w:num>
  <w:num w:numId="5" w16cid:durableId="347996864">
    <w:abstractNumId w:val="5"/>
  </w:num>
  <w:num w:numId="6" w16cid:durableId="684214679">
    <w:abstractNumId w:val="24"/>
  </w:num>
  <w:num w:numId="7" w16cid:durableId="266813044">
    <w:abstractNumId w:val="18"/>
  </w:num>
  <w:num w:numId="8" w16cid:durableId="831217512">
    <w:abstractNumId w:val="13"/>
  </w:num>
  <w:num w:numId="9" w16cid:durableId="2034844150">
    <w:abstractNumId w:val="14"/>
  </w:num>
  <w:num w:numId="10" w16cid:durableId="361715079">
    <w:abstractNumId w:val="16"/>
  </w:num>
  <w:num w:numId="11" w16cid:durableId="838233047">
    <w:abstractNumId w:val="4"/>
  </w:num>
  <w:num w:numId="12" w16cid:durableId="704447629">
    <w:abstractNumId w:val="12"/>
  </w:num>
  <w:num w:numId="13" w16cid:durableId="304629564">
    <w:abstractNumId w:val="8"/>
  </w:num>
  <w:num w:numId="14" w16cid:durableId="1826701367">
    <w:abstractNumId w:val="0"/>
  </w:num>
  <w:num w:numId="15" w16cid:durableId="137771275">
    <w:abstractNumId w:val="17"/>
  </w:num>
  <w:num w:numId="16" w16cid:durableId="2067992333">
    <w:abstractNumId w:val="2"/>
  </w:num>
  <w:num w:numId="17" w16cid:durableId="1961305390">
    <w:abstractNumId w:val="3"/>
  </w:num>
  <w:num w:numId="18" w16cid:durableId="2092503922">
    <w:abstractNumId w:val="15"/>
  </w:num>
  <w:num w:numId="19" w16cid:durableId="1876261862">
    <w:abstractNumId w:val="25"/>
  </w:num>
  <w:num w:numId="20" w16cid:durableId="2060588863">
    <w:abstractNumId w:val="6"/>
    <w:lvlOverride w:ilvl="0">
      <w:startOverride w:val="1"/>
    </w:lvlOverride>
  </w:num>
  <w:num w:numId="21" w16cid:durableId="1101027186">
    <w:abstractNumId w:val="7"/>
    <w:lvlOverride w:ilvl="0">
      <w:startOverride w:val="1"/>
    </w:lvlOverride>
  </w:num>
  <w:num w:numId="22" w16cid:durableId="249627888">
    <w:abstractNumId w:val="10"/>
    <w:lvlOverride w:ilvl="0">
      <w:startOverride w:val="1"/>
    </w:lvlOverride>
  </w:num>
  <w:num w:numId="23" w16cid:durableId="887375091">
    <w:abstractNumId w:val="20"/>
  </w:num>
  <w:num w:numId="24" w16cid:durableId="1625229711">
    <w:abstractNumId w:val="19"/>
  </w:num>
  <w:num w:numId="25" w16cid:durableId="2032952285">
    <w:abstractNumId w:val="21"/>
  </w:num>
  <w:num w:numId="26" w16cid:durableId="321471540">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54FC"/>
    <w:rsid w:val="00005A09"/>
    <w:rsid w:val="000070B6"/>
    <w:rsid w:val="000118B1"/>
    <w:rsid w:val="000135B8"/>
    <w:rsid w:val="00013C14"/>
    <w:rsid w:val="000204F1"/>
    <w:rsid w:val="0002106F"/>
    <w:rsid w:val="00025947"/>
    <w:rsid w:val="00025B5F"/>
    <w:rsid w:val="00026741"/>
    <w:rsid w:val="00030DBB"/>
    <w:rsid w:val="000342B4"/>
    <w:rsid w:val="00034B27"/>
    <w:rsid w:val="000403C1"/>
    <w:rsid w:val="00040A6D"/>
    <w:rsid w:val="00044CB1"/>
    <w:rsid w:val="00050359"/>
    <w:rsid w:val="00051BB1"/>
    <w:rsid w:val="00052F72"/>
    <w:rsid w:val="00053E89"/>
    <w:rsid w:val="0005425C"/>
    <w:rsid w:val="00055CDF"/>
    <w:rsid w:val="00057456"/>
    <w:rsid w:val="0006423E"/>
    <w:rsid w:val="0007133D"/>
    <w:rsid w:val="00076BC5"/>
    <w:rsid w:val="00076F04"/>
    <w:rsid w:val="000775D7"/>
    <w:rsid w:val="0008020B"/>
    <w:rsid w:val="00081646"/>
    <w:rsid w:val="00082BA4"/>
    <w:rsid w:val="000844DC"/>
    <w:rsid w:val="00091796"/>
    <w:rsid w:val="00091A57"/>
    <w:rsid w:val="0009677C"/>
    <w:rsid w:val="000A0A70"/>
    <w:rsid w:val="000A732E"/>
    <w:rsid w:val="000C2E53"/>
    <w:rsid w:val="000C384F"/>
    <w:rsid w:val="000C56AA"/>
    <w:rsid w:val="000C6C46"/>
    <w:rsid w:val="000D063D"/>
    <w:rsid w:val="000D5EC5"/>
    <w:rsid w:val="000D630C"/>
    <w:rsid w:val="000F3799"/>
    <w:rsid w:val="000F5F18"/>
    <w:rsid w:val="000F666F"/>
    <w:rsid w:val="000F78D1"/>
    <w:rsid w:val="00102A0C"/>
    <w:rsid w:val="001077CA"/>
    <w:rsid w:val="00110179"/>
    <w:rsid w:val="001107EA"/>
    <w:rsid w:val="00110E4D"/>
    <w:rsid w:val="00120E83"/>
    <w:rsid w:val="001238A4"/>
    <w:rsid w:val="00124015"/>
    <w:rsid w:val="00130FA4"/>
    <w:rsid w:val="00132979"/>
    <w:rsid w:val="00136169"/>
    <w:rsid w:val="00137965"/>
    <w:rsid w:val="00141D17"/>
    <w:rsid w:val="001420AC"/>
    <w:rsid w:val="001439AF"/>
    <w:rsid w:val="001446CA"/>
    <w:rsid w:val="0014646B"/>
    <w:rsid w:val="001507F2"/>
    <w:rsid w:val="00151F0A"/>
    <w:rsid w:val="00157A6B"/>
    <w:rsid w:val="0016024B"/>
    <w:rsid w:val="001605D5"/>
    <w:rsid w:val="00166EBE"/>
    <w:rsid w:val="00167F0B"/>
    <w:rsid w:val="001735DC"/>
    <w:rsid w:val="00176F08"/>
    <w:rsid w:val="0018145C"/>
    <w:rsid w:val="0018193B"/>
    <w:rsid w:val="00182F9C"/>
    <w:rsid w:val="00184262"/>
    <w:rsid w:val="001856C7"/>
    <w:rsid w:val="00186EBE"/>
    <w:rsid w:val="0019232A"/>
    <w:rsid w:val="001941CB"/>
    <w:rsid w:val="001944D7"/>
    <w:rsid w:val="00194D19"/>
    <w:rsid w:val="00195BCE"/>
    <w:rsid w:val="00197103"/>
    <w:rsid w:val="00197EDE"/>
    <w:rsid w:val="001A03EB"/>
    <w:rsid w:val="001A1BEE"/>
    <w:rsid w:val="001A6772"/>
    <w:rsid w:val="001A6831"/>
    <w:rsid w:val="001B06E0"/>
    <w:rsid w:val="001B5847"/>
    <w:rsid w:val="001B6720"/>
    <w:rsid w:val="001B7155"/>
    <w:rsid w:val="001C0861"/>
    <w:rsid w:val="001C2388"/>
    <w:rsid w:val="001C39A8"/>
    <w:rsid w:val="001C4522"/>
    <w:rsid w:val="001C66F0"/>
    <w:rsid w:val="001D19CA"/>
    <w:rsid w:val="001D212C"/>
    <w:rsid w:val="001D37D0"/>
    <w:rsid w:val="001D6CDB"/>
    <w:rsid w:val="001E628D"/>
    <w:rsid w:val="001E6413"/>
    <w:rsid w:val="001E6628"/>
    <w:rsid w:val="001E7245"/>
    <w:rsid w:val="001E7C4F"/>
    <w:rsid w:val="001F0A6B"/>
    <w:rsid w:val="001F3E12"/>
    <w:rsid w:val="001F4AFE"/>
    <w:rsid w:val="001F6A14"/>
    <w:rsid w:val="001F7AEC"/>
    <w:rsid w:val="0020330B"/>
    <w:rsid w:val="002037C7"/>
    <w:rsid w:val="0020405C"/>
    <w:rsid w:val="00205477"/>
    <w:rsid w:val="002107C4"/>
    <w:rsid w:val="00222A8F"/>
    <w:rsid w:val="0022383C"/>
    <w:rsid w:val="0022529A"/>
    <w:rsid w:val="00225CB1"/>
    <w:rsid w:val="00226A02"/>
    <w:rsid w:val="00230727"/>
    <w:rsid w:val="00233AB9"/>
    <w:rsid w:val="0023789F"/>
    <w:rsid w:val="00240490"/>
    <w:rsid w:val="00240C11"/>
    <w:rsid w:val="00242BBA"/>
    <w:rsid w:val="00247C86"/>
    <w:rsid w:val="00252717"/>
    <w:rsid w:val="00255DA8"/>
    <w:rsid w:val="00256A7C"/>
    <w:rsid w:val="00257486"/>
    <w:rsid w:val="00262F4C"/>
    <w:rsid w:val="00264A2D"/>
    <w:rsid w:val="00264C26"/>
    <w:rsid w:val="00266473"/>
    <w:rsid w:val="0027090B"/>
    <w:rsid w:val="00271657"/>
    <w:rsid w:val="00272933"/>
    <w:rsid w:val="00273198"/>
    <w:rsid w:val="0028195F"/>
    <w:rsid w:val="002859D6"/>
    <w:rsid w:val="002866DC"/>
    <w:rsid w:val="00287257"/>
    <w:rsid w:val="0029160F"/>
    <w:rsid w:val="00291813"/>
    <w:rsid w:val="00292222"/>
    <w:rsid w:val="00292A09"/>
    <w:rsid w:val="00292FFB"/>
    <w:rsid w:val="0029537B"/>
    <w:rsid w:val="002960F2"/>
    <w:rsid w:val="002A08BE"/>
    <w:rsid w:val="002A1186"/>
    <w:rsid w:val="002A1FE2"/>
    <w:rsid w:val="002A564F"/>
    <w:rsid w:val="002A57EF"/>
    <w:rsid w:val="002B27B6"/>
    <w:rsid w:val="002B3379"/>
    <w:rsid w:val="002B50EB"/>
    <w:rsid w:val="002C2B9F"/>
    <w:rsid w:val="002C425E"/>
    <w:rsid w:val="002C45F5"/>
    <w:rsid w:val="002D0E95"/>
    <w:rsid w:val="002D2110"/>
    <w:rsid w:val="002D3050"/>
    <w:rsid w:val="002D3570"/>
    <w:rsid w:val="002D6CD4"/>
    <w:rsid w:val="002E2FFC"/>
    <w:rsid w:val="002E4961"/>
    <w:rsid w:val="002E4DD8"/>
    <w:rsid w:val="002E6CD9"/>
    <w:rsid w:val="002F0AAF"/>
    <w:rsid w:val="002F4FEB"/>
    <w:rsid w:val="002F573D"/>
    <w:rsid w:val="0030196F"/>
    <w:rsid w:val="00302E00"/>
    <w:rsid w:val="00303B2F"/>
    <w:rsid w:val="00307583"/>
    <w:rsid w:val="00313CA1"/>
    <w:rsid w:val="00314611"/>
    <w:rsid w:val="003153E7"/>
    <w:rsid w:val="00321AC1"/>
    <w:rsid w:val="00322BDE"/>
    <w:rsid w:val="003232E4"/>
    <w:rsid w:val="00323C1B"/>
    <w:rsid w:val="00326C99"/>
    <w:rsid w:val="00326E59"/>
    <w:rsid w:val="00330DC3"/>
    <w:rsid w:val="00330EB1"/>
    <w:rsid w:val="00333037"/>
    <w:rsid w:val="0033311E"/>
    <w:rsid w:val="00336A8B"/>
    <w:rsid w:val="00337C3C"/>
    <w:rsid w:val="003400B3"/>
    <w:rsid w:val="00341AE5"/>
    <w:rsid w:val="0034200B"/>
    <w:rsid w:val="0034206E"/>
    <w:rsid w:val="00343BE4"/>
    <w:rsid w:val="00345D7D"/>
    <w:rsid w:val="003469EB"/>
    <w:rsid w:val="00350185"/>
    <w:rsid w:val="00354A7A"/>
    <w:rsid w:val="0035517E"/>
    <w:rsid w:val="00365C3B"/>
    <w:rsid w:val="0037055F"/>
    <w:rsid w:val="00370CB2"/>
    <w:rsid w:val="00373751"/>
    <w:rsid w:val="003768DD"/>
    <w:rsid w:val="00376A04"/>
    <w:rsid w:val="00381677"/>
    <w:rsid w:val="00381E20"/>
    <w:rsid w:val="00386D17"/>
    <w:rsid w:val="0038723F"/>
    <w:rsid w:val="003879AF"/>
    <w:rsid w:val="00391C5E"/>
    <w:rsid w:val="003927A0"/>
    <w:rsid w:val="003965A7"/>
    <w:rsid w:val="00396D61"/>
    <w:rsid w:val="00396EA5"/>
    <w:rsid w:val="003A0E97"/>
    <w:rsid w:val="003A2F79"/>
    <w:rsid w:val="003A6182"/>
    <w:rsid w:val="003A6B2A"/>
    <w:rsid w:val="003B0C34"/>
    <w:rsid w:val="003B13CE"/>
    <w:rsid w:val="003B3DB4"/>
    <w:rsid w:val="003B67CF"/>
    <w:rsid w:val="003B7CCC"/>
    <w:rsid w:val="003C0AB9"/>
    <w:rsid w:val="003C2533"/>
    <w:rsid w:val="003D0BDD"/>
    <w:rsid w:val="003D5672"/>
    <w:rsid w:val="003D6771"/>
    <w:rsid w:val="003D749E"/>
    <w:rsid w:val="003D7524"/>
    <w:rsid w:val="003E2FA5"/>
    <w:rsid w:val="003E4631"/>
    <w:rsid w:val="003E5DAB"/>
    <w:rsid w:val="003E62CD"/>
    <w:rsid w:val="003E71F9"/>
    <w:rsid w:val="003E723E"/>
    <w:rsid w:val="003E79B5"/>
    <w:rsid w:val="003F0118"/>
    <w:rsid w:val="003F49B8"/>
    <w:rsid w:val="003F5041"/>
    <w:rsid w:val="00400A10"/>
    <w:rsid w:val="00407AFD"/>
    <w:rsid w:val="00413754"/>
    <w:rsid w:val="00415A9E"/>
    <w:rsid w:val="00417043"/>
    <w:rsid w:val="004176F1"/>
    <w:rsid w:val="004208D9"/>
    <w:rsid w:val="0042450D"/>
    <w:rsid w:val="00425588"/>
    <w:rsid w:val="00426146"/>
    <w:rsid w:val="004315A9"/>
    <w:rsid w:val="00432974"/>
    <w:rsid w:val="00432BD6"/>
    <w:rsid w:val="0044076F"/>
    <w:rsid w:val="0044296C"/>
    <w:rsid w:val="00446160"/>
    <w:rsid w:val="00446B8E"/>
    <w:rsid w:val="00451B50"/>
    <w:rsid w:val="00451EFB"/>
    <w:rsid w:val="00452877"/>
    <w:rsid w:val="004535ED"/>
    <w:rsid w:val="00454C0C"/>
    <w:rsid w:val="004577C4"/>
    <w:rsid w:val="00457DA0"/>
    <w:rsid w:val="0046264C"/>
    <w:rsid w:val="00470E2C"/>
    <w:rsid w:val="00473BF4"/>
    <w:rsid w:val="00482036"/>
    <w:rsid w:val="00482523"/>
    <w:rsid w:val="004829F6"/>
    <w:rsid w:val="00486497"/>
    <w:rsid w:val="00486542"/>
    <w:rsid w:val="0048708F"/>
    <w:rsid w:val="004909BF"/>
    <w:rsid w:val="00492081"/>
    <w:rsid w:val="0049335F"/>
    <w:rsid w:val="00493BD6"/>
    <w:rsid w:val="0049495E"/>
    <w:rsid w:val="0049558D"/>
    <w:rsid w:val="004A2F12"/>
    <w:rsid w:val="004A3C3D"/>
    <w:rsid w:val="004B363C"/>
    <w:rsid w:val="004B5022"/>
    <w:rsid w:val="004C0122"/>
    <w:rsid w:val="004C08F0"/>
    <w:rsid w:val="004C4FF9"/>
    <w:rsid w:val="004D0886"/>
    <w:rsid w:val="004D126C"/>
    <w:rsid w:val="004D217A"/>
    <w:rsid w:val="004D2F54"/>
    <w:rsid w:val="004D4270"/>
    <w:rsid w:val="004D4C36"/>
    <w:rsid w:val="004E1AF7"/>
    <w:rsid w:val="004E2FE6"/>
    <w:rsid w:val="004E62E1"/>
    <w:rsid w:val="004E6D97"/>
    <w:rsid w:val="004E7193"/>
    <w:rsid w:val="00507B8D"/>
    <w:rsid w:val="00510225"/>
    <w:rsid w:val="00513145"/>
    <w:rsid w:val="00514619"/>
    <w:rsid w:val="00515C45"/>
    <w:rsid w:val="00517D02"/>
    <w:rsid w:val="00530EC1"/>
    <w:rsid w:val="0053776E"/>
    <w:rsid w:val="00537F59"/>
    <w:rsid w:val="005431CD"/>
    <w:rsid w:val="0054438C"/>
    <w:rsid w:val="00546A39"/>
    <w:rsid w:val="00552B6D"/>
    <w:rsid w:val="00554613"/>
    <w:rsid w:val="005549BA"/>
    <w:rsid w:val="00554C81"/>
    <w:rsid w:val="00554F3E"/>
    <w:rsid w:val="005554D6"/>
    <w:rsid w:val="00556432"/>
    <w:rsid w:val="00561503"/>
    <w:rsid w:val="00563030"/>
    <w:rsid w:val="005653F5"/>
    <w:rsid w:val="00566174"/>
    <w:rsid w:val="005661E6"/>
    <w:rsid w:val="00567B74"/>
    <w:rsid w:val="00575157"/>
    <w:rsid w:val="00576523"/>
    <w:rsid w:val="00583BCA"/>
    <w:rsid w:val="00584BED"/>
    <w:rsid w:val="005866AB"/>
    <w:rsid w:val="00592F5F"/>
    <w:rsid w:val="0059329B"/>
    <w:rsid w:val="005A0BC8"/>
    <w:rsid w:val="005A0C2C"/>
    <w:rsid w:val="005A105D"/>
    <w:rsid w:val="005A2761"/>
    <w:rsid w:val="005A3539"/>
    <w:rsid w:val="005A4AA9"/>
    <w:rsid w:val="005A7F03"/>
    <w:rsid w:val="005B094D"/>
    <w:rsid w:val="005C5348"/>
    <w:rsid w:val="005C5A91"/>
    <w:rsid w:val="005D3124"/>
    <w:rsid w:val="005D6E97"/>
    <w:rsid w:val="005D6F3F"/>
    <w:rsid w:val="005D6F73"/>
    <w:rsid w:val="005E06C6"/>
    <w:rsid w:val="005E489B"/>
    <w:rsid w:val="005E5165"/>
    <w:rsid w:val="005E7400"/>
    <w:rsid w:val="005F3545"/>
    <w:rsid w:val="005F6596"/>
    <w:rsid w:val="005F7673"/>
    <w:rsid w:val="0060541B"/>
    <w:rsid w:val="00611B01"/>
    <w:rsid w:val="00616357"/>
    <w:rsid w:val="0061670A"/>
    <w:rsid w:val="00622252"/>
    <w:rsid w:val="00622824"/>
    <w:rsid w:val="00622C36"/>
    <w:rsid w:val="00626ADE"/>
    <w:rsid w:val="0063214E"/>
    <w:rsid w:val="0063353C"/>
    <w:rsid w:val="00633EDF"/>
    <w:rsid w:val="00637D99"/>
    <w:rsid w:val="00650B87"/>
    <w:rsid w:val="006542E1"/>
    <w:rsid w:val="00661864"/>
    <w:rsid w:val="006621D2"/>
    <w:rsid w:val="00665A7B"/>
    <w:rsid w:val="00665C14"/>
    <w:rsid w:val="00670C87"/>
    <w:rsid w:val="006722DF"/>
    <w:rsid w:val="006745E0"/>
    <w:rsid w:val="00675C13"/>
    <w:rsid w:val="00683FD1"/>
    <w:rsid w:val="006866FC"/>
    <w:rsid w:val="00690281"/>
    <w:rsid w:val="00691034"/>
    <w:rsid w:val="006946FA"/>
    <w:rsid w:val="00694A7E"/>
    <w:rsid w:val="00695ED0"/>
    <w:rsid w:val="00696E26"/>
    <w:rsid w:val="006A0448"/>
    <w:rsid w:val="006B25A7"/>
    <w:rsid w:val="006B260C"/>
    <w:rsid w:val="006C03DC"/>
    <w:rsid w:val="006C07E7"/>
    <w:rsid w:val="006C34D4"/>
    <w:rsid w:val="006C609C"/>
    <w:rsid w:val="006D0225"/>
    <w:rsid w:val="006D5579"/>
    <w:rsid w:val="006E35D8"/>
    <w:rsid w:val="006E4876"/>
    <w:rsid w:val="006F0E2E"/>
    <w:rsid w:val="006F0F65"/>
    <w:rsid w:val="006F3973"/>
    <w:rsid w:val="006F4036"/>
    <w:rsid w:val="006F4DB1"/>
    <w:rsid w:val="006F7B42"/>
    <w:rsid w:val="00700083"/>
    <w:rsid w:val="00706E37"/>
    <w:rsid w:val="00706ECB"/>
    <w:rsid w:val="00707366"/>
    <w:rsid w:val="00713636"/>
    <w:rsid w:val="007236F6"/>
    <w:rsid w:val="007240BA"/>
    <w:rsid w:val="007250DE"/>
    <w:rsid w:val="007311B9"/>
    <w:rsid w:val="007355FC"/>
    <w:rsid w:val="00735D7A"/>
    <w:rsid w:val="00737B2F"/>
    <w:rsid w:val="00737BBB"/>
    <w:rsid w:val="00740871"/>
    <w:rsid w:val="007431FB"/>
    <w:rsid w:val="007435F1"/>
    <w:rsid w:val="007450DD"/>
    <w:rsid w:val="00747844"/>
    <w:rsid w:val="00755EE6"/>
    <w:rsid w:val="00757D3E"/>
    <w:rsid w:val="007608A3"/>
    <w:rsid w:val="007621A0"/>
    <w:rsid w:val="007631B3"/>
    <w:rsid w:val="00763DD2"/>
    <w:rsid w:val="00766D6F"/>
    <w:rsid w:val="00771AD6"/>
    <w:rsid w:val="00772084"/>
    <w:rsid w:val="00776FC6"/>
    <w:rsid w:val="0078731B"/>
    <w:rsid w:val="00787520"/>
    <w:rsid w:val="00790EA5"/>
    <w:rsid w:val="00792637"/>
    <w:rsid w:val="007948F9"/>
    <w:rsid w:val="00796A65"/>
    <w:rsid w:val="007A086B"/>
    <w:rsid w:val="007A0D3C"/>
    <w:rsid w:val="007A40B3"/>
    <w:rsid w:val="007A74E2"/>
    <w:rsid w:val="007B2EC5"/>
    <w:rsid w:val="007B4264"/>
    <w:rsid w:val="007C2BF3"/>
    <w:rsid w:val="007C5B72"/>
    <w:rsid w:val="007C7A85"/>
    <w:rsid w:val="007C7AF5"/>
    <w:rsid w:val="007D0271"/>
    <w:rsid w:val="007D308B"/>
    <w:rsid w:val="007D41F9"/>
    <w:rsid w:val="007D6119"/>
    <w:rsid w:val="007D67CF"/>
    <w:rsid w:val="007E138C"/>
    <w:rsid w:val="007E1B07"/>
    <w:rsid w:val="007E3217"/>
    <w:rsid w:val="007E4D3A"/>
    <w:rsid w:val="007E59F3"/>
    <w:rsid w:val="007E7428"/>
    <w:rsid w:val="007F1751"/>
    <w:rsid w:val="007F3361"/>
    <w:rsid w:val="007F4997"/>
    <w:rsid w:val="00800C3F"/>
    <w:rsid w:val="008014DB"/>
    <w:rsid w:val="00802479"/>
    <w:rsid w:val="008034E2"/>
    <w:rsid w:val="00807EB7"/>
    <w:rsid w:val="008130AB"/>
    <w:rsid w:val="008205EE"/>
    <w:rsid w:val="00825E36"/>
    <w:rsid w:val="0082653C"/>
    <w:rsid w:val="00826E29"/>
    <w:rsid w:val="00827CE8"/>
    <w:rsid w:val="00832A29"/>
    <w:rsid w:val="00836474"/>
    <w:rsid w:val="00837489"/>
    <w:rsid w:val="00837F78"/>
    <w:rsid w:val="00841F57"/>
    <w:rsid w:val="00842FF1"/>
    <w:rsid w:val="008465E1"/>
    <w:rsid w:val="00852051"/>
    <w:rsid w:val="00853C6C"/>
    <w:rsid w:val="00855646"/>
    <w:rsid w:val="00855E48"/>
    <w:rsid w:val="008628FD"/>
    <w:rsid w:val="0086346C"/>
    <w:rsid w:val="00866658"/>
    <w:rsid w:val="00875B79"/>
    <w:rsid w:val="00880E32"/>
    <w:rsid w:val="008812B7"/>
    <w:rsid w:val="00884451"/>
    <w:rsid w:val="00892A10"/>
    <w:rsid w:val="00894B34"/>
    <w:rsid w:val="008A0897"/>
    <w:rsid w:val="008B63C3"/>
    <w:rsid w:val="008C0C5C"/>
    <w:rsid w:val="008C23E7"/>
    <w:rsid w:val="008C2425"/>
    <w:rsid w:val="008C504F"/>
    <w:rsid w:val="008D0866"/>
    <w:rsid w:val="008D44F2"/>
    <w:rsid w:val="008E4439"/>
    <w:rsid w:val="008F2D27"/>
    <w:rsid w:val="008F5825"/>
    <w:rsid w:val="00900729"/>
    <w:rsid w:val="009009DC"/>
    <w:rsid w:val="0090242D"/>
    <w:rsid w:val="009036F3"/>
    <w:rsid w:val="0090548D"/>
    <w:rsid w:val="009060BF"/>
    <w:rsid w:val="009146A0"/>
    <w:rsid w:val="009227F0"/>
    <w:rsid w:val="00925EE7"/>
    <w:rsid w:val="00930585"/>
    <w:rsid w:val="00933B06"/>
    <w:rsid w:val="00934B0D"/>
    <w:rsid w:val="00940F85"/>
    <w:rsid w:val="009420D6"/>
    <w:rsid w:val="009425E7"/>
    <w:rsid w:val="00942C62"/>
    <w:rsid w:val="009435E1"/>
    <w:rsid w:val="009437EC"/>
    <w:rsid w:val="00944C4B"/>
    <w:rsid w:val="009457DD"/>
    <w:rsid w:val="009479F2"/>
    <w:rsid w:val="009501D0"/>
    <w:rsid w:val="00951821"/>
    <w:rsid w:val="00953143"/>
    <w:rsid w:val="00954792"/>
    <w:rsid w:val="00960961"/>
    <w:rsid w:val="00960E44"/>
    <w:rsid w:val="009649DB"/>
    <w:rsid w:val="00965122"/>
    <w:rsid w:val="0096554C"/>
    <w:rsid w:val="00971B11"/>
    <w:rsid w:val="009764AE"/>
    <w:rsid w:val="00976C72"/>
    <w:rsid w:val="00981823"/>
    <w:rsid w:val="009822DC"/>
    <w:rsid w:val="00986113"/>
    <w:rsid w:val="009867A3"/>
    <w:rsid w:val="00991E44"/>
    <w:rsid w:val="00996D90"/>
    <w:rsid w:val="009A1C10"/>
    <w:rsid w:val="009A44A0"/>
    <w:rsid w:val="009A7D73"/>
    <w:rsid w:val="009B2C2F"/>
    <w:rsid w:val="009B549A"/>
    <w:rsid w:val="009B687A"/>
    <w:rsid w:val="009B7C84"/>
    <w:rsid w:val="009C2D76"/>
    <w:rsid w:val="009D1631"/>
    <w:rsid w:val="009D4F87"/>
    <w:rsid w:val="009E0914"/>
    <w:rsid w:val="009E6F66"/>
    <w:rsid w:val="009F1251"/>
    <w:rsid w:val="009F1404"/>
    <w:rsid w:val="009F2ED6"/>
    <w:rsid w:val="009F4550"/>
    <w:rsid w:val="00A00C5B"/>
    <w:rsid w:val="00A041F8"/>
    <w:rsid w:val="00A076C9"/>
    <w:rsid w:val="00A11743"/>
    <w:rsid w:val="00A16B25"/>
    <w:rsid w:val="00A17A12"/>
    <w:rsid w:val="00A229D2"/>
    <w:rsid w:val="00A23465"/>
    <w:rsid w:val="00A265B8"/>
    <w:rsid w:val="00A31A04"/>
    <w:rsid w:val="00A31D89"/>
    <w:rsid w:val="00A343F2"/>
    <w:rsid w:val="00A35B15"/>
    <w:rsid w:val="00A40A28"/>
    <w:rsid w:val="00A447DB"/>
    <w:rsid w:val="00A54C20"/>
    <w:rsid w:val="00A54EE9"/>
    <w:rsid w:val="00A55FCF"/>
    <w:rsid w:val="00A66EAC"/>
    <w:rsid w:val="00A7116C"/>
    <w:rsid w:val="00A731D6"/>
    <w:rsid w:val="00A77C08"/>
    <w:rsid w:val="00A807D0"/>
    <w:rsid w:val="00A87047"/>
    <w:rsid w:val="00A87587"/>
    <w:rsid w:val="00A9317B"/>
    <w:rsid w:val="00A945F2"/>
    <w:rsid w:val="00A9510F"/>
    <w:rsid w:val="00A95390"/>
    <w:rsid w:val="00A96770"/>
    <w:rsid w:val="00AA0609"/>
    <w:rsid w:val="00AA46F2"/>
    <w:rsid w:val="00AA74BC"/>
    <w:rsid w:val="00AB01A0"/>
    <w:rsid w:val="00AB283D"/>
    <w:rsid w:val="00AB2D15"/>
    <w:rsid w:val="00AB34DD"/>
    <w:rsid w:val="00AB4D46"/>
    <w:rsid w:val="00AB5953"/>
    <w:rsid w:val="00AB5957"/>
    <w:rsid w:val="00AB5BB8"/>
    <w:rsid w:val="00AB73B1"/>
    <w:rsid w:val="00AC0B0F"/>
    <w:rsid w:val="00AC112A"/>
    <w:rsid w:val="00AC25D5"/>
    <w:rsid w:val="00AC29AA"/>
    <w:rsid w:val="00AD0A42"/>
    <w:rsid w:val="00AD6472"/>
    <w:rsid w:val="00AD65CA"/>
    <w:rsid w:val="00AD6B2B"/>
    <w:rsid w:val="00AD6B75"/>
    <w:rsid w:val="00AE64C9"/>
    <w:rsid w:val="00AF0524"/>
    <w:rsid w:val="00AF4414"/>
    <w:rsid w:val="00AF6E57"/>
    <w:rsid w:val="00B04877"/>
    <w:rsid w:val="00B12856"/>
    <w:rsid w:val="00B12ADB"/>
    <w:rsid w:val="00B12CBF"/>
    <w:rsid w:val="00B14A01"/>
    <w:rsid w:val="00B150F4"/>
    <w:rsid w:val="00B162DA"/>
    <w:rsid w:val="00B17C2C"/>
    <w:rsid w:val="00B21996"/>
    <w:rsid w:val="00B22211"/>
    <w:rsid w:val="00B26FA0"/>
    <w:rsid w:val="00B271B7"/>
    <w:rsid w:val="00B34427"/>
    <w:rsid w:val="00B41CAF"/>
    <w:rsid w:val="00B4241E"/>
    <w:rsid w:val="00B4281D"/>
    <w:rsid w:val="00B447EA"/>
    <w:rsid w:val="00B45E92"/>
    <w:rsid w:val="00B46339"/>
    <w:rsid w:val="00B51578"/>
    <w:rsid w:val="00B63453"/>
    <w:rsid w:val="00B65007"/>
    <w:rsid w:val="00B70EC4"/>
    <w:rsid w:val="00B758BF"/>
    <w:rsid w:val="00B818E5"/>
    <w:rsid w:val="00B8194F"/>
    <w:rsid w:val="00B821DD"/>
    <w:rsid w:val="00B87DE2"/>
    <w:rsid w:val="00B915D9"/>
    <w:rsid w:val="00B94406"/>
    <w:rsid w:val="00B97668"/>
    <w:rsid w:val="00BA53A5"/>
    <w:rsid w:val="00BA687E"/>
    <w:rsid w:val="00BA6DE2"/>
    <w:rsid w:val="00BA7EF7"/>
    <w:rsid w:val="00BB1A31"/>
    <w:rsid w:val="00BC1760"/>
    <w:rsid w:val="00BC191E"/>
    <w:rsid w:val="00BC4DC2"/>
    <w:rsid w:val="00BC7693"/>
    <w:rsid w:val="00BD0ADA"/>
    <w:rsid w:val="00BD4A45"/>
    <w:rsid w:val="00BD7D54"/>
    <w:rsid w:val="00BE1624"/>
    <w:rsid w:val="00BE31A4"/>
    <w:rsid w:val="00BF11A6"/>
    <w:rsid w:val="00BF39A8"/>
    <w:rsid w:val="00BF3D28"/>
    <w:rsid w:val="00C10E9F"/>
    <w:rsid w:val="00C21EE5"/>
    <w:rsid w:val="00C234B4"/>
    <w:rsid w:val="00C25B9A"/>
    <w:rsid w:val="00C26BBD"/>
    <w:rsid w:val="00C301A6"/>
    <w:rsid w:val="00C32433"/>
    <w:rsid w:val="00C328DA"/>
    <w:rsid w:val="00C422DE"/>
    <w:rsid w:val="00C470DD"/>
    <w:rsid w:val="00C50B30"/>
    <w:rsid w:val="00C52ABE"/>
    <w:rsid w:val="00C577FB"/>
    <w:rsid w:val="00C57DE9"/>
    <w:rsid w:val="00C63699"/>
    <w:rsid w:val="00C74C20"/>
    <w:rsid w:val="00C801E3"/>
    <w:rsid w:val="00C858A5"/>
    <w:rsid w:val="00CB035D"/>
    <w:rsid w:val="00CB38BD"/>
    <w:rsid w:val="00CB4358"/>
    <w:rsid w:val="00CB4489"/>
    <w:rsid w:val="00CB64F0"/>
    <w:rsid w:val="00CC107C"/>
    <w:rsid w:val="00CC1656"/>
    <w:rsid w:val="00CC1940"/>
    <w:rsid w:val="00CC267E"/>
    <w:rsid w:val="00CC4647"/>
    <w:rsid w:val="00CC61F2"/>
    <w:rsid w:val="00CD0D5B"/>
    <w:rsid w:val="00CD4E77"/>
    <w:rsid w:val="00CE165D"/>
    <w:rsid w:val="00CE1912"/>
    <w:rsid w:val="00CE3FA7"/>
    <w:rsid w:val="00CE5639"/>
    <w:rsid w:val="00CE5747"/>
    <w:rsid w:val="00CE58CF"/>
    <w:rsid w:val="00CE7DF6"/>
    <w:rsid w:val="00CF3A33"/>
    <w:rsid w:val="00CF50C9"/>
    <w:rsid w:val="00CF6874"/>
    <w:rsid w:val="00CF728B"/>
    <w:rsid w:val="00D02058"/>
    <w:rsid w:val="00D02B90"/>
    <w:rsid w:val="00D05D56"/>
    <w:rsid w:val="00D07C6E"/>
    <w:rsid w:val="00D11738"/>
    <w:rsid w:val="00D11AAA"/>
    <w:rsid w:val="00D1345D"/>
    <w:rsid w:val="00D210B9"/>
    <w:rsid w:val="00D25C3A"/>
    <w:rsid w:val="00D30339"/>
    <w:rsid w:val="00D32B01"/>
    <w:rsid w:val="00D32C18"/>
    <w:rsid w:val="00D3442E"/>
    <w:rsid w:val="00D419E3"/>
    <w:rsid w:val="00D42647"/>
    <w:rsid w:val="00D42BA8"/>
    <w:rsid w:val="00D44DDD"/>
    <w:rsid w:val="00D5641C"/>
    <w:rsid w:val="00D6524C"/>
    <w:rsid w:val="00D71BB3"/>
    <w:rsid w:val="00D72982"/>
    <w:rsid w:val="00D74C52"/>
    <w:rsid w:val="00D74DB3"/>
    <w:rsid w:val="00D76FBA"/>
    <w:rsid w:val="00D81A79"/>
    <w:rsid w:val="00D81D4F"/>
    <w:rsid w:val="00D82162"/>
    <w:rsid w:val="00D90026"/>
    <w:rsid w:val="00D902CF"/>
    <w:rsid w:val="00D90D36"/>
    <w:rsid w:val="00D90DE7"/>
    <w:rsid w:val="00D91970"/>
    <w:rsid w:val="00D919C2"/>
    <w:rsid w:val="00D933D6"/>
    <w:rsid w:val="00D95937"/>
    <w:rsid w:val="00D963B1"/>
    <w:rsid w:val="00D96A7C"/>
    <w:rsid w:val="00DA1537"/>
    <w:rsid w:val="00DA25DC"/>
    <w:rsid w:val="00DA6801"/>
    <w:rsid w:val="00DA74BB"/>
    <w:rsid w:val="00DA76CD"/>
    <w:rsid w:val="00DA775D"/>
    <w:rsid w:val="00DB16CA"/>
    <w:rsid w:val="00DB3292"/>
    <w:rsid w:val="00DC1717"/>
    <w:rsid w:val="00DC6575"/>
    <w:rsid w:val="00DC6D0A"/>
    <w:rsid w:val="00DC7BEE"/>
    <w:rsid w:val="00DD0C26"/>
    <w:rsid w:val="00DD3029"/>
    <w:rsid w:val="00DD63F4"/>
    <w:rsid w:val="00DD72A9"/>
    <w:rsid w:val="00DD7424"/>
    <w:rsid w:val="00DE0F46"/>
    <w:rsid w:val="00DE1E94"/>
    <w:rsid w:val="00DE3605"/>
    <w:rsid w:val="00DE4453"/>
    <w:rsid w:val="00DE7ABE"/>
    <w:rsid w:val="00DF0D38"/>
    <w:rsid w:val="00DF13BF"/>
    <w:rsid w:val="00DF1C13"/>
    <w:rsid w:val="00DF261D"/>
    <w:rsid w:val="00DF7491"/>
    <w:rsid w:val="00E03913"/>
    <w:rsid w:val="00E06498"/>
    <w:rsid w:val="00E0733B"/>
    <w:rsid w:val="00E11534"/>
    <w:rsid w:val="00E11747"/>
    <w:rsid w:val="00E11F82"/>
    <w:rsid w:val="00E13F9E"/>
    <w:rsid w:val="00E14015"/>
    <w:rsid w:val="00E15C73"/>
    <w:rsid w:val="00E2186D"/>
    <w:rsid w:val="00E25AD2"/>
    <w:rsid w:val="00E30901"/>
    <w:rsid w:val="00E314B7"/>
    <w:rsid w:val="00E3525F"/>
    <w:rsid w:val="00E353E5"/>
    <w:rsid w:val="00E35BAB"/>
    <w:rsid w:val="00E35EEB"/>
    <w:rsid w:val="00E35F1F"/>
    <w:rsid w:val="00E36649"/>
    <w:rsid w:val="00E3778B"/>
    <w:rsid w:val="00E43AC2"/>
    <w:rsid w:val="00E50B69"/>
    <w:rsid w:val="00E52036"/>
    <w:rsid w:val="00E603D4"/>
    <w:rsid w:val="00E61254"/>
    <w:rsid w:val="00E61753"/>
    <w:rsid w:val="00E62366"/>
    <w:rsid w:val="00E6438A"/>
    <w:rsid w:val="00E65AF2"/>
    <w:rsid w:val="00E6687F"/>
    <w:rsid w:val="00E72667"/>
    <w:rsid w:val="00E728B9"/>
    <w:rsid w:val="00E73330"/>
    <w:rsid w:val="00E73679"/>
    <w:rsid w:val="00E75346"/>
    <w:rsid w:val="00E76410"/>
    <w:rsid w:val="00E769B6"/>
    <w:rsid w:val="00E774B0"/>
    <w:rsid w:val="00E8156D"/>
    <w:rsid w:val="00E8266E"/>
    <w:rsid w:val="00E86C9B"/>
    <w:rsid w:val="00EA4C6F"/>
    <w:rsid w:val="00EB6FCD"/>
    <w:rsid w:val="00EC1A0B"/>
    <w:rsid w:val="00EC4C0B"/>
    <w:rsid w:val="00ED282C"/>
    <w:rsid w:val="00ED3034"/>
    <w:rsid w:val="00ED772E"/>
    <w:rsid w:val="00EE14DB"/>
    <w:rsid w:val="00EE2F5D"/>
    <w:rsid w:val="00EE4304"/>
    <w:rsid w:val="00EF184B"/>
    <w:rsid w:val="00EF5008"/>
    <w:rsid w:val="00EF551E"/>
    <w:rsid w:val="00EF5A3F"/>
    <w:rsid w:val="00EF6984"/>
    <w:rsid w:val="00F03F0F"/>
    <w:rsid w:val="00F11BEE"/>
    <w:rsid w:val="00F172AE"/>
    <w:rsid w:val="00F20399"/>
    <w:rsid w:val="00F23120"/>
    <w:rsid w:val="00F270E4"/>
    <w:rsid w:val="00F3188D"/>
    <w:rsid w:val="00F3338C"/>
    <w:rsid w:val="00F3539C"/>
    <w:rsid w:val="00F35848"/>
    <w:rsid w:val="00F35B41"/>
    <w:rsid w:val="00F361A4"/>
    <w:rsid w:val="00F40CA7"/>
    <w:rsid w:val="00F42E96"/>
    <w:rsid w:val="00F44853"/>
    <w:rsid w:val="00F4494B"/>
    <w:rsid w:val="00F44F49"/>
    <w:rsid w:val="00F46589"/>
    <w:rsid w:val="00F47ECE"/>
    <w:rsid w:val="00F552A1"/>
    <w:rsid w:val="00F55C6F"/>
    <w:rsid w:val="00F57883"/>
    <w:rsid w:val="00F625F1"/>
    <w:rsid w:val="00F65601"/>
    <w:rsid w:val="00F72D3C"/>
    <w:rsid w:val="00F73DC2"/>
    <w:rsid w:val="00F73EEB"/>
    <w:rsid w:val="00F826BD"/>
    <w:rsid w:val="00F84FB0"/>
    <w:rsid w:val="00F8555B"/>
    <w:rsid w:val="00F86686"/>
    <w:rsid w:val="00F8684B"/>
    <w:rsid w:val="00F876B8"/>
    <w:rsid w:val="00F9261E"/>
    <w:rsid w:val="00F945BD"/>
    <w:rsid w:val="00F9490E"/>
    <w:rsid w:val="00F94FD5"/>
    <w:rsid w:val="00F9710F"/>
    <w:rsid w:val="00FA3ECC"/>
    <w:rsid w:val="00FA6DF5"/>
    <w:rsid w:val="00FA6E29"/>
    <w:rsid w:val="00FB0424"/>
    <w:rsid w:val="00FB0DFD"/>
    <w:rsid w:val="00FB1FE0"/>
    <w:rsid w:val="00FB2885"/>
    <w:rsid w:val="00FB3293"/>
    <w:rsid w:val="00FB3380"/>
    <w:rsid w:val="00FB7AF0"/>
    <w:rsid w:val="00FB7D80"/>
    <w:rsid w:val="00FB7FCA"/>
    <w:rsid w:val="00FC0987"/>
    <w:rsid w:val="00FC575B"/>
    <w:rsid w:val="00FC5930"/>
    <w:rsid w:val="00FC624D"/>
    <w:rsid w:val="00FC79B5"/>
    <w:rsid w:val="00FD0E05"/>
    <w:rsid w:val="00FD100D"/>
    <w:rsid w:val="00FD3737"/>
    <w:rsid w:val="00FD51F0"/>
    <w:rsid w:val="00FD620A"/>
    <w:rsid w:val="00FE1E50"/>
    <w:rsid w:val="00FE461B"/>
    <w:rsid w:val="00FE49EA"/>
    <w:rsid w:val="00FF1354"/>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 w:type="character" w:styleId="UnresolvedMention">
    <w:name w:val="Unresolved Mention"/>
    <w:basedOn w:val="DefaultParagraphFont"/>
    <w:uiPriority w:val="99"/>
    <w:semiHidden/>
    <w:unhideWhenUsed/>
    <w:rsid w:val="005A105D"/>
    <w:rPr>
      <w:color w:val="605E5C"/>
      <w:shd w:val="clear" w:color="auto" w:fill="E1DFDD"/>
    </w:rPr>
  </w:style>
  <w:style w:type="character" w:customStyle="1" w:styleId="citation-158">
    <w:name w:val="citation-158"/>
    <w:basedOn w:val="DefaultParagraphFont"/>
    <w:rsid w:val="00CB38BD"/>
  </w:style>
  <w:style w:type="character" w:customStyle="1" w:styleId="citation-157">
    <w:name w:val="citation-157"/>
    <w:basedOn w:val="DefaultParagraphFont"/>
    <w:rsid w:val="00CB38BD"/>
  </w:style>
  <w:style w:type="character" w:customStyle="1" w:styleId="citation-156">
    <w:name w:val="citation-156"/>
    <w:basedOn w:val="DefaultParagraphFont"/>
    <w:rsid w:val="00CB38BD"/>
  </w:style>
  <w:style w:type="character" w:customStyle="1" w:styleId="citation-155">
    <w:name w:val="citation-155"/>
    <w:basedOn w:val="DefaultParagraphFont"/>
    <w:rsid w:val="00CB38BD"/>
  </w:style>
  <w:style w:type="paragraph" w:styleId="Title">
    <w:name w:val="Title"/>
    <w:basedOn w:val="Normal"/>
    <w:next w:val="Normal"/>
    <w:link w:val="TitleChar"/>
    <w:uiPriority w:val="10"/>
    <w:qFormat/>
    <w:rsid w:val="00CB3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BD"/>
    <w:rPr>
      <w:rFonts w:asciiTheme="majorHAnsi" w:eastAsiaTheme="majorEastAsia" w:hAnsiTheme="majorHAnsi" w:cstheme="majorBidi"/>
      <w:spacing w:val="-10"/>
      <w:kern w:val="28"/>
      <w:sz w:val="56"/>
      <w:szCs w:val="56"/>
      <w:lang w:val="es-ES"/>
    </w:rPr>
  </w:style>
  <w:style w:type="paragraph" w:customStyle="1" w:styleId="Reporteactividadestexto">
    <w:name w:val="Reporte actividades texto"/>
    <w:basedOn w:val="Normal"/>
    <w:link w:val="ReporteactividadestextoCar"/>
    <w:qFormat/>
    <w:rsid w:val="001A6772"/>
    <w:pPr>
      <w:spacing w:before="120" w:after="320" w:line="360" w:lineRule="auto"/>
      <w:jc w:val="both"/>
    </w:pPr>
    <w:rPr>
      <w:rFonts w:ascii="Arial" w:hAnsi="Arial" w:cs="Arial"/>
      <w:sz w:val="24"/>
      <w:szCs w:val="24"/>
    </w:rPr>
  </w:style>
  <w:style w:type="character" w:customStyle="1" w:styleId="ReporteactividadestextoCar">
    <w:name w:val="Reporte actividades texto Car"/>
    <w:basedOn w:val="DefaultParagraphFont"/>
    <w:link w:val="Reporteactividadestexto"/>
    <w:rsid w:val="001A6772"/>
    <w:rPr>
      <w:rFonts w:ascii="Arial" w:hAnsi="Arial" w:cs="Arial"/>
      <w:sz w:val="24"/>
      <w:szCs w:val="24"/>
      <w:lang w:val="es-ES"/>
    </w:rPr>
  </w:style>
  <w:style w:type="paragraph" w:customStyle="1" w:styleId="reportetexto">
    <w:name w:val="reporte texto"/>
    <w:basedOn w:val="Normal"/>
    <w:autoRedefine/>
    <w:qFormat/>
    <w:rsid w:val="001A6772"/>
    <w:pPr>
      <w:spacing w:before="100" w:beforeAutospacing="1" w:after="100" w:afterAutospacing="1" w:line="360" w:lineRule="auto"/>
      <w:jc w:val="both"/>
    </w:pPr>
    <w:rPr>
      <w:rFonts w:ascii="Arial" w:eastAsia="Times New Roman" w:hAnsi="Arial" w:cs="Arial"/>
      <w:b/>
      <w:sz w:val="28"/>
      <w:szCs w:val="28"/>
      <w:lang w:val="es-MX" w:eastAsia="es-MX"/>
    </w:rPr>
  </w:style>
  <w:style w:type="character" w:customStyle="1" w:styleId="citation-71">
    <w:name w:val="citation-71"/>
    <w:basedOn w:val="DefaultParagraphFont"/>
    <w:rsid w:val="00C74C20"/>
  </w:style>
  <w:style w:type="character" w:customStyle="1" w:styleId="citation-70">
    <w:name w:val="citation-70"/>
    <w:basedOn w:val="DefaultParagraphFont"/>
    <w:rsid w:val="00C74C20"/>
  </w:style>
  <w:style w:type="character" w:styleId="HTMLCode">
    <w:name w:val="HTML Code"/>
    <w:basedOn w:val="DefaultParagraphFont"/>
    <w:uiPriority w:val="99"/>
    <w:semiHidden/>
    <w:unhideWhenUsed/>
    <w:rsid w:val="00C74C20"/>
    <w:rPr>
      <w:rFonts w:ascii="Courier New" w:eastAsia="Times New Roman" w:hAnsi="Courier New" w:cs="Courier New"/>
      <w:sz w:val="20"/>
      <w:szCs w:val="20"/>
    </w:rPr>
  </w:style>
  <w:style w:type="character" w:customStyle="1" w:styleId="ng-tns-c203712476-142">
    <w:name w:val="ng-tns-c203712476-142"/>
    <w:basedOn w:val="DefaultParagraphFont"/>
    <w:rsid w:val="00264A2D"/>
  </w:style>
  <w:style w:type="paragraph" w:styleId="HTMLPreformatted">
    <w:name w:val="HTML Preformatted"/>
    <w:basedOn w:val="Normal"/>
    <w:link w:val="HTMLPreformattedChar"/>
    <w:uiPriority w:val="99"/>
    <w:semiHidden/>
    <w:unhideWhenUsed/>
    <w:rsid w:val="0026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MX"/>
    </w:rPr>
  </w:style>
  <w:style w:type="character" w:customStyle="1" w:styleId="HTMLPreformattedChar">
    <w:name w:val="HTML Preformatted Char"/>
    <w:basedOn w:val="DefaultParagraphFont"/>
    <w:link w:val="HTMLPreformatted"/>
    <w:uiPriority w:val="99"/>
    <w:semiHidden/>
    <w:rsid w:val="00264A2D"/>
    <w:rPr>
      <w:rFonts w:ascii="Courier New" w:eastAsia="Times New Roman" w:hAnsi="Courier New" w:cs="Courier New"/>
      <w:sz w:val="20"/>
      <w:szCs w:val="20"/>
      <w:lang w:val="en-MX"/>
    </w:rPr>
  </w:style>
  <w:style w:type="character" w:customStyle="1" w:styleId="ng-tns-c203712476-143">
    <w:name w:val="ng-tns-c203712476-143"/>
    <w:basedOn w:val="DefaultParagraphFont"/>
    <w:rsid w:val="00264A2D"/>
  </w:style>
  <w:style w:type="character" w:customStyle="1" w:styleId="hljs-string">
    <w:name w:val="hljs-string"/>
    <w:basedOn w:val="DefaultParagraphFont"/>
    <w:rsid w:val="00264A2D"/>
  </w:style>
  <w:style w:type="character" w:customStyle="1" w:styleId="ng-tns-c203712476-144">
    <w:name w:val="ng-tns-c203712476-144"/>
    <w:basedOn w:val="DefaultParagraphFont"/>
    <w:rsid w:val="00737B2F"/>
  </w:style>
  <w:style w:type="character" w:customStyle="1" w:styleId="citation-108">
    <w:name w:val="citation-108"/>
    <w:basedOn w:val="DefaultParagraphFont"/>
    <w:rsid w:val="005653F5"/>
  </w:style>
  <w:style w:type="character" w:customStyle="1" w:styleId="citation-107">
    <w:name w:val="citation-107"/>
    <w:basedOn w:val="DefaultParagraphFont"/>
    <w:rsid w:val="005653F5"/>
  </w:style>
  <w:style w:type="character" w:customStyle="1" w:styleId="citation-106">
    <w:name w:val="citation-106"/>
    <w:basedOn w:val="DefaultParagraphFont"/>
    <w:rsid w:val="005653F5"/>
  </w:style>
  <w:style w:type="character" w:customStyle="1" w:styleId="math-inline">
    <w:name w:val="math-inline"/>
    <w:basedOn w:val="DefaultParagraphFont"/>
    <w:rsid w:val="005653F5"/>
  </w:style>
  <w:style w:type="character" w:customStyle="1" w:styleId="citation-105">
    <w:name w:val="citation-105"/>
    <w:basedOn w:val="DefaultParagraphFont"/>
    <w:rsid w:val="005653F5"/>
  </w:style>
  <w:style w:type="character" w:customStyle="1" w:styleId="citation-104">
    <w:name w:val="citation-104"/>
    <w:basedOn w:val="DefaultParagraphFont"/>
    <w:rsid w:val="005653F5"/>
  </w:style>
  <w:style w:type="character" w:customStyle="1" w:styleId="citation-103">
    <w:name w:val="citation-103"/>
    <w:basedOn w:val="DefaultParagraphFont"/>
    <w:rsid w:val="005653F5"/>
  </w:style>
  <w:style w:type="character" w:customStyle="1" w:styleId="citation-102">
    <w:name w:val="citation-102"/>
    <w:basedOn w:val="DefaultParagraphFont"/>
    <w:rsid w:val="005653F5"/>
  </w:style>
  <w:style w:type="character" w:customStyle="1" w:styleId="citation-101">
    <w:name w:val="citation-101"/>
    <w:basedOn w:val="DefaultParagraphFont"/>
    <w:rsid w:val="005653F5"/>
  </w:style>
  <w:style w:type="character" w:customStyle="1" w:styleId="citation-100">
    <w:name w:val="citation-100"/>
    <w:basedOn w:val="DefaultParagraphFont"/>
    <w:rsid w:val="005653F5"/>
  </w:style>
  <w:style w:type="character" w:customStyle="1" w:styleId="citation-154">
    <w:name w:val="citation-154"/>
    <w:basedOn w:val="DefaultParagraphFont"/>
    <w:rsid w:val="00A77C08"/>
  </w:style>
  <w:style w:type="character" w:customStyle="1" w:styleId="citation-153">
    <w:name w:val="citation-153"/>
    <w:basedOn w:val="DefaultParagraphFont"/>
    <w:rsid w:val="00A77C08"/>
  </w:style>
  <w:style w:type="character" w:customStyle="1" w:styleId="citation-152">
    <w:name w:val="citation-152"/>
    <w:basedOn w:val="DefaultParagraphFont"/>
    <w:rsid w:val="00A77C08"/>
  </w:style>
  <w:style w:type="character" w:customStyle="1" w:styleId="citation-151">
    <w:name w:val="citation-151"/>
    <w:basedOn w:val="DefaultParagraphFont"/>
    <w:rsid w:val="00A77C08"/>
  </w:style>
  <w:style w:type="character" w:customStyle="1" w:styleId="citation-150">
    <w:name w:val="citation-150"/>
    <w:basedOn w:val="DefaultParagraphFont"/>
    <w:rsid w:val="00A77C08"/>
  </w:style>
  <w:style w:type="character" w:customStyle="1" w:styleId="citation-149">
    <w:name w:val="citation-149"/>
    <w:basedOn w:val="DefaultParagraphFont"/>
    <w:rsid w:val="00A77C08"/>
  </w:style>
  <w:style w:type="character" w:customStyle="1" w:styleId="citation-148">
    <w:name w:val="citation-148"/>
    <w:basedOn w:val="DefaultParagraphFont"/>
    <w:rsid w:val="00A77C08"/>
  </w:style>
  <w:style w:type="character" w:customStyle="1" w:styleId="citation-147">
    <w:name w:val="citation-147"/>
    <w:basedOn w:val="DefaultParagraphFont"/>
    <w:rsid w:val="00013C14"/>
  </w:style>
  <w:style w:type="character" w:customStyle="1" w:styleId="citation-187">
    <w:name w:val="citation-187"/>
    <w:basedOn w:val="DefaultParagraphFont"/>
    <w:rsid w:val="000054FC"/>
  </w:style>
  <w:style w:type="character" w:customStyle="1" w:styleId="citation-186">
    <w:name w:val="citation-186"/>
    <w:basedOn w:val="DefaultParagraphFont"/>
    <w:rsid w:val="000054FC"/>
  </w:style>
  <w:style w:type="character" w:customStyle="1" w:styleId="citation-185">
    <w:name w:val="citation-185"/>
    <w:basedOn w:val="DefaultParagraphFont"/>
    <w:rsid w:val="000054FC"/>
  </w:style>
  <w:style w:type="character" w:customStyle="1" w:styleId="citation-184">
    <w:name w:val="citation-184"/>
    <w:basedOn w:val="DefaultParagraphFont"/>
    <w:rsid w:val="000054FC"/>
  </w:style>
  <w:style w:type="character" w:customStyle="1" w:styleId="citation-183">
    <w:name w:val="citation-183"/>
    <w:basedOn w:val="DefaultParagraphFont"/>
    <w:rsid w:val="000054FC"/>
  </w:style>
  <w:style w:type="character" w:customStyle="1" w:styleId="citation-226">
    <w:name w:val="citation-226"/>
    <w:basedOn w:val="DefaultParagraphFont"/>
    <w:rsid w:val="0033311E"/>
  </w:style>
  <w:style w:type="character" w:customStyle="1" w:styleId="citation-225">
    <w:name w:val="citation-225"/>
    <w:basedOn w:val="DefaultParagraphFont"/>
    <w:rsid w:val="0033311E"/>
  </w:style>
  <w:style w:type="character" w:customStyle="1" w:styleId="citation-224">
    <w:name w:val="citation-224"/>
    <w:basedOn w:val="DefaultParagraphFont"/>
    <w:rsid w:val="0033311E"/>
  </w:style>
  <w:style w:type="character" w:customStyle="1" w:styleId="citation-223">
    <w:name w:val="citation-223"/>
    <w:basedOn w:val="DefaultParagraphFont"/>
    <w:rsid w:val="0033311E"/>
  </w:style>
  <w:style w:type="character" w:customStyle="1" w:styleId="citation-222">
    <w:name w:val="citation-222"/>
    <w:basedOn w:val="DefaultParagraphFont"/>
    <w:rsid w:val="0033311E"/>
  </w:style>
  <w:style w:type="character" w:customStyle="1" w:styleId="citation-221">
    <w:name w:val="citation-221"/>
    <w:basedOn w:val="DefaultParagraphFont"/>
    <w:rsid w:val="0033311E"/>
  </w:style>
  <w:style w:type="character" w:customStyle="1" w:styleId="citation-220">
    <w:name w:val="citation-220"/>
    <w:basedOn w:val="DefaultParagraphFont"/>
    <w:rsid w:val="0033311E"/>
  </w:style>
  <w:style w:type="character" w:customStyle="1" w:styleId="citation-219">
    <w:name w:val="citation-219"/>
    <w:basedOn w:val="DefaultParagraphFont"/>
    <w:rsid w:val="0033311E"/>
  </w:style>
  <w:style w:type="character" w:customStyle="1" w:styleId="citation-270">
    <w:name w:val="citation-270"/>
    <w:basedOn w:val="DefaultParagraphFont"/>
    <w:rsid w:val="00567B74"/>
  </w:style>
  <w:style w:type="character" w:customStyle="1" w:styleId="citation-269">
    <w:name w:val="citation-269"/>
    <w:basedOn w:val="DefaultParagraphFont"/>
    <w:rsid w:val="00567B74"/>
  </w:style>
  <w:style w:type="character" w:customStyle="1" w:styleId="citation-268">
    <w:name w:val="citation-268"/>
    <w:basedOn w:val="DefaultParagraphFont"/>
    <w:rsid w:val="00567B74"/>
  </w:style>
  <w:style w:type="character" w:customStyle="1" w:styleId="citation-267">
    <w:name w:val="citation-267"/>
    <w:basedOn w:val="DefaultParagraphFont"/>
    <w:rsid w:val="00567B74"/>
  </w:style>
  <w:style w:type="character" w:customStyle="1" w:styleId="citation-266">
    <w:name w:val="citation-266"/>
    <w:basedOn w:val="DefaultParagraphFont"/>
    <w:rsid w:val="00567B74"/>
  </w:style>
  <w:style w:type="character" w:customStyle="1" w:styleId="citation-265">
    <w:name w:val="citation-265"/>
    <w:basedOn w:val="DefaultParagraphFont"/>
    <w:rsid w:val="00567B74"/>
  </w:style>
  <w:style w:type="character" w:customStyle="1" w:styleId="citation-264">
    <w:name w:val="citation-264"/>
    <w:basedOn w:val="DefaultParagraphFont"/>
    <w:rsid w:val="00567B74"/>
  </w:style>
  <w:style w:type="character" w:customStyle="1" w:styleId="citation-263">
    <w:name w:val="citation-263"/>
    <w:basedOn w:val="DefaultParagraphFont"/>
    <w:rsid w:val="00567B74"/>
  </w:style>
  <w:style w:type="character" w:customStyle="1" w:styleId="citation-262">
    <w:name w:val="citation-262"/>
    <w:basedOn w:val="DefaultParagraphFont"/>
    <w:rsid w:val="00567B74"/>
  </w:style>
  <w:style w:type="character" w:customStyle="1" w:styleId="citation-311">
    <w:name w:val="citation-311"/>
    <w:basedOn w:val="DefaultParagraphFont"/>
    <w:rsid w:val="00C26BBD"/>
  </w:style>
  <w:style w:type="character" w:customStyle="1" w:styleId="citation-310">
    <w:name w:val="citation-310"/>
    <w:basedOn w:val="DefaultParagraphFont"/>
    <w:rsid w:val="00C26BBD"/>
  </w:style>
  <w:style w:type="character" w:customStyle="1" w:styleId="citation-309">
    <w:name w:val="citation-309"/>
    <w:basedOn w:val="DefaultParagraphFont"/>
    <w:rsid w:val="00C26BBD"/>
  </w:style>
  <w:style w:type="character" w:customStyle="1" w:styleId="citation-308">
    <w:name w:val="citation-308"/>
    <w:basedOn w:val="DefaultParagraphFont"/>
    <w:rsid w:val="00C26BBD"/>
  </w:style>
  <w:style w:type="character" w:customStyle="1" w:styleId="citation-307">
    <w:name w:val="citation-307"/>
    <w:basedOn w:val="DefaultParagraphFont"/>
    <w:rsid w:val="00C26BBD"/>
  </w:style>
  <w:style w:type="character" w:customStyle="1" w:styleId="citation-306">
    <w:name w:val="citation-306"/>
    <w:basedOn w:val="DefaultParagraphFont"/>
    <w:rsid w:val="00C26BBD"/>
  </w:style>
  <w:style w:type="character" w:customStyle="1" w:styleId="citation-305">
    <w:name w:val="citation-305"/>
    <w:basedOn w:val="DefaultParagraphFont"/>
    <w:rsid w:val="00C26BBD"/>
  </w:style>
  <w:style w:type="character" w:customStyle="1" w:styleId="citation-304">
    <w:name w:val="citation-304"/>
    <w:basedOn w:val="DefaultParagraphFont"/>
    <w:rsid w:val="00C26BBD"/>
  </w:style>
  <w:style w:type="character" w:customStyle="1" w:styleId="citation-166">
    <w:name w:val="citation-166"/>
    <w:basedOn w:val="DefaultParagraphFont"/>
    <w:rsid w:val="0082653C"/>
  </w:style>
  <w:style w:type="character" w:customStyle="1" w:styleId="citation-165">
    <w:name w:val="citation-165"/>
    <w:basedOn w:val="DefaultParagraphFont"/>
    <w:rsid w:val="0082653C"/>
  </w:style>
  <w:style w:type="character" w:customStyle="1" w:styleId="citation-164">
    <w:name w:val="citation-164"/>
    <w:basedOn w:val="DefaultParagraphFont"/>
    <w:rsid w:val="0082653C"/>
  </w:style>
  <w:style w:type="character" w:customStyle="1" w:styleId="citation-163">
    <w:name w:val="citation-163"/>
    <w:basedOn w:val="DefaultParagraphFont"/>
    <w:rsid w:val="0082653C"/>
  </w:style>
  <w:style w:type="character" w:customStyle="1" w:styleId="citation-162">
    <w:name w:val="citation-162"/>
    <w:basedOn w:val="DefaultParagraphFont"/>
    <w:rsid w:val="0082653C"/>
  </w:style>
  <w:style w:type="character" w:customStyle="1" w:styleId="citation-161">
    <w:name w:val="citation-161"/>
    <w:basedOn w:val="DefaultParagraphFont"/>
    <w:rsid w:val="0082653C"/>
  </w:style>
  <w:style w:type="character" w:customStyle="1" w:styleId="citation-160">
    <w:name w:val="citation-160"/>
    <w:basedOn w:val="DefaultParagraphFont"/>
    <w:rsid w:val="0082653C"/>
  </w:style>
  <w:style w:type="character" w:customStyle="1" w:styleId="citation-159">
    <w:name w:val="citation-159"/>
    <w:basedOn w:val="DefaultParagraphFont"/>
    <w:rsid w:val="00826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11149630">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72166787">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31673759">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17724053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49002316">
      <w:bodyDiv w:val="1"/>
      <w:marLeft w:val="0"/>
      <w:marRight w:val="0"/>
      <w:marTop w:val="0"/>
      <w:marBottom w:val="0"/>
      <w:divBdr>
        <w:top w:val="none" w:sz="0" w:space="0" w:color="auto"/>
        <w:left w:val="none" w:sz="0" w:space="0" w:color="auto"/>
        <w:bottom w:val="none" w:sz="0" w:space="0" w:color="auto"/>
        <w:right w:val="none" w:sz="0" w:space="0" w:color="auto"/>
      </w:divBdr>
    </w:div>
    <w:div w:id="253632071">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297612471">
      <w:bodyDiv w:val="1"/>
      <w:marLeft w:val="0"/>
      <w:marRight w:val="0"/>
      <w:marTop w:val="0"/>
      <w:marBottom w:val="0"/>
      <w:divBdr>
        <w:top w:val="none" w:sz="0" w:space="0" w:color="auto"/>
        <w:left w:val="none" w:sz="0" w:space="0" w:color="auto"/>
        <w:bottom w:val="none" w:sz="0" w:space="0" w:color="auto"/>
        <w:right w:val="none" w:sz="0" w:space="0" w:color="auto"/>
      </w:divBdr>
    </w:div>
    <w:div w:id="315034431">
      <w:bodyDiv w:val="1"/>
      <w:marLeft w:val="0"/>
      <w:marRight w:val="0"/>
      <w:marTop w:val="0"/>
      <w:marBottom w:val="0"/>
      <w:divBdr>
        <w:top w:val="none" w:sz="0" w:space="0" w:color="auto"/>
        <w:left w:val="none" w:sz="0" w:space="0" w:color="auto"/>
        <w:bottom w:val="none" w:sz="0" w:space="0" w:color="auto"/>
        <w:right w:val="none" w:sz="0" w:space="0" w:color="auto"/>
      </w:divBdr>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366296722">
      <w:bodyDiv w:val="1"/>
      <w:marLeft w:val="0"/>
      <w:marRight w:val="0"/>
      <w:marTop w:val="0"/>
      <w:marBottom w:val="0"/>
      <w:divBdr>
        <w:top w:val="none" w:sz="0" w:space="0" w:color="auto"/>
        <w:left w:val="none" w:sz="0" w:space="0" w:color="auto"/>
        <w:bottom w:val="none" w:sz="0" w:space="0" w:color="auto"/>
        <w:right w:val="none" w:sz="0" w:space="0" w:color="auto"/>
      </w:divBdr>
      <w:divsChild>
        <w:div w:id="1564217799">
          <w:marLeft w:val="0"/>
          <w:marRight w:val="0"/>
          <w:marTop w:val="0"/>
          <w:marBottom w:val="0"/>
          <w:divBdr>
            <w:top w:val="none" w:sz="0" w:space="0" w:color="auto"/>
            <w:left w:val="none" w:sz="0" w:space="0" w:color="auto"/>
            <w:bottom w:val="none" w:sz="0" w:space="0" w:color="auto"/>
            <w:right w:val="none" w:sz="0" w:space="0" w:color="auto"/>
          </w:divBdr>
          <w:divsChild>
            <w:div w:id="11585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7146">
      <w:bodyDiv w:val="1"/>
      <w:marLeft w:val="0"/>
      <w:marRight w:val="0"/>
      <w:marTop w:val="0"/>
      <w:marBottom w:val="0"/>
      <w:divBdr>
        <w:top w:val="none" w:sz="0" w:space="0" w:color="auto"/>
        <w:left w:val="none" w:sz="0" w:space="0" w:color="auto"/>
        <w:bottom w:val="none" w:sz="0" w:space="0" w:color="auto"/>
        <w:right w:val="none" w:sz="0" w:space="0" w:color="auto"/>
      </w:divBdr>
      <w:divsChild>
        <w:div w:id="1008292994">
          <w:marLeft w:val="0"/>
          <w:marRight w:val="0"/>
          <w:marTop w:val="0"/>
          <w:marBottom w:val="0"/>
          <w:divBdr>
            <w:top w:val="none" w:sz="0" w:space="0" w:color="auto"/>
            <w:left w:val="none" w:sz="0" w:space="0" w:color="auto"/>
            <w:bottom w:val="none" w:sz="0" w:space="0" w:color="auto"/>
            <w:right w:val="none" w:sz="0" w:space="0" w:color="auto"/>
          </w:divBdr>
          <w:divsChild>
            <w:div w:id="11968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62567155">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655962055">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5956564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802968690">
      <w:bodyDiv w:val="1"/>
      <w:marLeft w:val="0"/>
      <w:marRight w:val="0"/>
      <w:marTop w:val="0"/>
      <w:marBottom w:val="0"/>
      <w:divBdr>
        <w:top w:val="none" w:sz="0" w:space="0" w:color="auto"/>
        <w:left w:val="none" w:sz="0" w:space="0" w:color="auto"/>
        <w:bottom w:val="none" w:sz="0" w:space="0" w:color="auto"/>
        <w:right w:val="none" w:sz="0" w:space="0" w:color="auto"/>
      </w:divBdr>
      <w:divsChild>
        <w:div w:id="954143902">
          <w:marLeft w:val="0"/>
          <w:marRight w:val="0"/>
          <w:marTop w:val="0"/>
          <w:marBottom w:val="0"/>
          <w:divBdr>
            <w:top w:val="none" w:sz="0" w:space="0" w:color="auto"/>
            <w:left w:val="none" w:sz="0" w:space="0" w:color="auto"/>
            <w:bottom w:val="none" w:sz="0" w:space="0" w:color="auto"/>
            <w:right w:val="none" w:sz="0" w:space="0" w:color="auto"/>
          </w:divBdr>
          <w:divsChild>
            <w:div w:id="193739046">
              <w:marLeft w:val="0"/>
              <w:marRight w:val="0"/>
              <w:marTop w:val="0"/>
              <w:marBottom w:val="0"/>
              <w:divBdr>
                <w:top w:val="none" w:sz="0" w:space="0" w:color="auto"/>
                <w:left w:val="none" w:sz="0" w:space="0" w:color="auto"/>
                <w:bottom w:val="none" w:sz="0" w:space="0" w:color="auto"/>
                <w:right w:val="none" w:sz="0" w:space="0" w:color="auto"/>
              </w:divBdr>
            </w:div>
            <w:div w:id="322205802">
              <w:marLeft w:val="0"/>
              <w:marRight w:val="0"/>
              <w:marTop w:val="0"/>
              <w:marBottom w:val="0"/>
              <w:divBdr>
                <w:top w:val="none" w:sz="0" w:space="0" w:color="auto"/>
                <w:left w:val="none" w:sz="0" w:space="0" w:color="auto"/>
                <w:bottom w:val="none" w:sz="0" w:space="0" w:color="auto"/>
                <w:right w:val="none" w:sz="0" w:space="0" w:color="auto"/>
              </w:divBdr>
              <w:divsChild>
                <w:div w:id="3078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0231546">
      <w:bodyDiv w:val="1"/>
      <w:marLeft w:val="0"/>
      <w:marRight w:val="0"/>
      <w:marTop w:val="0"/>
      <w:marBottom w:val="0"/>
      <w:divBdr>
        <w:top w:val="none" w:sz="0" w:space="0" w:color="auto"/>
        <w:left w:val="none" w:sz="0" w:space="0" w:color="auto"/>
        <w:bottom w:val="none" w:sz="0" w:space="0" w:color="auto"/>
        <w:right w:val="none" w:sz="0" w:space="0" w:color="auto"/>
      </w:divBdr>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947389402">
      <w:bodyDiv w:val="1"/>
      <w:marLeft w:val="0"/>
      <w:marRight w:val="0"/>
      <w:marTop w:val="0"/>
      <w:marBottom w:val="0"/>
      <w:divBdr>
        <w:top w:val="none" w:sz="0" w:space="0" w:color="auto"/>
        <w:left w:val="none" w:sz="0" w:space="0" w:color="auto"/>
        <w:bottom w:val="none" w:sz="0" w:space="0" w:color="auto"/>
        <w:right w:val="none" w:sz="0" w:space="0" w:color="auto"/>
      </w:divBdr>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957837737">
      <w:bodyDiv w:val="1"/>
      <w:marLeft w:val="0"/>
      <w:marRight w:val="0"/>
      <w:marTop w:val="0"/>
      <w:marBottom w:val="0"/>
      <w:divBdr>
        <w:top w:val="none" w:sz="0" w:space="0" w:color="auto"/>
        <w:left w:val="none" w:sz="0" w:space="0" w:color="auto"/>
        <w:bottom w:val="none" w:sz="0" w:space="0" w:color="auto"/>
        <w:right w:val="none" w:sz="0" w:space="0" w:color="auto"/>
      </w:divBdr>
    </w:div>
    <w:div w:id="977538595">
      <w:bodyDiv w:val="1"/>
      <w:marLeft w:val="0"/>
      <w:marRight w:val="0"/>
      <w:marTop w:val="0"/>
      <w:marBottom w:val="0"/>
      <w:divBdr>
        <w:top w:val="none" w:sz="0" w:space="0" w:color="auto"/>
        <w:left w:val="none" w:sz="0" w:space="0" w:color="auto"/>
        <w:bottom w:val="none" w:sz="0" w:space="0" w:color="auto"/>
        <w:right w:val="none" w:sz="0" w:space="0" w:color="auto"/>
      </w:divBdr>
    </w:div>
    <w:div w:id="987783170">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451337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151485737">
      <w:bodyDiv w:val="1"/>
      <w:marLeft w:val="0"/>
      <w:marRight w:val="0"/>
      <w:marTop w:val="0"/>
      <w:marBottom w:val="0"/>
      <w:divBdr>
        <w:top w:val="none" w:sz="0" w:space="0" w:color="auto"/>
        <w:left w:val="none" w:sz="0" w:space="0" w:color="auto"/>
        <w:bottom w:val="none" w:sz="0" w:space="0" w:color="auto"/>
        <w:right w:val="none" w:sz="0" w:space="0" w:color="auto"/>
      </w:divBdr>
      <w:divsChild>
        <w:div w:id="735081305">
          <w:marLeft w:val="0"/>
          <w:marRight w:val="0"/>
          <w:marTop w:val="0"/>
          <w:marBottom w:val="0"/>
          <w:divBdr>
            <w:top w:val="none" w:sz="0" w:space="0" w:color="auto"/>
            <w:left w:val="none" w:sz="0" w:space="0" w:color="auto"/>
            <w:bottom w:val="none" w:sz="0" w:space="0" w:color="auto"/>
            <w:right w:val="none" w:sz="0" w:space="0" w:color="auto"/>
          </w:divBdr>
          <w:divsChild>
            <w:div w:id="1436554829">
              <w:marLeft w:val="0"/>
              <w:marRight w:val="0"/>
              <w:marTop w:val="0"/>
              <w:marBottom w:val="0"/>
              <w:divBdr>
                <w:top w:val="none" w:sz="0" w:space="0" w:color="auto"/>
                <w:left w:val="none" w:sz="0" w:space="0" w:color="auto"/>
                <w:bottom w:val="none" w:sz="0" w:space="0" w:color="auto"/>
                <w:right w:val="none" w:sz="0" w:space="0" w:color="auto"/>
              </w:divBdr>
            </w:div>
            <w:div w:id="135806795">
              <w:marLeft w:val="0"/>
              <w:marRight w:val="0"/>
              <w:marTop w:val="0"/>
              <w:marBottom w:val="0"/>
              <w:divBdr>
                <w:top w:val="none" w:sz="0" w:space="0" w:color="auto"/>
                <w:left w:val="none" w:sz="0" w:space="0" w:color="auto"/>
                <w:bottom w:val="none" w:sz="0" w:space="0" w:color="auto"/>
                <w:right w:val="none" w:sz="0" w:space="0" w:color="auto"/>
              </w:divBdr>
              <w:divsChild>
                <w:div w:id="26569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055">
          <w:marLeft w:val="0"/>
          <w:marRight w:val="0"/>
          <w:marTop w:val="0"/>
          <w:marBottom w:val="0"/>
          <w:divBdr>
            <w:top w:val="none" w:sz="0" w:space="0" w:color="auto"/>
            <w:left w:val="none" w:sz="0" w:space="0" w:color="auto"/>
            <w:bottom w:val="none" w:sz="0" w:space="0" w:color="auto"/>
            <w:right w:val="none" w:sz="0" w:space="0" w:color="auto"/>
          </w:divBdr>
          <w:divsChild>
            <w:div w:id="17826338">
              <w:marLeft w:val="0"/>
              <w:marRight w:val="0"/>
              <w:marTop w:val="0"/>
              <w:marBottom w:val="0"/>
              <w:divBdr>
                <w:top w:val="none" w:sz="0" w:space="0" w:color="auto"/>
                <w:left w:val="none" w:sz="0" w:space="0" w:color="auto"/>
                <w:bottom w:val="none" w:sz="0" w:space="0" w:color="auto"/>
                <w:right w:val="none" w:sz="0" w:space="0" w:color="auto"/>
              </w:divBdr>
            </w:div>
            <w:div w:id="900213816">
              <w:marLeft w:val="0"/>
              <w:marRight w:val="0"/>
              <w:marTop w:val="0"/>
              <w:marBottom w:val="0"/>
              <w:divBdr>
                <w:top w:val="none" w:sz="0" w:space="0" w:color="auto"/>
                <w:left w:val="none" w:sz="0" w:space="0" w:color="auto"/>
                <w:bottom w:val="none" w:sz="0" w:space="0" w:color="auto"/>
                <w:right w:val="none" w:sz="0" w:space="0" w:color="auto"/>
              </w:divBdr>
              <w:divsChild>
                <w:div w:id="17823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71354">
      <w:bodyDiv w:val="1"/>
      <w:marLeft w:val="0"/>
      <w:marRight w:val="0"/>
      <w:marTop w:val="0"/>
      <w:marBottom w:val="0"/>
      <w:divBdr>
        <w:top w:val="none" w:sz="0" w:space="0" w:color="auto"/>
        <w:left w:val="none" w:sz="0" w:space="0" w:color="auto"/>
        <w:bottom w:val="none" w:sz="0" w:space="0" w:color="auto"/>
        <w:right w:val="none" w:sz="0" w:space="0" w:color="auto"/>
      </w:divBdr>
    </w:div>
    <w:div w:id="1199127205">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27688656">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3801988">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57392571">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46728699">
      <w:bodyDiv w:val="1"/>
      <w:marLeft w:val="0"/>
      <w:marRight w:val="0"/>
      <w:marTop w:val="0"/>
      <w:marBottom w:val="0"/>
      <w:divBdr>
        <w:top w:val="none" w:sz="0" w:space="0" w:color="auto"/>
        <w:left w:val="none" w:sz="0" w:space="0" w:color="auto"/>
        <w:bottom w:val="none" w:sz="0" w:space="0" w:color="auto"/>
        <w:right w:val="none" w:sz="0" w:space="0" w:color="auto"/>
      </w:divBdr>
    </w:div>
    <w:div w:id="1451195707">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496456945">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577858718">
      <w:bodyDiv w:val="1"/>
      <w:marLeft w:val="0"/>
      <w:marRight w:val="0"/>
      <w:marTop w:val="0"/>
      <w:marBottom w:val="0"/>
      <w:divBdr>
        <w:top w:val="none" w:sz="0" w:space="0" w:color="auto"/>
        <w:left w:val="none" w:sz="0" w:space="0" w:color="auto"/>
        <w:bottom w:val="none" w:sz="0" w:space="0" w:color="auto"/>
        <w:right w:val="none" w:sz="0" w:space="0" w:color="auto"/>
      </w:divBdr>
    </w:div>
    <w:div w:id="1583562491">
      <w:bodyDiv w:val="1"/>
      <w:marLeft w:val="0"/>
      <w:marRight w:val="0"/>
      <w:marTop w:val="0"/>
      <w:marBottom w:val="0"/>
      <w:divBdr>
        <w:top w:val="none" w:sz="0" w:space="0" w:color="auto"/>
        <w:left w:val="none" w:sz="0" w:space="0" w:color="auto"/>
        <w:bottom w:val="none" w:sz="0" w:space="0" w:color="auto"/>
        <w:right w:val="none" w:sz="0" w:space="0" w:color="auto"/>
      </w:divBdr>
    </w:div>
    <w:div w:id="1606422693">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697582497">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05872335">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1973172719">
      <w:bodyDiv w:val="1"/>
      <w:marLeft w:val="0"/>
      <w:marRight w:val="0"/>
      <w:marTop w:val="0"/>
      <w:marBottom w:val="0"/>
      <w:divBdr>
        <w:top w:val="none" w:sz="0" w:space="0" w:color="auto"/>
        <w:left w:val="none" w:sz="0" w:space="0" w:color="auto"/>
        <w:bottom w:val="none" w:sz="0" w:space="0" w:color="auto"/>
        <w:right w:val="none" w:sz="0" w:space="0" w:color="auto"/>
      </w:divBdr>
    </w:div>
    <w:div w:id="1989823041">
      <w:bodyDiv w:val="1"/>
      <w:marLeft w:val="0"/>
      <w:marRight w:val="0"/>
      <w:marTop w:val="0"/>
      <w:marBottom w:val="0"/>
      <w:divBdr>
        <w:top w:val="none" w:sz="0" w:space="0" w:color="auto"/>
        <w:left w:val="none" w:sz="0" w:space="0" w:color="auto"/>
        <w:bottom w:val="none" w:sz="0" w:space="0" w:color="auto"/>
        <w:right w:val="none" w:sz="0" w:space="0" w:color="auto"/>
      </w:divBdr>
    </w:div>
    <w:div w:id="2017003377">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 w:id="211918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footer" Target="footer1.xml"/><Relationship Id="rId8" Type="http://schemas.openxmlformats.org/officeDocument/2006/relationships/image" Target="media/image2.jpe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e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_rels/header1.xml.rels><?xml version="1.0" encoding="UTF-8" standalone="yes"?>
<Relationships xmlns="http://schemas.openxmlformats.org/package/2006/relationships"><Relationship Id="rId2" Type="http://schemas.openxmlformats.org/officeDocument/2006/relationships/image" Target="media/image63.png"/><Relationship Id="rId1" Type="http://schemas.openxmlformats.org/officeDocument/2006/relationships/image" Target="media/image6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424</TotalTime>
  <Pages>46</Pages>
  <Words>6320</Words>
  <Characters>36030</Characters>
  <Application>Microsoft Office Word</Application>
  <DocSecurity>0</DocSecurity>
  <Lines>300</Lines>
  <Paragraphs>84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10</cp:revision>
  <cp:lastPrinted>2026-03-30T20:05:00Z</cp:lastPrinted>
  <dcterms:created xsi:type="dcterms:W3CDTF">2026-05-29T00:11:00Z</dcterms:created>
  <dcterms:modified xsi:type="dcterms:W3CDTF">2026-08-03T20:50:00Z</dcterms:modified>
</cp:coreProperties>
</file>