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both"/>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color w:val="000000"/>
        </w:rPr>
        <w:t xml:space="preserve">Índice</w:t>
      </w:r>
    </w:p>
    <w:p>
      <w:pPr/>
      <w:r>
        <w:rPr>
          <w:rFonts w:ascii="Verdana" w:hAnsi="Verdana" w:cs="Verdana"/>
          <w:sz w:val="16"/>
          <w:sz-cs w:val="16"/>
          <w:b/>
        </w:rPr>
        <w:t xml:space="preserve">CONTROLE DE REVISÕES</w:t>
      </w:r>
    </w:p>
    <w:p>
      <w:pPr>
        <w:jc w:val="center"/>
      </w:pPr>
      <w:r>
        <w:rPr>
          <w:rFonts w:ascii="Verdana" w:hAnsi="Verdana" w:cs="Verdana"/>
          <w:sz w:val="16"/>
          <w:sz-cs w:val="16"/>
          <w:b/>
        </w:rPr>
        <w:t xml:space="preserve">Revisão</w:t>
      </w:r>
    </w:p>
    <w:p>
      <w:pPr>
        <w:jc w:val="center"/>
      </w:pPr>
      <w:r>
        <w:rPr>
          <w:rFonts w:ascii="Verdana" w:hAnsi="Verdana" w:cs="Verdana"/>
          <w:sz w:val="16"/>
          <w:sz-cs w:val="16"/>
          <w:b/>
        </w:rPr>
        <w:t xml:space="preserve">Data</w:t>
      </w:r>
    </w:p>
    <w:p>
      <w:pPr>
        <w:jc w:val="center"/>
      </w:pPr>
      <w:r>
        <w:rPr>
          <w:rFonts w:ascii="Verdana" w:hAnsi="Verdana" w:cs="Verdana"/>
          <w:sz w:val="16"/>
          <w:sz-cs w:val="16"/>
          <w:b/>
        </w:rPr>
        <w:t xml:space="preserve">Descrição</w:t>
      </w:r>
    </w:p>
    <w:p>
      <w:pPr>
        <w:jc w:val="center"/>
      </w:pPr>
      <w:r>
        <w:rPr>
          <w:rFonts w:ascii="Verdana" w:hAnsi="Verdana" w:cs="Verdana"/>
          <w:sz w:val="16"/>
          <w:sz-cs w:val="16"/>
        </w:rPr>
        <w:t xml:space="preserve">00</w:t>
      </w:r>
    </w:p>
    <w:p>
      <w:pPr>
        <w:jc w:val="center"/>
      </w:pPr>
      <w:r>
        <w:rPr>
          <w:rFonts w:ascii="Verdana" w:hAnsi="Verdana" w:cs="Verdana"/>
          <w:sz w:val="16"/>
          <w:sz-cs w:val="16"/>
        </w:rPr>
        <w:t xml:space="preserve">01/07/2026</w:t>
      </w:r>
    </w:p>
    <w:p>
      <w:pPr>
        <w:jc w:val="center"/>
      </w:pPr>
      <w:r>
        <w:rPr>
          <w:rFonts w:ascii="Verdana" w:hAnsi="Verdana" w:cs="Verdana"/>
          <w:sz w:val="16"/>
          <w:sz-cs w:val="16"/>
        </w:rPr>
        <w:t xml:space="preserve">Emissão Inicial</w:t>
      </w:r>
    </w:p>
    <w:p>
      <w:pPr/>
      <w:r>
        <w:rPr>
          <w:rFonts w:ascii="Verdana" w:hAnsi="Verdana" w:cs="Verdana"/>
          <w:sz w:val="16"/>
          <w:sz-cs w:val="16"/>
          <w:b/>
        </w:rPr>
        <w:t xml:space="preserve"/>
      </w:r>
    </w:p>
    <w:p>
      <w:pPr>
        <w:jc w:val="center"/>
        <w:spacing w:before="240"/>
      </w:pPr>
      <w:r>
        <w:rPr>
          <w:rFonts w:ascii="Verdana" w:hAnsi="Verdana" w:cs="Verdana"/>
          <w:sz w:val="16"/>
          <w:sz-cs w:val="16"/>
          <w:b/>
          <w:color w:val="000000"/>
        </w:rPr>
        <w:t xml:space="preserve"/>
      </w:r>
    </w:p>
    <w:p>
      <w:pPr>
        <w:jc w:val="center"/>
        <w:spacing w:before="240"/>
      </w:pPr>
      <w:r>
        <w:rPr>
          <w:rFonts w:ascii="Verdana" w:hAnsi="Verdana" w:cs="Verdana"/>
          <w:sz w:val="16"/>
          <w:sz-cs w:val="16"/>
          <w:b/>
          <w:color w:val="000000"/>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Verdana" w:hAnsi="Verdana" w:cs="Verdana"/>
          <w:sz w:val="16"/>
          <w:sz-cs w:val="16"/>
        </w:rPr>
        <w:t xml:space="preserve"/>
      </w:r>
    </w:p>
    <w:p>
      <w:pPr/>
      <w:r>
        <w:rPr>
          <w:rFonts w:ascii="Times" w:hAnsi="Times" w:cs="Times"/>
          <w:sz w:val="16"/>
          <w:sz-cs w:val="16"/>
        </w:rPr>
        <w:t xml:space="preserve"/>
      </w:r>
    </w:p>
    <w:p>
      <w:pPr/>
      <w:r>
        <w:rPr>
          <w:rFonts w:ascii="Times" w:hAnsi="Times" w:cs="Times"/>
          <w:sz w:val="24"/>
          <w:sz-cs w:val="24"/>
          <w:b/>
        </w:rPr>
        <w:t xml:space="preserve">ÍNDICE</w:t>
      </w:r>
    </w:p>
    <w:p>
      <w:pPr>
        <w:jc w:val="both"/>
      </w:pPr>
      <w:r>
        <w:rPr>
          <w:rFonts w:ascii="Times" w:hAnsi="Times" w:cs="Times"/>
          <w:sz w:val="24"/>
          <w:sz-cs w:val="24"/>
        </w:rPr>
        <w:t xml:space="preserve"/>
      </w:r>
    </w:p>
    <w:p>
      <w:pPr/>
      <w:r>
        <w:rPr>
          <w:rFonts w:ascii="Times" w:hAnsi="Times" w:cs="Times"/>
          <w:sz w:val="24"/>
          <w:sz-cs w:val="24"/>
        </w:rPr>
        <w:t xml:space="preserve"> TOC \o "1-3" \h \z \u </w:t>
      </w:r>
      <w:r>
        <w:rPr>
          <w:rFonts w:ascii="Times" w:hAnsi="Times" w:cs="Times"/>
          <w:sz w:val="24"/>
          <w:sz-cs w:val="24"/>
          <w:u w:val="single"/>
          <w:color w:val="0000FF"/>
        </w:rPr>
        <w:t xml:space="preserve"> </w:t>
      </w:r>
      <w:r>
        <w:rPr>
          <w:rFonts w:ascii="Times" w:hAnsi="Times" w:cs="Times"/>
          <w:sz w:val="24"/>
          <w:sz-cs w:val="24"/>
        </w:rPr>
        <w:t xml:space="preserve">HYPERLINK \l "_Toc237807759"</w:t>
      </w:r>
      <w:r>
        <w:rPr>
          <w:rFonts w:ascii="Times" w:hAnsi="Times" w:cs="Times"/>
          <w:sz w:val="24"/>
          <w:sz-cs w:val="24"/>
          <w:u w:val="single"/>
          <w:color w:val="0000FF"/>
        </w:rPr>
        <w:t xml:space="preserve"> 1.</w:t>
      </w:r>
      <w:r>
        <w:rPr>
          <w:rFonts w:ascii="Times" w:hAnsi="Times" w:cs="Times"/>
          <w:sz w:val="24"/>
          <w:sz-cs w:val="24"/>
        </w:rPr>
        <w:t xml:space="preserve"/>
        <w:tab/>
        <w:t xml:space="preserve"/>
      </w:r>
      <w:r>
        <w:rPr>
          <w:rFonts w:ascii="Times" w:hAnsi="Times" w:cs="Times"/>
          <w:sz w:val="24"/>
          <w:sz-cs w:val="24"/>
          <w:u w:val="single"/>
          <w:color w:val="0000FF"/>
        </w:rPr>
        <w:t xml:space="preserve">CONTROLE DE REVISÕES</w:t>
      </w:r>
      <w:r>
        <w:rPr>
          <w:rFonts w:ascii="Times" w:hAnsi="Times" w:cs="Times"/>
          <w:sz w:val="24"/>
          <w:sz-cs w:val="24"/>
        </w:rPr>
        <w:t xml:space="preserve"/>
        <w:tab/>
        <w:t xml:space="preserve"> PAGEREF _Toc237807759 \h 0</w:t>
      </w:r>
    </w:p>
    <w:p>
      <w:pPr/>
      <w:r>
        <w:rPr>
          <w:rFonts w:ascii="Times" w:hAnsi="Times" w:cs="Times"/>
          <w:sz w:val="24"/>
          <w:sz-cs w:val="24"/>
          <w:u w:val="single"/>
          <w:color w:val="0000FF"/>
        </w:rPr>
        <w:t xml:space="preserve"> </w:t>
      </w:r>
      <w:r>
        <w:rPr>
          <w:rFonts w:ascii="Times" w:hAnsi="Times" w:cs="Times"/>
          <w:sz w:val="24"/>
          <w:sz-cs w:val="24"/>
        </w:rPr>
        <w:t xml:space="preserve">HYPERLINK \l "_Toc237807760"</w:t>
      </w:r>
      <w:r>
        <w:rPr>
          <w:rFonts w:ascii="Times" w:hAnsi="Times" w:cs="Times"/>
          <w:sz w:val="24"/>
          <w:sz-cs w:val="24"/>
          <w:u w:val="single"/>
          <w:color w:val="0000FF"/>
        </w:rPr>
        <w:t xml:space="preserve"> 1.</w:t>
      </w:r>
      <w:r>
        <w:rPr>
          <w:rFonts w:ascii="Times" w:hAnsi="Times" w:cs="Times"/>
          <w:sz w:val="24"/>
          <w:sz-cs w:val="24"/>
        </w:rPr>
        <w:t xml:space="preserve"/>
        <w:tab/>
        <w:t xml:space="preserve"/>
      </w:r>
      <w:r>
        <w:rPr>
          <w:rFonts w:ascii="Times" w:hAnsi="Times" w:cs="Times"/>
          <w:sz w:val="24"/>
          <w:sz-cs w:val="24"/>
          <w:u w:val="single"/>
          <w:color w:val="0000FF"/>
        </w:rPr>
        <w:t xml:space="preserve">ÍNDICE</w:t>
      </w:r>
      <w:r>
        <w:rPr>
          <w:rFonts w:ascii="Times" w:hAnsi="Times" w:cs="Times"/>
          <w:sz w:val="24"/>
          <w:sz-cs w:val="24"/>
        </w:rPr>
        <w:t xml:space="preserve"/>
        <w:tab/>
        <w:t xml:space="preserve"> PAGEREF _Toc237807760 \h 1</w:t>
      </w:r>
    </w:p>
    <w:p>
      <w:pPr/>
      <w:r>
        <w:rPr>
          <w:rFonts w:ascii="Times" w:hAnsi="Times" w:cs="Times"/>
          <w:sz w:val="24"/>
          <w:sz-cs w:val="24"/>
          <w:u w:val="single"/>
          <w:color w:val="0000FF"/>
        </w:rPr>
        <w:t xml:space="preserve"> </w:t>
      </w:r>
      <w:r>
        <w:rPr>
          <w:rFonts w:ascii="Times" w:hAnsi="Times" w:cs="Times"/>
          <w:sz w:val="24"/>
          <w:sz-cs w:val="24"/>
        </w:rPr>
        <w:t xml:space="preserve">HYPERLINK \l "_Toc237807761"</w:t>
      </w:r>
      <w:r>
        <w:rPr>
          <w:rFonts w:ascii="Times" w:hAnsi="Times" w:cs="Times"/>
          <w:sz w:val="24"/>
          <w:sz-cs w:val="24"/>
          <w:u w:val="single"/>
          <w:color w:val="0000FF"/>
        </w:rPr>
        <w:t xml:space="preserve"> 3.</w:t>
      </w:r>
      <w:r>
        <w:rPr>
          <w:rFonts w:ascii="Times" w:hAnsi="Times" w:cs="Times"/>
          <w:sz w:val="24"/>
          <w:sz-cs w:val="24"/>
        </w:rPr>
        <w:t xml:space="preserve"/>
        <w:tab/>
        <w:t xml:space="preserve"/>
      </w:r>
      <w:r>
        <w:rPr>
          <w:rFonts w:ascii="Times" w:hAnsi="Times" w:cs="Times"/>
          <w:sz w:val="24"/>
          <w:sz-cs w:val="24"/>
          <w:u w:val="single"/>
          <w:color w:val="0000FF"/>
        </w:rPr>
        <w:t xml:space="preserve">INFORMAÇÕES CADASTRAIS</w:t>
      </w:r>
      <w:r>
        <w:rPr>
          <w:rFonts w:ascii="Times" w:hAnsi="Times" w:cs="Times"/>
          <w:sz w:val="24"/>
          <w:sz-cs w:val="24"/>
        </w:rPr>
        <w:t xml:space="preserve"/>
        <w:tab/>
        <w:t xml:space="preserve"> PAGEREF _Toc237807761 \h 3</w:t>
      </w:r>
    </w:p>
    <w:p>
      <w:pPr/>
      <w:r>
        <w:rPr>
          <w:rFonts w:ascii="Times" w:hAnsi="Times" w:cs="Times"/>
          <w:sz w:val="24"/>
          <w:sz-cs w:val="24"/>
          <w:u w:val="single"/>
          <w:color w:val="0000FF"/>
        </w:rPr>
        <w:t xml:space="preserve"> </w:t>
      </w:r>
      <w:r>
        <w:rPr>
          <w:rFonts w:ascii="Times" w:hAnsi="Times" w:cs="Times"/>
          <w:sz w:val="24"/>
          <w:sz-cs w:val="24"/>
        </w:rPr>
        <w:t xml:space="preserve">HYPERLINK \l "_Toc237807762"</w:t>
      </w:r>
      <w:r>
        <w:rPr>
          <w:rFonts w:ascii="Times" w:hAnsi="Times" w:cs="Times"/>
          <w:sz w:val="24"/>
          <w:sz-cs w:val="24"/>
          <w:u w:val="single"/>
          <w:color w:val="0000FF"/>
        </w:rPr>
        <w:t xml:space="preserve"> 3.1</w:t>
      </w:r>
      <w:r>
        <w:rPr>
          <w:rFonts w:ascii="Times" w:hAnsi="Times" w:cs="Times"/>
          <w:sz w:val="24"/>
          <w:sz-cs w:val="24"/>
        </w:rPr>
        <w:t xml:space="preserve"/>
        <w:tab/>
        <w:t xml:space="preserve"/>
      </w:r>
      <w:r>
        <w:rPr>
          <w:rFonts w:ascii="Times" w:hAnsi="Times" w:cs="Times"/>
          <w:sz w:val="24"/>
          <w:sz-cs w:val="24"/>
          <w:u w:val="single"/>
          <w:color w:val="0000FF"/>
        </w:rPr>
        <w:t xml:space="preserve">RESPONSÁVEIS PELO PGR NO ESTABELECIMENTO</w:t>
      </w:r>
      <w:r>
        <w:rPr>
          <w:rFonts w:ascii="Times" w:hAnsi="Times" w:cs="Times"/>
          <w:sz w:val="24"/>
          <w:sz-cs w:val="24"/>
        </w:rPr>
        <w:t xml:space="preserve"/>
        <w:tab/>
        <w:t xml:space="preserve"> PAGEREF _Toc237807762 \h 3</w:t>
      </w:r>
    </w:p>
    <w:p>
      <w:pPr/>
      <w:r>
        <w:rPr>
          <w:rFonts w:ascii="Times" w:hAnsi="Times" w:cs="Times"/>
          <w:sz w:val="24"/>
          <w:sz-cs w:val="24"/>
          <w:u w:val="single"/>
          <w:color w:val="0000FF"/>
        </w:rPr>
        <w:t xml:space="preserve"> </w:t>
      </w:r>
      <w:r>
        <w:rPr>
          <w:rFonts w:ascii="Times" w:hAnsi="Times" w:cs="Times"/>
          <w:sz w:val="24"/>
          <w:sz-cs w:val="24"/>
        </w:rPr>
        <w:t xml:space="preserve">HYPERLINK \l "_Toc237807763"</w:t>
      </w:r>
      <w:r>
        <w:rPr>
          <w:rFonts w:ascii="Times" w:hAnsi="Times" w:cs="Times"/>
          <w:sz w:val="24"/>
          <w:sz-cs w:val="24"/>
          <w:u w:val="single"/>
          <w:color w:val="0000FF"/>
        </w:rPr>
        <w:t xml:space="preserve"> 4.</w:t>
      </w:r>
      <w:r>
        <w:rPr>
          <w:rFonts w:ascii="Times" w:hAnsi="Times" w:cs="Times"/>
          <w:sz w:val="24"/>
          <w:sz-cs w:val="24"/>
        </w:rPr>
        <w:t xml:space="preserve"/>
        <w:tab/>
        <w:t xml:space="preserve"/>
      </w:r>
      <w:r>
        <w:rPr>
          <w:rFonts w:ascii="Times" w:hAnsi="Times" w:cs="Times"/>
          <w:sz w:val="24"/>
          <w:sz-cs w:val="24"/>
          <w:u w:val="single"/>
          <w:color w:val="0000FF"/>
        </w:rPr>
        <w:t xml:space="preserve">RESPONSÁVEL PELA ELABORAÇÃO DO PGR</w:t>
      </w:r>
      <w:r>
        <w:rPr>
          <w:rFonts w:ascii="Times" w:hAnsi="Times" w:cs="Times"/>
          <w:sz w:val="24"/>
          <w:sz-cs w:val="24"/>
        </w:rPr>
        <w:t xml:space="preserve"/>
        <w:tab/>
        <w:t xml:space="preserve"> PAGEREF _Toc237807763 \h 4</w:t>
      </w:r>
    </w:p>
    <w:p>
      <w:pPr/>
      <w:r>
        <w:rPr>
          <w:rFonts w:ascii="Times" w:hAnsi="Times" w:cs="Times"/>
          <w:sz w:val="24"/>
          <w:sz-cs w:val="24"/>
          <w:u w:val="single"/>
          <w:color w:val="0000FF"/>
        </w:rPr>
        <w:t xml:space="preserve"> </w:t>
      </w:r>
      <w:r>
        <w:rPr>
          <w:rFonts w:ascii="Times" w:hAnsi="Times" w:cs="Times"/>
          <w:sz w:val="24"/>
          <w:sz-cs w:val="24"/>
        </w:rPr>
        <w:t xml:space="preserve">HYPERLINK \l "_Toc237807764"</w:t>
      </w:r>
      <w:r>
        <w:rPr>
          <w:rFonts w:ascii="Times" w:hAnsi="Times" w:cs="Times"/>
          <w:sz w:val="24"/>
          <w:sz-cs w:val="24"/>
          <w:u w:val="single"/>
          <w:color w:val="0000FF"/>
        </w:rPr>
        <w:t xml:space="preserve"> 5.</w:t>
      </w:r>
      <w:r>
        <w:rPr>
          <w:rFonts w:ascii="Times" w:hAnsi="Times" w:cs="Times"/>
          <w:sz w:val="24"/>
          <w:sz-cs w:val="24"/>
        </w:rPr>
        <w:t xml:space="preserve"/>
        <w:tab/>
        <w:t xml:space="preserve"/>
      </w:r>
      <w:r>
        <w:rPr>
          <w:rFonts w:ascii="Times" w:hAnsi="Times" w:cs="Times"/>
          <w:sz w:val="24"/>
          <w:sz-cs w:val="24"/>
          <w:u w:val="single"/>
          <w:color w:val="0000FF"/>
        </w:rPr>
        <w:t xml:space="preserve">INTRODUÇÃO</w:t>
      </w:r>
      <w:r>
        <w:rPr>
          <w:rFonts w:ascii="Times" w:hAnsi="Times" w:cs="Times"/>
          <w:sz w:val="24"/>
          <w:sz-cs w:val="24"/>
        </w:rPr>
        <w:t xml:space="preserve"/>
        <w:tab/>
        <w:t xml:space="preserve"> PAGEREF _Toc237807764 \h 5</w:t>
      </w:r>
    </w:p>
    <w:p>
      <w:pPr/>
      <w:r>
        <w:rPr>
          <w:rFonts w:ascii="Times" w:hAnsi="Times" w:cs="Times"/>
          <w:sz w:val="24"/>
          <w:sz-cs w:val="24"/>
          <w:u w:val="single"/>
          <w:color w:val="0000FF"/>
        </w:rPr>
        <w:t xml:space="preserve"> </w:t>
      </w:r>
      <w:r>
        <w:rPr>
          <w:rFonts w:ascii="Times" w:hAnsi="Times" w:cs="Times"/>
          <w:sz w:val="24"/>
          <w:sz-cs w:val="24"/>
        </w:rPr>
        <w:t xml:space="preserve">HYPERLINK \l "_Toc237807765"</w:t>
      </w:r>
      <w:r>
        <w:rPr>
          <w:rFonts w:ascii="Times" w:hAnsi="Times" w:cs="Times"/>
          <w:sz w:val="24"/>
          <w:sz-cs w:val="24"/>
          <w:u w:val="single"/>
          <w:color w:val="0000FF"/>
        </w:rPr>
        <w:t xml:space="preserve"> 6.</w:t>
      </w:r>
      <w:r>
        <w:rPr>
          <w:rFonts w:ascii="Times" w:hAnsi="Times" w:cs="Times"/>
          <w:sz w:val="24"/>
          <w:sz-cs w:val="24"/>
        </w:rPr>
        <w:t xml:space="preserve"/>
        <w:tab/>
        <w:t xml:space="preserve"/>
      </w:r>
      <w:r>
        <w:rPr>
          <w:rFonts w:ascii="Times" w:hAnsi="Times" w:cs="Times"/>
          <w:sz w:val="24"/>
          <w:sz-cs w:val="24"/>
          <w:u w:val="single"/>
          <w:color w:val="0000FF"/>
        </w:rPr>
        <w:t xml:space="preserve">OBJETIVO</w:t>
      </w:r>
      <w:r>
        <w:rPr>
          <w:rFonts w:ascii="Times" w:hAnsi="Times" w:cs="Times"/>
          <w:sz w:val="24"/>
          <w:sz-cs w:val="24"/>
        </w:rPr>
        <w:t xml:space="preserve"/>
        <w:tab/>
        <w:t xml:space="preserve"> PAGEREF _Toc237807765 \h 6</w:t>
      </w:r>
    </w:p>
    <w:p>
      <w:pPr/>
      <w:r>
        <w:rPr>
          <w:rFonts w:ascii="Times" w:hAnsi="Times" w:cs="Times"/>
          <w:sz w:val="24"/>
          <w:sz-cs w:val="24"/>
          <w:u w:val="single"/>
          <w:color w:val="0000FF"/>
        </w:rPr>
        <w:t xml:space="preserve"> </w:t>
      </w:r>
      <w:r>
        <w:rPr>
          <w:rFonts w:ascii="Times" w:hAnsi="Times" w:cs="Times"/>
          <w:sz w:val="24"/>
          <w:sz-cs w:val="24"/>
        </w:rPr>
        <w:t xml:space="preserve">HYPERLINK \l "_Toc237807766"</w:t>
      </w:r>
      <w:r>
        <w:rPr>
          <w:rFonts w:ascii="Times" w:hAnsi="Times" w:cs="Times"/>
          <w:sz w:val="24"/>
          <w:sz-cs w:val="24"/>
          <w:u w:val="single"/>
          <w:color w:val="0000FF"/>
        </w:rPr>
        <w:t xml:space="preserve"> 7.</w:t>
      </w:r>
      <w:r>
        <w:rPr>
          <w:rFonts w:ascii="Times" w:hAnsi="Times" w:cs="Times"/>
          <w:sz w:val="24"/>
          <w:sz-cs w:val="24"/>
        </w:rPr>
        <w:t xml:space="preserve"/>
        <w:tab/>
        <w:t xml:space="preserve"/>
      </w:r>
      <w:r>
        <w:rPr>
          <w:rFonts w:ascii="Times" w:hAnsi="Times" w:cs="Times"/>
          <w:sz w:val="24"/>
          <w:sz-cs w:val="24"/>
          <w:u w:val="single"/>
          <w:color w:val="0000FF"/>
        </w:rPr>
        <w:t xml:space="preserve">FUNDAMENTAÇÃO LEGAL</w:t>
      </w:r>
      <w:r>
        <w:rPr>
          <w:rFonts w:ascii="Times" w:hAnsi="Times" w:cs="Times"/>
          <w:sz w:val="24"/>
          <w:sz-cs w:val="24"/>
        </w:rPr>
        <w:t xml:space="preserve"/>
        <w:tab/>
        <w:t xml:space="preserve"> PAGEREF _Toc237807766 \h 6</w:t>
      </w:r>
    </w:p>
    <w:p>
      <w:pPr/>
      <w:r>
        <w:rPr>
          <w:rFonts w:ascii="Times" w:hAnsi="Times" w:cs="Times"/>
          <w:sz w:val="24"/>
          <w:sz-cs w:val="24"/>
          <w:u w:val="single"/>
          <w:color w:val="0000FF"/>
        </w:rPr>
        <w:t xml:space="preserve"> </w:t>
      </w:r>
      <w:r>
        <w:rPr>
          <w:rFonts w:ascii="Times" w:hAnsi="Times" w:cs="Times"/>
          <w:sz w:val="24"/>
          <w:sz-cs w:val="24"/>
        </w:rPr>
        <w:t xml:space="preserve">HYPERLINK \l "_Toc237807767"</w:t>
      </w:r>
      <w:r>
        <w:rPr>
          <w:rFonts w:ascii="Times" w:hAnsi="Times" w:cs="Times"/>
          <w:sz w:val="24"/>
          <w:sz-cs w:val="24"/>
          <w:u w:val="single"/>
          <w:color w:val="0000FF"/>
        </w:rPr>
        <w:t xml:space="preserve"> 8.</w:t>
      </w:r>
      <w:r>
        <w:rPr>
          <w:rFonts w:ascii="Times" w:hAnsi="Times" w:cs="Times"/>
          <w:sz w:val="24"/>
          <w:sz-cs w:val="24"/>
        </w:rPr>
        <w:t xml:space="preserve"/>
        <w:tab/>
        <w:t xml:space="preserve"/>
      </w:r>
      <w:r>
        <w:rPr>
          <w:rFonts w:ascii="Times" w:hAnsi="Times" w:cs="Times"/>
          <w:sz w:val="24"/>
          <w:sz-cs w:val="24"/>
          <w:u w:val="single"/>
          <w:color w:val="0000FF"/>
        </w:rPr>
        <w:t xml:space="preserve">RESPONSABILIDADES</w:t>
      </w:r>
      <w:r>
        <w:rPr>
          <w:rFonts w:ascii="Times" w:hAnsi="Times" w:cs="Times"/>
          <w:sz w:val="24"/>
          <w:sz-cs w:val="24"/>
        </w:rPr>
        <w:t xml:space="preserve"/>
        <w:tab/>
        <w:t xml:space="preserve"> PAGEREF _Toc237807767 \h 7</w:t>
      </w:r>
    </w:p>
    <w:p>
      <w:pPr/>
      <w:r>
        <w:rPr>
          <w:rFonts w:ascii="Times" w:hAnsi="Times" w:cs="Times"/>
          <w:sz w:val="24"/>
          <w:sz-cs w:val="24"/>
          <w:u w:val="single"/>
          <w:color w:val="0000FF"/>
        </w:rPr>
        <w:t xml:space="preserve"> </w:t>
      </w:r>
      <w:r>
        <w:rPr>
          <w:rFonts w:ascii="Times" w:hAnsi="Times" w:cs="Times"/>
          <w:sz w:val="24"/>
          <w:sz-cs w:val="24"/>
        </w:rPr>
        <w:t xml:space="preserve">HYPERLINK \l "_Toc237807768"</w:t>
      </w:r>
      <w:r>
        <w:rPr>
          <w:rFonts w:ascii="Times" w:hAnsi="Times" w:cs="Times"/>
          <w:sz w:val="24"/>
          <w:sz-cs w:val="24"/>
          <w:u w:val="single"/>
          <w:color w:val="0000FF"/>
        </w:rPr>
        <w:t xml:space="preserve"> 9.</w:t>
      </w:r>
      <w:r>
        <w:rPr>
          <w:rFonts w:ascii="Times" w:hAnsi="Times" w:cs="Times"/>
          <w:sz w:val="24"/>
          <w:sz-cs w:val="24"/>
        </w:rPr>
        <w:t xml:space="preserve"/>
        <w:tab/>
        <w:t xml:space="preserve"/>
      </w:r>
      <w:r>
        <w:rPr>
          <w:rFonts w:ascii="Times" w:hAnsi="Times" w:cs="Times"/>
          <w:sz w:val="24"/>
          <w:sz-cs w:val="24"/>
          <w:u w:val="single"/>
          <w:color w:val="0000FF"/>
        </w:rPr>
        <w:t xml:space="preserve">ESTRUTURA DO PGR</w:t>
      </w:r>
      <w:r>
        <w:rPr>
          <w:rFonts w:ascii="Times" w:hAnsi="Times" w:cs="Times"/>
          <w:sz w:val="24"/>
          <w:sz-cs w:val="24"/>
        </w:rPr>
        <w:t xml:space="preserve"/>
        <w:tab/>
        <w:t xml:space="preserve"> PAGEREF _Toc237807768 \h 7</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"_Toc237807769"</w:t>
      </w:r>
      <w:r>
        <w:rPr>
          <w:rFonts w:ascii="Times" w:hAnsi="Times" w:cs="Times"/>
          <w:sz w:val="24"/>
          <w:sz-cs w:val="24"/>
          <w:u w:val="single"/>
          <w:color w:val="0000FF"/>
        </w:rPr>
        <w:t xml:space="preserve"> 9.1. ESTRATÉGIA E METODOLOGIA DE AÇÃO</w:t>
      </w:r>
      <w:r>
        <w:rPr>
          <w:rFonts w:ascii="Times" w:hAnsi="Times" w:cs="Times"/>
          <w:sz w:val="24"/>
          <w:sz-cs w:val="24"/>
        </w:rPr>
        <w:t xml:space="preserve"/>
        <w:tab/>
        <w:t xml:space="preserve"> PAGEREF _Toc237807769 \h 7</w:t>
      </w:r>
    </w:p>
    <w:p>
      <w:pPr>
        <w:ind w:left="400"/>
      </w:pPr>
      <w:r>
        <w:rPr>
          <w:rFonts w:ascii="Times" w:hAnsi="Times" w:cs="Times"/>
          <w:sz w:val="24"/>
          <w:sz-cs w:val="24"/>
          <w:u w:val="single"/>
          <w:color w:val="0000FF"/>
        </w:rPr>
        <w:t xml:space="preserve"> </w:t>
      </w:r>
      <w:r>
        <w:rPr>
          <w:rFonts w:ascii="Times" w:hAnsi="Times" w:cs="Times"/>
          <w:sz w:val="24"/>
          <w:sz-cs w:val="24"/>
        </w:rPr>
        <w:t xml:space="preserve">HYPERLINK \l "_Toc237807770"</w:t>
      </w:r>
      <w:r>
        <w:rPr>
          <w:rFonts w:ascii="Times" w:hAnsi="Times" w:cs="Times"/>
          <w:sz w:val="24"/>
          <w:sz-cs w:val="24"/>
          <w:u w:val="single"/>
          <w:color w:val="0000FF"/>
        </w:rPr>
        <w:t xml:space="preserve"> 9.1.2. Reconhecimento</w:t>
      </w:r>
      <w:r>
        <w:rPr>
          <w:rFonts w:ascii="Times" w:hAnsi="Times" w:cs="Times"/>
          <w:sz w:val="24"/>
          <w:sz-cs w:val="24"/>
        </w:rPr>
        <w:t xml:space="preserve"/>
        <w:tab/>
        <w:t xml:space="preserve"> PAGEREF _Toc237807770 \h 7</w:t>
      </w:r>
    </w:p>
    <w:p>
      <w:pPr>
        <w:ind w:left="400"/>
      </w:pPr>
      <w:r>
        <w:rPr>
          <w:rFonts w:ascii="Times" w:hAnsi="Times" w:cs="Times"/>
          <w:sz w:val="24"/>
          <w:sz-cs w:val="24"/>
          <w:u w:val="single"/>
          <w:color w:val="0000FF"/>
        </w:rPr>
        <w:t xml:space="preserve"> </w:t>
      </w:r>
      <w:r>
        <w:rPr>
          <w:rFonts w:ascii="Times" w:hAnsi="Times" w:cs="Times"/>
          <w:sz w:val="24"/>
          <w:sz-cs w:val="24"/>
        </w:rPr>
        <w:t xml:space="preserve">HYPERLINK \l "_Toc237807771"</w:t>
      </w:r>
      <w:r>
        <w:rPr>
          <w:rFonts w:ascii="Times" w:hAnsi="Times" w:cs="Times"/>
          <w:sz w:val="24"/>
          <w:sz-cs w:val="24"/>
          <w:u w:val="single"/>
          <w:color w:val="0000FF"/>
        </w:rPr>
        <w:t xml:space="preserve"> 9.1.3. Avaliação</w:t>
      </w:r>
      <w:r>
        <w:rPr>
          <w:rFonts w:ascii="Times" w:hAnsi="Times" w:cs="Times"/>
          <w:sz w:val="24"/>
          <w:sz-cs w:val="24"/>
        </w:rPr>
        <w:t xml:space="preserve"/>
        <w:tab/>
        <w:t xml:space="preserve"> PAGEREF _Toc237807771 \h 8</w:t>
      </w:r>
    </w:p>
    <w:p>
      <w:pPr>
        <w:ind w:left="400"/>
      </w:pPr>
      <w:r>
        <w:rPr>
          <w:rFonts w:ascii="Times" w:hAnsi="Times" w:cs="Times"/>
          <w:sz w:val="24"/>
          <w:sz-cs w:val="24"/>
          <w:u w:val="single"/>
          <w:color w:val="0000FF"/>
        </w:rPr>
        <w:t xml:space="preserve"> </w:t>
      </w:r>
      <w:r>
        <w:rPr>
          <w:rFonts w:ascii="Times" w:hAnsi="Times" w:cs="Times"/>
          <w:sz w:val="24"/>
          <w:sz-cs w:val="24"/>
        </w:rPr>
        <w:t xml:space="preserve">HYPERLINK \l "_Toc237807772"</w:t>
      </w:r>
      <w:r>
        <w:rPr>
          <w:rFonts w:ascii="Times" w:hAnsi="Times" w:cs="Times"/>
          <w:sz w:val="24"/>
          <w:sz-cs w:val="24"/>
          <w:u w:val="single"/>
          <w:color w:val="0000FF"/>
        </w:rPr>
        <w:t xml:space="preserve"> 9.1.4 Controle</w:t>
      </w:r>
      <w:r>
        <w:rPr>
          <w:rFonts w:ascii="Times" w:hAnsi="Times" w:cs="Times"/>
          <w:sz w:val="24"/>
          <w:sz-cs w:val="24"/>
        </w:rPr>
        <w:t xml:space="preserve"/>
        <w:tab/>
        <w:t xml:space="preserve"> PAGEREF _Toc237807772 \h 8</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"_Toc237807773"</w:t>
      </w:r>
      <w:r>
        <w:rPr>
          <w:rFonts w:ascii="Times" w:hAnsi="Times" w:cs="Times"/>
          <w:sz w:val="24"/>
          <w:sz-cs w:val="24"/>
          <w:u w:val="single"/>
          <w:color w:val="0000FF"/>
        </w:rPr>
        <w:t xml:space="preserve"> 9.2 PLANO DE AÇÃO</w:t>
      </w:r>
      <w:r>
        <w:rPr>
          <w:rFonts w:ascii="Times" w:hAnsi="Times" w:cs="Times"/>
          <w:sz w:val="24"/>
          <w:sz-cs w:val="24"/>
        </w:rPr>
        <w:t xml:space="preserve"/>
        <w:tab/>
        <w:t xml:space="preserve"> PAGEREF _Toc237807773 \h 8</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"_Toc237807774"</w:t>
      </w:r>
      <w:r>
        <w:rPr>
          <w:rFonts w:ascii="Times" w:hAnsi="Times" w:cs="Times"/>
          <w:sz w:val="24"/>
          <w:sz-cs w:val="24"/>
          <w:u w:val="single"/>
          <w:color w:val="0000FF"/>
        </w:rPr>
        <w:t xml:space="preserve"> 9.3 REGISTRO, MANUTENÇÃO E ATUALIZAÇÃO</w:t>
      </w:r>
      <w:r>
        <w:rPr>
          <w:rFonts w:ascii="Times" w:hAnsi="Times" w:cs="Times"/>
          <w:sz w:val="24"/>
          <w:sz-cs w:val="24"/>
        </w:rPr>
        <w:t xml:space="preserve"/>
        <w:tab/>
        <w:t xml:space="preserve"> PAGEREF _Toc237807774 \h 8</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"_Toc237807775"</w:t>
      </w:r>
      <w:r>
        <w:rPr>
          <w:rFonts w:ascii="Times" w:hAnsi="Times" w:cs="Times"/>
          <w:sz w:val="24"/>
          <w:sz-cs w:val="24"/>
          <w:u w:val="single"/>
          <w:color w:val="0000FF"/>
        </w:rPr>
        <w:t xml:space="preserve"> 9.4 DIVULGAÇÃO DAS INFORMAÇÕES</w:t>
      </w:r>
      <w:r>
        <w:rPr>
          <w:rFonts w:ascii="Times" w:hAnsi="Times" w:cs="Times"/>
          <w:sz w:val="24"/>
          <w:sz-cs w:val="24"/>
        </w:rPr>
        <w:t xml:space="preserve"/>
        <w:tab/>
        <w:t xml:space="preserve"> PAGEREF _Toc237807775 \h 9</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"_Toc237807776"</w:t>
      </w:r>
      <w:r>
        <w:rPr>
          <w:rFonts w:ascii="Times" w:hAnsi="Times" w:cs="Times"/>
          <w:sz w:val="24"/>
          <w:sz-cs w:val="24"/>
          <w:u w:val="single"/>
          <w:color w:val="0000FF"/>
        </w:rPr>
        <w:t xml:space="preserve"> 9.5 ACOMPANHAMENTO DA SAÚDE OCUPACIONAL</w:t>
      </w:r>
      <w:r>
        <w:rPr>
          <w:rFonts w:ascii="Times" w:hAnsi="Times" w:cs="Times"/>
          <w:sz w:val="24"/>
          <w:sz-cs w:val="24"/>
        </w:rPr>
        <w:t xml:space="preserve"/>
        <w:tab/>
        <w:t xml:space="preserve"> PAGEREF _Toc237807776 \h 9</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"_Toc237807777"</w:t>
      </w:r>
      <w:r>
        <w:rPr>
          <w:rFonts w:ascii="Times" w:hAnsi="Times" w:cs="Times"/>
          <w:sz w:val="24"/>
          <w:sz-cs w:val="24"/>
          <w:u w:val="single"/>
          <w:color w:val="0000FF"/>
        </w:rPr>
        <w:t xml:space="preserve"> 9.6 ANÁLISE DE ACIDENTES E DOENÇAS RELACIONADAS AO TRABALHO</w:t>
      </w:r>
      <w:r>
        <w:rPr>
          <w:rFonts w:ascii="Times" w:hAnsi="Times" w:cs="Times"/>
          <w:sz w:val="24"/>
          <w:sz-cs w:val="24"/>
        </w:rPr>
        <w:t xml:space="preserve"/>
        <w:tab/>
        <w:t xml:space="preserve"> PAGEREF _Toc237807777 \h 9</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"_Toc237807778"</w:t>
      </w:r>
      <w:r>
        <w:rPr>
          <w:rFonts w:ascii="Times" w:hAnsi="Times" w:cs="Times"/>
          <w:sz w:val="24"/>
          <w:sz-cs w:val="24"/>
          <w:u w:val="single"/>
          <w:color w:val="0000FF"/>
        </w:rPr>
        <w:t xml:space="preserve"> 9.7 PREPARAÇÃO PARA EMERGÊNCIAS</w:t>
      </w:r>
      <w:r>
        <w:rPr>
          <w:rFonts w:ascii="Times" w:hAnsi="Times" w:cs="Times"/>
          <w:sz w:val="24"/>
          <w:sz-cs w:val="24"/>
        </w:rPr>
        <w:t xml:space="preserve"/>
        <w:tab/>
        <w:t xml:space="preserve"> PAGEREF _Toc237807778 \h 9</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"_Toc237807779"</w:t>
      </w:r>
      <w:r>
        <w:rPr>
          <w:rFonts w:ascii="Times" w:hAnsi="Times" w:cs="Times"/>
          <w:sz w:val="24"/>
          <w:sz-cs w:val="24"/>
          <w:u w:val="single"/>
          <w:color w:val="0000FF"/>
        </w:rPr>
        <w:t xml:space="preserve"> 9.8 TREINAMENTOS</w:t>
      </w:r>
      <w:r>
        <w:rPr>
          <w:rFonts w:ascii="Times" w:hAnsi="Times" w:cs="Times"/>
          <w:sz w:val="24"/>
          <w:sz-cs w:val="24"/>
        </w:rPr>
        <w:t xml:space="preserve"/>
        <w:tab/>
        <w:t xml:space="preserve"> PAGEREF _Toc237807779 \h 10</w:t>
      </w:r>
    </w:p>
    <w:p>
      <w:pPr>
        <w:ind w:left="240"/>
      </w:pPr>
      <w:r>
        <w:rPr>
          <w:rFonts w:ascii="Times" w:hAnsi="Times" w:cs="Times"/>
          <w:sz w:val="24"/>
          <w:sz-cs w:val="24"/>
          <w:u w:val="single"/>
          <w:color w:val="0000FF"/>
        </w:rPr>
        <w:t xml:space="preserve"> </w:t>
      </w:r>
      <w:r>
        <w:rPr>
          <w:rFonts w:ascii="Times" w:hAnsi="Times" w:cs="Times"/>
          <w:sz w:val="24"/>
          <w:sz-cs w:val="24"/>
        </w:rPr>
        <w:t xml:space="preserve">HYPERLINK \l "_Toc237807780"</w:t>
      </w:r>
      <w:r>
        <w:rPr>
          <w:rFonts w:ascii="Times" w:hAnsi="Times" w:cs="Times"/>
          <w:sz w:val="24"/>
          <w:sz-cs w:val="24"/>
          <w:u w:val="single"/>
          <w:color w:val="0000FF"/>
        </w:rPr>
        <w:t xml:space="preserve"> 9.10 DADOS INDICATIVOS</w:t>
      </w:r>
      <w:r>
        <w:rPr>
          <w:rFonts w:ascii="Times" w:hAnsi="Times" w:cs="Times"/>
          <w:sz w:val="24"/>
          <w:sz-cs w:val="24"/>
        </w:rPr>
        <w:t xml:space="preserve"/>
        <w:tab/>
        <w:t xml:space="preserve"> PAGEREF _Toc237807780 \h 10</w:t>
      </w:r>
    </w:p>
    <w:p>
      <w:pPr>
        <w:ind w:left="400"/>
      </w:pPr>
      <w:r>
        <w:rPr>
          <w:rFonts w:ascii="Times" w:hAnsi="Times" w:cs="Times"/>
          <w:sz w:val="24"/>
          <w:sz-cs w:val="24"/>
          <w:u w:val="single"/>
          <w:color w:val="0000FF"/>
        </w:rPr>
        <w:t xml:space="preserve"> </w:t>
      </w:r>
      <w:r>
        <w:rPr>
          <w:rFonts w:ascii="Times" w:hAnsi="Times" w:cs="Times"/>
          <w:sz w:val="24"/>
          <w:sz-cs w:val="24"/>
        </w:rPr>
        <w:t xml:space="preserve">HYPERLINK \l "_Toc237807781"</w:t>
      </w:r>
      <w:r>
        <w:rPr>
          <w:rFonts w:ascii="Times" w:hAnsi="Times" w:cs="Times"/>
          <w:sz w:val="24"/>
          <w:sz-cs w:val="24"/>
          <w:u w:val="single"/>
          <w:color w:val="0000FF"/>
        </w:rPr>
        <w:t xml:space="preserve"> 11.5 Fatores de Risco Ergonômicos e Psicossociais - NR-17 Ergonomia</w:t>
      </w:r>
      <w:r>
        <w:rPr>
          <w:rFonts w:ascii="Times" w:hAnsi="Times" w:cs="Times"/>
          <w:sz w:val="24"/>
          <w:sz-cs w:val="24"/>
        </w:rPr>
        <w:t xml:space="preserve"/>
        <w:tab/>
        <w:t xml:space="preserve"> PAGEREF _Toc237807781 \h 15</w:t>
      </w:r>
    </w:p>
    <w:p>
      <w:pPr>
        <w:ind w:left="400"/>
      </w:pPr>
      <w:r>
        <w:rPr>
          <w:rFonts w:ascii="Times" w:hAnsi="Times" w:cs="Times"/>
          <w:sz w:val="24"/>
          <w:sz-cs w:val="24"/>
          <w:u w:val="single"/>
          <w:color w:val="0000FF"/>
        </w:rPr>
        <w:t xml:space="preserve"> </w:t>
      </w:r>
      <w:r>
        <w:rPr>
          <w:rFonts w:ascii="Times" w:hAnsi="Times" w:cs="Times"/>
          <w:sz w:val="24"/>
          <w:sz-cs w:val="24"/>
        </w:rPr>
        <w:t xml:space="preserve">HYPERLINK \l "_Toc237807782"</w:t>
      </w:r>
      <w:r>
        <w:rPr>
          <w:rFonts w:ascii="Times" w:hAnsi="Times" w:cs="Times"/>
          <w:sz w:val="24"/>
          <w:sz-cs w:val="24"/>
          <w:u w:val="single"/>
          <w:color w:val="0000FF"/>
        </w:rPr>
        <w:t xml:space="preserve"> 11.6 Instalações Elétricas</w:t>
      </w:r>
      <w:r>
        <w:rPr>
          <w:rFonts w:ascii="Times" w:hAnsi="Times" w:cs="Times"/>
          <w:sz w:val="24"/>
          <w:sz-cs w:val="24"/>
        </w:rPr>
        <w:t xml:space="preserve"/>
        <w:tab/>
        <w:t xml:space="preserve"> PAGEREF _Toc237807782 \h 16</w:t>
      </w:r>
    </w:p>
    <w:p>
      <w:pPr>
        <w:ind w:left="400"/>
      </w:pPr>
      <w:r>
        <w:rPr>
          <w:rFonts w:ascii="Times" w:hAnsi="Times" w:cs="Times"/>
          <w:sz w:val="24"/>
          <w:sz-cs w:val="24"/>
          <w:u w:val="single"/>
          <w:color w:val="0000FF"/>
        </w:rPr>
        <w:t xml:space="preserve"> </w:t>
      </w:r>
      <w:r>
        <w:rPr>
          <w:rFonts w:ascii="Times" w:hAnsi="Times" w:cs="Times"/>
          <w:sz w:val="24"/>
          <w:sz-cs w:val="24"/>
        </w:rPr>
        <w:t xml:space="preserve">HYPERLINK \l "_Toc237807783"</w:t>
      </w:r>
      <w:r>
        <w:rPr>
          <w:rFonts w:ascii="Times" w:hAnsi="Times" w:cs="Times"/>
          <w:sz w:val="24"/>
          <w:sz-cs w:val="24"/>
          <w:u w:val="single"/>
          <w:color w:val="0000FF"/>
        </w:rPr>
        <w:t xml:space="preserve"> 11.7 Incêndio e Explosão</w:t>
      </w:r>
      <w:r>
        <w:rPr>
          <w:rFonts w:ascii="Times" w:hAnsi="Times" w:cs="Times"/>
          <w:sz w:val="24"/>
          <w:sz-cs w:val="24"/>
        </w:rPr>
        <w:t xml:space="preserve"/>
        <w:tab/>
        <w:t xml:space="preserve"> PAGEREF _Toc237807783 \h 16</w:t>
      </w:r>
    </w:p>
    <w:p>
      <w:pPr>
        <w:ind w:left="400"/>
      </w:pPr>
      <w:r>
        <w:rPr>
          <w:rFonts w:ascii="Times" w:hAnsi="Times" w:cs="Times"/>
          <w:sz w:val="24"/>
          <w:sz-cs w:val="24"/>
          <w:u w:val="single"/>
          <w:color w:val="0000FF"/>
        </w:rPr>
        <w:t xml:space="preserve"> </w:t>
      </w:r>
      <w:r>
        <w:rPr>
          <w:rFonts w:ascii="Times" w:hAnsi="Times" w:cs="Times"/>
          <w:sz w:val="24"/>
          <w:sz-cs w:val="24"/>
        </w:rPr>
        <w:t xml:space="preserve">HYPERLINK \l "_Toc237807784"</w:t>
      </w:r>
      <w:r>
        <w:rPr>
          <w:rFonts w:ascii="Times" w:hAnsi="Times" w:cs="Times"/>
          <w:sz w:val="24"/>
          <w:sz-cs w:val="24"/>
          <w:u w:val="single"/>
          <w:color w:val="0000FF"/>
        </w:rPr>
        <w:t xml:space="preserve"> 13.</w:t>
      </w:r>
      <w:r>
        <w:rPr>
          <w:rFonts w:ascii="Times" w:hAnsi="Times" w:cs="Times"/>
          <w:sz w:val="24"/>
          <w:sz-cs w:val="24"/>
        </w:rPr>
        <w:t xml:space="preserve"/>
        <w:tab/>
        <w:t xml:space="preserve"/>
      </w:r>
      <w:r>
        <w:rPr>
          <w:rFonts w:ascii="Times" w:hAnsi="Times" w:cs="Times"/>
          <w:sz w:val="24"/>
          <w:sz-cs w:val="24"/>
          <w:u w:val="single"/>
          <w:color w:val="0000FF"/>
        </w:rPr>
        <w:t xml:space="preserve">AVALIAÇÃO, RESULTADOS E INTERPRETAÇÃO</w:t>
      </w:r>
      <w:r>
        <w:rPr>
          <w:rFonts w:ascii="Times" w:hAnsi="Times" w:cs="Times"/>
          <w:sz w:val="24"/>
          <w:sz-cs w:val="24"/>
        </w:rPr>
        <w:t xml:space="preserve"/>
        <w:tab/>
        <w:t xml:space="preserve"> PAGEREF _Toc237807784 \h 16</w:t>
      </w:r>
    </w:p>
    <w:p>
      <w:pPr/>
      <w:r>
        <w:rPr>
          <w:rFonts w:ascii="Times" w:hAnsi="Times" w:cs="Times"/>
          <w:sz w:val="24"/>
          <w:sz-cs w:val="24"/>
          <w:u w:val="single"/>
          <w:color w:val="0000FF"/>
        </w:rPr>
        <w:t xml:space="preserve"> </w:t>
      </w:r>
      <w:r>
        <w:rPr>
          <w:rFonts w:ascii="Times" w:hAnsi="Times" w:cs="Times"/>
          <w:sz w:val="24"/>
          <w:sz-cs w:val="24"/>
        </w:rPr>
        <w:t xml:space="preserve">HYPERLINK \l "_Toc237807785"</w:t>
      </w:r>
      <w:r>
        <w:rPr>
          <w:rFonts w:ascii="Times" w:hAnsi="Times" w:cs="Times"/>
          <w:sz w:val="24"/>
          <w:sz-cs w:val="24"/>
          <w:u w:val="single"/>
          <w:color w:val="0000FF"/>
        </w:rPr>
        <w:t xml:space="preserve"> 14.</w:t>
      </w:r>
      <w:r>
        <w:rPr>
          <w:rFonts w:ascii="Times" w:hAnsi="Times" w:cs="Times"/>
          <w:sz w:val="24"/>
          <w:sz-cs w:val="24"/>
        </w:rPr>
        <w:t xml:space="preserve"/>
        <w:tab/>
        <w:t xml:space="preserve"/>
      </w:r>
      <w:r>
        <w:rPr>
          <w:rFonts w:ascii="Times" w:hAnsi="Times" w:cs="Times"/>
          <w:sz w:val="24"/>
          <w:sz-cs w:val="24"/>
          <w:u w:val="single"/>
          <w:color w:val="0000FF"/>
        </w:rPr>
        <w:t xml:space="preserve">INVENTÁRIO DE RISCOS</w:t>
      </w:r>
      <w:r>
        <w:rPr>
          <w:rFonts w:ascii="Times" w:hAnsi="Times" w:cs="Times"/>
          <w:sz w:val="24"/>
          <w:sz-cs w:val="24"/>
        </w:rPr>
        <w:t xml:space="preserve"/>
        <w:tab/>
        <w:t xml:space="preserve"> PAGEREF _Toc237807785 \h 18</w:t>
      </w:r>
    </w:p>
    <w:p>
      <w:pPr/>
      <w:r>
        <w:rPr>
          <w:rFonts w:ascii="Times" w:hAnsi="Times" w:cs="Times"/>
          <w:sz w:val="24"/>
          <w:sz-cs w:val="24"/>
          <w:u w:val="single"/>
          <w:color w:val="0000FF"/>
        </w:rPr>
        <w:t xml:space="preserve"> </w:t>
      </w:r>
      <w:r>
        <w:rPr>
          <w:rFonts w:ascii="Times" w:hAnsi="Times" w:cs="Times"/>
          <w:sz w:val="24"/>
          <w:sz-cs w:val="24"/>
        </w:rPr>
        <w:t xml:space="preserve">HYPERLINK \l "_Toc237807786"</w:t>
      </w:r>
      <w:r>
        <w:rPr>
          <w:rFonts w:ascii="Times" w:hAnsi="Times" w:cs="Times"/>
          <w:sz w:val="24"/>
          <w:sz-cs w:val="24"/>
          <w:u w:val="single"/>
          <w:color w:val="0000FF"/>
        </w:rPr>
        <w:t xml:space="preserve"> 15.</w:t>
      </w:r>
      <w:r>
        <w:rPr>
          <w:rFonts w:ascii="Times" w:hAnsi="Times" w:cs="Times"/>
          <w:sz w:val="24"/>
          <w:sz-cs w:val="24"/>
        </w:rPr>
        <w:t xml:space="preserve"/>
        <w:tab/>
        <w:t xml:space="preserve"/>
      </w:r>
      <w:r>
        <w:rPr>
          <w:rFonts w:ascii="Times" w:hAnsi="Times" w:cs="Times"/>
          <w:sz w:val="24"/>
          <w:sz-cs w:val="24"/>
          <w:u w:val="single"/>
          <w:color w:val="0000FF"/>
        </w:rPr>
        <w:t xml:space="preserve">ENCERRAMENTO</w:t>
      </w:r>
      <w:r>
        <w:rPr>
          <w:rFonts w:ascii="Times" w:hAnsi="Times" w:cs="Times"/>
          <w:sz w:val="24"/>
          <w:sz-cs w:val="24"/>
        </w:rPr>
        <w:t xml:space="preserve"/>
        <w:tab/>
        <w:t xml:space="preserve"> PAGEREF _Toc237807786 \h 35</w:t>
      </w:r>
    </w:p>
    <w:p>
      <w:pPr/>
      <w:r>
        <w:rPr>
          <w:rFonts w:ascii="Times" w:hAnsi="Times" w:cs="Times"/>
          <w:sz w:val="24"/>
          <w:sz-cs w:val="24"/>
          <w:u w:val="single"/>
          <w:color w:val="0000FF"/>
        </w:rPr>
        <w:t xml:space="preserve"> </w:t>
      </w:r>
      <w:r>
        <w:rPr>
          <w:rFonts w:ascii="Times" w:hAnsi="Times" w:cs="Times"/>
          <w:sz w:val="24"/>
          <w:sz-cs w:val="24"/>
        </w:rPr>
        <w:t xml:space="preserve">HYPERLINK \l "_Toc237807787"</w:t>
      </w:r>
      <w:r>
        <w:rPr>
          <w:rFonts w:ascii="Times" w:hAnsi="Times" w:cs="Times"/>
          <w:sz w:val="24"/>
          <w:sz-cs w:val="24"/>
          <w:u w:val="single"/>
          <w:color w:val="0000FF"/>
        </w:rPr>
        <w:t xml:space="preserve"> 17.</w:t>
      </w:r>
      <w:r>
        <w:rPr>
          <w:rFonts w:ascii="Times" w:hAnsi="Times" w:cs="Times"/>
          <w:sz w:val="24"/>
          <w:sz-cs w:val="24"/>
        </w:rPr>
        <w:t xml:space="preserve"/>
        <w:tab/>
        <w:t xml:space="preserve"/>
      </w:r>
      <w:r>
        <w:rPr>
          <w:rFonts w:ascii="Times" w:hAnsi="Times" w:cs="Times"/>
          <w:sz w:val="24"/>
          <w:sz-cs w:val="24"/>
          <w:u w:val="single"/>
          <w:color w:val="0000FF"/>
        </w:rPr>
        <w:t xml:space="preserve">MODELO - RECIBO DE ENTREGA DE EQUIPAMENTO DE PROTEÇÃO INDIVIDUAL (EPI)</w:t>
      </w:r>
      <w:r>
        <w:rPr>
          <w:rFonts w:ascii="Times" w:hAnsi="Times" w:cs="Times"/>
          <w:sz w:val="24"/>
          <w:sz-cs w:val="24"/>
        </w:rPr>
        <w:t xml:space="preserve"/>
        <w:tab/>
        <w:t xml:space="preserve"> PAGEREF _Toc237807787 \h 37</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QUADRO DE REVISÕES </w:t>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24"/>
          <w:sz-cs w:val="24"/>
          <w:b/>
        </w:rPr>
        <w:t xml:space="preserve">Revisão</w:t>
      </w:r>
      <w:r>
        <w:rPr>
          <w:rFonts w:ascii="Times" w:hAnsi="Times" w:cs="Times"/>
          <w:sz w:val="24"/>
          <w:sz-cs w:val="24"/>
          <w:b/>
        </w:rPr>
        <w:t xml:space="preserve"/>
      </w:r>
      <w:r>
        <w:rPr>
          <w:rFonts w:ascii="Times" w:hAnsi="Times" w:cs="Times"/>
          <w:sz w:val="24"/>
          <w:sz-cs w:val="24"/>
          <w:b/>
        </w:rPr>
        <w:t xml:space="preserve">Data</w:t>
      </w:r>
      <w:r>
        <w:rPr>
          <w:rFonts w:ascii="Times" w:hAnsi="Times" w:cs="Times"/>
          <w:sz w:val="24"/>
          <w:sz-cs w:val="24"/>
          <w:b/>
        </w:rPr>
        <w:t xml:space="preserve"/>
      </w:r>
      <w:r>
        <w:rPr>
          <w:rFonts w:ascii="Times" w:hAnsi="Times" w:cs="Times"/>
          <w:sz w:val="24"/>
          <w:sz-cs w:val="24"/>
          <w:b/>
        </w:rPr>
        <w:t xml:space="preserve">Descrição / Motivo da Revisão</w:t>
      </w:r>
    </w:p>
    <w:p>
      <w:pPr>
        <w:jc w:val="center"/>
      </w:pPr>
      <w:r>
        <w:rPr>
          <w:rFonts w:ascii="Times" w:hAnsi="Times" w:cs="Times"/>
          <w:sz w:val="24"/>
          <w:sz-cs w:val="24"/>
        </w:rPr>
        <w:t xml:space="preserve">00</w:t>
      </w:r>
    </w:p>
    <w:p>
      <w:pPr>
        <w:jc w:val="center"/>
      </w:pPr>
      <w:r>
        <w:rPr>
          <w:rFonts w:ascii="Times" w:hAnsi="Times" w:cs="Times"/>
          <w:sz w:val="24"/>
          <w:sz-cs w:val="24"/>
        </w:rPr>
        <w:t xml:space="preserve">01/04/2026</w:t>
      </w:r>
    </w:p>
    <w:p>
      <w:pPr>
        <w:jc w:val="center"/>
      </w:pPr>
      <w:r>
        <w:rPr>
          <w:rFonts w:ascii="Times" w:hAnsi="Times" w:cs="Times"/>
          <w:sz w:val="24"/>
          <w:sz-cs w:val="24"/>
        </w:rPr>
        <w:t xml:space="preserve">Emissão inicial do PGR</w:t>
      </w:r>
    </w:p>
    <w:p>
      <w:pPr>
        <w:jc w:val="center"/>
      </w:pPr>
      <w:r>
        <w:rPr>
          <w:rFonts w:ascii="Times" w:hAnsi="Times" w:cs="Times"/>
          <w:sz w:val="24"/>
          <w:sz-cs w:val="24"/>
        </w:rPr>
        <w:t xml:space="preserve">01</w:t>
      </w:r>
    </w:p>
    <w:p>
      <w:pPr>
        <w:jc w:val="center"/>
      </w:pPr>
      <w:r>
        <w:rPr>
          <w:rFonts w:ascii="Times" w:hAnsi="Times" w:cs="Times"/>
          <w:sz w:val="24"/>
          <w:sz-cs w:val="24"/>
        </w:rPr>
        <w:t xml:space="preserve">29/04/2026</w:t>
      </w:r>
    </w:p>
    <w:p>
      <w:pPr>
        <w:jc w:val="center"/>
      </w:pPr>
      <w:r>
        <w:rPr>
          <w:rFonts w:ascii="Times" w:hAnsi="Times" w:cs="Times"/>
          <w:sz w:val="24"/>
          <w:sz-cs w:val="24"/>
        </w:rPr>
        <w:t xml:space="preserve">Avaliação quantitativas de agentes quimicos</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ind w:left="426" w:first-line="-426"/>
      </w:pPr>
      <w:r>
        <w:rPr>
          <w:rFonts w:ascii="Times" w:hAnsi="Times" w:cs="Times"/>
          <w:sz w:val="24"/>
          <w:sz-cs w:val="24"/>
          <w:b/>
        </w:rPr>
        <w:t xml:space="preserve">INFORMAÇÕES CADASTRAIS</w:t>
      </w:r>
    </w:p>
    <w:p>
      <w:pPr/>
      <w:r>
        <w:rPr>
          <w:rFonts w:ascii="Wingdings" w:hAnsi="Wingdings" w:cs="Wingdings"/>
          <w:sz w:val="24"/>
          <w:sz-cs w:val="24"/>
        </w:rPr>
        <w:t xml:space="preserve"/>
      </w:r>
    </w:p>
    <w:p>
      <w:pPr>
        <w:jc w:val="both"/>
      </w:pPr>
      <w:r>
        <w:rPr>
          <w:rFonts w:ascii="Times" w:hAnsi="Times" w:cs="Times"/>
          <w:sz w:val="24"/>
          <w:sz-cs w:val="24"/>
          <w:b/>
        </w:rPr>
        <w:t xml:space="preserve">3.1. Razão Social</w:t>
      </w:r>
    </w:p>
    <w:p>
      <w:pPr>
        <w:jc w:val="both"/>
      </w:pPr>
      <w:r>
        <w:rPr>
          <w:rFonts w:ascii="Times" w:hAnsi="Times" w:cs="Times"/>
          <w:sz w:val="24"/>
          <w:sz-cs w:val="24"/>
        </w:rPr>
        <w:t xml:space="preserve">{RAZAO_SOCIAL}</w:t>
      </w:r>
    </w:p>
    <w:p>
      <w:pPr>
        <w:jc w:val="both"/>
      </w:pPr>
      <w:r>
        <w:rPr>
          <w:rFonts w:ascii="Times" w:hAnsi="Times" w:cs="Times"/>
          <w:sz w:val="24"/>
          <w:sz-cs w:val="24"/>
        </w:rPr>
        <w:t xml:space="preserve">CNPJ: {CNPJ}</w:t>
      </w:r>
    </w:p>
    <w:p>
      <w:pPr/>
      <w:r>
        <w:rPr>
          <w:rFonts w:ascii="Wingdings" w:hAnsi="Wingdings" w:cs="Wingdings"/>
          <w:sz w:val="24"/>
          <w:sz-cs w:val="24"/>
        </w:rPr>
        <w:t xml:space="preserve"/>
      </w:r>
    </w:p>
    <w:p>
      <w:pPr>
        <w:jc w:val="both"/>
      </w:pPr>
      <w:r>
        <w:rPr>
          <w:rFonts w:ascii="Times" w:hAnsi="Times" w:cs="Times"/>
          <w:sz w:val="24"/>
          <w:sz-cs w:val="24"/>
          <w:b/>
        </w:rPr>
        <w:t xml:space="preserve">3.2. Endereço</w:t>
      </w:r>
    </w:p>
    <w:p>
      <w:pPr>
        <w:jc w:val="both"/>
      </w:pPr>
      <w:r>
        <w:rPr>
          <w:rFonts w:ascii="Times" w:hAnsi="Times" w:cs="Times"/>
          <w:sz w:val="24"/>
          <w:sz-cs w:val="24"/>
        </w:rPr>
        <w:t xml:space="preserve">{ENDERECO_MATRIZ}</w:t>
      </w:r>
    </w:p>
    <w:p>
      <w:pPr>
        <w:jc w:val="both"/>
      </w:pPr>
      <w:r>
        <w:rPr>
          <w:rFonts w:ascii="Times" w:hAnsi="Times" w:cs="Times"/>
          <w:sz w:val="24"/>
          <w:sz-cs w:val="24"/>
        </w:rPr>
        <w:t xml:space="preserve">Fone: {TELEFONE}.</w:t>
      </w:r>
    </w:p>
    <w:p>
      <w:pPr/>
      <w:r>
        <w:rPr>
          <w:rFonts w:ascii="Times" w:hAnsi="Times" w:cs="Times"/>
          <w:sz w:val="24"/>
          <w:sz-cs w:val="24"/>
        </w:rPr>
        <w:t xml:space="preserve"/>
      </w:r>
    </w:p>
    <w:p>
      <w:pPr>
        <w:jc w:val="both"/>
      </w:pPr>
      <w:r>
        <w:rPr>
          <w:rFonts w:ascii="Times" w:hAnsi="Times" w:cs="Times"/>
          <w:sz w:val="24"/>
          <w:sz-cs w:val="24"/>
          <w:b/>
        </w:rPr>
        <w:t xml:space="preserve">3.2.1 Estabelecimento de atividade</w:t>
      </w:r>
    </w:p>
    <w:p>
      <w:pPr>
        <w:jc w:val="both"/>
      </w:pPr>
      <w:r>
        <w:rPr>
          <w:rFonts w:ascii="Times" w:hAnsi="Times" w:cs="Times"/>
          <w:sz w:val="24"/>
          <w:sz-cs w:val="24"/>
        </w:rPr>
        <w:t xml:space="preserve">{ESTABELECIMENTO_NOME}</w:t>
      </w:r>
    </w:p>
    <w:p>
      <w:pPr>
        <w:jc w:val="both"/>
      </w:pPr>
      <w:r>
        <w:rPr>
          <w:rFonts w:ascii="Times" w:hAnsi="Times" w:cs="Times"/>
          <w:sz w:val="24"/>
          <w:sz-cs w:val="24"/>
        </w:rPr>
        <w:t xml:space="preserve">{ESTABELECIMENTO_ENDERECO}</w:t>
      </w:r>
    </w:p>
    <w:p>
      <w:pPr/>
      <w:r>
        <w:rPr>
          <w:rFonts w:ascii="Wingdings" w:hAnsi="Wingdings" w:cs="Wingdings"/>
          <w:sz w:val="24"/>
          <w:sz-cs w:val="24"/>
        </w:rPr>
        <w:t xml:space="preserve"/>
      </w:r>
    </w:p>
    <w:p>
      <w:pPr>
        <w:jc w:val="both"/>
      </w:pPr>
      <w:r>
        <w:rPr>
          <w:rFonts w:ascii="Times" w:hAnsi="Times" w:cs="Times"/>
          <w:sz w:val="24"/>
          <w:sz-cs w:val="24"/>
          <w:b/>
        </w:rPr>
        <w:t xml:space="preserve">3.3. Ramo de Atividade</w:t>
      </w:r>
    </w:p>
    <w:p>
      <w:pPr>
        <w:jc w:val="both"/>
      </w:pPr>
      <w:r>
        <w:rPr>
          <w:rFonts w:ascii="Times" w:hAnsi="Times" w:cs="Times"/>
          <w:sz w:val="24"/>
          <w:sz-cs w:val="24"/>
        </w:rPr>
        <w:t xml:space="preserve">{RAMO_ATIVIDADE}</w:t>
      </w:r>
    </w:p>
    <w:p>
      <w:pPr/>
      <w:r>
        <w:rPr>
          <w:rFonts w:ascii="Wingdings" w:hAnsi="Wingdings" w:cs="Wingdings"/>
          <w:sz w:val="24"/>
          <w:sz-cs w:val="24"/>
        </w:rPr>
        <w:t xml:space="preserve"/>
      </w:r>
    </w:p>
    <w:p>
      <w:pPr>
        <w:jc w:val="both"/>
      </w:pPr>
      <w:r>
        <w:rPr>
          <w:rFonts w:ascii="Times" w:hAnsi="Times" w:cs="Times"/>
          <w:sz w:val="24"/>
          <w:sz-cs w:val="24"/>
          <w:b/>
        </w:rPr>
        <w:t xml:space="preserve">3.4. Código da Atividade</w:t>
      </w:r>
    </w:p>
    <w:p>
      <w:pPr>
        <w:jc w:val="both"/>
      </w:pPr>
      <w:r>
        <w:rPr>
          <w:rFonts w:ascii="Times" w:hAnsi="Times" w:cs="Times"/>
          <w:sz w:val="24"/>
          <w:sz-cs w:val="24"/>
        </w:rPr>
        <w:t xml:space="preserve">De acordo com a Classificação Nacional de Atividades Econômicas (CNAE), a empresa encontra-se classificada como </w:t>
      </w:r>
      <w:r>
        <w:rPr>
          <w:rFonts w:ascii="Times" w:hAnsi="Times" w:cs="Times"/>
          <w:sz w:val="24"/>
          <w:sz-cs w:val="24"/>
          <w:b/>
        </w:rPr>
        <w:t xml:space="preserve">{CNAE} </w:t>
      </w:r>
      <w:r>
        <w:rPr>
          <w:rFonts w:ascii="Times" w:hAnsi="Times" w:cs="Times"/>
          <w:sz w:val="24"/>
          <w:sz-cs w:val="24"/>
        </w:rPr>
        <w:t xml:space="preserve">– {CNAE_DESCRICAO}</w:t>
      </w:r>
    </w:p>
    <w:p>
      <w:pPr/>
      <w:r>
        <w:rPr>
          <w:rFonts w:ascii="Wingdings" w:hAnsi="Wingdings" w:cs="Wingdings"/>
          <w:sz w:val="24"/>
          <w:sz-cs w:val="24"/>
        </w:rPr>
        <w:t xml:space="preserve"/>
      </w:r>
    </w:p>
    <w:p>
      <w:pPr>
        <w:jc w:val="both"/>
      </w:pPr>
      <w:r>
        <w:rPr>
          <w:rFonts w:ascii="Times" w:hAnsi="Times" w:cs="Times"/>
          <w:sz w:val="24"/>
          <w:sz-cs w:val="24"/>
          <w:b/>
        </w:rPr>
        <w:t xml:space="preserve">3.5. Grau de Risco</w:t>
      </w:r>
    </w:p>
    <w:p>
      <w:pPr>
        <w:jc w:val="both"/>
      </w:pPr>
      <w:r>
        <w:rPr>
          <w:rFonts w:ascii="Times" w:hAnsi="Times" w:cs="Times"/>
          <w:sz w:val="24"/>
          <w:sz-cs w:val="24"/>
        </w:rPr>
        <w:t xml:space="preserve">Classifica-se como Grau de Risco</w:t>
      </w:r>
      <w:r>
        <w:rPr>
          <w:rFonts w:ascii="Times" w:hAnsi="Times" w:cs="Times"/>
          <w:sz w:val="24"/>
          <w:sz-cs w:val="24"/>
          <w:b/>
        </w:rPr>
        <w:t xml:space="preserve"> 3.</w:t>
      </w:r>
      <w:r>
        <w:rPr>
          <w:rFonts w:ascii="Times" w:hAnsi="Times" w:cs="Times"/>
          <w:sz w:val="24"/>
          <w:sz-cs w:val="24"/>
        </w:rPr>
        <w:t xml:space="preserve"/>
      </w:r>
    </w:p>
    <w:p>
      <w:pPr/>
      <w:r>
        <w:rPr>
          <w:rFonts w:ascii="Wingdings" w:hAnsi="Wingdings" w:cs="Wingdings"/>
          <w:sz w:val="24"/>
          <w:sz-cs w:val="24"/>
        </w:rPr>
        <w:t xml:space="preserve"/>
      </w:r>
    </w:p>
    <w:p>
      <w:pPr>
        <w:jc w:val="both"/>
      </w:pPr>
      <w:r>
        <w:rPr>
          <w:rFonts w:ascii="Times" w:hAnsi="Times" w:cs="Times"/>
          <w:sz w:val="24"/>
          <w:sz-cs w:val="24"/>
          <w:b/>
        </w:rPr>
        <w:t xml:space="preserve">3.6. Responsável pelo PGR no Estabelecimento</w:t>
      </w:r>
    </w:p>
    <w:p>
      <w:pPr/>
      <w:r>
        <w:rPr>
          <w:rFonts w:ascii="Times" w:hAnsi="Times" w:cs="Times"/>
          <w:sz w:val="24"/>
          <w:sz-cs w:val="24"/>
        </w:rPr>
        <w:t xml:space="preserve">Nome: {REPRESENTANTE_LEGAL}</w:t>
      </w:r>
    </w:p>
    <w:p>
      <w:pPr>
        <w:jc w:val="both"/>
      </w:pPr>
      <w:r>
        <w:rPr>
          <w:rFonts w:ascii="Times" w:hAnsi="Times" w:cs="Times"/>
          <w:sz w:val="24"/>
          <w:sz-cs w:val="24"/>
        </w:rPr>
        <w:t xml:space="preserve">Gerente Sênior</w:t>
      </w:r>
    </w:p>
    <w:p>
      <w:pPr/>
      <w:r>
        <w:rPr>
          <w:rFonts w:ascii="Wingdings" w:hAnsi="Wingdings" w:cs="Wingdings"/>
          <w:sz w:val="24"/>
          <w:sz-cs w:val="24"/>
        </w:rPr>
        <w:t xml:space="preserve"/>
      </w:r>
    </w:p>
    <w:p>
      <w:pPr/>
      <w:r>
        <w:rPr>
          <w:rFonts w:ascii="Times" w:hAnsi="Times" w:cs="Times"/>
          <w:sz w:val="24"/>
          <w:sz-cs w:val="24"/>
          <w:b/>
        </w:rPr>
        <w:t xml:space="preserve">3.7. Acompanhante (Representante da Empresa)</w:t>
      </w:r>
    </w:p>
    <w:p>
      <w:pPr/>
      <w:r>
        <w:rPr>
          <w:rFonts w:ascii="Times" w:hAnsi="Times" w:cs="Times"/>
          <w:sz w:val="24"/>
          <w:sz-cs w:val="24"/>
        </w:rPr>
        <w:t xml:space="preserve">Nome: {REPRESENTANTE_LEGAL}</w:t>
      </w:r>
    </w:p>
    <w:p>
      <w:pPr>
        <w:jc w:val="both"/>
      </w:pPr>
      <w:r>
        <w:rPr>
          <w:rFonts w:ascii="Times" w:hAnsi="Times" w:cs="Times"/>
          <w:sz w:val="24"/>
          <w:sz-cs w:val="24"/>
        </w:rPr>
        <w:t xml:space="preserve">Gerente Sênior</w:t>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ind w:left="426" w:first-line="-426"/>
      </w:pPr>
      <w:r>
        <w:rPr>
          <w:rFonts w:ascii="Times" w:hAnsi="Times" w:cs="Times"/>
          <w:sz w:val="24"/>
          <w:sz-cs w:val="24"/>
          <w:b/>
        </w:rPr>
        <w:t xml:space="preserve">RESPONSÁVEL TÉCNICO PELA ELABORAÇÃO DO PGR</w:t>
      </w:r>
    </w:p>
    <w:p>
      <w:pPr>
        <w:ind w:left="720"/>
      </w:pPr>
      <w:r>
        <w:rPr>
          <w:rFonts w:ascii="Times" w:hAnsi="Times" w:cs="Times"/>
          <w:sz w:val="24"/>
          <w:sz-cs w:val="24"/>
          <w:b/>
        </w:rPr>
        <w:t xml:space="preserve"/>
      </w:r>
    </w:p>
    <w:p>
      <w:pPr>
        <w:jc w:val="center"/>
      </w:pPr>
      <w:r>
        <w:rPr>
          <w:rFonts w:ascii="Times" w:hAnsi="Times" w:cs="Times"/>
          <w:sz w:val="24"/>
          <w:sz-cs w:val="24"/>
          <w:b/>
        </w:rPr>
        <w:t xml:space="preserve">Nome</w:t>
      </w:r>
    </w:p>
    <w:p>
      <w:pPr>
        <w:jc w:val="center"/>
      </w:pPr>
      <w:r>
        <w:rPr>
          <w:rFonts w:ascii="Times" w:hAnsi="Times" w:cs="Times"/>
          <w:sz w:val="24"/>
          <w:sz-cs w:val="24"/>
          <w:b/>
        </w:rPr>
        <w:t xml:space="preserve">Habilitação Técnica</w:t>
      </w:r>
    </w:p>
    <w:p>
      <w:pPr>
        <w:jc w:val="both"/>
        <w:ind w:left="1134" w:first-line="-1134"/>
      </w:pPr>
      <w:r>
        <w:rPr>
          <w:rFonts w:ascii="Times" w:hAnsi="Times" w:cs="Times"/>
          <w:sz w:val="24"/>
          <w:sz-cs w:val="24"/>
          <w:b/>
        </w:rPr>
        <w:t xml:space="preserve"/>
      </w:r>
    </w:p>
    <w:p>
      <w:pPr>
        <w:jc w:val="both"/>
        <w:ind w:left="1134" w:first-line="-1134"/>
      </w:pPr>
      <w:r>
        <w:rPr>
          <w:rFonts w:ascii="Times" w:hAnsi="Times" w:cs="Times"/>
          <w:sz w:val="24"/>
          <w:sz-cs w:val="24"/>
          <w:b/>
        </w:rPr>
        <w:t xml:space="preserve">{RESPONSAVEL_TECNICO}</w:t>
      </w:r>
    </w:p>
    <w:p>
      <w:pPr>
        <w:jc w:val="both"/>
        <w:ind w:left="1134" w:first-line="-1134"/>
      </w:pPr>
      <w:r>
        <w:rPr>
          <w:rFonts w:ascii="Times" w:hAnsi="Times" w:cs="Times"/>
          <w:sz w:val="24"/>
          <w:sz-cs w:val="24"/>
        </w:rPr>
        <w:t xml:space="preserve">Engenheiro de Segurança do Trabalho</w:t>
      </w:r>
    </w:p>
    <w:p>
      <w:pPr>
        <w:jc w:val="both"/>
        <w:ind w:left="1134" w:first-line="-1134"/>
      </w:pPr>
      <w:r>
        <w:rPr>
          <w:rFonts w:ascii="Times" w:hAnsi="Times" w:cs="Times"/>
          <w:sz w:val="24"/>
          <w:sz-cs w:val="24"/>
        </w:rPr>
        <w:t xml:space="preserve">Engenheiro Eletricista / Eletrônico</w:t>
      </w:r>
    </w:p>
    <w:p>
      <w:pPr>
        <w:jc w:val="both"/>
        <w:ind w:left="1134" w:first-line="-1134"/>
      </w:pPr>
      <w:r>
        <w:rPr>
          <w:rFonts w:ascii="Times" w:hAnsi="Times" w:cs="Times"/>
          <w:sz w:val="24"/>
          <w:sz-cs w:val="24"/>
        </w:rPr>
        <w:t xml:space="preserve">Higienista Ocupacional</w:t>
      </w:r>
    </w:p>
    <w:p>
      <w:pPr>
        <w:jc w:val="both"/>
        <w:ind w:left="1134" w:first-line="-1134"/>
      </w:pPr>
      <w:r>
        <w:rPr>
          <w:rFonts w:ascii="Times" w:hAnsi="Times" w:cs="Times"/>
          <w:sz w:val="24"/>
          <w:sz-cs w:val="24"/>
        </w:rPr>
        <w:t xml:space="preserve">Perito Judicial Trabalhista </w:t>
      </w:r>
    </w:p>
    <w:p>
      <w:pPr>
        <w:jc w:val="both"/>
        <w:ind w:left="1134" w:first-line="-1134"/>
      </w:pPr>
      <w:r>
        <w:rPr>
          <w:rFonts w:ascii="Times" w:hAnsi="Times" w:cs="Times"/>
          <w:sz w:val="24"/>
          <w:sz-cs w:val="24"/>
        </w:rPr>
        <w:t xml:space="preserve">CREA-SP: {NUMERO_CONSELHO_RT}</w:t>
      </w:r>
    </w:p>
    <w:p>
      <w:pPr>
        <w:jc w:val="both"/>
        <w:ind w:left="1134" w:first-line="-1134"/>
      </w:pPr>
      <w:r>
        <w:rPr>
          <w:rFonts w:ascii="Times" w:hAnsi="Times" w:cs="Times"/>
          <w:sz w:val="24"/>
          <w:sz-cs w:val="24"/>
        </w:rPr>
        <w:t xml:space="preserve">CPF.: 132.188.318-81</w:t>
      </w:r>
    </w:p>
    <w:p>
      <w:pPr>
        <w:jc w:val="center"/>
      </w:pPr>
      <w:r>
        <w:rPr>
          <w:rFonts w:ascii="Times" w:hAnsi="Times" w:cs="Times"/>
          <w:sz w:val="24"/>
          <w:sz-cs w:val="24"/>
        </w:rPr>
        <w:t xml:space="preserve"/>
      </w:r>
    </w:p>
    <w:p>
      <w:pPr>
        <w:jc w:val="center"/>
      </w:pPr>
      <w:r>
        <w:rPr>
          <w:rFonts w:ascii="Times" w:hAnsi="Times" w:cs="Times"/>
          <w:sz w:val="24"/>
          <w:sz-cs w:val="24"/>
        </w:rPr>
        <w:t xml:space="preserve"/>
      </w:r>
    </w:p>
    <w:p>
      <w:pPr>
        <w:jc w:val="center"/>
      </w:pPr>
      <w:r>
        <w:rPr>
          <w:rFonts w:ascii="Times" w:hAnsi="Times" w:cs="Times"/>
          <w:sz w:val="24"/>
          <w:sz-cs w:val="24"/>
        </w:rPr>
        <w:t xml:space="preserve"/>
      </w:r>
    </w:p>
    <w:p>
      <w:pPr>
        <w:ind w:left="1134" w:first-line="-1134"/>
      </w:pPr>
      <w:r>
        <w:rPr>
          <w:rFonts w:ascii="Times" w:hAnsi="Times" w:cs="Times"/>
          <w:sz w:val="24"/>
          <w:sz-cs w:val="24"/>
          <w:b/>
        </w:rPr>
        <w:t xml:space="preserve"/>
      </w:r>
    </w:p>
    <w:p>
      <w:pPr>
        <w:ind w:left="1134" w:first-line="-1134"/>
      </w:pPr>
      <w:r>
        <w:rPr>
          <w:rFonts w:ascii="Times" w:hAnsi="Times" w:cs="Times"/>
          <w:sz w:val="24"/>
          <w:sz-cs w:val="24"/>
          <w:b/>
        </w:rPr>
        <w:t xml:space="preserve">ES Engenharia de Segurança do Trabalho LTDA.</w:t>
      </w:r>
    </w:p>
    <w:p>
      <w:pPr>
        <w:jc w:val="center"/>
        <w:ind w:left="284"/>
      </w:pPr>
      <w:r>
        <w:rPr>
          <w:rFonts w:ascii="Times" w:hAnsi="Times" w:cs="Times"/>
          <w:sz w:val="24"/>
          <w:sz-cs w:val="24"/>
        </w:rPr>
        <w:t xml:space="preserve"/>
      </w:r>
    </w:p>
    <w:p>
      <w:pPr>
        <w:jc w:val="center"/>
        <w:ind w:left="284"/>
      </w:pPr>
      <w:r>
        <w:rPr>
          <w:rFonts w:ascii="Times" w:hAnsi="Times" w:cs="Times"/>
          <w:sz w:val="24"/>
          <w:sz-cs w:val="24"/>
        </w:rPr>
        <w:t xml:space="preserve">CREA-SP: 01.194.103</w:t>
      </w:r>
    </w:p>
    <w:p>
      <w:pPr/>
      <w:r>
        <w:rPr>
          <w:rFonts w:ascii="Times" w:hAnsi="Times" w:cs="Times"/>
          <w:sz w:val="24"/>
          <w:sz-cs w:val="24"/>
        </w:rPr>
        <w:t xml:space="preserve"/>
      </w:r>
    </w:p>
    <w:p>
      <w:pPr/>
      <w:r>
        <w:rPr>
          <w:rFonts w:ascii="Times" w:hAnsi="Times" w:cs="Times"/>
          <w:sz w:val="24"/>
          <w:sz-cs w:val="24"/>
          <w:b/>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ind w:left="567" w:first-line="-567"/>
      </w:pPr>
      <w:r>
        <w:rPr>
          <w:rFonts w:ascii="Times" w:hAnsi="Times" w:cs="Times"/>
          <w:sz w:val="24"/>
          <w:sz-cs w:val="24"/>
          <w:b/>
        </w:rPr>
        <w:t xml:space="preserve">INTRODUÇÃO</w:t>
      </w:r>
    </w:p>
    <w:p>
      <w:pPr/>
      <w:r>
        <w:rPr>
          <w:rFonts w:ascii="Times" w:hAnsi="Times" w:cs="Times"/>
          <w:sz w:val="24"/>
          <w:sz-cs w:val="24"/>
          <w:b/>
        </w:rPr>
        <w:t xml:space="preserve"/>
      </w:r>
    </w:p>
    <w:p>
      <w:pPr>
        <w:jc w:val="both"/>
      </w:pPr>
      <w:r>
        <w:rPr>
          <w:rFonts w:ascii="Times" w:hAnsi="Times" w:cs="Times"/>
          <w:sz w:val="24"/>
          <w:sz-cs w:val="24"/>
        </w:rPr>
        <w:t xml:space="preserve"/>
        <w:tab/>
        <w:t xml:space="preserve">Este documento intitulado PGR – Programa de Gerenciamento de Riscos, integra o Gerenciamento de Riscos Ocupacionais GRO, visando apresentar a implantação de um programa de prioridades para a preservação da saúde e da integridade física dos trabalhadores, gerenciando os riscos ocupacionais através da antecipação, reconhecimento, avaliação e consequentemente controle das ocorrências existentes ou que venham a existir no ambiente de trabalho das dependências da empresa. </w:t>
      </w:r>
    </w:p>
    <w:p>
      <w:pPr>
        <w:jc w:val="both"/>
      </w:pPr>
      <w:r>
        <w:rPr>
          <w:rFonts w:ascii="Times" w:hAnsi="Times" w:cs="Times"/>
          <w:sz w:val="24"/>
          <w:sz-cs w:val="24"/>
          <w:b/>
        </w:rPr>
        <w:t xml:space="preserve"/>
      </w:r>
    </w:p>
    <w:p>
      <w:pPr>
        <w:ind w:left="567" w:first-line="-567"/>
      </w:pPr>
      <w:r>
        <w:rPr>
          <w:rFonts w:ascii="Times" w:hAnsi="Times" w:cs="Times"/>
          <w:sz w:val="24"/>
          <w:sz-cs w:val="24"/>
          <w:b/>
        </w:rPr>
        <w:t xml:space="preserve"/>
        <w:br w:type="page"/>
        <w:t xml:space="preserve">OBJETIVO </w:t>
      </w:r>
    </w:p>
    <w:p>
      <w:pPr>
        <w:jc w:val="both"/>
      </w:pPr>
      <w:r>
        <w:rPr>
          <w:rFonts w:ascii="Times" w:hAnsi="Times" w:cs="Times"/>
          <w:sz w:val="24"/>
          <w:sz-cs w:val="24"/>
        </w:rPr>
        <w:t xml:space="preserve"/>
      </w:r>
    </w:p>
    <w:p>
      <w:pPr>
        <w:jc w:val="both"/>
        <w:ind w:first-line="567"/>
      </w:pPr>
      <w:r>
        <w:rPr>
          <w:rFonts w:ascii="Times" w:hAnsi="Times" w:cs="Times"/>
          <w:sz w:val="24"/>
          <w:sz-cs w:val="24"/>
        </w:rPr>
        <w:t xml:space="preserve"/>
        <w:tab/>
        <w:t xml:space="preserve"/>
        <w:tab/>
        <w:t xml:space="preserve">A intenção na elaboração deste trabalho é evitar que ocorram acidentes e adoecimentos ocupacionais, gerenciando os riscos e fornecendo aos trabalhadores, informações quanto aos riscos e perigos envolvidos em sua atividade laboral e a eficácia das medidas controle utilizadas ou a serem implantadas. </w:t>
      </w:r>
    </w:p>
    <w:p>
      <w:pPr>
        <w:jc w:val="both"/>
        <w:ind w:first-line="567"/>
      </w:pPr>
      <w:r>
        <w:rPr>
          <w:rFonts w:ascii="Times" w:hAnsi="Times" w:cs="Times"/>
          <w:sz w:val="24"/>
          <w:sz-cs w:val="24"/>
        </w:rPr>
        <w:t xml:space="preserve"/>
      </w:r>
    </w:p>
    <w:p>
      <w:pPr>
        <w:jc w:val="both"/>
        <w:ind w:first-line="1134"/>
      </w:pPr>
      <w:r>
        <w:rPr>
          <w:rFonts w:ascii="Times" w:hAnsi="Times" w:cs="Times"/>
          <w:sz w:val="24"/>
          <w:sz-cs w:val="24"/>
          <w:color w:val="000000"/>
        </w:rPr>
        <w:t xml:space="preserve">NR 01 - 1.1.1 - O objetivo desta Norma é estabelecer as disposições gerais, o campo de aplicação, os termos e as definições comuns às Normas Regulamentadoras - NR relativas a segurança e saúde no trabalho e as diretrizes e os requisitos para o gerenciamento de riscos ocupacionais e as medidas de prevenção em Segurança e Saúde no Trabalho - SST. </w:t>
      </w:r>
      <w:r>
        <w:rPr>
          <w:rFonts w:ascii="Times" w:hAnsi="Times" w:cs="Times"/>
          <w:sz w:val="24"/>
          <w:sz-cs w:val="24"/>
          <w:i/>
          <w:color w:val="000000"/>
        </w:rPr>
        <w:t xml:space="preserve">(Redação dada pela Portaria SEPRT n.º 6.730, de 09/03/20)</w:t>
      </w:r>
      <w:r>
        <w:rPr>
          <w:rFonts w:ascii="Times" w:hAnsi="Times" w:cs="Times"/>
          <w:sz w:val="24"/>
          <w:sz-cs w:val="24"/>
          <w:color w:val="000000"/>
        </w:rPr>
        <w:t xml:space="preserve"/>
      </w:r>
    </w:p>
    <w:p>
      <w:pPr/>
      <w:r>
        <w:rPr>
          <w:rFonts w:ascii="Wingdings" w:hAnsi="Wingdings" w:cs="Wingdings"/>
          <w:sz w:val="24"/>
          <w:sz-cs w:val="24"/>
        </w:rPr>
        <w:t xml:space="preserve"/>
      </w:r>
    </w:p>
    <w:p>
      <w:pPr>
        <w:jc w:val="both"/>
        <w:ind w:first-line="567"/>
      </w:pPr>
      <w:r>
        <w:rPr>
          <w:rFonts w:ascii="Times" w:hAnsi="Times" w:cs="Times"/>
          <w:sz w:val="24"/>
          <w:sz-cs w:val="24"/>
        </w:rPr>
        <w:t xml:space="preserve"/>
        <w:tab/>
        <w:t xml:space="preserve"/>
        <w:tab/>
        <w:t xml:space="preserve">As NR são de observância obrigatória pelas organizações e pelos órgãos públicos da administração direta e indireta, bem como pelos órgãos dos Poderes Legislativo, Judiciário e Ministério Público, que possuam empregados regidos pela Consolidação das Leis do Trabalho.</w:t>
      </w:r>
    </w:p>
    <w:p>
      <w:pPr/>
      <w:r>
        <w:rPr>
          <w:rFonts w:ascii="Wingdings" w:hAnsi="Wingdings" w:cs="Wingdings"/>
          <w:sz w:val="24"/>
          <w:sz-cs w:val="24"/>
        </w:rPr>
        <w:t xml:space="preserve"/>
      </w:r>
    </w:p>
    <w:p>
      <w:pPr/>
      <w:r>
        <w:rPr>
          <w:rFonts w:ascii="Times" w:hAnsi="Times" w:cs="Times"/>
          <w:sz w:val="24"/>
          <w:sz-cs w:val="24"/>
          <w:b/>
        </w:rPr>
        <w:t xml:space="preserve">FUNDAMENTAÇÃO LEGAL </w:t>
      </w:r>
    </w:p>
    <w:p>
      <w:pPr/>
      <w:r>
        <w:rPr>
          <w:rFonts w:ascii="Wingdings" w:hAnsi="Wingdings" w:cs="Wingdings"/>
          <w:sz w:val="24"/>
          <w:sz-cs w:val="24"/>
        </w:rPr>
        <w:t xml:space="preserve"/>
      </w:r>
    </w:p>
    <w:p>
      <w:pPr>
        <w:jc w:val="both"/>
        <w:ind w:first-line="1418"/>
      </w:pPr>
      <w:r>
        <w:rPr>
          <w:rFonts w:ascii="Times" w:hAnsi="Times" w:cs="Times"/>
          <w:sz w:val="24"/>
          <w:sz-cs w:val="24"/>
        </w:rPr>
        <w:t xml:space="preserve">O presente Programa de Gerenciamento de Riscos – PGR foi elaborado em atendimento às disposições da Norma Regulamentadora nº 1 (NR-1) – Disposições Gerais e Gerenciamento de Riscos Ocupacionais, estabelecida pelo Ministério do Trabalho e Emprego, e demais dispositivos legais e normativos aplicáveis à Segurança e Saúde no Trabalho.</w:t>
      </w:r>
    </w:p>
    <w:p>
      <w:pPr/>
      <w:r>
        <w:rPr>
          <w:rFonts w:ascii="Wingdings" w:hAnsi="Wingdings" w:cs="Wingdings"/>
          <w:sz w:val="24"/>
          <w:sz-cs w:val="24"/>
        </w:rPr>
        <w:t xml:space="preserve"/>
      </w:r>
    </w:p>
    <w:p>
      <w:pPr>
        <w:jc w:val="both"/>
        <w:ind w:first-line="1418"/>
      </w:pPr>
      <w:r>
        <w:rPr>
          <w:rFonts w:ascii="Times" w:hAnsi="Times" w:cs="Times"/>
          <w:sz w:val="24"/>
          <w:sz-cs w:val="24"/>
        </w:rPr>
        <w:t xml:space="preserve">O PGR constitui a materialização do Gerenciamento de Riscos Ocupacionais – GRO, tendo como finalidade a identificação dos perigos, a avaliação dos riscos ocupacionais e o estabelecimento de medidas de prevenção e controle, visando à eliminação, redução ou controle dos riscos presentes nos ambientes e processos de trabalho. A NR-1 estabelece que o gerenciamento deve abranger os riscos decorrentes de agentes físicos, químicos e biológicos, acidentes e fatores ergonômicos, incluindo os fatores de risco psicossociais relacionados ao trabalho.</w:t>
      </w:r>
    </w:p>
    <w:p>
      <w:pPr/>
      <w:r>
        <w:rPr>
          <w:rFonts w:ascii="Wingdings" w:hAnsi="Wingdings" w:cs="Wingdings"/>
          <w:sz w:val="24"/>
          <w:sz-cs w:val="24"/>
        </w:rPr>
        <w:t xml:space="preserve"/>
      </w:r>
    </w:p>
    <w:p>
      <w:pPr>
        <w:jc w:val="both"/>
        <w:ind w:first-line="567"/>
      </w:pPr>
      <w:r>
        <w:rPr>
          <w:rFonts w:ascii="Times" w:hAnsi="Times" w:cs="Times"/>
          <w:sz w:val="24"/>
          <w:sz-cs w:val="24"/>
        </w:rPr>
        <w:t xml:space="preserve">Principais referências:</w:t>
      </w:r>
    </w:p>
    <w:p>
      <w:pPr/>
      <w:r>
        <w:rPr>
          <w:rFonts w:ascii="Wingdings" w:hAnsi="Wingdings" w:cs="Wingdings"/>
          <w:sz w:val="24"/>
          <w:sz-cs w:val="24"/>
        </w:rPr>
        <w:t xml:space="preserve"/>
      </w:r>
    </w:p>
    <w:p>
      <w:pPr>
        <w:jc w:val="both"/>
      </w:pPr>
      <w:r>
        <w:rPr>
          <w:rFonts w:ascii="Times" w:hAnsi="Times" w:cs="Times"/>
          <w:sz w:val="24"/>
          <w:sz-cs w:val="24"/>
        </w:rPr>
        <w:t xml:space="preserve">NR-1 - Disposições Gerais e Gerenciamento de Riscos Ocupacionais;</w:t>
      </w:r>
    </w:p>
    <w:p>
      <w:pPr>
        <w:jc w:val="both"/>
      </w:pPr>
      <w:r>
        <w:rPr>
          <w:rFonts w:ascii="Times" w:hAnsi="Times" w:cs="Times"/>
          <w:sz w:val="24"/>
          <w:sz-cs w:val="24"/>
        </w:rPr>
        <w:t xml:space="preserve">NR-9 - Avaliação e Controle das Exposições Ocupacionais a Agentes Físicos, Químicos e Biológicos;</w:t>
      </w:r>
    </w:p>
    <w:p>
      <w:pPr>
        <w:jc w:val="both"/>
      </w:pPr>
      <w:r>
        <w:rPr>
          <w:rFonts w:ascii="Times" w:hAnsi="Times" w:cs="Times"/>
          <w:sz w:val="24"/>
          <w:sz-cs w:val="24"/>
        </w:rPr>
        <w:t xml:space="preserve">NR-15 - Atividades e Operações Insalubres;</w:t>
      </w:r>
    </w:p>
    <w:p>
      <w:pPr>
        <w:jc w:val="both"/>
      </w:pPr>
      <w:r>
        <w:rPr>
          <w:rFonts w:ascii="Times" w:hAnsi="Times" w:cs="Times"/>
          <w:sz w:val="24"/>
          <w:sz-cs w:val="24"/>
        </w:rPr>
        <w:t xml:space="preserve">NR-16 - Atividades e Operações Periculosas;</w:t>
      </w:r>
    </w:p>
    <w:p>
      <w:pPr>
        <w:jc w:val="both"/>
      </w:pPr>
      <w:r>
        <w:rPr>
          <w:rFonts w:ascii="Times" w:hAnsi="Times" w:cs="Times"/>
          <w:sz w:val="24"/>
          <w:sz-cs w:val="24"/>
        </w:rPr>
        <w:t xml:space="preserve">NR-17 - Ergonomia;</w:t>
      </w:r>
    </w:p>
    <w:p>
      <w:pPr>
        <w:jc w:val="both"/>
      </w:pPr>
      <w:r>
        <w:rPr>
          <w:rFonts w:ascii="Times" w:hAnsi="Times" w:cs="Times"/>
          <w:sz w:val="24"/>
          <w:sz-cs w:val="24"/>
        </w:rPr>
        <w:t xml:space="preserve">Demais NRs aplicáveis às atividades e aos riscos identificados;</w:t>
      </w:r>
    </w:p>
    <w:p>
      <w:pPr>
        <w:jc w:val="both"/>
      </w:pPr>
      <w:r>
        <w:rPr>
          <w:rFonts w:ascii="Times" w:hAnsi="Times" w:cs="Times"/>
          <w:sz w:val="24"/>
          <w:sz-cs w:val="24"/>
        </w:rPr>
        <w:t xml:space="preserve">Normas de Higiene Ocupacional – NHO/Fundacentro, quando aplicáveis;</w:t>
      </w:r>
    </w:p>
    <w:p>
      <w:pPr/>
      <w:r>
        <w:rPr>
          <w:rFonts w:ascii="Times" w:hAnsi="Times" w:cs="Times"/>
          <w:sz w:val="24"/>
          <w:sz-cs w:val="24"/>
        </w:rPr>
        <w:t xml:space="preserve"/>
      </w:r>
    </w:p>
    <w:p>
      <w:pPr>
        <w:jc w:val="both"/>
      </w:pPr>
      <w:r>
        <w:rPr>
          <w:rFonts w:ascii="Times" w:hAnsi="Times" w:cs="Times"/>
          <w:sz w:val="24"/>
          <w:sz-cs w:val="24"/>
        </w:rPr>
        <w:t xml:space="preserve"/>
        <w:tab/>
        <w:t xml:space="preserve">O disposto nestes itens deve ser utilizado para fins de prevenção e gerenciamento dos riscos ocupacionais. Para fins de caracterização de atividades ou operações insalubres ou perigosas, devem ser aplicadas as disposições previstas na </w:t>
      </w:r>
      <w:r>
        <w:rPr>
          <w:rFonts w:ascii="Times" w:hAnsi="Times" w:cs="Times"/>
          <w:sz w:val="24"/>
          <w:sz-cs w:val="24"/>
          <w:i/>
        </w:rPr>
        <w:t xml:space="preserve">“NR-15 – Atividades e operações insalubres e NR-16 – Atividades e operações perigosas.”</w:t>
      </w:r>
      <w:r>
        <w:rPr>
          <w:rFonts w:ascii="Times" w:hAnsi="Times" w:cs="Times"/>
          <w:sz w:val="24"/>
          <w:sz-cs w:val="24"/>
          <w:b/>
          <w:i/>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ind w:left="567" w:first-line="-567"/>
      </w:pPr>
      <w:r>
        <w:rPr>
          <w:rFonts w:ascii="Times" w:hAnsi="Times" w:cs="Times"/>
          <w:sz w:val="24"/>
          <w:sz-cs w:val="24"/>
          <w:b/>
        </w:rPr>
        <w:t xml:space="preserve">RESPONSABILIDADES</w:t>
      </w:r>
    </w:p>
    <w:p>
      <w:pPr/>
      <w:r>
        <w:rPr>
          <w:rFonts w:ascii="Wingdings" w:hAnsi="Wingdings" w:cs="Wingdings"/>
          <w:sz w:val="24"/>
          <w:sz-cs w:val="24"/>
        </w:rPr>
        <w:t xml:space="preserve"/>
      </w:r>
    </w:p>
    <w:p>
      <w:pPr>
        <w:jc w:val="both"/>
      </w:pPr>
      <w:r>
        <w:rPr>
          <w:rFonts w:ascii="Times" w:hAnsi="Times" w:cs="Times"/>
          <w:sz w:val="24"/>
          <w:sz-cs w:val="24"/>
          <w:b/>
        </w:rPr>
        <w:t xml:space="preserve">CABE AO EMPREGADOR</w:t>
      </w:r>
    </w:p>
    <w:p>
      <w:pPr/>
      <w:r>
        <w:rPr>
          <w:rFonts w:ascii="Wingdings" w:hAnsi="Wingdings" w:cs="Wingdings"/>
          <w:sz w:val="24"/>
          <w:sz-cs w:val="24"/>
        </w:rPr>
        <w:t xml:space="preserve"/>
      </w:r>
    </w:p>
    <w:p>
      <w:pPr>
        <w:jc w:val="both"/>
      </w:pPr>
      <w:r>
        <w:rPr>
          <w:rFonts w:ascii="Times" w:hAnsi="Times" w:cs="Times"/>
          <w:sz w:val="24"/>
          <w:sz-cs w:val="24"/>
        </w:rPr>
        <w:t xml:space="preserve">cumprir e fazer cumprir as disposições legais e regulamentares sobre segurança e saúde no trabalho;</w:t>
      </w:r>
    </w:p>
    <w:p>
      <w:pPr>
        <w:jc w:val="both"/>
        <w:ind w:first-line="567"/>
      </w:pPr>
      <w:r>
        <w:rPr>
          <w:rFonts w:ascii="Times" w:hAnsi="Times" w:cs="Times"/>
          <w:sz w:val="24"/>
          <w:sz-cs w:val="24"/>
        </w:rPr>
        <w:t xml:space="preserve">b) informar aos trabalhadores:</w:t>
      </w:r>
    </w:p>
    <w:p>
      <w:pPr>
        <w:jc w:val="both"/>
        <w:ind w:first-line="993"/>
      </w:pPr>
      <w:r>
        <w:rPr>
          <w:rFonts w:ascii="Times" w:hAnsi="Times" w:cs="Times"/>
          <w:sz w:val="24"/>
          <w:sz-cs w:val="24"/>
        </w:rPr>
        <w:t xml:space="preserve">I. os riscos ocupacionais existentes nos locais de trabalho;</w:t>
      </w:r>
    </w:p>
    <w:p>
      <w:pPr>
        <w:jc w:val="both"/>
        <w:ind w:left="993"/>
      </w:pPr>
      <w:r>
        <w:rPr>
          <w:rFonts w:ascii="Times" w:hAnsi="Times" w:cs="Times"/>
          <w:sz w:val="24"/>
          <w:sz-cs w:val="24"/>
        </w:rPr>
        <w:t xml:space="preserve">II. as medidas de prevenção adotadas pela empresa para eliminar ou reduzir tais riscos;</w:t>
      </w:r>
    </w:p>
    <w:p>
      <w:pPr>
        <w:jc w:val="both"/>
        <w:ind w:left="993"/>
      </w:pPr>
      <w:r>
        <w:rPr>
          <w:rFonts w:ascii="Times" w:hAnsi="Times" w:cs="Times"/>
          <w:sz w:val="24"/>
          <w:sz-cs w:val="24"/>
        </w:rPr>
        <w:t xml:space="preserve">III. os resultados dos exames médicos e de exames complementares de diagnóstico aos quais os próprios trabalhadores forem submetidos; e</w:t>
      </w:r>
    </w:p>
    <w:p>
      <w:pPr>
        <w:jc w:val="both"/>
        <w:ind w:left="993"/>
      </w:pPr>
      <w:r>
        <w:rPr>
          <w:rFonts w:ascii="Times" w:hAnsi="Times" w:cs="Times"/>
          <w:sz w:val="24"/>
          <w:sz-cs w:val="24"/>
        </w:rPr>
        <w:t xml:space="preserve">IV. os resultados das avaliações ambientais realizadas nos locais de trabalho.</w:t>
      </w:r>
    </w:p>
    <w:p>
      <w:pPr>
        <w:jc w:val="both"/>
        <w:ind w:left="851" w:first-line="-284"/>
      </w:pPr>
      <w:r>
        <w:rPr>
          <w:rFonts w:ascii="Times" w:hAnsi="Times" w:cs="Times"/>
          <w:sz w:val="24"/>
          <w:sz-cs w:val="24"/>
        </w:rPr>
        <w:t xml:space="preserve">elaborar ordens de serviço sobre segurança e saúde no trabalho, dando ciência aos trabalhadores;</w:t>
      </w:r>
    </w:p>
    <w:p>
      <w:pPr>
        <w:jc w:val="both"/>
        <w:ind w:left="851" w:first-line="-284"/>
      </w:pPr>
      <w:r>
        <w:rPr>
          <w:rFonts w:ascii="Times" w:hAnsi="Times" w:cs="Times"/>
          <w:sz w:val="24"/>
          <w:sz-cs w:val="24"/>
        </w:rPr>
        <w:t xml:space="preserve">permitir que representantes dos trabalhadores acompanhem a fiscalização dos preceitos legais e regulamentares sobre segurança e saúde no trabalho;</w:t>
      </w:r>
    </w:p>
    <w:p>
      <w:pPr>
        <w:jc w:val="both"/>
        <w:ind w:left="851" w:first-line="-284"/>
      </w:pPr>
      <w:r>
        <w:rPr>
          <w:rFonts w:ascii="Times" w:hAnsi="Times" w:cs="Times"/>
          <w:sz w:val="24"/>
          <w:sz-cs w:val="24"/>
        </w:rPr>
        <w:t xml:space="preserve">determinar procedimentos que devem ser adotados em caso de acidente ou doença relacionada ao trabalho, incluindo a análise de suas causas;</w:t>
      </w:r>
    </w:p>
    <w:p>
      <w:pPr>
        <w:jc w:val="both"/>
        <w:ind w:left="851" w:first-line="-284"/>
      </w:pPr>
      <w:r>
        <w:rPr>
          <w:rFonts w:ascii="Times" w:hAnsi="Times" w:cs="Times"/>
          <w:sz w:val="24"/>
          <w:sz-cs w:val="24"/>
        </w:rPr>
        <w:t xml:space="preserve">disponibilizar à Inspeção do Trabalho todas as informações relativas à segurança e saúde no trabalho; e</w:t>
      </w:r>
    </w:p>
    <w:p>
      <w:pPr>
        <w:jc w:val="both"/>
        <w:ind w:left="851" w:first-line="-284"/>
      </w:pPr>
      <w:r>
        <w:rPr>
          <w:rFonts w:ascii="Times" w:hAnsi="Times" w:cs="Times"/>
          <w:sz w:val="24"/>
          <w:sz-cs w:val="24"/>
        </w:rPr>
        <w:t xml:space="preserve">implementar medidas de prevenção, ouvidos os trabalhadores, de acordo com a seguinte ordem de prioridade:</w:t>
      </w:r>
    </w:p>
    <w:p>
      <w:pPr>
        <w:jc w:val="both"/>
        <w:ind w:left="1276"/>
      </w:pPr>
      <w:r>
        <w:rPr>
          <w:rFonts w:ascii="Times" w:hAnsi="Times" w:cs="Times"/>
          <w:sz w:val="24"/>
          <w:sz-cs w:val="24"/>
        </w:rPr>
        <w:t xml:space="preserve">I.  eliminação dos fatores de risco;</w:t>
      </w:r>
    </w:p>
    <w:p>
      <w:pPr>
        <w:jc w:val="both"/>
        <w:ind w:left="1560" w:first-line="-284"/>
      </w:pPr>
      <w:r>
        <w:rPr>
          <w:rFonts w:ascii="Times" w:hAnsi="Times" w:cs="Times"/>
          <w:sz w:val="24"/>
          <w:sz-cs w:val="24"/>
        </w:rPr>
        <w:t xml:space="preserve">minimização e controle dos fatores de risco, com a adoção de medidas de proteção coletiva;</w:t>
      </w:r>
    </w:p>
    <w:p>
      <w:pPr>
        <w:jc w:val="both"/>
        <w:ind w:left="1560" w:first-line="-284"/>
      </w:pPr>
      <w:r>
        <w:rPr>
          <w:rFonts w:ascii="Times" w:hAnsi="Times" w:cs="Times"/>
          <w:sz w:val="24"/>
          <w:sz-cs w:val="24"/>
        </w:rPr>
        <w:t xml:space="preserve"> minimização e controle dos fatores de risco, com a adoção de medidas administrativas ou de organização do trabalho; e</w:t>
      </w:r>
    </w:p>
    <w:p>
      <w:pPr>
        <w:jc w:val="both"/>
        <w:ind w:left="1560" w:first-line="-284"/>
      </w:pPr>
      <w:r>
        <w:rPr>
          <w:rFonts w:ascii="Times" w:hAnsi="Times" w:cs="Times"/>
          <w:sz w:val="24"/>
          <w:sz-cs w:val="24"/>
        </w:rPr>
        <w:t xml:space="preserve">adoção de medidas de proteção individual.</w:t>
      </w:r>
    </w:p>
    <w:p>
      <w:pPr/>
      <w:r>
        <w:rPr>
          <w:rFonts w:ascii="Wingdings" w:hAnsi="Wingdings" w:cs="Wingdings"/>
          <w:sz w:val="24"/>
          <w:sz-cs w:val="24"/>
        </w:rPr>
        <w:t xml:space="preserve"/>
      </w:r>
    </w:p>
    <w:p>
      <w:pPr>
        <w:jc w:val="both"/>
      </w:pPr>
      <w:r>
        <w:rPr>
          <w:rFonts w:ascii="Times" w:hAnsi="Times" w:cs="Times"/>
          <w:sz w:val="24"/>
          <w:sz-cs w:val="24"/>
          <w:b/>
        </w:rPr>
        <w:t xml:space="preserve">CABE AO TRABALHADOR</w:t>
      </w:r>
    </w:p>
    <w:p>
      <w:pPr/>
      <w:r>
        <w:rPr>
          <w:rFonts w:ascii="Wingdings" w:hAnsi="Wingdings" w:cs="Wingdings"/>
          <w:sz w:val="24"/>
          <w:sz-cs w:val="24"/>
        </w:rPr>
        <w:t xml:space="preserve"/>
      </w:r>
    </w:p>
    <w:p>
      <w:pPr>
        <w:jc w:val="both"/>
      </w:pPr>
      <w:r>
        <w:rPr>
          <w:rFonts w:ascii="Times" w:hAnsi="Times" w:cs="Times"/>
          <w:sz w:val="24"/>
          <w:sz-cs w:val="24"/>
        </w:rPr>
        <w:t xml:space="preserve">cumprir as disposições legais e regulamentares sobre segurança e saúde no trabalho, inclusive as ordens de serviço expedidas pelo empregador;</w:t>
      </w:r>
    </w:p>
    <w:p>
      <w:pPr>
        <w:jc w:val="both"/>
        <w:ind w:first-line="567"/>
      </w:pPr>
      <w:r>
        <w:rPr>
          <w:rFonts w:ascii="Times" w:hAnsi="Times" w:cs="Times"/>
          <w:sz w:val="24"/>
          <w:sz-cs w:val="24"/>
        </w:rPr>
        <w:t xml:space="preserve">b) submeter-se aos exames médicos previstos nas NR;</w:t>
      </w:r>
    </w:p>
    <w:p>
      <w:pPr>
        <w:jc w:val="both"/>
        <w:ind w:first-line="567"/>
      </w:pPr>
      <w:r>
        <w:rPr>
          <w:rFonts w:ascii="Times" w:hAnsi="Times" w:cs="Times"/>
          <w:sz w:val="24"/>
          <w:sz-cs w:val="24"/>
        </w:rPr>
        <w:t xml:space="preserve">c) colaborar com a organização na aplicação das NR; e</w:t>
      </w:r>
    </w:p>
    <w:p>
      <w:pPr>
        <w:jc w:val="both"/>
        <w:ind w:first-line="567"/>
      </w:pPr>
      <w:r>
        <w:rPr>
          <w:rFonts w:ascii="Times" w:hAnsi="Times" w:cs="Times"/>
          <w:sz w:val="24"/>
          <w:sz-cs w:val="24"/>
        </w:rPr>
        <w:t xml:space="preserve">d) usar o equipamento de proteção individual fornecido pelo empregador.</w:t>
      </w:r>
    </w:p>
    <w:p>
      <w:pPr/>
      <w:r>
        <w:rPr>
          <w:rFonts w:ascii="Times" w:hAnsi="Times" w:cs="Times"/>
          <w:sz w:val="24"/>
          <w:sz-cs w:val="24"/>
          <w:b/>
        </w:rPr>
        <w:t xml:space="preserve"/>
      </w:r>
    </w:p>
    <w:p>
      <w:pPr>
        <w:ind w:left="567" w:first-line="-567"/>
      </w:pPr>
      <w:r>
        <w:rPr>
          <w:rFonts w:ascii="Times" w:hAnsi="Times" w:cs="Times"/>
          <w:sz w:val="24"/>
          <w:sz-cs w:val="24"/>
          <w:b/>
        </w:rPr>
        <w:t xml:space="preserve">ESTRUTURA DO PGR</w:t>
      </w:r>
    </w:p>
    <w:p>
      <w:pPr/>
      <w:r>
        <w:rPr>
          <w:rFonts w:ascii="Wingdings" w:hAnsi="Wingdings" w:cs="Wingdings"/>
          <w:sz w:val="24"/>
          <w:sz-cs w:val="24"/>
        </w:rPr>
        <w:t xml:space="preserve"/>
      </w:r>
    </w:p>
    <w:p>
      <w:pPr>
        <w:jc w:val="both"/>
      </w:pPr>
      <w:r>
        <w:rPr>
          <w:rFonts w:ascii="Times" w:hAnsi="Times" w:cs="Times"/>
          <w:sz w:val="24"/>
          <w:sz-cs w:val="24"/>
          <w:b/>
          <w:color w:val="000000"/>
        </w:rPr>
        <w:t xml:space="preserve">9.1. ESTRATÉGIA E METODOLOGIA DE AÇÃO</w:t>
      </w:r>
    </w:p>
    <w:p>
      <w:pPr>
        <w:jc w:val="both"/>
        <w:ind w:first-line="1418"/>
        <w:spacing w:before="100" w:after="100"/>
      </w:pPr>
      <w:r>
        <w:rPr>
          <w:rFonts w:ascii="Times" w:hAnsi="Times" w:cs="Times"/>
          <w:sz w:val="24"/>
          <w:sz-cs w:val="24"/>
          <w:color w:val="000000"/>
        </w:rPr>
        <w:t xml:space="preserve">O presente PGR foi elaborado com base no reconhecimento dos perigos e na avaliação dos riscos ocupacionais, com o objetivo de prevenir acidentes e agravos à saúde dos trabalhadores por meio da eliminação, redução ou controle dos riscos identificados.</w:t>
      </w:r>
    </w:p>
    <w:p>
      <w:pPr>
        <w:jc w:val="both"/>
      </w:pPr>
      <w:r>
        <w:rPr>
          <w:rFonts w:ascii="Times" w:hAnsi="Times" w:cs="Times"/>
          <w:sz w:val="24"/>
          <w:sz-cs w:val="24"/>
          <w:b/>
          <w:color w:val="000000"/>
        </w:rPr>
        <w:t xml:space="preserve"/>
      </w:r>
    </w:p>
    <w:p>
      <w:pPr>
        <w:jc w:val="both"/>
      </w:pPr>
      <w:r>
        <w:rPr>
          <w:rFonts w:ascii="Times" w:hAnsi="Times" w:cs="Times"/>
          <w:sz w:val="24"/>
          <w:sz-cs w:val="24"/>
          <w:b/>
          <w:color w:val="000000"/>
        </w:rPr>
        <w:t xml:space="preserve">9.1.2. Reconhecimento</w:t>
      </w:r>
    </w:p>
    <w:p>
      <w:pPr>
        <w:jc w:val="both"/>
        <w:ind w:first-line="1418"/>
        <w:spacing w:before="100" w:after="100"/>
      </w:pPr>
      <w:r>
        <w:rPr>
          <w:rFonts w:ascii="Times" w:hAnsi="Times" w:cs="Times"/>
          <w:sz w:val="24"/>
          <w:sz-cs w:val="24"/>
          <w:color w:val="000000"/>
        </w:rPr>
        <w:t xml:space="preserve">O reconhecimento dos perigos foi realizado por meio de levantamento preliminar das atividades, processos, ambientes e postos de trabalho, com a participação de gestores e trabalhadores.</w:t>
      </w:r>
    </w:p>
    <w:p>
      <w:pPr>
        <w:jc w:val="both"/>
        <w:ind w:first-line="1418"/>
        <w:spacing w:before="100" w:after="100"/>
      </w:pPr>
      <w:r>
        <w:rPr>
          <w:rFonts w:ascii="Times" w:hAnsi="Times" w:cs="Times"/>
          <w:sz w:val="24"/>
          <w:sz-cs w:val="24"/>
          <w:color w:val="000000"/>
        </w:rPr>
        <w:t xml:space="preserve">Foram identificadas as atividades rotineiras, não rotineiras e eventuais, bem como verificadas as medidas de prevenção existentes e sua efetividade.</w:t>
      </w:r>
    </w:p>
    <w:p>
      <w:pPr>
        <w:jc w:val="both"/>
        <w:ind w:first-line="1418"/>
        <w:spacing w:before="100" w:after="100"/>
      </w:pPr>
      <w:r>
        <w:rPr>
          <w:rFonts w:ascii="Times" w:hAnsi="Times" w:cs="Times"/>
          <w:sz w:val="24"/>
          <w:sz-cs w:val="24"/>
          <w:color w:val="000000"/>
        </w:rPr>
        <w:t xml:space="preserve">Quando aplicável, a caracterização de atividades ou operações insalubres e perigosas observará os critérios estabelecidos nas NR-15 e NR-16.</w:t>
      </w:r>
    </w:p>
    <w:p>
      <w:pPr>
        <w:jc w:val="both"/>
        <w:ind w:first-line="1418"/>
        <w:spacing w:before="100" w:after="100"/>
      </w:pPr>
      <w:r>
        <w:rPr>
          <w:rFonts w:ascii="Times" w:hAnsi="Times" w:cs="Times"/>
          <w:sz w:val="24"/>
          <w:sz-cs w:val="24"/>
          <w:color w:val="000000"/>
        </w:rPr>
        <w:t xml:space="preserve">Nos casos em que os riscos identificados não puderem ser eliminados na etapa preliminar, será realizada a identificação dos perigos e a avaliação dos riscos ocupacionais.</w:t>
      </w:r>
    </w:p>
    <w:p>
      <w:pPr/>
      <w:r>
        <w:rPr>
          <w:rFonts w:ascii="Wingdings" w:hAnsi="Wingdings" w:cs="Wingdings"/>
          <w:sz w:val="24"/>
          <w:sz-cs w:val="24"/>
        </w:rPr>
        <w:t xml:space="preserve"/>
      </w:r>
    </w:p>
    <w:p>
      <w:pPr>
        <w:jc w:val="both"/>
      </w:pPr>
      <w:r>
        <w:rPr>
          <w:rFonts w:ascii="Times" w:hAnsi="Times" w:cs="Times"/>
          <w:sz w:val="24"/>
          <w:sz-cs w:val="24"/>
          <w:b/>
          <w:color w:val="000000"/>
        </w:rPr>
        <w:t xml:space="preserve">9.1.3. Avaliação</w:t>
      </w:r>
    </w:p>
    <w:p>
      <w:pPr>
        <w:jc w:val="both"/>
        <w:ind w:first-line="1418"/>
        <w:spacing w:before="100" w:after="100"/>
      </w:pPr>
      <w:r>
        <w:rPr>
          <w:rFonts w:ascii="Times" w:hAnsi="Times" w:cs="Times"/>
          <w:sz w:val="24"/>
          <w:sz-cs w:val="24"/>
          <w:color w:val="000000"/>
        </w:rPr>
        <w:t xml:space="preserve">A avaliação dos riscos ocupacionais considera as informações levantadas junto aos trabalhadores, à CIPA, quando existente, e os resultados de avaliações qualitativas e quantitativas dos agentes ambientais, fatores ergonômicos e riscos de acidentes.</w:t>
      </w:r>
    </w:p>
    <w:p>
      <w:pPr>
        <w:jc w:val="both"/>
        <w:ind w:first-line="1418"/>
        <w:spacing w:before="100" w:after="100"/>
      </w:pPr>
      <w:r>
        <w:rPr>
          <w:rFonts w:ascii="Times" w:hAnsi="Times" w:cs="Times"/>
          <w:sz w:val="24"/>
          <w:sz-cs w:val="24"/>
          <w:color w:val="000000"/>
        </w:rPr>
        <w:t xml:space="preserve">Para cada risco identificado será definido o nível de risco ocupacional, considerando a combinação entre a severidade das possíveis consequências e a probabilidade de ocorrência.</w:t>
      </w:r>
    </w:p>
    <w:p>
      <w:pPr>
        <w:jc w:val="both"/>
        <w:spacing w:before="100" w:after="100"/>
      </w:pPr>
      <w:r>
        <w:rPr>
          <w:rFonts w:ascii="Times" w:hAnsi="Times" w:cs="Times"/>
          <w:sz w:val="24"/>
          <w:sz-cs w:val="24"/>
          <w:color w:val="000000"/>
        </w:rPr>
        <w:t xml:space="preserve">A avaliação da probabilidade considera:</w:t>
      </w:r>
    </w:p>
    <w:p>
      <w:pPr>
        <w:jc w:val="both"/>
        <w:spacing w:before="100" w:after="100"/>
      </w:pPr>
      <w:r>
        <w:rPr>
          <w:rFonts w:ascii="Times" w:hAnsi="Times" w:cs="Times"/>
          <w:sz w:val="24"/>
          <w:sz-cs w:val="24"/>
          <w:color w:val="000000"/>
        </w:rPr>
        <w:t xml:space="preserve">a) os requisitos das Normas Regulamentadoras aplicáveis;</w:t>
      </w:r>
    </w:p>
    <w:p>
      <w:pPr>
        <w:jc w:val="both"/>
        <w:spacing w:before="100" w:after="100"/>
      </w:pPr>
      <w:r>
        <w:rPr>
          <w:rFonts w:ascii="Times" w:hAnsi="Times" w:cs="Times"/>
          <w:sz w:val="24"/>
          <w:sz-cs w:val="24"/>
          <w:color w:val="000000"/>
        </w:rPr>
        <w:t xml:space="preserve">b) as medidas de prevenção implementadas;</w:t>
      </w:r>
    </w:p>
    <w:p>
      <w:pPr>
        <w:jc w:val="both"/>
        <w:spacing w:before="100" w:after="100"/>
      </w:pPr>
      <w:r>
        <w:rPr>
          <w:rFonts w:ascii="Times" w:hAnsi="Times" w:cs="Times"/>
          <w:sz w:val="24"/>
          <w:sz-cs w:val="24"/>
          <w:color w:val="000000"/>
        </w:rPr>
        <w:t xml:space="preserve">c) as características das atividades desenvolvidas; e</w:t>
      </w:r>
    </w:p>
    <w:p>
      <w:pPr>
        <w:jc w:val="both"/>
        <w:spacing w:before="100" w:after="100"/>
      </w:pPr>
      <w:r>
        <w:rPr>
          <w:rFonts w:ascii="Times" w:hAnsi="Times" w:cs="Times"/>
          <w:sz w:val="24"/>
          <w:sz-cs w:val="24"/>
          <w:color w:val="000000"/>
        </w:rPr>
        <w:t xml:space="preserve">d) os valores de referência e critérios técnicos aplicáveis.</w:t>
      </w:r>
    </w:p>
    <w:p>
      <w:pPr/>
      <w:r>
        <w:rPr>
          <w:rFonts w:ascii="Wingdings" w:hAnsi="Wingdings" w:cs="Wingdings"/>
          <w:sz w:val="24"/>
          <w:sz-cs w:val="24"/>
        </w:rPr>
        <w:t xml:space="preserve"/>
      </w:r>
    </w:p>
    <w:p>
      <w:pPr>
        <w:jc w:val="both"/>
      </w:pPr>
      <w:r>
        <w:rPr>
          <w:rFonts w:ascii="Times" w:hAnsi="Times" w:cs="Times"/>
          <w:sz w:val="24"/>
          <w:sz-cs w:val="24"/>
          <w:b/>
          <w:color w:val="000000"/>
        </w:rPr>
        <w:t xml:space="preserve">9.1.4 Controle</w:t>
      </w:r>
    </w:p>
    <w:p>
      <w:pPr>
        <w:jc w:val="both"/>
        <w:ind w:first-line="1418"/>
        <w:spacing w:before="100" w:after="100"/>
      </w:pPr>
      <w:r>
        <w:rPr>
          <w:rFonts w:ascii="Times" w:hAnsi="Times" w:cs="Times"/>
          <w:sz w:val="24"/>
          <w:sz-cs w:val="24"/>
          <w:color w:val="000000"/>
        </w:rPr>
        <w:t xml:space="preserve">As medidas de controle serão definidas com base nos riscos identificados e avaliados, visando sua eliminação ou redução a níveis aceitáveis.</w:t>
      </w:r>
    </w:p>
    <w:p>
      <w:pPr>
        <w:jc w:val="both"/>
        <w:ind w:first-line="1418"/>
        <w:spacing w:before="100" w:after="100"/>
      </w:pPr>
      <w:r>
        <w:rPr>
          <w:rFonts w:ascii="Times" w:hAnsi="Times" w:cs="Times"/>
          <w:sz w:val="24"/>
          <w:sz-cs w:val="24"/>
          <w:color w:val="000000"/>
        </w:rPr>
        <w:t xml:space="preserve">Quando as medidas de proteção coletiva forem tecnicamente inviáveis, insuficientes ou estiverem em fase de implementação, serão adotadas, conforme a hierarquia de controle:</w:t>
      </w:r>
    </w:p>
    <w:p>
      <w:pPr>
        <w:jc w:val="both"/>
        <w:spacing w:before="100" w:after="100"/>
      </w:pPr>
      <w:r>
        <w:rPr>
          <w:rFonts w:ascii="Times" w:hAnsi="Times" w:cs="Times"/>
          <w:sz w:val="24"/>
          <w:sz-cs w:val="24"/>
          <w:color w:val="000000"/>
        </w:rPr>
        <w:t xml:space="preserve">a) medidas administrativas ou de organização do trabalho;</w:t>
      </w:r>
    </w:p>
    <w:p>
      <w:pPr>
        <w:jc w:val="both"/>
        <w:spacing w:before="100" w:after="100"/>
      </w:pPr>
      <w:r>
        <w:rPr>
          <w:rFonts w:ascii="Times" w:hAnsi="Times" w:cs="Times"/>
          <w:sz w:val="24"/>
          <w:sz-cs w:val="24"/>
          <w:color w:val="000000"/>
        </w:rPr>
        <w:t xml:space="preserve">b) equipamentos de proteção individual (EPI).</w:t>
      </w:r>
    </w:p>
    <w:p>
      <w:pPr>
        <w:jc w:val="both"/>
        <w:ind w:first-line="1418"/>
        <w:spacing w:before="100" w:after="100"/>
      </w:pPr>
      <w:r>
        <w:rPr>
          <w:rFonts w:ascii="Times" w:hAnsi="Times" w:cs="Times"/>
          <w:sz w:val="24"/>
          <w:sz-cs w:val="24"/>
          <w:color w:val="000000"/>
        </w:rPr>
        <w:t xml:space="preserve">O acompanhamento e a reavaliação das medidas implantadas serão realizados periodicamente para verificar sua eficácia.</w:t>
      </w:r>
    </w:p>
    <w:p>
      <w:pPr/>
      <w:r>
        <w:rPr>
          <w:rFonts w:ascii="Wingdings" w:hAnsi="Wingdings" w:cs="Wingdings"/>
          <w:sz w:val="24"/>
          <w:sz-cs w:val="24"/>
        </w:rPr>
        <w:t xml:space="preserve"/>
      </w:r>
    </w:p>
    <w:p>
      <w:pPr>
        <w:jc w:val="both"/>
      </w:pPr>
      <w:r>
        <w:rPr>
          <w:rFonts w:ascii="Times" w:hAnsi="Times" w:cs="Times"/>
          <w:sz w:val="24"/>
          <w:sz-cs w:val="24"/>
          <w:b/>
          <w:color w:val="000000"/>
        </w:rPr>
        <w:t xml:space="preserve">9.2 PLANO DE AÇÃO</w:t>
      </w:r>
    </w:p>
    <w:p>
      <w:pPr>
        <w:jc w:val="both"/>
        <w:ind w:first-line="1418"/>
        <w:spacing w:before="100" w:after="100"/>
      </w:pPr>
      <w:r>
        <w:rPr>
          <w:rFonts w:ascii="Times" w:hAnsi="Times" w:cs="Times"/>
          <w:sz w:val="24"/>
          <w:sz-cs w:val="24"/>
          <w:color w:val="000000"/>
        </w:rPr>
        <w:t xml:space="preserve">Será elaborado plano de ação contendo as medidas de prevenção a serem implementadas, mantidas ou aprimoradas, os responsáveis, os prazos de execução e o acompanhamento dos resultados, em cronograma anual.</w:t>
      </w:r>
    </w:p>
    <w:p>
      <w:pPr/>
      <w:r>
        <w:rPr>
          <w:rFonts w:ascii="Wingdings" w:hAnsi="Wingdings" w:cs="Wingdings"/>
          <w:sz w:val="24"/>
          <w:sz-cs w:val="24"/>
        </w:rPr>
        <w:t xml:space="preserve"/>
      </w:r>
    </w:p>
    <w:p>
      <w:pPr>
        <w:jc w:val="both"/>
      </w:pPr>
      <w:r>
        <w:rPr>
          <w:rFonts w:ascii="Times" w:hAnsi="Times" w:cs="Times"/>
          <w:sz w:val="24"/>
          <w:sz-cs w:val="24"/>
          <w:b/>
          <w:color w:val="000000"/>
        </w:rPr>
        <w:t xml:space="preserve">9.3 REGISTRO, MANUTENÇÃO E ATUALIZAÇÃO</w:t>
      </w:r>
    </w:p>
    <w:p>
      <w:pPr/>
      <w:r>
        <w:rPr>
          <w:rFonts w:ascii="Wingdings" w:hAnsi="Wingdings" w:cs="Wingdings"/>
          <w:sz w:val="24"/>
          <w:sz-cs w:val="24"/>
        </w:rPr>
        <w:t xml:space="preserve"/>
      </w:r>
    </w:p>
    <w:p>
      <w:pPr>
        <w:jc w:val="both"/>
        <w:ind w:first-line="1418"/>
        <w:spacing w:before="100" w:after="100"/>
      </w:pPr>
      <w:r>
        <w:rPr>
          <w:rFonts w:ascii="Times" w:hAnsi="Times" w:cs="Times"/>
          <w:sz w:val="24"/>
          <w:sz-cs w:val="24"/>
          <w:color w:val="000000"/>
        </w:rPr>
        <w:t xml:space="preserve">O PGR é um processo contínuo e dinâmico, devendo ser revisado sempre que ocorrerem alterações nos processos, ambientes ou condições de trabalho e, no mínimo, uma vez ao ano.</w:t>
      </w:r>
    </w:p>
    <w:p>
      <w:pPr>
        <w:jc w:val="both"/>
        <w:ind w:first-line="1418"/>
        <w:spacing w:before="100" w:after="100"/>
      </w:pPr>
      <w:r>
        <w:rPr>
          <w:rFonts w:ascii="Times" w:hAnsi="Times" w:cs="Times"/>
          <w:sz w:val="24"/>
          <w:sz-cs w:val="24"/>
          <w:color w:val="000000"/>
        </w:rPr>
        <w:t xml:space="preserve">Os registros e documentos relacionados ao programa serão mantidos atualizados e incorporados ao seu histórico.</w:t>
      </w:r>
    </w:p>
    <w:p>
      <w:pPr>
        <w:jc w:val="both"/>
        <w:ind w:first-line="1418"/>
        <w:spacing w:before="100" w:after="100"/>
      </w:pPr>
      <w:r>
        <w:rPr>
          <w:rFonts w:ascii="Times" w:hAnsi="Times" w:cs="Times"/>
          <w:sz w:val="24"/>
          <w:sz-cs w:val="24"/>
          <w:color w:val="000000"/>
        </w:rPr>
        <w:t xml:space="preserve">O histórico das atualizações deve ser mantido por um período mínimo de 20 (vinte) anos ou pelo período estabelecido em normatização específica constituindo-se no banco de dados com o histórico administrativo e técnico do desenvolvimento deste documento.</w:t>
      </w:r>
    </w:p>
    <w:p>
      <w:pPr/>
      <w:r>
        <w:rPr>
          <w:rFonts w:ascii="Wingdings" w:hAnsi="Wingdings" w:cs="Wingdings"/>
          <w:sz w:val="24"/>
          <w:sz-cs w:val="24"/>
        </w:rPr>
        <w:t xml:space="preserve"/>
      </w:r>
    </w:p>
    <w:p>
      <w:pPr>
        <w:jc w:val="both"/>
      </w:pPr>
      <w:r>
        <w:rPr>
          <w:rFonts w:ascii="Times" w:hAnsi="Times" w:cs="Times"/>
          <w:sz w:val="24"/>
          <w:sz-cs w:val="24"/>
          <w:b/>
          <w:color w:val="000000"/>
        </w:rPr>
        <w:t xml:space="preserve">DIVULGAÇÃO DAS INFORMAÇÕES</w:t>
      </w:r>
    </w:p>
    <w:p>
      <w:pPr/>
      <w:r>
        <w:rPr>
          <w:rFonts w:ascii="Times New Roman" w:hAnsi="Times New Roman" w:cs="Times New Roman"/>
          <w:sz w:val="24"/>
          <w:sz-cs w:val="24"/>
        </w:rPr>
        <w:t xml:space="preserve"/>
      </w:r>
    </w:p>
    <w:p>
      <w:pPr>
        <w:jc w:val="both"/>
        <w:ind w:first-line="1418"/>
        <w:spacing w:before="100" w:after="100"/>
      </w:pPr>
      <w:r>
        <w:rPr>
          <w:rFonts w:ascii="Times" w:hAnsi="Times" w:cs="Times"/>
          <w:sz w:val="24"/>
          <w:sz-cs w:val="24"/>
          <w:color w:val="000000"/>
        </w:rPr>
        <w:t xml:space="preserve">As informações contidas no Inventário de Riscos e no Plano de Ação serão comunicadas aos trabalhadores por meio de treinamentos, reuniões da CIPA, quando existente, ou outros meios formais adotados pela empresa.</w:t>
      </w:r>
    </w:p>
    <w:p>
      <w:pPr>
        <w:jc w:val="both"/>
        <w:ind w:first-line="1418"/>
        <w:spacing w:before="100" w:after="100"/>
      </w:pPr>
      <w:r>
        <w:rPr>
          <w:rFonts w:ascii="Times" w:hAnsi="Times" w:cs="Times"/>
          <w:sz w:val="24"/>
          <w:sz-cs w:val="24"/>
          <w:color w:val="000000"/>
        </w:rPr>
        <w:t xml:space="preserve">Os documentos do PGR permanecerão disponíveis aos trabalhadores, seus representantes e à Inspeção do Trabalho.</w:t>
      </w:r>
    </w:p>
    <w:p>
      <w:pPr>
        <w:jc w:val="both"/>
      </w:pPr>
      <w:r>
        <w:rPr>
          <w:rFonts w:ascii="Times" w:hAnsi="Times" w:cs="Times"/>
          <w:sz w:val="24"/>
          <w:sz-cs w:val="24"/>
          <w:color w:val="000000"/>
        </w:rPr>
        <w:t xml:space="preserve"/>
      </w:r>
    </w:p>
    <w:p>
      <w:pPr>
        <w:jc w:val="both"/>
        <w:ind w:left="567" w:first-line="-567"/>
      </w:pPr>
      <w:r>
        <w:rPr>
          <w:rFonts w:ascii="Times" w:hAnsi="Times" w:cs="Times"/>
          <w:sz w:val="24"/>
          <w:sz-cs w:val="24"/>
          <w:b/>
        </w:rPr>
        <w:t xml:space="preserve">Da Informação quando a Admissão e/ou Alteração de Risco </w:t>
      </w:r>
    </w:p>
    <w:p>
      <w:pPr>
        <w:jc w:val="both"/>
        <w:ind w:left="1080"/>
      </w:pPr>
      <w:r>
        <w:rPr>
          <w:rFonts w:ascii="Times" w:hAnsi="Times" w:cs="Times"/>
          <w:sz w:val="24"/>
          <w:sz-cs w:val="24"/>
          <w:b/>
        </w:rPr>
        <w:t xml:space="preserve"/>
      </w:r>
    </w:p>
    <w:p>
      <w:pPr>
        <w:jc w:val="both"/>
        <w:ind w:first-line="1080"/>
      </w:pPr>
      <w:r>
        <w:rPr>
          <w:rFonts w:ascii="Times" w:hAnsi="Times" w:cs="Times"/>
          <w:sz w:val="24"/>
          <w:sz-cs w:val="24"/>
          <w:color w:val="000000"/>
        </w:rPr>
        <w:t xml:space="preserve">Todo trabalhador, ao ser admitido ou quando mudar de função que implique em alteração de risco deve receber informações sobre:</w:t>
      </w:r>
    </w:p>
    <w:p>
      <w:pPr>
        <w:jc w:val="both"/>
        <w:ind w:first-line="1080"/>
      </w:pPr>
      <w:r>
        <w:rPr>
          <w:rFonts w:ascii="Times" w:hAnsi="Times" w:cs="Times"/>
          <w:sz w:val="24"/>
          <w:sz-cs w:val="24"/>
          <w:color w:val="000000"/>
        </w:rPr>
        <w:t xml:space="preserve"/>
      </w:r>
    </w:p>
    <w:p>
      <w:pPr>
        <w:jc w:val="both"/>
      </w:pPr>
      <w:r>
        <w:rPr>
          <w:rFonts w:ascii="Times" w:hAnsi="Times" w:cs="Times"/>
          <w:sz w:val="24"/>
          <w:sz-cs w:val="24"/>
          <w:color w:val="000000"/>
        </w:rPr>
        <w:t xml:space="preserve">• os riscos ocupacionais que existam ou possam originar-se nos locais de trabalho;</w:t>
      </w:r>
    </w:p>
    <w:p>
      <w:pPr>
        <w:jc w:val="both"/>
      </w:pPr>
      <w:r>
        <w:rPr>
          <w:rFonts w:ascii="Times" w:hAnsi="Times" w:cs="Times"/>
          <w:sz w:val="24"/>
          <w:sz-cs w:val="24"/>
          <w:color w:val="000000"/>
        </w:rPr>
        <w:t xml:space="preserve">• os meios para prevenir e controlar tais riscos;</w:t>
      </w:r>
    </w:p>
    <w:p>
      <w:pPr>
        <w:jc w:val="both"/>
      </w:pPr>
      <w:r>
        <w:rPr>
          <w:rFonts w:ascii="Times" w:hAnsi="Times" w:cs="Times"/>
          <w:sz w:val="24"/>
          <w:sz-cs w:val="24"/>
          <w:color w:val="000000"/>
        </w:rPr>
        <w:t xml:space="preserve">• as medidas adotadas pela organização;</w:t>
      </w:r>
    </w:p>
    <w:p>
      <w:pPr>
        <w:jc w:val="both"/>
      </w:pPr>
      <w:r>
        <w:rPr>
          <w:rFonts w:ascii="Times" w:hAnsi="Times" w:cs="Times"/>
          <w:sz w:val="24"/>
          <w:sz-cs w:val="24"/>
          <w:color w:val="000000"/>
        </w:rPr>
        <w:t xml:space="preserve">• os procedimentos a serem adotados em situação de emergência; e</w:t>
      </w:r>
    </w:p>
    <w:p>
      <w:pPr>
        <w:jc w:val="both"/>
      </w:pPr>
      <w:r>
        <w:rPr>
          <w:rFonts w:ascii="Times" w:hAnsi="Times" w:cs="Times"/>
          <w:sz w:val="24"/>
          <w:sz-cs w:val="24"/>
          <w:color w:val="000000"/>
        </w:rPr>
        <w:t xml:space="preserve">• os procedimentos a serem adotados, em conformidade com os subitens 1.4.3 e 1.4.3.1. 4.4.1 da referida NR-01.</w:t>
      </w:r>
    </w:p>
    <w:p>
      <w:pPr/>
      <w:r>
        <w:rPr>
          <w:rFonts w:ascii="Wingdings" w:hAnsi="Wingdings" w:cs="Wingdings"/>
          <w:sz w:val="24"/>
          <w:sz-cs w:val="24"/>
        </w:rPr>
        <w:t xml:space="preserve"/>
      </w:r>
    </w:p>
    <w:p>
      <w:pPr>
        <w:jc w:val="both"/>
        <w:ind w:left="1080"/>
      </w:pPr>
      <w:r>
        <w:rPr>
          <w:rFonts w:ascii="Times" w:hAnsi="Times" w:cs="Times"/>
          <w:sz w:val="24"/>
          <w:sz-cs w:val="24"/>
        </w:rPr>
        <w:t xml:space="preserve">As informações podem ser transmitidas:</w:t>
      </w:r>
    </w:p>
    <w:p>
      <w:pPr/>
      <w:r>
        <w:rPr>
          <w:rFonts w:ascii="Wingdings" w:hAnsi="Wingdings" w:cs="Wingdings"/>
          <w:sz w:val="24"/>
          <w:sz-cs w:val="24"/>
        </w:rPr>
        <w:t xml:space="preserve"/>
      </w:r>
    </w:p>
    <w:p>
      <w:pPr>
        <w:jc w:val="both"/>
      </w:pPr>
      <w:r>
        <w:rPr>
          <w:rFonts w:ascii="Times" w:hAnsi="Times" w:cs="Times"/>
          <w:sz w:val="24"/>
          <w:sz-cs w:val="24"/>
          <w:color w:val="000000"/>
        </w:rPr>
        <w:t xml:space="preserve">• durante os treinamentos; e</w:t>
      </w:r>
    </w:p>
    <w:p>
      <w:pPr>
        <w:jc w:val="both"/>
      </w:pPr>
      <w:r>
        <w:rPr>
          <w:rFonts w:ascii="Times" w:hAnsi="Times" w:cs="Times"/>
          <w:sz w:val="24"/>
          <w:sz-cs w:val="24"/>
          <w:color w:val="000000"/>
        </w:rPr>
        <w:t xml:space="preserve">• por meio de diálogos de segurança, documento físico ou eletrônico.</w:t>
      </w:r>
    </w:p>
    <w:p>
      <w:pPr/>
      <w:r>
        <w:rPr>
          <w:rFonts w:ascii="Wingdings" w:hAnsi="Wingdings" w:cs="Wingdings"/>
          <w:sz w:val="24"/>
          <w:sz-cs w:val="24"/>
        </w:rPr>
        <w:t xml:space="preserve"/>
      </w:r>
    </w:p>
    <w:p>
      <w:pPr/>
      <w:r>
        <w:rPr>
          <w:rFonts w:ascii="Wingdings" w:hAnsi="Wingdings" w:cs="Wingdings"/>
          <w:sz w:val="24"/>
          <w:sz-cs w:val="24"/>
        </w:rPr>
        <w:t xml:space="preserve"/>
      </w:r>
    </w:p>
    <w:p>
      <w:pPr>
        <w:jc w:val="both"/>
        <w:ind w:left="567" w:first-line="-567"/>
      </w:pPr>
      <w:r>
        <w:rPr>
          <w:rFonts w:ascii="Times" w:hAnsi="Times" w:cs="Times"/>
          <w:sz w:val="24"/>
          <w:sz-cs w:val="24"/>
          <w:b/>
          <w:color w:val="000000"/>
        </w:rPr>
        <w:t xml:space="preserve">ACOMPANHAMENTO DA SAÚDE OCUPACIONAL</w:t>
      </w:r>
    </w:p>
    <w:p>
      <w:pPr/>
      <w:r>
        <w:rPr>
          <w:rFonts w:ascii="Wingdings" w:hAnsi="Wingdings" w:cs="Wingdings"/>
          <w:sz w:val="24"/>
          <w:sz-cs w:val="24"/>
        </w:rPr>
        <w:t xml:space="preserve"/>
      </w:r>
    </w:p>
    <w:p>
      <w:pPr>
        <w:jc w:val="both"/>
        <w:ind w:first-line="1418"/>
        <w:spacing w:before="100" w:after="100"/>
      </w:pPr>
      <w:r>
        <w:rPr>
          <w:rFonts w:ascii="Times" w:hAnsi="Times" w:cs="Times"/>
          <w:sz w:val="24"/>
          <w:sz-cs w:val="24"/>
          <w:color w:val="000000"/>
        </w:rPr>
        <w:t xml:space="preserve">As ações de saúde ocupacional serão desenvolvidas de forma integrada às medidas de prevenção em SST, observando os riscos ocupacionais identificados e as diretrizes estabelecidas no PCMSO.</w:t>
      </w:r>
    </w:p>
    <w:p>
      <w:pPr/>
      <w:r>
        <w:rPr>
          <w:rFonts w:ascii="Wingdings" w:hAnsi="Wingdings" w:cs="Wingdings"/>
          <w:sz w:val="24"/>
          <w:sz-cs w:val="24"/>
        </w:rPr>
        <w:t xml:space="preserve"/>
      </w:r>
    </w:p>
    <w:p>
      <w:pPr>
        <w:jc w:val="both"/>
        <w:ind w:left="567" w:first-line="-567"/>
      </w:pPr>
      <w:r>
        <w:rPr>
          <w:rFonts w:ascii="Times" w:hAnsi="Times" w:cs="Times"/>
          <w:sz w:val="24"/>
          <w:sz-cs w:val="24"/>
          <w:b/>
          <w:color w:val="000000"/>
        </w:rPr>
        <w:t xml:space="preserve">ANÁLISE DE ACIDENTES E DOENÇAS RELACIONADAS AO TRABALHO</w:t>
      </w:r>
    </w:p>
    <w:p>
      <w:pPr>
        <w:ind w:left="360"/>
      </w:pPr>
      <w:r>
        <w:rPr>
          <w:rFonts w:ascii="Times New Roman" w:hAnsi="Times New Roman" w:cs="Times New Roman"/>
          <w:sz w:val="24"/>
          <w:sz-cs w:val="24"/>
        </w:rPr>
        <w:t xml:space="preserve"/>
      </w:r>
    </w:p>
    <w:p>
      <w:pPr>
        <w:jc w:val="both"/>
        <w:ind w:first-line="1418"/>
        <w:spacing w:before="100" w:after="100"/>
      </w:pPr>
      <w:r>
        <w:rPr>
          <w:rFonts w:ascii="Times" w:hAnsi="Times" w:cs="Times"/>
          <w:sz w:val="24"/>
          <w:sz-cs w:val="24"/>
          <w:color w:val="000000"/>
        </w:rPr>
        <w:t xml:space="preserve">Os acidentes e doenças relacionados ao trabalho serão analisados e documentados, considerando as atividades executadas, o ambiente de trabalho, os materiais utilizados e a organização do trabalho, visando identificar causas e subsidiar a revisão das medidas de prevenção.</w:t>
      </w:r>
    </w:p>
    <w:p>
      <w:pPr>
        <w:jc w:val="both"/>
      </w:pPr>
      <w:r>
        <w:rPr>
          <w:rFonts w:ascii="Times" w:hAnsi="Times" w:cs="Times"/>
          <w:sz w:val="24"/>
          <w:sz-cs w:val="24"/>
          <w:color w:val="000000"/>
        </w:rPr>
        <w:t xml:space="preserve"/>
      </w:r>
    </w:p>
    <w:p>
      <w:pPr>
        <w:jc w:val="both"/>
      </w:pPr>
      <w:r>
        <w:rPr>
          <w:rFonts w:ascii="Times" w:hAnsi="Times" w:cs="Times"/>
          <w:sz w:val="24"/>
          <w:sz-cs w:val="24"/>
          <w:b/>
          <w:color w:val="000000"/>
        </w:rPr>
        <w:t xml:space="preserve">9.7 PREPARAÇÃO PARA EMERGÊNCIAS</w:t>
      </w:r>
    </w:p>
    <w:p>
      <w:pPr>
        <w:jc w:val="both"/>
        <w:ind w:first-line="1418"/>
        <w:spacing w:before="100" w:after="100"/>
      </w:pPr>
      <w:r>
        <w:rPr>
          <w:rFonts w:ascii="Times" w:hAnsi="Times" w:cs="Times"/>
          <w:sz w:val="24"/>
          <w:sz-cs w:val="24"/>
          <w:color w:val="000000"/>
        </w:rPr>
        <w:t xml:space="preserve">Serão estabelecidos e mantidos procedimentos de resposta a emergências compatíveis com os riscos e as características das atividades desenvolvidas.</w:t>
      </w:r>
    </w:p>
    <w:p>
      <w:pPr>
        <w:jc w:val="both"/>
        <w:ind w:first-line="1418"/>
        <w:spacing w:before="100" w:after="100"/>
      </w:pPr>
      <w:r>
        <w:rPr>
          <w:rFonts w:ascii="Times" w:hAnsi="Times" w:cs="Times"/>
          <w:sz w:val="24"/>
          <w:sz-cs w:val="24"/>
          <w:color w:val="000000"/>
        </w:rPr>
        <w:t xml:space="preserve">Quando aplicável, serão definidos os recursos necessários para primeiros socorros, atendimento a emergências, abandono de área e demais ações de resposta.</w:t>
      </w:r>
    </w:p>
    <w:p>
      <w:pPr>
        <w:jc w:val="both"/>
      </w:pPr>
      <w:r>
        <w:rPr>
          <w:rFonts w:ascii="Times" w:hAnsi="Times" w:cs="Times"/>
          <w:sz w:val="24"/>
          <w:sz-cs w:val="24"/>
          <w:b/>
          <w:color w:val="000000"/>
        </w:rPr>
        <w:t xml:space="preserve">9.8 TREINAMENTOS</w:t>
      </w:r>
    </w:p>
    <w:p>
      <w:pPr>
        <w:jc w:val="both"/>
        <w:ind w:first-line="1418"/>
        <w:spacing w:before="100" w:after="100"/>
      </w:pPr>
      <w:r>
        <w:rPr>
          <w:rFonts w:ascii="Times" w:hAnsi="Times" w:cs="Times"/>
          <w:sz w:val="24"/>
          <w:sz-cs w:val="24"/>
          <w:color w:val="000000"/>
        </w:rPr>
        <w:t xml:space="preserve">A empresa promoverá a capacitação e o treinamento dos trabalhadores conforme as exigências das Normas Regulamentadoras aplicáveis.</w:t>
      </w:r>
    </w:p>
    <w:p>
      <w:pPr>
        <w:jc w:val="both"/>
        <w:ind w:first-line="1418"/>
        <w:spacing w:before="100" w:after="100"/>
      </w:pPr>
      <w:r>
        <w:rPr>
          <w:rFonts w:ascii="Times" w:hAnsi="Times" w:cs="Times"/>
          <w:sz w:val="24"/>
          <w:sz-cs w:val="24"/>
          <w:color w:val="000000"/>
        </w:rPr>
        <w:t xml:space="preserve">Os treinamentos serão realizados nos prazos estabelecidos em cada NR, incluindo treinamentos iniciais, periódicos e eventuais.</w:t>
      </w:r>
    </w:p>
    <w:p>
      <w:pPr>
        <w:jc w:val="both"/>
        <w:ind w:first-line="1418"/>
        <w:spacing w:before="100" w:after="100"/>
      </w:pPr>
      <w:r>
        <w:rPr>
          <w:rFonts w:ascii="Times" w:hAnsi="Times" w:cs="Times"/>
          <w:sz w:val="24"/>
          <w:sz-cs w:val="24"/>
          <w:color w:val="000000"/>
        </w:rPr>
        <w:t xml:space="preserve">Ao final de cada treinamento, será emitido certificado contendo as informações exigidas pela legislação vigente.</w:t>
      </w:r>
    </w:p>
    <w:p>
      <w:pPr>
        <w:jc w:val="both"/>
      </w:pPr>
      <w:r>
        <w:rPr>
          <w:rFonts w:ascii="Times" w:hAnsi="Times" w:cs="Times"/>
          <w:sz w:val="24"/>
          <w:sz-cs w:val="24"/>
          <w:b/>
          <w:color w:val="000000"/>
        </w:rPr>
        <w:t xml:space="preserve">9.10 DADOS INDICATIVOS</w:t>
      </w:r>
    </w:p>
    <w:p>
      <w:pPr>
        <w:jc w:val="both"/>
        <w:ind w:first-line="1418"/>
        <w:spacing w:before="100" w:after="100"/>
      </w:pPr>
      <w:r>
        <w:rPr>
          <w:rFonts w:ascii="Times" w:hAnsi="Times" w:cs="Times"/>
          <w:sz w:val="24"/>
          <w:sz-cs w:val="24"/>
          <w:color w:val="000000"/>
        </w:rPr>
        <w:t xml:space="preserve">Os dados relacionados ao monitoramento da saúde dos trabalhadores permanecem sob responsabilidade técnica do médico responsável do PCMSO, conforme os requisitos legais aplicáveis.</w:t>
      </w:r>
    </w:p>
    <w:p>
      <w:pPr>
        <w:jc w:val="both"/>
      </w:pPr>
      <w:r>
        <w:rPr>
          <w:rFonts w:ascii="Times" w:hAnsi="Times" w:cs="Times"/>
          <w:sz w:val="24"/>
          <w:sz-cs w:val="24"/>
          <w:b/>
        </w:rPr>
        <w:t xml:space="preserve"/>
      </w:r>
    </w:p>
    <w:p>
      <w:pPr>
        <w:ind w:left="567" w:first-line="-567"/>
      </w:pPr>
      <w:r>
        <w:rPr>
          <w:rFonts w:ascii="Times" w:hAnsi="Times" w:cs="Times"/>
          <w:sz w:val="24"/>
          <w:sz-cs w:val="24"/>
          <w:b/>
        </w:rPr>
        <w:t xml:space="preserve">DESENVOLVIMENTO DO PGR</w:t>
      </w:r>
    </w:p>
    <w:p>
      <w:pPr/>
      <w:r>
        <w:rPr>
          <w:rFonts w:ascii="Times" w:hAnsi="Times" w:cs="Times"/>
          <w:sz w:val="24"/>
          <w:sz-cs w:val="24"/>
        </w:rPr>
        <w:t xml:space="preserve"/>
      </w:r>
    </w:p>
    <w:p>
      <w:pPr>
        <w:jc w:val="both"/>
      </w:pPr>
      <w:r>
        <w:rPr>
          <w:rFonts w:ascii="Times" w:hAnsi="Times" w:cs="Times"/>
          <w:sz w:val="24"/>
          <w:sz-cs w:val="24"/>
          <w:b/>
        </w:rPr>
        <w:t xml:space="preserve">10.1 CONCEITOS GERAIS</w:t>
      </w:r>
    </w:p>
    <w:p>
      <w:pPr>
        <w:jc w:val="both"/>
      </w:pPr>
      <w:r>
        <w:rPr>
          <w:rFonts w:ascii="Times" w:hAnsi="Times" w:cs="Times"/>
          <w:sz w:val="24"/>
          <w:sz-cs w:val="24"/>
          <w:b/>
        </w:rPr>
        <w:t xml:space="preserve"/>
      </w:r>
    </w:p>
    <w:p>
      <w:pPr>
        <w:jc w:val="both"/>
        <w:ind w:first-line="1418"/>
        <w:spacing w:before="100" w:after="100"/>
      </w:pPr>
      <w:r>
        <w:rPr>
          <w:rFonts w:ascii="Times" w:hAnsi="Times" w:cs="Times"/>
          <w:sz w:val="24"/>
          <w:sz-cs w:val="24"/>
        </w:rPr>
        <w:t xml:space="preserve">A avaliação dos agentes ocupacionais poderá ser realizada por critérios qualitativos ou quantitativos, conforme a legislação aplicável.</w:t>
      </w:r>
    </w:p>
    <w:p>
      <w:pPr>
        <w:jc w:val="both"/>
        <w:ind w:first-line="1418"/>
        <w:spacing w:before="100" w:after="100"/>
      </w:pPr>
      <w:r>
        <w:rPr>
          <w:rFonts w:ascii="Times" w:hAnsi="Times" w:cs="Times"/>
          <w:sz w:val="24"/>
          <w:sz-cs w:val="24"/>
          <w:b/>
        </w:rPr>
        <w:t xml:space="preserve">Avaliação Qualitativa:</w:t>
      </w:r>
      <w:r>
        <w:rPr>
          <w:rFonts w:ascii="Times" w:hAnsi="Times" w:cs="Times"/>
          <w:sz w:val="24"/>
          <w:sz-cs w:val="24"/>
        </w:rPr>
        <w:t xml:space="preserve"> utilizada quando a caracterização do risco ocorre pela simples presença do agente no ambiente de trabalho, conforme critérios previstos na legislação vigente.</w:t>
      </w:r>
    </w:p>
    <w:p>
      <w:pPr>
        <w:jc w:val="both"/>
        <w:ind w:first-line="1418"/>
        <w:spacing w:before="100" w:after="100"/>
      </w:pPr>
      <w:r>
        <w:rPr>
          <w:rFonts w:ascii="Times" w:hAnsi="Times" w:cs="Times"/>
          <w:sz w:val="24"/>
          <w:sz-cs w:val="24"/>
          <w:b/>
        </w:rPr>
        <w:t xml:space="preserve">Avaliação Quantitativa:</w:t>
      </w:r>
      <w:r>
        <w:rPr>
          <w:rFonts w:ascii="Times" w:hAnsi="Times" w:cs="Times"/>
          <w:sz w:val="24"/>
          <w:sz-cs w:val="24"/>
        </w:rPr>
        <w:t xml:space="preserve"> realizada por meio de medições e análises técnicas, considerando a intensidade, concentração e tempo de exposição dos trabalhadores, para comparação com os limites de exposição ocupacional aplicáveis.</w:t>
      </w:r>
    </w:p>
    <w:p>
      <w:pPr>
        <w:jc w:val="both"/>
      </w:pPr>
      <w:r>
        <w:rPr>
          <w:rFonts w:ascii="Times" w:hAnsi="Times" w:cs="Times"/>
          <w:sz w:val="24"/>
          <w:sz-cs w:val="24"/>
          <w:b/>
        </w:rPr>
        <w:t xml:space="preserve"/>
      </w:r>
    </w:p>
    <w:p>
      <w:pPr>
        <w:jc w:val="both"/>
      </w:pPr>
      <w:r>
        <w:rPr>
          <w:rFonts w:ascii="Times" w:hAnsi="Times" w:cs="Times"/>
          <w:sz w:val="24"/>
          <w:sz-cs w:val="24"/>
          <w:b/>
        </w:rPr>
        <w:t xml:space="preserve">10.1.1 GRO Nas Relações de Prestação de Serviços a Terceiros  </w:t>
      </w:r>
    </w:p>
    <w:p>
      <w:pPr>
        <w:jc w:val="both"/>
        <w:ind w:first-line="1134"/>
      </w:pPr>
      <w:r>
        <w:rPr>
          <w:rFonts w:ascii="Times" w:hAnsi="Times" w:cs="Times"/>
          <w:sz w:val="24"/>
          <w:sz-cs w:val="24"/>
        </w:rPr>
        <w:t xml:space="preserve"/>
      </w:r>
    </w:p>
    <w:p>
      <w:pPr>
        <w:jc w:val="both"/>
        <w:ind w:first-line="1418"/>
        <w:spacing w:before="100" w:after="100"/>
      </w:pPr>
      <w:r>
        <w:rPr>
          <w:rFonts w:ascii="Times" w:hAnsi="Times" w:cs="Times"/>
          <w:sz w:val="24"/>
          <w:sz-cs w:val="24"/>
        </w:rPr>
        <w:t xml:space="preserve">A organização contratante deverá assegurar que as medidas de prevenção aplicáveis às atividades das empresas contratadas estejam contempladas em seu PGR ou harmonizadas com os programas das contratadas.</w:t>
      </w:r>
    </w:p>
    <w:p>
      <w:pPr>
        <w:jc w:val="both"/>
        <w:ind w:first-line="1418"/>
        <w:spacing w:before="100" w:after="100"/>
      </w:pPr>
      <w:r>
        <w:rPr>
          <w:rFonts w:ascii="Times" w:hAnsi="Times" w:cs="Times"/>
          <w:sz w:val="24"/>
          <w:sz-cs w:val="24"/>
        </w:rPr>
        <w:t xml:space="preserve">A contratante também deverá informar às contratadas os riscos ocupacionais sob sua responsabilidade que possam impactar a execução dos serviços.</w:t>
      </w:r>
    </w:p>
    <w:p>
      <w:pPr/>
      <w:r>
        <w:rPr>
          <w:rFonts w:ascii="Times" w:hAnsi="Times" w:cs="Times"/>
          <w:sz w:val="24"/>
          <w:sz-cs w:val="24"/>
          <w:i/>
        </w:rPr>
        <w:t xml:space="preserve"/>
      </w:r>
    </w:p>
    <w:p>
      <w:pPr>
        <w:jc w:val="both"/>
      </w:pPr>
      <w:r>
        <w:rPr>
          <w:rFonts w:ascii="Times" w:hAnsi="Times" w:cs="Times"/>
          <w:sz w:val="24"/>
          <w:sz-cs w:val="24"/>
          <w:b/>
        </w:rPr>
        <w:t xml:space="preserve">10.1.2 Inventário de Riscos Ocupacionais</w:t>
      </w:r>
    </w:p>
    <w:p>
      <w:pPr>
        <w:jc w:val="both"/>
      </w:pPr>
      <w:r>
        <w:rPr>
          <w:rFonts w:ascii="Times" w:hAnsi="Times" w:cs="Times"/>
          <w:sz w:val="24"/>
          <w:sz-cs w:val="24"/>
          <w:b/>
        </w:rPr>
        <w:t xml:space="preserve"/>
      </w:r>
    </w:p>
    <w:p>
      <w:pPr>
        <w:jc w:val="both"/>
        <w:ind w:first-line="1418"/>
        <w:spacing w:before="100" w:after="100"/>
      </w:pPr>
      <w:r>
        <w:rPr>
          <w:rFonts w:ascii="Times" w:hAnsi="Times" w:cs="Times"/>
          <w:sz w:val="24"/>
          <w:sz-cs w:val="24"/>
        </w:rPr>
        <w:t xml:space="preserve">O Inventário de Riscos Ocupacionais será elaborado com base no levantamento das atividades, processos, ambientes e condições de trabalho existentes, contemplando, no mínimo:</w:t>
      </w:r>
    </w:p>
    <w:p>
      <w:pPr>
        <w:jc w:val="both"/>
        <w:spacing w:before="100" w:after="100"/>
      </w:pPr>
      <w:r>
        <w:rPr>
          <w:rFonts w:ascii="Times" w:hAnsi="Times" w:cs="Times"/>
          <w:sz w:val="24"/>
          <w:sz-cs w:val="24"/>
        </w:rPr>
        <w:t xml:space="preserve">a) caracterização dos processos e ambientes de trabalho;</w:t>
      </w:r>
    </w:p>
    <w:p>
      <w:pPr>
        <w:jc w:val="both"/>
        <w:spacing w:before="100" w:after="100"/>
      </w:pPr>
      <w:r>
        <w:rPr>
          <w:rFonts w:ascii="Times" w:hAnsi="Times" w:cs="Times"/>
          <w:sz w:val="24"/>
          <w:sz-cs w:val="24"/>
        </w:rPr>
        <w:t xml:space="preserve">b) descrição das atividades desenvolvidas;</w:t>
      </w:r>
    </w:p>
    <w:p>
      <w:pPr>
        <w:jc w:val="both"/>
        <w:spacing w:before="100" w:after="100"/>
      </w:pPr>
      <w:r>
        <w:rPr>
          <w:rFonts w:ascii="Times" w:hAnsi="Times" w:cs="Times"/>
          <w:sz w:val="24"/>
          <w:sz-cs w:val="24"/>
        </w:rPr>
        <w:t xml:space="preserve">c) identificação dos perigos, riscos ocupacionais, trabalhadores expostos e medidas de prevenção existentes;</w:t>
      </w:r>
    </w:p>
    <w:p>
      <w:pPr>
        <w:jc w:val="both"/>
        <w:spacing w:before="100" w:after="100"/>
      </w:pPr>
      <w:r>
        <w:rPr>
          <w:rFonts w:ascii="Times" w:hAnsi="Times" w:cs="Times"/>
          <w:sz w:val="24"/>
          <w:sz-cs w:val="24"/>
        </w:rPr>
        <w:t xml:space="preserve">d) resultados de avaliações ambientais, monitoramentos ocupacionais e análises ergonômicas, quando aplicáveis;</w:t>
      </w:r>
    </w:p>
    <w:p>
      <w:pPr>
        <w:jc w:val="both"/>
        <w:spacing w:before="100" w:after="100"/>
      </w:pPr>
      <w:r>
        <w:rPr>
          <w:rFonts w:ascii="Times" w:hAnsi="Times" w:cs="Times"/>
          <w:sz w:val="24"/>
          <w:sz-cs w:val="24"/>
        </w:rPr>
        <w:t xml:space="preserve">e) avaliação e classificação dos riscos para definição das prioridades de ação;</w:t>
      </w:r>
    </w:p>
    <w:p>
      <w:pPr>
        <w:jc w:val="both"/>
        <w:spacing w:before="100" w:after="100"/>
      </w:pPr>
      <w:r>
        <w:rPr>
          <w:rFonts w:ascii="Times" w:hAnsi="Times" w:cs="Times"/>
          <w:sz w:val="24"/>
          <w:sz-cs w:val="24"/>
        </w:rPr>
        <w:t xml:space="preserve">f) critérios adotados para avaliação e controle dos riscos.</w:t>
      </w:r>
    </w:p>
    <w:p>
      <w:pPr>
        <w:jc w:val="both"/>
        <w:spacing w:before="100" w:after="100"/>
      </w:pPr>
      <w:r>
        <w:rPr>
          <w:rFonts w:ascii="Times" w:hAnsi="Times" w:cs="Times"/>
          <w:sz w:val="24"/>
          <w:sz-cs w:val="24"/>
        </w:rPr>
        <w:t xml:space="preserve"/>
      </w:r>
    </w:p>
    <w:p>
      <w:pPr/>
      <w:r>
        <w:rPr>
          <w:rFonts w:ascii="Times" w:hAnsi="Times" w:cs="Times"/>
          <w:sz w:val="24"/>
          <w:sz-cs w:val="24"/>
          <w:b/>
        </w:rPr>
        <w:t xml:space="preserve">10.2 DOS RISCOS OCUPACIONAIS</w:t>
      </w:r>
    </w:p>
    <w:p>
      <w:pPr/>
      <w:r>
        <w:rPr>
          <w:rFonts w:ascii="Times" w:hAnsi="Times" w:cs="Times"/>
          <w:sz w:val="24"/>
          <w:sz-cs w:val="24"/>
          <w:b/>
        </w:rPr>
        <w:t xml:space="preserve"/>
      </w:r>
    </w:p>
    <w:p>
      <w:pPr>
        <w:jc w:val="both"/>
        <w:ind w:first-line="1418"/>
        <w:spacing w:before="100" w:after="100"/>
      </w:pPr>
      <w:r>
        <w:rPr>
          <w:rFonts w:ascii="Times" w:hAnsi="Times" w:cs="Times"/>
          <w:sz w:val="24"/>
          <w:sz-cs w:val="24"/>
          <w:color w:val="000000"/>
        </w:rPr>
        <w:t xml:space="preserve">Os riscos ocupacionais são classificados conforme sua natureza e potencial de causar lesões ou agravos à saúde dos trabalhadores sendo eles:</w:t>
      </w:r>
    </w:p>
    <w:p>
      <w:pPr>
        <w:jc w:val="center"/>
      </w:pPr>
      <w:r>
        <w:rPr>
          <w:rFonts w:ascii="Times" w:hAnsi="Times" w:cs="Times"/>
          <w:sz w:val="24"/>
          <w:sz-cs w:val="24"/>
          <w:b/>
        </w:rPr>
        <w:t xml:space="preserve">Categoria</w:t>
      </w:r>
    </w:p>
    <w:p>
      <w:pPr>
        <w:jc w:val="center"/>
      </w:pPr>
      <w:r>
        <w:rPr>
          <w:rFonts w:ascii="Times" w:hAnsi="Times" w:cs="Times"/>
          <w:sz w:val="24"/>
          <w:sz-cs w:val="24"/>
          <w:b/>
        </w:rPr>
        <w:t xml:space="preserve">Definição</w:t>
      </w:r>
    </w:p>
    <w:p>
      <w:pPr>
        <w:jc w:val="center"/>
      </w:pPr>
      <w:r>
        <w:rPr>
          <w:rFonts w:ascii="Times" w:hAnsi="Times" w:cs="Times"/>
          <w:sz w:val="24"/>
          <w:sz-cs w:val="24"/>
          <w:b/>
        </w:rPr>
        <w:t xml:space="preserve">Exemplos</w:t>
      </w:r>
    </w:p>
    <w:p>
      <w:pPr/>
      <w:r>
        <w:rPr>
          <w:rFonts w:ascii="Times" w:hAnsi="Times" w:cs="Times"/>
          <w:sz w:val="24"/>
          <w:sz-cs w:val="24"/>
          <w:b/>
          <w:color w:val="399D47"/>
        </w:rPr>
        <w:t xml:space="preserve">Agentes Físicos</w:t>
      </w:r>
      <w:r>
        <w:rPr>
          <w:rFonts w:ascii="Times" w:hAnsi="Times" w:cs="Times"/>
          <w:sz w:val="24"/>
          <w:sz-cs w:val="24"/>
          <w:b/>
          <w:color w:val="399D47"/>
        </w:rPr>
        <w:t xml:space="preserve"/>
      </w:r>
    </w:p>
    <w:p>
      <w:pPr>
        <w:jc w:val="center"/>
      </w:pPr>
      <w:r>
        <w:rPr>
          <w:rFonts w:ascii="Times" w:hAnsi="Times" w:cs="Times"/>
          <w:sz w:val="20"/>
          <w:sz-cs w:val="20"/>
        </w:rPr>
        <w:t xml:space="preserve">Formas de energia capazes de causar lesões ou agravos à saúde em função da intensidade e do tempo de exposição.</w:t>
      </w:r>
    </w:p>
    <w:p>
      <w:pPr>
        <w:jc w:val="center"/>
      </w:pPr>
      <w:r>
        <w:rPr>
          <w:rFonts w:ascii="Times" w:hAnsi="Times" w:cs="Times"/>
          <w:sz w:val="20"/>
          <w:sz-cs w:val="20"/>
        </w:rPr>
        <w:t xml:space="preserve">Ruído, vibração, calor, frio, pressões anormais e radiações não ionizantes.</w:t>
      </w:r>
    </w:p>
    <w:p>
      <w:pPr/>
      <w:r>
        <w:rPr>
          <w:rFonts w:ascii="Times" w:hAnsi="Times" w:cs="Times"/>
          <w:sz w:val="24"/>
          <w:sz-cs w:val="24"/>
          <w:b/>
          <w:color w:val="EE0000"/>
        </w:rPr>
        <w:t xml:space="preserve">Agentes Químicos</w:t>
      </w:r>
      <w:r>
        <w:rPr>
          <w:rFonts w:ascii="Times" w:hAnsi="Times" w:cs="Times"/>
          <w:sz w:val="24"/>
          <w:sz-cs w:val="24"/>
          <w:b/>
          <w:color w:val="EE0000"/>
        </w:rPr>
        <w:t xml:space="preserve"/>
      </w:r>
    </w:p>
    <w:p>
      <w:pPr>
        <w:jc w:val="center"/>
      </w:pPr>
      <w:r>
        <w:rPr>
          <w:rFonts w:ascii="Times" w:hAnsi="Times" w:cs="Times"/>
          <w:sz w:val="20"/>
          <w:sz-cs w:val="20"/>
        </w:rPr>
        <w:t xml:space="preserve">Substâncias, misturas ou produtos que podem causar danos à saúde pela inalação, absorção ou ingestão.</w:t>
      </w:r>
    </w:p>
    <w:p>
      <w:pPr>
        <w:jc w:val="center"/>
      </w:pPr>
      <w:r>
        <w:rPr>
          <w:rFonts w:ascii="Times" w:hAnsi="Times" w:cs="Times"/>
          <w:sz w:val="20"/>
          <w:sz-cs w:val="20"/>
        </w:rPr>
        <w:t xml:space="preserve">Poeiras, fumos, névoas, gases, vapores e produtos químicos em geral.</w:t>
      </w:r>
    </w:p>
    <w:p>
      <w:pPr/>
      <w:r>
        <w:rPr>
          <w:rFonts w:ascii="Times" w:hAnsi="Times" w:cs="Times"/>
          <w:sz w:val="24"/>
          <w:sz-cs w:val="24"/>
          <w:b/>
          <w:color w:val="600005"/>
        </w:rPr>
        <w:t xml:space="preserve">Agentes Biológicos</w:t>
      </w:r>
      <w:r>
        <w:rPr>
          <w:rFonts w:ascii="Times" w:hAnsi="Times" w:cs="Times"/>
          <w:sz w:val="24"/>
          <w:sz-cs w:val="24"/>
          <w:b/>
          <w:color w:val="600005"/>
        </w:rPr>
        <w:t xml:space="preserve"/>
      </w:r>
    </w:p>
    <w:p>
      <w:pPr>
        <w:jc w:val="center"/>
      </w:pPr>
      <w:r>
        <w:rPr>
          <w:rFonts w:ascii="Times" w:hAnsi="Times" w:cs="Times"/>
          <w:sz w:val="20"/>
          <w:sz-cs w:val="20"/>
        </w:rPr>
        <w:t xml:space="preserve">Microrganismos, parasitas ou materiais biológicos com potencial de causar doenças ou agravos à saúde.</w:t>
      </w:r>
    </w:p>
    <w:p>
      <w:pPr>
        <w:jc w:val="center"/>
      </w:pPr>
      <w:r>
        <w:rPr>
          <w:rFonts w:ascii="Times" w:hAnsi="Times" w:cs="Times"/>
          <w:sz w:val="20"/>
          <w:sz-cs w:val="20"/>
        </w:rPr>
        <w:t xml:space="preserve">Bactérias, vírus, fungos, parasitas, sangue e outros materiais biológicos.</w:t>
      </w:r>
    </w:p>
    <w:p>
      <w:pPr/>
      <w:r>
        <w:rPr>
          <w:rFonts w:ascii="Times" w:hAnsi="Times" w:cs="Times"/>
          <w:sz w:val="24"/>
          <w:sz-cs w:val="24"/>
          <w:b/>
          <w:color w:val="FFC000"/>
        </w:rPr>
        <w:t xml:space="preserve">Riscos Ergonômicos</w:t>
      </w:r>
      <w:r>
        <w:rPr>
          <w:rFonts w:ascii="Times" w:hAnsi="Times" w:cs="Times"/>
          <w:sz w:val="24"/>
          <w:sz-cs w:val="24"/>
          <w:b/>
          <w:color w:val="FFC000"/>
        </w:rPr>
        <w:t xml:space="preserve"/>
      </w:r>
    </w:p>
    <w:p>
      <w:pPr>
        <w:jc w:val="center"/>
      </w:pPr>
      <w:r>
        <w:rPr>
          <w:rFonts w:ascii="Times" w:hAnsi="Times" w:cs="Times"/>
          <w:sz w:val="20"/>
          <w:sz-cs w:val="20"/>
        </w:rPr>
        <w:t xml:space="preserve">Fatores relacionados à organização do trabalho e às condições que possam gerar desconforto, fadiga ou adoecimento ocupacional.</w:t>
      </w:r>
    </w:p>
    <w:p>
      <w:pPr>
        <w:jc w:val="center"/>
      </w:pPr>
      <w:r>
        <w:rPr>
          <w:rFonts w:ascii="Times" w:hAnsi="Times" w:cs="Times"/>
          <w:sz w:val="20"/>
          <w:sz-cs w:val="20"/>
        </w:rPr>
        <w:t xml:space="preserve">Posturas inadequadas, movimentação manual de cargas, repetitividade, esforço físico e mobiliário inadequado.</w:t>
      </w:r>
    </w:p>
    <w:p>
      <w:pPr/>
      <w:r>
        <w:rPr>
          <w:rFonts w:ascii="Times" w:hAnsi="Times" w:cs="Times"/>
          <w:sz w:val="24"/>
          <w:sz-cs w:val="24"/>
          <w:b/>
          <w:color w:val="FFC000"/>
        </w:rPr>
        <w:t xml:space="preserve">Riscos Psicossociais Relacionados ao Trabalho</w:t>
      </w:r>
      <w:r>
        <w:rPr>
          <w:rFonts w:ascii="Times" w:hAnsi="Times" w:cs="Times"/>
          <w:sz w:val="20"/>
          <w:sz-cs w:val="20"/>
        </w:rPr>
        <w:t xml:space="preserve">Fatores relacionados à organização, gestão e condições do trabalho que podem afetar o bem-estar, a saúde mental e o desempenho dos trabalhadores.</w:t>
      </w:r>
    </w:p>
    <w:p>
      <w:pPr>
        <w:jc w:val="center"/>
      </w:pPr>
      <w:r>
        <w:rPr>
          <w:rFonts w:ascii="Times" w:hAnsi="Times" w:cs="Times"/>
          <w:sz w:val="20"/>
          <w:sz-cs w:val="20"/>
        </w:rPr>
        <w:t xml:space="preserve">Pressão e sobrecarga de trabalho, cobrança excessiva, baixa autonomia, conflitos interpessoais, assédio moral ou sexual, falta de apoio, comunicação inadequada, jornadas extensas e desequilíbrio entre demandas e recursos.</w:t>
      </w:r>
    </w:p>
    <w:p>
      <w:pPr/>
      <w:r>
        <w:rPr>
          <w:rFonts w:ascii="Times" w:hAnsi="Times" w:cs="Times"/>
          <w:sz w:val="24"/>
          <w:sz-cs w:val="24"/>
          <w:b/>
          <w:color w:val="215E99"/>
        </w:rPr>
        <w:t xml:space="preserve">Riscos de Acidentes</w:t>
      </w:r>
      <w:r>
        <w:rPr>
          <w:rFonts w:ascii="Times" w:hAnsi="Times" w:cs="Times"/>
          <w:sz w:val="24"/>
          <w:sz-cs w:val="24"/>
          <w:b/>
          <w:color w:val="215E99"/>
        </w:rPr>
        <w:t xml:space="preserve"/>
      </w:r>
    </w:p>
    <w:p>
      <w:pPr>
        <w:jc w:val="center"/>
      </w:pPr>
      <w:r>
        <w:rPr>
          <w:rFonts w:ascii="Times" w:hAnsi="Times" w:cs="Times"/>
          <w:sz w:val="20"/>
          <w:sz-cs w:val="20"/>
        </w:rPr>
        <w:t xml:space="preserve">Condições ou situações com potencial de causar acidentes e comprometer a integridade física dos trabalhadores.</w:t>
      </w:r>
    </w:p>
    <w:p>
      <w:pPr>
        <w:jc w:val="center"/>
      </w:pPr>
      <w:r>
        <w:rPr>
          <w:rFonts w:ascii="Times" w:hAnsi="Times" w:cs="Times"/>
          <w:sz w:val="20"/>
          <w:sz-cs w:val="20"/>
        </w:rPr>
        <w:t xml:space="preserve"/>
      </w:r>
    </w:p>
    <w:p>
      <w:pPr>
        <w:jc w:val="center"/>
      </w:pPr>
      <w:r>
        <w:rPr>
          <w:rFonts w:ascii="Times" w:hAnsi="Times" w:cs="Times"/>
          <w:sz w:val="20"/>
          <w:sz-cs w:val="20"/>
        </w:rPr>
        <w:t xml:space="preserve">Quedas, choque elétrico, incêndio, explosão, cortes, aprisionamentos, atropelamentos e falhas de sinalização.</w:t>
      </w:r>
    </w:p>
    <w:p>
      <w:pPr>
        <w:jc w:val="center"/>
      </w:pPr>
      <w:r>
        <w:rPr>
          <w:rFonts w:ascii="Times" w:hAnsi="Times" w:cs="Times"/>
          <w:sz w:val="20"/>
          <w:sz-cs w:val="20"/>
        </w:rPr>
        <w:t xml:space="preserve"/>
      </w:r>
    </w:p>
    <w:p>
      <w:pPr>
        <w:jc w:val="both"/>
      </w:pPr>
      <w:r>
        <w:rPr>
          <w:rFonts w:ascii="Times" w:hAnsi="Times" w:cs="Times"/>
          <w:sz w:val="24"/>
          <w:sz-cs w:val="24"/>
          <w:b/>
        </w:rPr>
        <w:t xml:space="preserve">10.3 DAS CATEGORIAS DE RISCO</w:t>
      </w:r>
    </w:p>
    <w:p>
      <w:pPr>
        <w:jc w:val="both"/>
      </w:pPr>
      <w:r>
        <w:rPr>
          <w:rFonts w:ascii="Times" w:hAnsi="Times" w:cs="Times"/>
          <w:sz w:val="24"/>
          <w:sz-cs w:val="24"/>
          <w:b/>
        </w:rPr>
        <w:t xml:space="preserve"/>
      </w:r>
    </w:p>
    <w:p>
      <w:pPr>
        <w:jc w:val="both"/>
      </w:pPr>
      <w:r>
        <w:rPr>
          <w:rFonts w:ascii="Times" w:hAnsi="Times" w:cs="Times"/>
          <w:sz w:val="24"/>
          <w:sz-cs w:val="24"/>
          <w:b/>
        </w:rPr>
        <w:t xml:space="preserve">10.3.1. Critérios Para Priorização das Avaliações dos Riscos</w:t>
      </w:r>
    </w:p>
    <w:p>
      <w:pPr>
        <w:jc w:val="both"/>
      </w:pPr>
      <w:r>
        <w:rPr>
          <w:rFonts w:ascii="Times" w:hAnsi="Times" w:cs="Times"/>
          <w:sz w:val="24"/>
          <w:sz-cs w:val="24"/>
        </w:rPr>
        <w:t xml:space="preserve"/>
      </w:r>
    </w:p>
    <w:p>
      <w:pPr>
        <w:jc w:val="both"/>
        <w:ind w:first-line="1134"/>
      </w:pPr>
      <w:r>
        <w:rPr>
          <w:rFonts w:ascii="Times" w:hAnsi="Times" w:cs="Times"/>
          <w:sz w:val="24"/>
          <w:sz-cs w:val="24"/>
        </w:rPr>
        <w:t xml:space="preserve">A avaliação dos riscos tem como finalidade estabelecer prioridades para implementação das medidas de prevenção, considerando requisitos legais, aspectos técnicos, viabilidade de controle e potencial de dano.</w:t>
      </w:r>
    </w:p>
    <w:p>
      <w:pPr/>
      <w:r>
        <w:rPr>
          <w:rFonts w:ascii="Wingdings" w:hAnsi="Wingdings" w:cs="Wingdings"/>
          <w:sz w:val="24"/>
          <w:sz-cs w:val="24"/>
        </w:rPr>
        <w:t xml:space="preserve"/>
      </w:r>
    </w:p>
    <w:p>
      <w:pPr>
        <w:jc w:val="center"/>
      </w:pPr>
      <w:r>
        <w:rPr>
          <w:rFonts w:ascii="Times" w:hAnsi="Times" w:cs="Times"/>
          <w:sz w:val="20"/>
          <w:sz-cs w:val="20"/>
          <w:b/>
        </w:rPr>
        <w:t xml:space="preserve">Critério de Avaliação</w:t>
      </w:r>
    </w:p>
    <w:p>
      <w:pPr>
        <w:jc w:val="center"/>
      </w:pPr>
      <w:r>
        <w:rPr>
          <w:rFonts w:ascii="Times" w:hAnsi="Times" w:cs="Times"/>
          <w:sz w:val="20"/>
          <w:sz-cs w:val="20"/>
          <w:b/>
        </w:rPr>
        <w:t xml:space="preserve">Descrição</w:t>
      </w:r>
    </w:p>
    <w:p>
      <w:pPr/>
      <w:r>
        <w:rPr>
          <w:rFonts w:ascii="Times" w:hAnsi="Times" w:cs="Times"/>
          <w:sz w:val="20"/>
          <w:sz-cs w:val="20"/>
          <w:b/>
        </w:rPr>
        <w:t xml:space="preserve">Probabilidade</w:t>
      </w:r>
      <w:r>
        <w:rPr>
          <w:rFonts w:ascii="Times" w:hAnsi="Times" w:cs="Times"/>
          <w:sz w:val="20"/>
          <w:sz-cs w:val="20"/>
          <w:b/>
        </w:rPr>
        <w:t xml:space="preserve"/>
      </w:r>
    </w:p>
    <w:p>
      <w:pPr>
        <w:jc w:val="center"/>
      </w:pPr>
      <w:r>
        <w:rPr>
          <w:rFonts w:ascii="Times" w:hAnsi="Times" w:cs="Times"/>
          <w:sz w:val="20"/>
          <w:sz-cs w:val="20"/>
        </w:rPr>
        <w:t xml:space="preserve">Possibilidade de ocorrência de lesão, doença ocupacional ou acidente.</w:t>
      </w:r>
    </w:p>
    <w:p>
      <w:pPr/>
      <w:r>
        <w:rPr>
          <w:rFonts w:ascii="Times" w:hAnsi="Times" w:cs="Times"/>
          <w:sz w:val="20"/>
          <w:sz-cs w:val="20"/>
          <w:b/>
        </w:rPr>
        <w:t xml:space="preserve">Severidade</w:t>
      </w:r>
      <w:r>
        <w:rPr>
          <w:rFonts w:ascii="Times" w:hAnsi="Times" w:cs="Times"/>
          <w:sz w:val="20"/>
          <w:sz-cs w:val="20"/>
          <w:b/>
        </w:rPr>
        <w:t xml:space="preserve"/>
      </w:r>
    </w:p>
    <w:p>
      <w:pPr>
        <w:jc w:val="center"/>
      </w:pPr>
      <w:r>
        <w:rPr>
          <w:rFonts w:ascii="Times" w:hAnsi="Times" w:cs="Times"/>
          <w:sz w:val="20"/>
          <w:sz-cs w:val="20"/>
        </w:rPr>
        <w:t xml:space="preserve">Magnitude das consequências decorrentes da materialização do risco.</w:t>
      </w:r>
    </w:p>
    <w:p>
      <w:pPr/>
      <w:r>
        <w:rPr>
          <w:rFonts w:ascii="Times" w:hAnsi="Times" w:cs="Times"/>
          <w:sz w:val="20"/>
          <w:sz-cs w:val="20"/>
          <w:b/>
        </w:rPr>
        <w:t xml:space="preserve">Classificação do Risco</w:t>
      </w:r>
      <w:r>
        <w:rPr>
          <w:rFonts w:ascii="Times" w:hAnsi="Times" w:cs="Times"/>
          <w:sz w:val="20"/>
          <w:sz-cs w:val="20"/>
          <w:b/>
        </w:rPr>
        <w:t xml:space="preserve"/>
      </w:r>
    </w:p>
    <w:p>
      <w:pPr>
        <w:jc w:val="center"/>
      </w:pPr>
      <w:r>
        <w:rPr>
          <w:rFonts w:ascii="Times" w:hAnsi="Times" w:cs="Times"/>
          <w:sz w:val="20"/>
          <w:sz-cs w:val="20"/>
        </w:rPr>
        <w:t xml:space="preserve">Resultado da combinação entre a probabilidade de ocorrência e a severidade das consequências.</w:t>
      </w:r>
    </w:p>
    <w:p>
      <w:pPr>
        <w:jc w:val="center"/>
      </w:pPr>
      <w:r>
        <w:rPr>
          <w:rFonts w:ascii="Times" w:hAnsi="Times" w:cs="Times"/>
          <w:sz w:val="24"/>
          <w:sz-cs w:val="24"/>
          <w:b/>
        </w:rPr>
        <w:t xml:space="preserve"/>
      </w:r>
    </w:p>
    <w:p>
      <w:pPr>
        <w:jc w:val="center"/>
      </w:pPr>
      <w:r>
        <w:rPr>
          <w:rFonts w:ascii="Times" w:hAnsi="Times" w:cs="Times"/>
          <w:sz w:val="24"/>
          <w:sz-cs w:val="24"/>
          <w:b/>
        </w:rPr>
        <w:t xml:space="preserve"/>
      </w:r>
    </w:p>
    <w:p>
      <w:pPr>
        <w:jc w:val="center"/>
      </w:pPr>
      <w:r>
        <w:rPr>
          <w:rFonts w:ascii="Times" w:hAnsi="Times" w:cs="Times"/>
          <w:sz w:val="24"/>
          <w:sz-cs w:val="24"/>
          <w:b/>
        </w:rPr>
        <w:t xml:space="preserve">10.3.1 Tabela 1 - Critério de probabilidade quantitativo e qualitativo</w:t>
      </w:r>
    </w:p>
    <w:p>
      <w:pPr>
        <w:jc w:val="center"/>
      </w:pPr>
      <w:r>
        <w:rPr>
          <w:rFonts w:ascii="Times" w:hAnsi="Times" w:cs="Times"/>
          <w:sz w:val="24"/>
          <w:sz-cs w:val="24"/>
          <w:b/>
        </w:rPr>
        <w:t xml:space="preserve"/>
      </w:r>
    </w:p>
    <w:p>
      <w:pPr>
        <w:jc w:val="center"/>
      </w:pPr>
      <w:r>
        <w:rPr>
          <w:rFonts w:ascii="Times" w:hAnsi="Times" w:cs="Times"/>
          <w:sz w:val="20"/>
          <w:sz-cs w:val="20"/>
          <w:b/>
        </w:rPr>
        <w:t xml:space="preserve">Índice</w:t>
      </w:r>
    </w:p>
    <w:p>
      <w:pPr>
        <w:jc w:val="center"/>
      </w:pPr>
      <w:r>
        <w:rPr>
          <w:rFonts w:ascii="Times" w:hAnsi="Times" w:cs="Times"/>
          <w:sz w:val="20"/>
          <w:sz-cs w:val="20"/>
          <w:b/>
        </w:rPr>
        <w:t xml:space="preserve">Perfil de exposição qualitativo</w:t>
      </w:r>
    </w:p>
    <w:p>
      <w:pPr>
        <w:jc w:val="center"/>
      </w:pPr>
      <w:r>
        <w:rPr>
          <w:rFonts w:ascii="Times" w:hAnsi="Times" w:cs="Times"/>
          <w:sz w:val="20"/>
          <w:sz-cs w:val="20"/>
          <w:b/>
        </w:rPr>
        <w:t xml:space="preserve">Perfil de exposição quantitativo</w:t>
      </w:r>
    </w:p>
    <w:p>
      <w:pPr>
        <w:jc w:val="center"/>
      </w:pPr>
      <w:r>
        <w:rPr>
          <w:rFonts w:ascii="Times" w:hAnsi="Times" w:cs="Times"/>
          <w:sz w:val="20"/>
          <w:sz-cs w:val="20"/>
          <w:color w:val="000000"/>
        </w:rPr>
        <w:t xml:space="preserve">1</w:t>
      </w:r>
      <w:r>
        <w:rPr>
          <w:rFonts w:ascii="Times" w:hAnsi="Times" w:cs="Times"/>
          <w:sz w:val="20"/>
          <w:sz-cs w:val="20"/>
          <w:color w:val="000000"/>
        </w:rPr>
        <w:t xml:space="preserve"/>
      </w:r>
      <w:r>
        <w:rPr>
          <w:rFonts w:ascii="Times" w:hAnsi="Times" w:cs="Times"/>
          <w:sz w:val="20"/>
          <w:sz-cs w:val="20"/>
        </w:rPr>
        <w:t xml:space="preserve">Exposição muito baixa:</w:t>
      </w:r>
      <w:r>
        <w:rPr>
          <w:rFonts w:ascii="Times" w:hAnsi="Times" w:cs="Times"/>
          <w:sz w:val="20"/>
          <w:sz-cs w:val="20"/>
        </w:rPr>
        <w:t xml:space="preserve"> Contato não frequente com o agente ou exposição esporádica a concentrações/intensidades desprezíveis.Exposições </w:t>
      </w:r>
      <w:r>
        <w:rPr>
          <w:rFonts w:ascii="Times" w:hAnsi="Times" w:cs="Times"/>
          <w:sz w:val="20"/>
          <w:sz-cs w:val="20"/>
        </w:rPr>
        <w:t xml:space="preserve">&lt; 10% do LEO (Limite de Exposição Ocupacional).</w:t>
      </w:r>
    </w:p>
    <w:p>
      <w:pPr>
        <w:jc w:val="center"/>
      </w:pPr>
      <w:r>
        <w:rPr>
          <w:rFonts w:ascii="Times" w:hAnsi="Times" w:cs="Times"/>
          <w:sz w:val="20"/>
          <w:sz-cs w:val="20"/>
          <w:color w:val="000000"/>
        </w:rPr>
        <w:t xml:space="preserve">2</w:t>
      </w:r>
      <w:r>
        <w:rPr>
          <w:rFonts w:ascii="Times" w:hAnsi="Times" w:cs="Times"/>
          <w:sz w:val="20"/>
          <w:sz-cs w:val="20"/>
          <w:color w:val="000000"/>
        </w:rPr>
        <w:t xml:space="preserve"/>
      </w:r>
      <w:r>
        <w:rPr>
          <w:rFonts w:ascii="Times" w:hAnsi="Times" w:cs="Times"/>
          <w:sz w:val="20"/>
          <w:sz-cs w:val="20"/>
        </w:rPr>
        <w:t xml:space="preserve">Exposição baixa:</w:t>
      </w:r>
      <w:r>
        <w:rPr>
          <w:rFonts w:ascii="Times" w:hAnsi="Times" w:cs="Times"/>
          <w:sz w:val="20"/>
          <w:sz-cs w:val="20"/>
        </w:rPr>
        <w:t xml:space="preserve"> Contato frequente com o agente em baixas concentrações/intensidades.Exposições </w:t>
      </w:r>
      <w:r>
        <w:rPr>
          <w:rFonts w:ascii="Times" w:hAnsi="Times" w:cs="Times"/>
          <w:sz w:val="20"/>
          <w:sz-cs w:val="20"/>
        </w:rPr>
        <w:t xml:space="preserve">&gt; 10% e &lt; 50% do LEO.</w:t>
      </w:r>
    </w:p>
    <w:p>
      <w:pPr>
        <w:jc w:val="center"/>
      </w:pPr>
      <w:r>
        <w:rPr>
          <w:rFonts w:ascii="Times" w:hAnsi="Times" w:cs="Times"/>
          <w:sz w:val="20"/>
          <w:sz-cs w:val="20"/>
          <w:color w:val="000000"/>
        </w:rPr>
        <w:t xml:space="preserve">3</w:t>
      </w:r>
      <w:r>
        <w:rPr>
          <w:rFonts w:ascii="Times" w:hAnsi="Times" w:cs="Times"/>
          <w:sz w:val="20"/>
          <w:sz-cs w:val="20"/>
          <w:color w:val="000000"/>
        </w:rPr>
        <w:t xml:space="preserve"/>
      </w:r>
      <w:r>
        <w:rPr>
          <w:rFonts w:ascii="Times" w:hAnsi="Times" w:cs="Times"/>
          <w:sz w:val="20"/>
          <w:sz-cs w:val="20"/>
        </w:rPr>
        <w:t xml:space="preserve">Exposição moderada:</w:t>
      </w:r>
      <w:r>
        <w:rPr>
          <w:rFonts w:ascii="Times" w:hAnsi="Times" w:cs="Times"/>
          <w:sz w:val="20"/>
          <w:sz-cs w:val="20"/>
        </w:rPr>
        <w:t xml:space="preserve"> Contato frequente com o agente em concentrações/intensidades relevantes.Exposições </w:t>
      </w:r>
      <w:r>
        <w:rPr>
          <w:rFonts w:ascii="Times" w:hAnsi="Times" w:cs="Times"/>
          <w:sz w:val="20"/>
          <w:sz-cs w:val="20"/>
        </w:rPr>
        <w:t xml:space="preserve">&gt; 50% e &lt; 100% do LEO.</w:t>
      </w:r>
    </w:p>
    <w:p>
      <w:pPr>
        <w:jc w:val="center"/>
      </w:pPr>
      <w:r>
        <w:rPr>
          <w:rFonts w:ascii="Times" w:hAnsi="Times" w:cs="Times"/>
          <w:sz w:val="20"/>
          <w:sz-cs w:val="20"/>
          <w:color w:val="000000"/>
        </w:rPr>
        <w:t xml:space="preserve">4</w:t>
      </w:r>
      <w:r>
        <w:rPr>
          <w:rFonts w:ascii="Times" w:hAnsi="Times" w:cs="Times"/>
          <w:sz w:val="20"/>
          <w:sz-cs w:val="20"/>
          <w:color w:val="000000"/>
        </w:rPr>
        <w:t xml:space="preserve"/>
      </w:r>
      <w:r>
        <w:rPr>
          <w:rFonts w:ascii="Times" w:hAnsi="Times" w:cs="Times"/>
          <w:sz w:val="20"/>
          <w:sz-cs w:val="20"/>
        </w:rPr>
        <w:t xml:space="preserve">Exposição excessiva:</w:t>
      </w:r>
      <w:r>
        <w:rPr>
          <w:rFonts w:ascii="Times" w:hAnsi="Times" w:cs="Times"/>
          <w:sz w:val="20"/>
          <w:sz-cs w:val="20"/>
        </w:rPr>
        <w:t xml:space="preserve"> Contato frequente com o agente em concentrações/intensidades acima dos limites aceitáveis.Exposições </w:t>
      </w:r>
      <w:r>
        <w:rPr>
          <w:rFonts w:ascii="Times" w:hAnsi="Times" w:cs="Times"/>
          <w:sz w:val="20"/>
          <w:sz-cs w:val="20"/>
        </w:rPr>
        <w:t xml:space="preserve">&gt; 100% e ≤ 500% do LEO.</w:t>
      </w:r>
    </w:p>
    <w:p>
      <w:pPr>
        <w:jc w:val="center"/>
      </w:pPr>
      <w:r>
        <w:rPr>
          <w:rFonts w:ascii="Times" w:hAnsi="Times" w:cs="Times"/>
          <w:sz w:val="20"/>
          <w:sz-cs w:val="20"/>
          <w:color w:val="000000"/>
        </w:rPr>
        <w:t xml:space="preserve">5</w:t>
      </w:r>
      <w:r>
        <w:rPr>
          <w:rFonts w:ascii="Times" w:hAnsi="Times" w:cs="Times"/>
          <w:sz w:val="20"/>
          <w:sz-cs w:val="20"/>
          <w:color w:val="000000"/>
        </w:rPr>
        <w:t xml:space="preserve"/>
      </w:r>
      <w:r>
        <w:rPr>
          <w:rFonts w:ascii="Times" w:hAnsi="Times" w:cs="Times"/>
          <w:sz w:val="20"/>
          <w:sz-cs w:val="20"/>
        </w:rPr>
        <w:t xml:space="preserve">Exposição muito excessiva:</w:t>
      </w:r>
      <w:r>
        <w:rPr>
          <w:rFonts w:ascii="Times" w:hAnsi="Times" w:cs="Times"/>
          <w:sz w:val="20"/>
          <w:sz-cs w:val="20"/>
        </w:rPr>
        <w:t xml:space="preserve"> Situação crítica de exposição, indicando condições severamente inadequadas de controle.Exposições </w:t>
      </w:r>
      <w:r>
        <w:rPr>
          <w:rFonts w:ascii="Times" w:hAnsi="Times" w:cs="Times"/>
          <w:sz w:val="20"/>
          <w:sz-cs w:val="20"/>
        </w:rPr>
        <w:t xml:space="preserve">&gt; 5 × LEO (superiores a 500% do LEO).</w:t>
      </w:r>
    </w:p>
    <w:p>
      <w:pPr/>
      <w:r>
        <w:rPr>
          <w:rFonts w:ascii="Times" w:hAnsi="Times" w:cs="Times"/>
          <w:sz w:val="24"/>
          <w:sz-cs w:val="24"/>
          <w:b/>
        </w:rPr>
        <w:t xml:space="preserve"/>
      </w:r>
    </w:p>
    <w:p>
      <w:pPr/>
      <w:r>
        <w:rPr>
          <w:rFonts w:ascii="Times" w:hAnsi="Times" w:cs="Times"/>
          <w:sz w:val="24"/>
          <w:sz-cs w:val="24"/>
          <w:b/>
        </w:rPr>
        <w:t xml:space="preserve"/>
      </w:r>
    </w:p>
    <w:p>
      <w:pPr/>
      <w:r>
        <w:rPr>
          <w:rFonts w:ascii="Times" w:hAnsi="Times" w:cs="Times"/>
          <w:sz w:val="24"/>
          <w:sz-cs w:val="24"/>
          <w:b/>
        </w:rPr>
        <w:t xml:space="preserve"/>
      </w:r>
    </w:p>
    <w:p>
      <w:pPr/>
      <w:r>
        <w:rPr>
          <w:rFonts w:ascii="Times" w:hAnsi="Times" w:cs="Times"/>
          <w:sz w:val="24"/>
          <w:sz-cs w:val="24"/>
          <w:b/>
        </w:rPr>
        <w:t xml:space="preserve"/>
      </w:r>
    </w:p>
    <w:p>
      <w:pPr/>
      <w:r>
        <w:rPr>
          <w:rFonts w:ascii="Times" w:hAnsi="Times" w:cs="Times"/>
          <w:sz w:val="24"/>
          <w:sz-cs w:val="24"/>
          <w:b/>
        </w:rPr>
        <w:t xml:space="preserve"/>
      </w:r>
    </w:p>
    <w:p>
      <w:pPr/>
      <w:r>
        <w:rPr>
          <w:rFonts w:ascii="Times" w:hAnsi="Times" w:cs="Times"/>
          <w:sz w:val="24"/>
          <w:sz-cs w:val="24"/>
          <w:b/>
        </w:rPr>
        <w:t xml:space="preserve"/>
      </w:r>
    </w:p>
    <w:p>
      <w:pPr/>
      <w:r>
        <w:rPr>
          <w:rFonts w:ascii="Times" w:hAnsi="Times" w:cs="Times"/>
          <w:sz w:val="24"/>
          <w:sz-cs w:val="24"/>
          <w:b/>
        </w:rPr>
        <w:t xml:space="preserve"/>
      </w:r>
    </w:p>
    <w:p>
      <w:pPr>
        <w:jc w:val="center"/>
      </w:pPr>
      <w:r>
        <w:rPr>
          <w:rFonts w:ascii="Times" w:hAnsi="Times" w:cs="Times"/>
          <w:sz w:val="24"/>
          <w:sz-cs w:val="24"/>
          <w:b/>
        </w:rPr>
        <w:t xml:space="preserve">10.3.2 Tabela 2- Critérios para Classificação dos 5 Níveis de Severidade</w:t>
      </w:r>
    </w:p>
    <w:p>
      <w:pPr/>
      <w:r>
        <w:rPr>
          <w:rFonts w:ascii="Times" w:hAnsi="Times" w:cs="Times"/>
          <w:sz w:val="20"/>
          <w:sz-cs w:val="20"/>
          <w:b/>
        </w:rPr>
        <w:t xml:space="preserve"/>
      </w:r>
    </w:p>
    <w:p>
      <w:pPr>
        <w:jc w:val="center"/>
      </w:pPr>
      <w:r>
        <w:rPr>
          <w:rFonts w:ascii="Times" w:hAnsi="Times" w:cs="Times"/>
          <w:sz w:val="20"/>
          <w:sz-cs w:val="20"/>
          <w:b/>
        </w:rPr>
        <w:t xml:space="preserve">Nível</w:t>
      </w:r>
    </w:p>
    <w:p>
      <w:pPr>
        <w:jc w:val="center"/>
      </w:pPr>
      <w:r>
        <w:rPr>
          <w:rFonts w:ascii="Times" w:hAnsi="Times" w:cs="Times"/>
          <w:sz w:val="20"/>
          <w:sz-cs w:val="20"/>
          <w:b/>
        </w:rPr>
        <w:t xml:space="preserve">Pontuação</w:t>
      </w:r>
    </w:p>
    <w:p>
      <w:pPr>
        <w:jc w:val="center"/>
      </w:pPr>
      <w:r>
        <w:rPr>
          <w:rFonts w:ascii="Times" w:hAnsi="Times" w:cs="Times"/>
          <w:sz w:val="20"/>
          <w:sz-cs w:val="20"/>
          <w:b/>
        </w:rPr>
        <w:t xml:space="preserve">Definição</w:t>
      </w:r>
    </w:p>
    <w:p>
      <w:pPr/>
      <w:r>
        <w:rPr>
          <w:rFonts w:ascii="Times" w:hAnsi="Times" w:cs="Times"/>
          <w:sz w:val="20"/>
          <w:sz-cs w:val="20"/>
          <w:b/>
        </w:rPr>
        <w:t xml:space="preserve">Crítica</w:t>
      </w:r>
      <w:r>
        <w:rPr>
          <w:rFonts w:ascii="Times" w:hAnsi="Times" w:cs="Times"/>
          <w:sz w:val="20"/>
          <w:sz-cs w:val="20"/>
        </w:rPr>
        <w:t xml:space="preserve"/>
      </w:r>
      <w:r>
        <w:rPr>
          <w:rFonts w:ascii="Times" w:hAnsi="Times" w:cs="Times"/>
          <w:sz w:val="20"/>
          <w:sz-cs w:val="20"/>
          <w:b/>
        </w:rPr>
        <w:t xml:space="preserve">5</w:t>
      </w:r>
      <w:r>
        <w:rPr>
          <w:rFonts w:ascii="Times" w:hAnsi="Times" w:cs="Times"/>
          <w:sz w:val="20"/>
          <w:sz-cs w:val="20"/>
        </w:rPr>
        <w:t xml:space="preserve"/>
      </w:r>
    </w:p>
    <w:p>
      <w:pPr>
        <w:jc w:val="center"/>
      </w:pPr>
      <w:r>
        <w:rPr>
          <w:rFonts w:ascii="Times" w:hAnsi="Times" w:cs="Times"/>
          <w:sz w:val="20"/>
          <w:sz-cs w:val="20"/>
        </w:rPr>
        <w:t xml:space="preserve">Fatalidade, invalidez permanente ou doença ocupacional irreversível.</w:t>
      </w:r>
    </w:p>
    <w:p>
      <w:pPr/>
      <w:r>
        <w:rPr>
          <w:rFonts w:ascii="Times" w:hAnsi="Times" w:cs="Times"/>
          <w:sz w:val="20"/>
          <w:sz-cs w:val="20"/>
          <w:b/>
        </w:rPr>
        <w:t xml:space="preserve">Grave</w:t>
      </w:r>
      <w:r>
        <w:rPr>
          <w:rFonts w:ascii="Times" w:hAnsi="Times" w:cs="Times"/>
          <w:sz w:val="20"/>
          <w:sz-cs w:val="20"/>
        </w:rPr>
        <w:t xml:space="preserve"/>
      </w:r>
      <w:r>
        <w:rPr>
          <w:rFonts w:ascii="Times" w:hAnsi="Times" w:cs="Times"/>
          <w:sz w:val="20"/>
          <w:sz-cs w:val="20"/>
          <w:b/>
        </w:rPr>
        <w:t xml:space="preserve">4</w:t>
      </w:r>
      <w:r>
        <w:rPr>
          <w:rFonts w:ascii="Times" w:hAnsi="Times" w:cs="Times"/>
          <w:sz w:val="20"/>
          <w:sz-cs w:val="20"/>
        </w:rPr>
        <w:t xml:space="preserve"/>
      </w:r>
    </w:p>
    <w:p>
      <w:pPr>
        <w:jc w:val="center"/>
      </w:pPr>
      <w:r>
        <w:rPr>
          <w:rFonts w:ascii="Times" w:hAnsi="Times" w:cs="Times"/>
          <w:sz w:val="20"/>
          <w:sz-cs w:val="20"/>
        </w:rPr>
        <w:t xml:space="preserve">Lesão grave com afastamento prolongado, hospitalização ou incapacidade parcial permanente.</w:t>
      </w:r>
    </w:p>
    <w:p>
      <w:pPr/>
      <w:r>
        <w:rPr>
          <w:rFonts w:ascii="Times" w:hAnsi="Times" w:cs="Times"/>
          <w:sz w:val="20"/>
          <w:sz-cs w:val="20"/>
          <w:b/>
        </w:rPr>
        <w:t xml:space="preserve">Moderada</w:t>
      </w:r>
      <w:r>
        <w:rPr>
          <w:rFonts w:ascii="Times" w:hAnsi="Times" w:cs="Times"/>
          <w:sz w:val="20"/>
          <w:sz-cs w:val="20"/>
        </w:rPr>
        <w:t xml:space="preserve"/>
      </w:r>
      <w:r>
        <w:rPr>
          <w:rFonts w:ascii="Times" w:hAnsi="Times" w:cs="Times"/>
          <w:sz w:val="20"/>
          <w:sz-cs w:val="20"/>
          <w:b/>
        </w:rPr>
        <w:t xml:space="preserve">3</w:t>
      </w:r>
      <w:r>
        <w:rPr>
          <w:rFonts w:ascii="Times" w:hAnsi="Times" w:cs="Times"/>
          <w:sz w:val="20"/>
          <w:sz-cs w:val="20"/>
        </w:rPr>
        <w:t xml:space="preserve"/>
      </w:r>
    </w:p>
    <w:p>
      <w:pPr>
        <w:jc w:val="center"/>
      </w:pPr>
      <w:r>
        <w:rPr>
          <w:rFonts w:ascii="Times" w:hAnsi="Times" w:cs="Times"/>
          <w:sz w:val="20"/>
          <w:sz-cs w:val="20"/>
        </w:rPr>
        <w:t xml:space="preserve">Lesão ou agravo à saúde que exija tratamento médico e/ou afastamento temporário.</w:t>
      </w:r>
    </w:p>
    <w:p>
      <w:pPr/>
      <w:r>
        <w:rPr>
          <w:rFonts w:ascii="Times" w:hAnsi="Times" w:cs="Times"/>
          <w:sz w:val="20"/>
          <w:sz-cs w:val="20"/>
          <w:b/>
        </w:rPr>
        <w:t xml:space="preserve">Menor</w:t>
      </w:r>
      <w:r>
        <w:rPr>
          <w:rFonts w:ascii="Times" w:hAnsi="Times" w:cs="Times"/>
          <w:sz w:val="20"/>
          <w:sz-cs w:val="20"/>
        </w:rPr>
        <w:t xml:space="preserve"/>
      </w:r>
      <w:r>
        <w:rPr>
          <w:rFonts w:ascii="Times" w:hAnsi="Times" w:cs="Times"/>
          <w:sz w:val="20"/>
          <w:sz-cs w:val="20"/>
          <w:b/>
        </w:rPr>
        <w:t xml:space="preserve">2</w:t>
      </w:r>
      <w:r>
        <w:rPr>
          <w:rFonts w:ascii="Times" w:hAnsi="Times" w:cs="Times"/>
          <w:sz w:val="20"/>
          <w:sz-cs w:val="20"/>
        </w:rPr>
        <w:t xml:space="preserve"/>
      </w:r>
    </w:p>
    <w:p>
      <w:pPr>
        <w:jc w:val="center"/>
      </w:pPr>
      <w:r>
        <w:rPr>
          <w:rFonts w:ascii="Times" w:hAnsi="Times" w:cs="Times"/>
          <w:sz w:val="20"/>
          <w:sz-cs w:val="20"/>
        </w:rPr>
        <w:t xml:space="preserve">Lesão leve que demande apenas primeiros socorros ou tratamento simples, sem afastamento.</w:t>
      </w:r>
    </w:p>
    <w:p>
      <w:pPr/>
      <w:r>
        <w:rPr>
          <w:rFonts w:ascii="Times" w:hAnsi="Times" w:cs="Times"/>
          <w:sz w:val="20"/>
          <w:sz-cs w:val="20"/>
          <w:b/>
        </w:rPr>
        <w:t xml:space="preserve">Insignificante</w:t>
      </w:r>
      <w:r>
        <w:rPr>
          <w:rFonts w:ascii="Times" w:hAnsi="Times" w:cs="Times"/>
          <w:sz w:val="20"/>
          <w:sz-cs w:val="20"/>
        </w:rPr>
        <w:t xml:space="preserve"/>
      </w:r>
      <w:r>
        <w:rPr>
          <w:rFonts w:ascii="Times" w:hAnsi="Times" w:cs="Times"/>
          <w:sz w:val="20"/>
          <w:sz-cs w:val="20"/>
          <w:b/>
        </w:rPr>
        <w:t xml:space="preserve">1</w:t>
      </w:r>
      <w:r>
        <w:rPr>
          <w:rFonts w:ascii="Times" w:hAnsi="Times" w:cs="Times"/>
          <w:sz w:val="20"/>
          <w:sz-cs w:val="20"/>
        </w:rPr>
        <w:t xml:space="preserve"/>
      </w:r>
    </w:p>
    <w:p>
      <w:pPr>
        <w:jc w:val="center"/>
      </w:pPr>
      <w:r>
        <w:rPr>
          <w:rFonts w:ascii="Times" w:hAnsi="Times" w:cs="Times"/>
          <w:sz w:val="20"/>
          <w:sz-cs w:val="20"/>
        </w:rPr>
        <w:t xml:space="preserve">Sem lesão ou com consequências desprezíveis à saúde do trabalhador.</w:t>
      </w:r>
    </w:p>
    <w:p>
      <w:pPr/>
      <w:r>
        <w:rPr>
          <w:rFonts w:ascii="Times" w:hAnsi="Times" w:cs="Times"/>
          <w:sz w:val="24"/>
          <w:sz-cs w:val="24"/>
        </w:rPr>
        <w:t xml:space="preserve"/>
      </w:r>
    </w:p>
    <w:p>
      <w:pPr>
        <w:jc w:val="center"/>
      </w:pPr>
      <w:r>
        <w:rPr>
          <w:rFonts w:ascii="Times" w:hAnsi="Times" w:cs="Times"/>
          <w:sz w:val="24"/>
          <w:sz-cs w:val="24"/>
          <w:b/>
        </w:rPr>
        <w:t xml:space="preserve">10.3.3 Tabela 3 - Matriz de Risco 5x5, com Pontuações</w:t>
      </w:r>
    </w:p>
    <w:p>
      <w:pPr>
        <w:jc w:val="center"/>
      </w:pPr>
      <w:r>
        <w:rPr>
          <w:rFonts w:ascii="Times" w:hAnsi="Times" w:cs="Times"/>
          <w:sz w:val="24"/>
          <w:sz-cs w:val="24"/>
          <w:b/>
        </w:rPr>
        <w:t xml:space="preserve"/>
      </w:r>
    </w:p>
    <w:p>
      <w:pPr>
        <w:jc w:val="both"/>
        <w:ind w:first-line="1134"/>
      </w:pPr>
      <w:r>
        <w:rPr>
          <w:rFonts w:ascii="Times" w:hAnsi="Times" w:cs="Times"/>
          <w:sz w:val="24"/>
          <w:sz-cs w:val="24"/>
        </w:rPr>
        <w:t xml:space="preserve">Na matriz de risco 5×5, cada célula representa a pontuação de probabilidade multiplicada pela pontuação de severidade, resultando em uma pontuação de risco de 1 a 25.</w:t>
      </w:r>
    </w:p>
    <w:p>
      <w:pPr>
        <w:jc w:val="both"/>
      </w:pPr>
      <w:r>
        <w:rPr>
          <w:rFonts w:ascii="Times" w:hAnsi="Times" w:cs="Times"/>
          <w:sz w:val="24"/>
          <w:sz-cs w:val="24"/>
        </w:rPr>
        <w:t xml:space="preserve"/>
      </w:r>
    </w:p>
    <w:p>
      <w:pPr>
        <w:jc w:val="center"/>
      </w:pPr>
      <w:r>
        <w:rPr>
          <w:rFonts w:ascii="Times" w:hAnsi="Times" w:cs="Times"/>
          <w:sz w:val="24"/>
          <w:sz-cs w:val="24"/>
          <w:b/>
        </w:rPr>
        <w:t xml:space="preserve">Severidade →Probabilidade ↓</w:t>
      </w:r>
      <w:r>
        <w:rPr>
          <w:rFonts w:ascii="Times" w:hAnsi="Times" w:cs="Times"/>
          <w:sz w:val="24"/>
          <w:sz-cs w:val="24"/>
          <w:b/>
        </w:rPr>
        <w:t xml:space="preserve"/>
      </w:r>
      <w:r>
        <w:rPr>
          <w:rFonts w:ascii="Times" w:hAnsi="Times" w:cs="Times"/>
          <w:sz w:val="24"/>
          <w:sz-cs w:val="24"/>
          <w:b/>
        </w:rPr>
        <w:t xml:space="preserve">Insignificante</w:t>
      </w:r>
      <w:r>
        <w:rPr>
          <w:rFonts w:ascii="Times" w:hAnsi="Times" w:cs="Times"/>
          <w:sz w:val="24"/>
          <w:sz-cs w:val="24"/>
          <w:b/>
        </w:rPr>
        <w:t xml:space="preserve"/>
        <w:br/>
        <w:t xml:space="preserve">1</w:t>
      </w:r>
      <w:r>
        <w:rPr>
          <w:rFonts w:ascii="Times" w:hAnsi="Times" w:cs="Times"/>
          <w:sz w:val="24"/>
          <w:sz-cs w:val="24"/>
          <w:b/>
        </w:rPr>
        <w:t xml:space="preserve">Menor</w:t>
      </w:r>
      <w:r>
        <w:rPr>
          <w:rFonts w:ascii="Times" w:hAnsi="Times" w:cs="Times"/>
          <w:sz w:val="24"/>
          <w:sz-cs w:val="24"/>
          <w:b/>
        </w:rPr>
        <w:t xml:space="preserve"/>
        <w:br/>
        <w:t xml:space="preserve">2</w:t>
      </w:r>
      <w:r>
        <w:rPr>
          <w:rFonts w:ascii="Times" w:hAnsi="Times" w:cs="Times"/>
          <w:sz w:val="24"/>
          <w:sz-cs w:val="24"/>
          <w:b/>
        </w:rPr>
        <w:t xml:space="preserve">Moderada</w:t>
      </w:r>
      <w:r>
        <w:rPr>
          <w:rFonts w:ascii="Times" w:hAnsi="Times" w:cs="Times"/>
          <w:sz w:val="24"/>
          <w:sz-cs w:val="24"/>
          <w:b/>
        </w:rPr>
        <w:t xml:space="preserve"/>
        <w:br/>
        <w:t xml:space="preserve">3</w:t>
      </w:r>
      <w:r>
        <w:rPr>
          <w:rFonts w:ascii="Times" w:hAnsi="Times" w:cs="Times"/>
          <w:sz w:val="24"/>
          <w:sz-cs w:val="24"/>
          <w:b/>
        </w:rPr>
        <w:t xml:space="preserve">Grave</w:t>
      </w:r>
      <w:r>
        <w:rPr>
          <w:rFonts w:ascii="Times" w:hAnsi="Times" w:cs="Times"/>
          <w:sz w:val="24"/>
          <w:sz-cs w:val="24"/>
          <w:b/>
        </w:rPr>
        <w:t xml:space="preserve"/>
        <w:br/>
        <w:t xml:space="preserve">4</w:t>
      </w:r>
      <w:r>
        <w:rPr>
          <w:rFonts w:ascii="Times" w:hAnsi="Times" w:cs="Times"/>
          <w:sz w:val="24"/>
          <w:sz-cs w:val="24"/>
          <w:b/>
        </w:rPr>
        <w:t xml:space="preserve">Crítica</w:t>
        <w:br/>
        <w:t xml:space="preserve">5</w:t>
      </w:r>
    </w:p>
    <w:p>
      <w:pPr/>
      <w:r>
        <w:rPr>
          <w:rFonts w:ascii="Times" w:hAnsi="Times" w:cs="Times"/>
          <w:sz w:val="24"/>
          <w:sz-cs w:val="24"/>
          <w:b/>
        </w:rPr>
        <w:t xml:space="preserve">Muito Provável (5)</w:t>
      </w:r>
      <w:r>
        <w:rPr>
          <w:rFonts w:ascii="Times" w:hAnsi="Times" w:cs="Times"/>
          <w:sz w:val="24"/>
          <w:sz-cs w:val="24"/>
        </w:rPr>
        <w:t xml:space="preserve"/>
      </w:r>
      <w:r>
        <w:rPr>
          <w:rFonts w:ascii="Times" w:hAnsi="Times" w:cs="Times"/>
          <w:sz w:val="24"/>
          <w:sz-cs w:val="24"/>
          <w:b/>
        </w:rPr>
        <w:t xml:space="preserve">5</w:t>
      </w:r>
      <w:r>
        <w:rPr>
          <w:rFonts w:ascii="Times" w:hAnsi="Times" w:cs="Times"/>
          <w:sz w:val="24"/>
          <w:sz-cs w:val="24"/>
        </w:rPr>
        <w:t xml:space="preserve"/>
      </w:r>
      <w:r>
        <w:rPr>
          <w:rFonts w:ascii="Times" w:hAnsi="Times" w:cs="Times"/>
          <w:sz w:val="24"/>
          <w:sz-cs w:val="24"/>
          <w:b/>
        </w:rPr>
        <w:t xml:space="preserve">10</w:t>
      </w:r>
      <w:r>
        <w:rPr>
          <w:rFonts w:ascii="Times" w:hAnsi="Times" w:cs="Times"/>
          <w:sz w:val="24"/>
          <w:sz-cs w:val="24"/>
        </w:rPr>
        <w:t xml:space="preserve"/>
      </w:r>
      <w:r>
        <w:rPr>
          <w:rFonts w:ascii="Times" w:hAnsi="Times" w:cs="Times"/>
          <w:sz w:val="24"/>
          <w:sz-cs w:val="24"/>
          <w:b/>
        </w:rPr>
        <w:t xml:space="preserve">15</w:t>
      </w:r>
      <w:r>
        <w:rPr>
          <w:rFonts w:ascii="Times" w:hAnsi="Times" w:cs="Times"/>
          <w:sz w:val="24"/>
          <w:sz-cs w:val="24"/>
        </w:rPr>
        <w:t xml:space="preserve"/>
      </w:r>
      <w:r>
        <w:rPr>
          <w:rFonts w:ascii="Times" w:hAnsi="Times" w:cs="Times"/>
          <w:sz w:val="24"/>
          <w:sz-cs w:val="24"/>
          <w:b/>
        </w:rPr>
        <w:t xml:space="preserve">20</w:t>
      </w:r>
      <w:r>
        <w:rPr>
          <w:rFonts w:ascii="Times" w:hAnsi="Times" w:cs="Times"/>
          <w:sz w:val="24"/>
          <w:sz-cs w:val="24"/>
        </w:rPr>
        <w:t xml:space="preserve"/>
      </w:r>
      <w:r>
        <w:rPr>
          <w:rFonts w:ascii="Times" w:hAnsi="Times" w:cs="Times"/>
          <w:sz w:val="24"/>
          <w:sz-cs w:val="24"/>
          <w:b/>
        </w:rPr>
        <w:t xml:space="preserve">25</w:t>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rPr>
        <w:t xml:space="preserve">Provável (4)</w:t>
      </w:r>
      <w:r>
        <w:rPr>
          <w:rFonts w:ascii="Times" w:hAnsi="Times" w:cs="Times"/>
          <w:sz w:val="24"/>
          <w:sz-cs w:val="24"/>
        </w:rPr>
        <w:t xml:space="preserve"/>
      </w:r>
      <w:r>
        <w:rPr>
          <w:rFonts w:ascii="Times" w:hAnsi="Times" w:cs="Times"/>
          <w:sz w:val="24"/>
          <w:sz-cs w:val="24"/>
          <w:b/>
        </w:rPr>
        <w:t xml:space="preserve">4</w:t>
      </w:r>
      <w:r>
        <w:rPr>
          <w:rFonts w:ascii="Times" w:hAnsi="Times" w:cs="Times"/>
          <w:sz w:val="24"/>
          <w:sz-cs w:val="24"/>
        </w:rPr>
        <w:t xml:space="preserve"/>
      </w:r>
      <w:r>
        <w:rPr>
          <w:rFonts w:ascii="Times" w:hAnsi="Times" w:cs="Times"/>
          <w:sz w:val="24"/>
          <w:sz-cs w:val="24"/>
          <w:b/>
        </w:rPr>
        <w:t xml:space="preserve">8</w:t>
      </w:r>
      <w:r>
        <w:rPr>
          <w:rFonts w:ascii="Times" w:hAnsi="Times" w:cs="Times"/>
          <w:sz w:val="24"/>
          <w:sz-cs w:val="24"/>
        </w:rPr>
        <w:t xml:space="preserve"/>
      </w:r>
      <w:r>
        <w:rPr>
          <w:rFonts w:ascii="Times" w:hAnsi="Times" w:cs="Times"/>
          <w:sz w:val="24"/>
          <w:sz-cs w:val="24"/>
          <w:b/>
        </w:rPr>
        <w:t xml:space="preserve">12</w:t>
      </w:r>
      <w:r>
        <w:rPr>
          <w:rFonts w:ascii="Times" w:hAnsi="Times" w:cs="Times"/>
          <w:sz w:val="24"/>
          <w:sz-cs w:val="24"/>
        </w:rPr>
        <w:t xml:space="preserve"/>
      </w:r>
      <w:r>
        <w:rPr>
          <w:rFonts w:ascii="Times" w:hAnsi="Times" w:cs="Times"/>
          <w:sz w:val="24"/>
          <w:sz-cs w:val="24"/>
          <w:b/>
        </w:rPr>
        <w:t xml:space="preserve">16</w:t>
      </w:r>
      <w:r>
        <w:rPr>
          <w:rFonts w:ascii="Times" w:hAnsi="Times" w:cs="Times"/>
          <w:sz w:val="24"/>
          <w:sz-cs w:val="24"/>
        </w:rPr>
        <w:t xml:space="preserve"/>
      </w:r>
      <w:r>
        <w:rPr>
          <w:rFonts w:ascii="Times" w:hAnsi="Times" w:cs="Times"/>
          <w:sz w:val="24"/>
          <w:sz-cs w:val="24"/>
          <w:b/>
        </w:rPr>
        <w:t xml:space="preserve">20</w:t>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rPr>
        <w:t xml:space="preserve">Possível (3)</w:t>
      </w:r>
      <w:r>
        <w:rPr>
          <w:rFonts w:ascii="Times" w:hAnsi="Times" w:cs="Times"/>
          <w:sz w:val="24"/>
          <w:sz-cs w:val="24"/>
        </w:rPr>
        <w:t xml:space="preserve"/>
      </w:r>
      <w:r>
        <w:rPr>
          <w:rFonts w:ascii="Times" w:hAnsi="Times" w:cs="Times"/>
          <w:sz w:val="24"/>
          <w:sz-cs w:val="24"/>
          <w:b/>
        </w:rPr>
        <w:t xml:space="preserve">3</w:t>
      </w:r>
      <w:r>
        <w:rPr>
          <w:rFonts w:ascii="Times" w:hAnsi="Times" w:cs="Times"/>
          <w:sz w:val="24"/>
          <w:sz-cs w:val="24"/>
        </w:rPr>
        <w:t xml:space="preserve"/>
      </w:r>
      <w:r>
        <w:rPr>
          <w:rFonts w:ascii="Times" w:hAnsi="Times" w:cs="Times"/>
          <w:sz w:val="24"/>
          <w:sz-cs w:val="24"/>
          <w:b/>
        </w:rPr>
        <w:t xml:space="preserve">6</w:t>
      </w:r>
      <w:r>
        <w:rPr>
          <w:rFonts w:ascii="Times" w:hAnsi="Times" w:cs="Times"/>
          <w:sz w:val="24"/>
          <w:sz-cs w:val="24"/>
        </w:rPr>
        <w:t xml:space="preserve"/>
      </w:r>
      <w:r>
        <w:rPr>
          <w:rFonts w:ascii="Times" w:hAnsi="Times" w:cs="Times"/>
          <w:sz w:val="24"/>
          <w:sz-cs w:val="24"/>
          <w:b/>
        </w:rPr>
        <w:t xml:space="preserve">9</w:t>
      </w:r>
      <w:r>
        <w:rPr>
          <w:rFonts w:ascii="Times" w:hAnsi="Times" w:cs="Times"/>
          <w:sz w:val="24"/>
          <w:sz-cs w:val="24"/>
        </w:rPr>
        <w:t xml:space="preserve"> </w:t>
      </w:r>
      <w:r>
        <w:rPr>
          <w:rFonts w:ascii="Times" w:hAnsi="Times" w:cs="Times"/>
          <w:sz w:val="24"/>
          <w:sz-cs w:val="24"/>
          <w:b/>
        </w:rPr>
        <w:t xml:space="preserve">12</w:t>
      </w:r>
      <w:r>
        <w:rPr>
          <w:rFonts w:ascii="Times" w:hAnsi="Times" w:cs="Times"/>
          <w:sz w:val="24"/>
          <w:sz-cs w:val="24"/>
        </w:rPr>
        <w:t xml:space="preserve"/>
      </w:r>
      <w:r>
        <w:rPr>
          <w:rFonts w:ascii="Times" w:hAnsi="Times" w:cs="Times"/>
          <w:sz w:val="24"/>
          <w:sz-cs w:val="24"/>
          <w:b/>
        </w:rPr>
        <w:t xml:space="preserve">15</w:t>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rPr>
        <w:t xml:space="preserve">Pouco Provável (2)</w:t>
      </w:r>
      <w:r>
        <w:rPr>
          <w:rFonts w:ascii="Times" w:hAnsi="Times" w:cs="Times"/>
          <w:sz w:val="24"/>
          <w:sz-cs w:val="24"/>
        </w:rPr>
        <w:t xml:space="preserve"/>
      </w:r>
      <w:r>
        <w:rPr>
          <w:rFonts w:ascii="Times" w:hAnsi="Times" w:cs="Times"/>
          <w:sz w:val="24"/>
          <w:sz-cs w:val="24"/>
          <w:b/>
        </w:rPr>
        <w:t xml:space="preserve">2</w:t>
      </w:r>
      <w:r>
        <w:rPr>
          <w:rFonts w:ascii="Times" w:hAnsi="Times" w:cs="Times"/>
          <w:sz w:val="24"/>
          <w:sz-cs w:val="24"/>
        </w:rPr>
        <w:t xml:space="preserve"/>
      </w:r>
      <w:r>
        <w:rPr>
          <w:rFonts w:ascii="Times" w:hAnsi="Times" w:cs="Times"/>
          <w:sz w:val="24"/>
          <w:sz-cs w:val="24"/>
          <w:b/>
        </w:rPr>
        <w:t xml:space="preserve">4</w:t>
      </w:r>
      <w:r>
        <w:rPr>
          <w:rFonts w:ascii="Times" w:hAnsi="Times" w:cs="Times"/>
          <w:sz w:val="24"/>
          <w:sz-cs w:val="24"/>
        </w:rPr>
        <w:t xml:space="preserve"/>
      </w:r>
      <w:r>
        <w:rPr>
          <w:rFonts w:ascii="Times" w:hAnsi="Times" w:cs="Times"/>
          <w:sz w:val="24"/>
          <w:sz-cs w:val="24"/>
          <w:b/>
        </w:rPr>
        <w:t xml:space="preserve">6</w:t>
      </w:r>
      <w:r>
        <w:rPr>
          <w:rFonts w:ascii="Times" w:hAnsi="Times" w:cs="Times"/>
          <w:sz w:val="24"/>
          <w:sz-cs w:val="24"/>
        </w:rPr>
        <w:t xml:space="preserve"> </w:t>
      </w:r>
      <w:r>
        <w:rPr>
          <w:rFonts w:ascii="Times" w:hAnsi="Times" w:cs="Times"/>
          <w:sz w:val="24"/>
          <w:sz-cs w:val="24"/>
          <w:b/>
        </w:rPr>
        <w:t xml:space="preserve">8</w:t>
      </w:r>
      <w:r>
        <w:rPr>
          <w:rFonts w:ascii="Times" w:hAnsi="Times" w:cs="Times"/>
          <w:sz w:val="24"/>
          <w:sz-cs w:val="24"/>
        </w:rPr>
        <w:t xml:space="preserve"> </w:t>
      </w:r>
      <w:r>
        <w:rPr>
          <w:rFonts w:ascii="Times" w:hAnsi="Times" w:cs="Times"/>
          <w:sz w:val="24"/>
          <w:sz-cs w:val="24"/>
          <w:b/>
        </w:rPr>
        <w:t xml:space="preserve">10</w:t>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rPr>
        <w:t xml:space="preserve">Rara (1)</w:t>
      </w:r>
      <w:r>
        <w:rPr>
          <w:rFonts w:ascii="Times" w:hAnsi="Times" w:cs="Times"/>
          <w:sz w:val="24"/>
          <w:sz-cs w:val="24"/>
        </w:rPr>
        <w:t xml:space="preserve"/>
      </w:r>
      <w:r>
        <w:rPr>
          <w:rFonts w:ascii="Times" w:hAnsi="Times" w:cs="Times"/>
          <w:sz w:val="24"/>
          <w:sz-cs w:val="24"/>
          <w:b/>
        </w:rPr>
        <w:t xml:space="preserve">1</w:t>
      </w:r>
      <w:r>
        <w:rPr>
          <w:rFonts w:ascii="Times" w:hAnsi="Times" w:cs="Times"/>
          <w:sz w:val="24"/>
          <w:sz-cs w:val="24"/>
        </w:rPr>
        <w:t xml:space="preserve"/>
      </w:r>
      <w:r>
        <w:rPr>
          <w:rFonts w:ascii="Times" w:hAnsi="Times" w:cs="Times"/>
          <w:sz w:val="24"/>
          <w:sz-cs w:val="24"/>
          <w:b/>
        </w:rPr>
        <w:t xml:space="preserve">2</w:t>
      </w:r>
      <w:r>
        <w:rPr>
          <w:rFonts w:ascii="Times" w:hAnsi="Times" w:cs="Times"/>
          <w:sz w:val="24"/>
          <w:sz-cs w:val="24"/>
        </w:rPr>
        <w:t xml:space="preserve"/>
      </w:r>
      <w:r>
        <w:rPr>
          <w:rFonts w:ascii="Times" w:hAnsi="Times" w:cs="Times"/>
          <w:sz w:val="24"/>
          <w:sz-cs w:val="24"/>
          <w:b/>
        </w:rPr>
        <w:t xml:space="preserve">3</w:t>
      </w:r>
      <w:r>
        <w:rPr>
          <w:rFonts w:ascii="Times" w:hAnsi="Times" w:cs="Times"/>
          <w:sz w:val="24"/>
          <w:sz-cs w:val="24"/>
        </w:rPr>
        <w:t xml:space="preserve"> </w:t>
      </w:r>
      <w:r>
        <w:rPr>
          <w:rFonts w:ascii="Times" w:hAnsi="Times" w:cs="Times"/>
          <w:sz w:val="24"/>
          <w:sz-cs w:val="24"/>
          <w:b/>
        </w:rPr>
        <w:t xml:space="preserve">4</w:t>
      </w:r>
      <w:r>
        <w:rPr>
          <w:rFonts w:ascii="Times" w:hAnsi="Times" w:cs="Times"/>
          <w:sz w:val="24"/>
          <w:sz-cs w:val="24"/>
        </w:rPr>
        <w:t xml:space="preserve"/>
      </w:r>
      <w:r>
        <w:rPr>
          <w:rFonts w:ascii="Times" w:hAnsi="Times" w:cs="Times"/>
          <w:sz w:val="24"/>
          <w:sz-cs w:val="24"/>
          <w:b/>
        </w:rPr>
        <w:t xml:space="preserve">5</w:t>
      </w:r>
      <w:r>
        <w:rPr>
          <w:rFonts w:ascii="Times" w:hAnsi="Times" w:cs="Times"/>
          <w:sz w:val="24"/>
          <w:sz-cs w:val="24"/>
        </w:rPr>
        <w:t xml:space="preserve"/>
      </w:r>
      <w:r>
        <w:rPr>
          <w:rFonts w:ascii="Times" w:hAnsi="Times" w:cs="Times"/>
          <w:sz w:val="24"/>
          <w:sz-cs w:val="24"/>
        </w:rPr>
        <w:t xml:space="preserve"/>
      </w:r>
      <w:r>
        <w:rPr>
          <w:rFonts w:ascii="Times" w:hAnsi="Times" w:cs="Times"/>
          <w:sz w:val="24"/>
          <w:sz-cs w:val="24"/>
          <w:b/>
        </w:rPr>
        <w:t xml:space="preserve"/>
      </w:r>
    </w:p>
    <w:p>
      <w:pPr/>
      <w:r>
        <w:rPr>
          <w:rFonts w:ascii="Times" w:hAnsi="Times" w:cs="Times"/>
          <w:sz w:val="24"/>
          <w:sz-cs w:val="24"/>
          <w:b/>
        </w:rPr>
        <w:t xml:space="preserve"/>
      </w:r>
    </w:p>
    <w:p>
      <w:pPr>
        <w:jc w:val="center"/>
      </w:pPr>
      <w:r>
        <w:rPr>
          <w:rFonts w:ascii="Times" w:hAnsi="Times" w:cs="Times"/>
          <w:sz w:val="24"/>
          <w:sz-cs w:val="24"/>
          <w:b/>
        </w:rPr>
        <w:t xml:space="preserve">10.3.4 Critérios para Classificação do Nível de Risco:</w:t>
      </w:r>
    </w:p>
    <w:p>
      <w:pPr/>
      <w:r>
        <w:rPr>
          <w:rFonts w:ascii="Times" w:hAnsi="Times" w:cs="Times"/>
          <w:sz w:val="24"/>
          <w:sz-cs w:val="24"/>
          <w:b/>
        </w:rPr>
        <w:t xml:space="preserve"/>
      </w:r>
    </w:p>
    <w:p>
      <w:pPr>
        <w:jc w:val="center"/>
      </w:pPr>
      <w:r>
        <w:rPr>
          <w:rFonts w:ascii="Times" w:hAnsi="Times" w:cs="Times"/>
          <w:sz w:val="24"/>
          <w:sz-cs w:val="24"/>
          <w:b/>
        </w:rPr>
        <w:t xml:space="preserve">Pontuação</w:t>
      </w:r>
    </w:p>
    <w:p>
      <w:pPr>
        <w:jc w:val="center"/>
      </w:pPr>
      <w:r>
        <w:rPr>
          <w:rFonts w:ascii="Times" w:hAnsi="Times" w:cs="Times"/>
          <w:sz w:val="24"/>
          <w:sz-cs w:val="24"/>
          <w:b/>
        </w:rPr>
        <w:t xml:space="preserve">Nível de Risco</w:t>
      </w:r>
    </w:p>
    <w:p>
      <w:pPr>
        <w:jc w:val="center"/>
      </w:pPr>
      <w:r>
        <w:rPr>
          <w:rFonts w:ascii="Times" w:hAnsi="Times" w:cs="Times"/>
          <w:sz w:val="24"/>
          <w:sz-cs w:val="24"/>
          <w:b/>
        </w:rPr>
        <w:t xml:space="preserve">Significado</w:t>
      </w:r>
    </w:p>
    <w:p>
      <w:pPr>
        <w:jc w:val="center"/>
      </w:pPr>
      <w:r>
        <w:rPr>
          <w:rFonts w:ascii="Times" w:hAnsi="Times" w:cs="Times"/>
          <w:sz w:val="24"/>
          <w:sz-cs w:val="24"/>
          <w:b/>
        </w:rPr>
        <w:t xml:space="preserve">Diretriz de Tratamento</w:t>
      </w:r>
    </w:p>
    <w:p>
      <w:pPr/>
      <w:r>
        <w:rPr>
          <w:rFonts w:ascii="Times" w:hAnsi="Times" w:cs="Times"/>
          <w:sz w:val="24"/>
          <w:sz-cs w:val="24"/>
          <w:b/>
        </w:rPr>
        <w:t xml:space="preserve">16 a 25</w:t>
      </w:r>
      <w:r>
        <w:rPr>
          <w:rFonts w:ascii="Times" w:hAnsi="Times" w:cs="Times"/>
          <w:sz w:val="24"/>
          <w:sz-cs w:val="24"/>
        </w:rPr>
        <w:t xml:space="preserve"/>
      </w:r>
      <w:r>
        <w:rPr>
          <w:rFonts w:ascii="Times" w:hAnsi="Times" w:cs="Times"/>
          <w:sz w:val="24"/>
          <w:sz-cs w:val="24"/>
          <w:b/>
          <w:color w:val="EE0000"/>
        </w:rPr>
        <w:t xml:space="preserve">Extremo</w:t>
      </w:r>
      <w:r>
        <w:rPr>
          <w:rFonts w:ascii="Times" w:hAnsi="Times" w:cs="Times"/>
          <w:sz w:val="20"/>
          <w:sz-cs w:val="20"/>
        </w:rPr>
        <w:t xml:space="preserve">Risco inaceitável, com elevado potencial de ocorrência e/ou consequências graves à saúde e segurança dos trabalhadores.</w:t>
      </w:r>
    </w:p>
    <w:p>
      <w:pPr>
        <w:jc w:val="center"/>
      </w:pPr>
      <w:r>
        <w:rPr>
          <w:rFonts w:ascii="Times" w:hAnsi="Times" w:cs="Times"/>
          <w:sz w:val="20"/>
          <w:sz-cs w:val="20"/>
        </w:rPr>
        <w:t xml:space="preserve">Adotar medidas imediatas para eliminação ou redução do risco. A atividade deve ser reavaliada antes de sua continuidade.</w:t>
      </w:r>
    </w:p>
    <w:p>
      <w:pPr/>
      <w:r>
        <w:rPr>
          <w:rFonts w:ascii="Times" w:hAnsi="Times" w:cs="Times"/>
          <w:sz w:val="24"/>
          <w:sz-cs w:val="24"/>
          <w:b/>
        </w:rPr>
        <w:t xml:space="preserve">10 a 15</w:t>
      </w:r>
      <w:r>
        <w:rPr>
          <w:rFonts w:ascii="Times" w:hAnsi="Times" w:cs="Times"/>
          <w:sz w:val="24"/>
          <w:sz-cs w:val="24"/>
        </w:rPr>
        <w:t xml:space="preserve"/>
      </w:r>
      <w:r>
        <w:rPr>
          <w:rFonts w:ascii="Times" w:hAnsi="Times" w:cs="Times"/>
          <w:sz w:val="24"/>
          <w:sz-cs w:val="24"/>
          <w:b/>
          <w:color w:val="FB6719"/>
        </w:rPr>
        <w:t xml:space="preserve">Alto</w:t>
      </w:r>
      <w:r>
        <w:rPr>
          <w:rFonts w:ascii="Times" w:hAnsi="Times" w:cs="Times"/>
          <w:sz w:val="20"/>
          <w:sz-cs w:val="20"/>
        </w:rPr>
        <w:t xml:space="preserve">Risco significativo que requer atenção prioritária e controle sistemático.</w:t>
      </w:r>
    </w:p>
    <w:p>
      <w:pPr>
        <w:jc w:val="center"/>
      </w:pPr>
      <w:r>
        <w:rPr>
          <w:rFonts w:ascii="Times" w:hAnsi="Times" w:cs="Times"/>
          <w:sz w:val="20"/>
          <w:sz-cs w:val="20"/>
        </w:rPr>
        <w:t xml:space="preserve">Implementar medidas de controle com prioridade definida e acompanhar a eficácia das ações adotadas.</w:t>
      </w:r>
    </w:p>
    <w:p>
      <w:pPr/>
      <w:r>
        <w:rPr>
          <w:rFonts w:ascii="Times" w:hAnsi="Times" w:cs="Times"/>
          <w:sz w:val="24"/>
          <w:sz-cs w:val="24"/>
          <w:b/>
        </w:rPr>
        <w:t xml:space="preserve">5 a 9</w:t>
      </w:r>
      <w:r>
        <w:rPr>
          <w:rFonts w:ascii="Times" w:hAnsi="Times" w:cs="Times"/>
          <w:sz w:val="24"/>
          <w:sz-cs w:val="24"/>
        </w:rPr>
        <w:t xml:space="preserve"/>
      </w:r>
      <w:r>
        <w:rPr>
          <w:rFonts w:ascii="Times" w:hAnsi="Times" w:cs="Times"/>
          <w:sz w:val="24"/>
          <w:sz-cs w:val="24"/>
          <w:b/>
          <w:color w:val="FFC000"/>
        </w:rPr>
        <w:t xml:space="preserve">Médio</w:t>
      </w:r>
      <w:r>
        <w:rPr>
          <w:rFonts w:ascii="Times" w:hAnsi="Times" w:cs="Times"/>
          <w:sz w:val="20"/>
          <w:sz-cs w:val="20"/>
        </w:rPr>
        <w:t xml:space="preserve">Risco controlável por meio das medidas preventivas existentes, desde que mantidas e monitoradas.</w:t>
      </w:r>
    </w:p>
    <w:p>
      <w:pPr>
        <w:jc w:val="center"/>
      </w:pPr>
      <w:r>
        <w:rPr>
          <w:rFonts w:ascii="Times" w:hAnsi="Times" w:cs="Times"/>
          <w:sz w:val="20"/>
          <w:sz-cs w:val="20"/>
        </w:rPr>
        <w:t xml:space="preserve">Monitorar periodicamente e avaliar oportunidades de melhoria dos controles.</w:t>
      </w:r>
    </w:p>
    <w:p>
      <w:pPr/>
      <w:r>
        <w:rPr>
          <w:rFonts w:ascii="Times" w:hAnsi="Times" w:cs="Times"/>
          <w:sz w:val="24"/>
          <w:sz-cs w:val="24"/>
          <w:b/>
        </w:rPr>
        <w:t xml:space="preserve">1 a 4</w:t>
      </w:r>
      <w:r>
        <w:rPr>
          <w:rFonts w:ascii="Times" w:hAnsi="Times" w:cs="Times"/>
          <w:sz w:val="24"/>
          <w:sz-cs w:val="24"/>
        </w:rPr>
        <w:t xml:space="preserve"/>
      </w:r>
      <w:r>
        <w:rPr>
          <w:rFonts w:ascii="Times" w:hAnsi="Times" w:cs="Times"/>
          <w:sz w:val="24"/>
          <w:sz-cs w:val="24"/>
          <w:b/>
          <w:color w:val="00B050"/>
        </w:rPr>
        <w:t xml:space="preserve">Baixo</w:t>
      </w:r>
      <w:r>
        <w:rPr>
          <w:rFonts w:ascii="Times" w:hAnsi="Times" w:cs="Times"/>
          <w:sz w:val="20"/>
          <w:sz-cs w:val="20"/>
        </w:rPr>
        <w:t xml:space="preserve">Risco aceitável nas condições atuais de controle.</w:t>
      </w:r>
    </w:p>
    <w:p>
      <w:pPr>
        <w:jc w:val="center"/>
      </w:pPr>
      <w:r>
        <w:rPr>
          <w:rFonts w:ascii="Times" w:hAnsi="Times" w:cs="Times"/>
          <w:sz w:val="20"/>
          <w:sz-cs w:val="20"/>
        </w:rPr>
        <w:t xml:space="preserve">Manter as medidas de prevenção existentes e realizar monitoramento periódico.</w:t>
      </w:r>
    </w:p>
    <w:p>
      <w:pPr/>
      <w:r>
        <w:rPr>
          <w:rFonts w:ascii="Times" w:hAnsi="Times" w:cs="Times"/>
          <w:sz w:val="24"/>
          <w:sz-cs w:val="24"/>
        </w:rPr>
        <w:t xml:space="preserve"/>
      </w:r>
    </w:p>
    <w:p>
      <w:pPr>
        <w:jc w:val="both"/>
      </w:pPr>
      <w:r>
        <w:rPr>
          <w:rFonts w:ascii="Times" w:hAnsi="Times" w:cs="Times"/>
          <w:sz w:val="24"/>
          <w:sz-cs w:val="24"/>
          <w:b/>
        </w:rPr>
        <w:t xml:space="preserve">10.4 DOS CRITÉRIOS DE PRIORIZAÇÃO DAS AÇÕES.</w:t>
      </w:r>
    </w:p>
    <w:p>
      <w:pPr>
        <w:jc w:val="both"/>
      </w:pPr>
      <w:r>
        <w:rPr>
          <w:rFonts w:ascii="Times" w:hAnsi="Times" w:cs="Times"/>
          <w:sz w:val="24"/>
          <w:sz-cs w:val="24"/>
          <w:b/>
        </w:rPr>
        <w:t xml:space="preserve"/>
      </w:r>
    </w:p>
    <w:p>
      <w:pPr>
        <w:jc w:val="both"/>
        <w:ind w:first-line="1418"/>
      </w:pPr>
      <w:r>
        <w:rPr>
          <w:rFonts w:ascii="Times" w:hAnsi="Times" w:cs="Times"/>
          <w:sz w:val="24"/>
          <w:sz-cs w:val="24"/>
        </w:rPr>
        <w:t xml:space="preserve">A priorização das ações de controle será definida com base no nível de risco obtido a partir do cruzamento entre a Probabilidade de Ocorrência e a Severidade das Consequências. Os riscos classificados como Intoleráveis e Substanciais terão prioridade na implementação das medidas de prevenção, observando-se a hierarquia de controles prevista na NR-01.</w:t>
      </w:r>
    </w:p>
    <w:p>
      <w:pPr>
        <w:jc w:val="both"/>
      </w:pPr>
      <w:r>
        <w:rPr>
          <w:rFonts w:ascii="Times" w:hAnsi="Times" w:cs="Times"/>
          <w:sz w:val="20"/>
          <w:sz-cs w:val="20"/>
        </w:rPr>
        <w:t xml:space="preserve"/>
      </w:r>
    </w:p>
    <w:p>
      <w:pPr>
        <w:jc w:val="center"/>
      </w:pPr>
      <w:r>
        <w:rPr>
          <w:rFonts w:ascii="Times" w:hAnsi="Times" w:cs="Times"/>
          <w:sz w:val="24"/>
          <w:sz-cs w:val="24"/>
          <w:b/>
        </w:rPr>
        <w:t xml:space="preserve">Faixa de Pontuação</w:t>
      </w:r>
    </w:p>
    <w:p>
      <w:pPr>
        <w:jc w:val="center"/>
      </w:pPr>
      <w:r>
        <w:rPr>
          <w:rFonts w:ascii="Times" w:hAnsi="Times" w:cs="Times"/>
          <w:sz w:val="24"/>
          <w:sz-cs w:val="24"/>
          <w:b/>
        </w:rPr>
        <w:t xml:space="preserve">Classificação</w:t>
      </w:r>
    </w:p>
    <w:p>
      <w:pPr>
        <w:jc w:val="center"/>
      </w:pPr>
      <w:r>
        <w:rPr>
          <w:rFonts w:ascii="Times" w:hAnsi="Times" w:cs="Times"/>
          <w:sz w:val="24"/>
          <w:sz-cs w:val="24"/>
          <w:b/>
        </w:rPr>
        <w:t xml:space="preserve">Prioridade</w:t>
      </w:r>
    </w:p>
    <w:p>
      <w:pPr>
        <w:jc w:val="center"/>
      </w:pPr>
      <w:r>
        <w:rPr>
          <w:rFonts w:ascii="Times" w:hAnsi="Times" w:cs="Times"/>
          <w:sz w:val="24"/>
          <w:sz-cs w:val="24"/>
          <w:b/>
        </w:rPr>
        <w:t xml:space="preserve">Ação</w:t>
      </w:r>
    </w:p>
    <w:p>
      <w:pPr>
        <w:jc w:val="center"/>
      </w:pPr>
      <w:r>
        <w:rPr>
          <w:rFonts w:ascii="Apple Color Emoji" w:hAnsi="Apple Color Emoji" w:cs="Apple Color Emoji"/>
          <w:sz w:val="24"/>
          <w:sz-cs w:val="24"/>
        </w:rPr>
        <w:t xml:space="preserve">🟥</w:t>
      </w:r>
      <w:r>
        <w:rPr>
          <w:rFonts w:ascii="Times" w:hAnsi="Times" w:cs="Times"/>
          <w:sz w:val="24"/>
          <w:sz-cs w:val="24"/>
        </w:rPr>
        <w:t xml:space="preserve"> </w:t>
      </w:r>
      <w:r>
        <w:rPr>
          <w:rFonts w:ascii="Times" w:hAnsi="Times" w:cs="Times"/>
          <w:sz w:val="24"/>
          <w:sz-cs w:val="24"/>
          <w:b/>
        </w:rPr>
        <w:t xml:space="preserve">16 a 25</w:t>
      </w:r>
      <w:r>
        <w:rPr>
          <w:rFonts w:ascii="Times" w:hAnsi="Times" w:cs="Times"/>
          <w:sz w:val="24"/>
          <w:sz-cs w:val="24"/>
        </w:rPr>
        <w:t xml:space="preserve"/>
      </w:r>
    </w:p>
    <w:p>
      <w:pPr>
        <w:jc w:val="center"/>
      </w:pPr>
      <w:r>
        <w:rPr>
          <w:rFonts w:ascii="Times" w:hAnsi="Times" w:cs="Times"/>
          <w:sz w:val="24"/>
          <w:sz-cs w:val="24"/>
        </w:rPr>
        <w:t xml:space="preserve">Intolerável</w:t>
      </w:r>
    </w:p>
    <w:p>
      <w:pPr>
        <w:jc w:val="center"/>
      </w:pPr>
      <w:r>
        <w:rPr>
          <w:rFonts w:ascii="Times" w:hAnsi="Times" w:cs="Times"/>
          <w:sz w:val="24"/>
          <w:sz-cs w:val="24"/>
        </w:rPr>
        <w:t xml:space="preserve">Urgente</w:t>
      </w:r>
    </w:p>
    <w:p>
      <w:pPr>
        <w:jc w:val="center"/>
      </w:pPr>
      <w:r>
        <w:rPr>
          <w:rFonts w:ascii="Times" w:hAnsi="Times" w:cs="Times"/>
          <w:sz w:val="24"/>
          <w:sz-cs w:val="24"/>
        </w:rPr>
        <w:t xml:space="preserve">Intervenção imediata.</w:t>
      </w:r>
    </w:p>
    <w:p>
      <w:pPr>
        <w:jc w:val="center"/>
      </w:pPr>
      <w:r>
        <w:rPr>
          <w:rFonts w:ascii="Apple Color Emoji" w:hAnsi="Apple Color Emoji" w:cs="Apple Color Emoji"/>
          <w:sz w:val="24"/>
          <w:sz-cs w:val="24"/>
        </w:rPr>
        <w:t xml:space="preserve">🟧</w:t>
      </w:r>
      <w:r>
        <w:rPr>
          <w:rFonts w:ascii="Times" w:hAnsi="Times" w:cs="Times"/>
          <w:sz w:val="24"/>
          <w:sz-cs w:val="24"/>
        </w:rPr>
        <w:t xml:space="preserve"> </w:t>
      </w:r>
      <w:r>
        <w:rPr>
          <w:rFonts w:ascii="Times" w:hAnsi="Times" w:cs="Times"/>
          <w:sz w:val="24"/>
          <w:sz-cs w:val="24"/>
          <w:b/>
        </w:rPr>
        <w:t xml:space="preserve">10 a 15</w:t>
      </w:r>
      <w:r>
        <w:rPr>
          <w:rFonts w:ascii="Times" w:hAnsi="Times" w:cs="Times"/>
          <w:sz w:val="24"/>
          <w:sz-cs w:val="24"/>
        </w:rPr>
        <w:t xml:space="preserve"/>
      </w:r>
    </w:p>
    <w:p>
      <w:pPr>
        <w:jc w:val="center"/>
      </w:pPr>
      <w:r>
        <w:rPr>
          <w:rFonts w:ascii="Times" w:hAnsi="Times" w:cs="Times"/>
          <w:sz w:val="24"/>
          <w:sz-cs w:val="24"/>
        </w:rPr>
        <w:t xml:space="preserve">Substancial</w:t>
      </w:r>
    </w:p>
    <w:p>
      <w:pPr>
        <w:jc w:val="center"/>
      </w:pPr>
      <w:r>
        <w:rPr>
          <w:rFonts w:ascii="Times" w:hAnsi="Times" w:cs="Times"/>
          <w:sz w:val="24"/>
          <w:sz-cs w:val="24"/>
        </w:rPr>
        <w:t xml:space="preserve">Alta</w:t>
      </w:r>
    </w:p>
    <w:p>
      <w:pPr>
        <w:jc w:val="center"/>
      </w:pPr>
      <w:r>
        <w:rPr>
          <w:rFonts w:ascii="Times" w:hAnsi="Times" w:cs="Times"/>
          <w:sz w:val="24"/>
          <w:sz-cs w:val="24"/>
        </w:rPr>
        <w:t xml:space="preserve">Controle prioritário.</w:t>
      </w:r>
    </w:p>
    <w:p>
      <w:pPr>
        <w:jc w:val="center"/>
      </w:pPr>
      <w:r>
        <w:rPr>
          <w:rFonts w:ascii="Apple Color Emoji" w:hAnsi="Apple Color Emoji" w:cs="Apple Color Emoji"/>
          <w:sz w:val="24"/>
          <w:sz-cs w:val="24"/>
        </w:rPr>
        <w:t xml:space="preserve">🟨</w:t>
      </w:r>
      <w:r>
        <w:rPr>
          <w:rFonts w:ascii="Times" w:hAnsi="Times" w:cs="Times"/>
          <w:sz w:val="24"/>
          <w:sz-cs w:val="24"/>
        </w:rPr>
        <w:t xml:space="preserve"> </w:t>
      </w:r>
      <w:r>
        <w:rPr>
          <w:rFonts w:ascii="Times" w:hAnsi="Times" w:cs="Times"/>
          <w:sz w:val="24"/>
          <w:sz-cs w:val="24"/>
          <w:b/>
        </w:rPr>
        <w:t xml:space="preserve">5 a 9</w:t>
      </w:r>
      <w:r>
        <w:rPr>
          <w:rFonts w:ascii="Times" w:hAnsi="Times" w:cs="Times"/>
          <w:sz w:val="24"/>
          <w:sz-cs w:val="24"/>
        </w:rPr>
        <w:t xml:space="preserve"/>
      </w:r>
    </w:p>
    <w:p>
      <w:pPr>
        <w:jc w:val="center"/>
      </w:pPr>
      <w:r>
        <w:rPr>
          <w:rFonts w:ascii="Times" w:hAnsi="Times" w:cs="Times"/>
          <w:sz w:val="24"/>
          <w:sz-cs w:val="24"/>
        </w:rPr>
        <w:t xml:space="preserve">Moderado</w:t>
      </w:r>
    </w:p>
    <w:p>
      <w:pPr>
        <w:jc w:val="center"/>
      </w:pPr>
      <w:r>
        <w:rPr>
          <w:rFonts w:ascii="Times" w:hAnsi="Times" w:cs="Times"/>
          <w:sz w:val="24"/>
          <w:sz-cs w:val="24"/>
        </w:rPr>
        <w:t xml:space="preserve">Média</w:t>
      </w:r>
    </w:p>
    <w:p>
      <w:pPr>
        <w:jc w:val="center"/>
      </w:pPr>
      <w:r>
        <w:rPr>
          <w:rFonts w:ascii="Times" w:hAnsi="Times" w:cs="Times"/>
          <w:sz w:val="24"/>
          <w:sz-cs w:val="24"/>
        </w:rPr>
        <w:t xml:space="preserve">Monitoramento e melhoria contínua.</w:t>
      </w:r>
    </w:p>
    <w:p>
      <w:pPr>
        <w:jc w:val="center"/>
      </w:pPr>
      <w:r>
        <w:rPr>
          <w:rFonts w:ascii="Apple Color Emoji" w:hAnsi="Apple Color Emoji" w:cs="Apple Color Emoji"/>
          <w:sz w:val="24"/>
          <w:sz-cs w:val="24"/>
        </w:rPr>
        <w:t xml:space="preserve">🟩</w:t>
      </w:r>
      <w:r>
        <w:rPr>
          <w:rFonts w:ascii="Times" w:hAnsi="Times" w:cs="Times"/>
          <w:sz w:val="24"/>
          <w:sz-cs w:val="24"/>
        </w:rPr>
        <w:t xml:space="preserve"> </w:t>
      </w:r>
      <w:r>
        <w:rPr>
          <w:rFonts w:ascii="Times" w:hAnsi="Times" w:cs="Times"/>
          <w:sz w:val="24"/>
          <w:sz-cs w:val="24"/>
          <w:b/>
        </w:rPr>
        <w:t xml:space="preserve">1 a 4</w:t>
      </w:r>
      <w:r>
        <w:rPr>
          <w:rFonts w:ascii="Times" w:hAnsi="Times" w:cs="Times"/>
          <w:sz w:val="24"/>
          <w:sz-cs w:val="24"/>
        </w:rPr>
        <w:t xml:space="preserve"/>
      </w:r>
    </w:p>
    <w:p>
      <w:pPr>
        <w:jc w:val="center"/>
      </w:pPr>
      <w:r>
        <w:rPr>
          <w:rFonts w:ascii="Times" w:hAnsi="Times" w:cs="Times"/>
          <w:sz w:val="24"/>
          <w:sz-cs w:val="24"/>
        </w:rPr>
        <w:t xml:space="preserve">Tolerável</w:t>
      </w:r>
    </w:p>
    <w:p>
      <w:pPr>
        <w:jc w:val="center"/>
      </w:pPr>
      <w:r>
        <w:rPr>
          <w:rFonts w:ascii="Times" w:hAnsi="Times" w:cs="Times"/>
          <w:sz w:val="24"/>
          <w:sz-cs w:val="24"/>
        </w:rPr>
        <w:t xml:space="preserve">Baixa</w:t>
      </w:r>
    </w:p>
    <w:p>
      <w:pPr>
        <w:jc w:val="center"/>
      </w:pPr>
      <w:r>
        <w:rPr>
          <w:rFonts w:ascii="Times" w:hAnsi="Times" w:cs="Times"/>
          <w:sz w:val="24"/>
          <w:sz-cs w:val="24"/>
        </w:rPr>
        <w:t xml:space="preserve">Manutenção dos controles existentes.</w:t>
      </w:r>
    </w:p>
    <w:p>
      <w:pPr>
        <w:jc w:val="both"/>
      </w:pPr>
      <w:r>
        <w:rPr>
          <w:rFonts w:ascii="Times" w:hAnsi="Times" w:cs="Times"/>
          <w:sz w:val="24"/>
          <w:sz-cs w:val="24"/>
        </w:rPr>
        <w:t xml:space="preserve"/>
      </w:r>
    </w:p>
    <w:p>
      <w:pPr>
        <w:jc w:val="both"/>
      </w:pPr>
      <w:r>
        <w:rPr>
          <w:rFonts w:ascii="Times" w:hAnsi="Times" w:cs="Times"/>
          <w:sz w:val="24"/>
          <w:sz-cs w:val="24"/>
          <w:b/>
        </w:rPr>
        <w:t xml:space="preserve">10.5 TÉCNICAS DE AVALIAÇÃO</w:t>
      </w:r>
    </w:p>
    <w:p>
      <w:pPr>
        <w:jc w:val="both"/>
      </w:pPr>
      <w:r>
        <w:rPr>
          <w:rFonts w:ascii="Times" w:hAnsi="Times" w:cs="Times"/>
          <w:sz w:val="24"/>
          <w:sz-cs w:val="24"/>
          <w:b/>
        </w:rPr>
        <w:t xml:space="preserve"/>
      </w:r>
    </w:p>
    <w:p>
      <w:pPr>
        <w:jc w:val="both"/>
        <w:ind w:first-line="1418"/>
        <w:spacing w:before="100" w:after="100"/>
      </w:pPr>
      <w:r>
        <w:rPr>
          <w:rFonts w:ascii="Times" w:hAnsi="Times" w:cs="Times"/>
          <w:sz w:val="24"/>
          <w:sz-cs w:val="24"/>
        </w:rPr>
        <w:t xml:space="preserve">As avaliações dos riscos ocupacionais são realizadas conforme os critérios estabelecidos na legislação vigente, nas Normas Regulamentadoras aplicáveis e nas metodologias técnicas reconhecidas nacional e internacionalmente.</w:t>
      </w:r>
    </w:p>
    <w:p>
      <w:pPr>
        <w:jc w:val="both"/>
        <w:ind w:first-line="1418"/>
        <w:spacing w:before="100" w:after="100"/>
      </w:pPr>
      <w:r>
        <w:rPr>
          <w:rFonts w:ascii="Times" w:hAnsi="Times" w:cs="Times"/>
          <w:sz w:val="24"/>
          <w:sz-cs w:val="24"/>
        </w:rPr>
        <w:t xml:space="preserve">Os resultados das avaliações são registrados de forma a permitir a análise das exposições ocupacionais e a definição das medidas de prevenção necessárias.</w:t>
      </w:r>
    </w:p>
    <w:p>
      <w:pPr>
        <w:jc w:val="both"/>
        <w:ind w:first-line="1418"/>
        <w:spacing w:before="100" w:after="100"/>
      </w:pPr>
      <w:r>
        <w:rPr>
          <w:rFonts w:ascii="Times" w:hAnsi="Times" w:cs="Times"/>
          <w:sz w:val="24"/>
          <w:sz-cs w:val="24"/>
        </w:rPr>
        <w:t xml:space="preserve">Os equipamentos utilizados nas avaliações são submetidos a calibração e verificação periódicas, conforme as especificações dos fabricantes e os requisitos técnicos aplicáveis.</w:t>
      </w:r>
    </w:p>
    <w:p>
      <w:pPr>
        <w:jc w:val="both"/>
        <w:ind w:first-line="1418"/>
        <w:spacing w:before="100" w:after="100"/>
      </w:pPr>
      <w:r>
        <w:rPr>
          <w:rFonts w:ascii="Times" w:hAnsi="Times" w:cs="Times"/>
          <w:sz w:val="24"/>
          <w:sz-cs w:val="24"/>
        </w:rPr>
        <w:t xml:space="preserve">As avaliações quantitativas seguem metodologias de amostragem e análise reconhecidas, considerando os conceitos de Grupo de Exposição Similar (GES), Exposto de Maior Risco (EMR) e Nível de Ação (NA).</w:t>
      </w:r>
    </w:p>
    <w:p>
      <w:pPr>
        <w:jc w:val="both"/>
      </w:pPr>
      <w:r>
        <w:rPr>
          <w:rFonts w:ascii="Times" w:hAnsi="Times" w:cs="Times"/>
          <w:sz w:val="24"/>
          <w:sz-cs w:val="24"/>
          <w:b/>
        </w:rPr>
        <w:t xml:space="preserve">10.6 CONCEITOS ADOTADOS E CRITÉRIOS CONSIDERADOS</w:t>
      </w:r>
    </w:p>
    <w:p>
      <w:pPr>
        <w:jc w:val="both"/>
      </w:pPr>
      <w:r>
        <w:rPr>
          <w:rFonts w:ascii="Times" w:hAnsi="Times" w:cs="Times"/>
          <w:sz w:val="24"/>
          <w:sz-cs w:val="24"/>
          <w:b/>
        </w:rPr>
        <w:t xml:space="preserve"/>
      </w:r>
    </w:p>
    <w:p>
      <w:pPr>
        <w:jc w:val="center"/>
      </w:pPr>
      <w:r>
        <w:rPr>
          <w:rFonts w:ascii="Times" w:hAnsi="Times" w:cs="Times"/>
          <w:sz w:val="20"/>
          <w:sz-cs w:val="20"/>
          <w:b/>
          <w:color w:val="000000"/>
        </w:rPr>
        <w:t xml:space="preserve">CONCEITO</w:t>
      </w:r>
    </w:p>
    <w:p>
      <w:pPr>
        <w:jc w:val="center"/>
      </w:pPr>
      <w:r>
        <w:rPr>
          <w:rFonts w:ascii="Times" w:hAnsi="Times" w:cs="Times"/>
          <w:sz w:val="20"/>
          <w:sz-cs w:val="20"/>
          <w:b/>
          <w:color w:val="000000"/>
        </w:rPr>
        <w:t xml:space="preserve">DEFINIÇÃO</w:t>
      </w:r>
    </w:p>
    <w:p>
      <w:pPr>
        <w:jc w:val="center"/>
      </w:pPr>
      <w:r>
        <w:rPr>
          <w:rFonts w:ascii="Times" w:hAnsi="Times" w:cs="Times"/>
          <w:sz w:val="20"/>
          <w:sz-cs w:val="20"/>
          <w:b/>
          <w:color w:val="000000"/>
        </w:rPr>
        <w:t xml:space="preserve">CRITÉRIOS CONSIDERADOS</w:t>
      </w:r>
    </w:p>
    <w:p>
      <w:pPr/>
      <w:r>
        <w:rPr>
          <w:rFonts w:ascii="Times" w:hAnsi="Times" w:cs="Times"/>
          <w:sz w:val="20"/>
          <w:sz-cs w:val="20"/>
          <w:b/>
        </w:rPr>
        <w:t xml:space="preserve">GES (grupo de exposição similar)</w:t>
      </w:r>
      <w:r>
        <w:rPr>
          <w:rFonts w:ascii="Times" w:hAnsi="Times" w:cs="Times"/>
          <w:sz w:val="20"/>
          <w:sz-cs w:val="20"/>
          <w:b/>
        </w:rPr>
        <w:t xml:space="preserve"/>
      </w:r>
    </w:p>
    <w:p>
      <w:pPr>
        <w:jc w:val="center"/>
      </w:pPr>
      <w:r>
        <w:rPr>
          <w:rFonts w:ascii="Times" w:hAnsi="Times" w:cs="Times"/>
          <w:sz w:val="20"/>
          <w:sz-cs w:val="20"/>
        </w:rPr>
        <w:t xml:space="preserve">Grupo de trabalhadores expostos a condições semelhantes de risco ocupacional.</w:t>
      </w:r>
    </w:p>
    <w:p>
      <w:pPr>
        <w:jc w:val="center"/>
      </w:pPr>
      <w:r>
        <w:rPr>
          <w:rFonts w:ascii="Times" w:hAnsi="Times" w:cs="Times"/>
          <w:sz w:val="20"/>
          <w:sz-cs w:val="20"/>
        </w:rPr>
        <w:t xml:space="preserve">Processo produtivo, atividades executadas, fontes geradoras, ambiente de trabalho, frequência e tempo de exposição, medidas de controle e observações técnicas.</w:t>
      </w:r>
    </w:p>
    <w:p>
      <w:pPr/>
      <w:r>
        <w:rPr>
          <w:rFonts w:ascii="Times" w:hAnsi="Times" w:cs="Times"/>
          <w:sz w:val="20"/>
          <w:sz-cs w:val="20"/>
          <w:b/>
        </w:rPr>
        <w:t xml:space="preserve">EMR (exposto de maior risco)</w:t>
      </w:r>
      <w:r>
        <w:rPr>
          <w:rFonts w:ascii="Times" w:hAnsi="Times" w:cs="Times"/>
          <w:sz w:val="20"/>
          <w:sz-cs w:val="20"/>
          <w:b/>
        </w:rPr>
        <w:t xml:space="preserve"/>
      </w:r>
    </w:p>
    <w:p>
      <w:pPr>
        <w:jc w:val="center"/>
      </w:pPr>
      <w:r>
        <w:rPr>
          <w:rFonts w:ascii="Times" w:hAnsi="Times" w:cs="Times"/>
          <w:sz w:val="20"/>
          <w:sz-cs w:val="20"/>
        </w:rPr>
        <w:t xml:space="preserve">Trabalhador com potencial de maior exposição dentro de um GES.</w:t>
      </w:r>
    </w:p>
    <w:p>
      <w:pPr>
        <w:jc w:val="center"/>
      </w:pPr>
      <w:r>
        <w:rPr>
          <w:rFonts w:ascii="Times" w:hAnsi="Times" w:cs="Times"/>
          <w:sz w:val="20"/>
          <w:sz-cs w:val="20"/>
        </w:rPr>
        <w:t xml:space="preserve">Intensidade da exposição, proximidade da fonte geradora, tempo de permanência na área e julgamento técnico.</w:t>
      </w:r>
    </w:p>
    <w:p>
      <w:pPr/>
      <w:r>
        <w:rPr>
          <w:rFonts w:ascii="Times" w:hAnsi="Times" w:cs="Times"/>
          <w:sz w:val="20"/>
          <w:sz-cs w:val="20"/>
          <w:b/>
        </w:rPr>
        <w:t xml:space="preserve">NA (nível de ação)</w:t>
      </w:r>
      <w:r>
        <w:rPr>
          <w:rFonts w:ascii="Times" w:hAnsi="Times" w:cs="Times"/>
          <w:sz w:val="20"/>
          <w:sz-cs w:val="20"/>
        </w:rPr>
        <w:t xml:space="preserve">Valor que determina a necessidade de adoção ou reforço de medidas preventivas.</w:t>
      </w:r>
    </w:p>
    <w:p>
      <w:pPr>
        <w:jc w:val="center"/>
      </w:pPr>
      <w:r>
        <w:rPr>
          <w:rFonts w:ascii="Times" w:hAnsi="Times" w:cs="Times"/>
          <w:sz w:val="20"/>
          <w:sz-cs w:val="20"/>
        </w:rPr>
        <w:t xml:space="preserve">Limites e critérios definidos pela legislação e metodologia de avaliação adotada.</w:t>
      </w:r>
    </w:p>
    <w:p>
      <w:pPr>
        <w:jc w:val="both"/>
      </w:pPr>
      <w:r>
        <w:rPr>
          <w:rFonts w:ascii="Times" w:hAnsi="Times" w:cs="Times"/>
          <w:sz w:val="24"/>
          <w:sz-cs w:val="24"/>
          <w:b/>
        </w:rPr>
        <w:t xml:space="preserve"/>
      </w:r>
    </w:p>
    <w:p>
      <w:pPr>
        <w:jc w:val="both"/>
      </w:pPr>
      <w:r>
        <w:rPr>
          <w:rFonts w:ascii="Times" w:hAnsi="Times" w:cs="Times"/>
          <w:sz w:val="24"/>
          <w:sz-cs w:val="24"/>
          <w:b/>
        </w:rPr>
        <w:t xml:space="preserve"/>
      </w:r>
    </w:p>
    <w:p>
      <w:pPr>
        <w:jc w:val="both"/>
        <w:ind w:left="567" w:first-line="-567"/>
      </w:pPr>
      <w:r>
        <w:rPr>
          <w:rFonts w:ascii="Times" w:hAnsi="Times" w:cs="Times"/>
          <w:sz w:val="24"/>
          <w:sz-cs w:val="24"/>
          <w:b/>
        </w:rPr>
        <w:t xml:space="preserve">METODOLOGIA DE ANÁLISE </w:t>
      </w:r>
    </w:p>
    <w:p>
      <w:pPr>
        <w:jc w:val="both"/>
      </w:pPr>
      <w:r>
        <w:rPr>
          <w:rFonts w:ascii="Times" w:hAnsi="Times" w:cs="Times"/>
          <w:sz w:val="24"/>
          <w:sz-cs w:val="24"/>
        </w:rPr>
        <w:t xml:space="preserve"/>
      </w:r>
    </w:p>
    <w:p>
      <w:pPr>
        <w:jc w:val="both"/>
      </w:pPr>
      <w:r>
        <w:rPr>
          <w:rFonts w:ascii="Times" w:hAnsi="Times" w:cs="Times"/>
          <w:sz w:val="24"/>
          <w:sz-cs w:val="24"/>
          <w:b/>
        </w:rPr>
        <w:t xml:space="preserve">11.1 Agente Físico - Ruído NR-15, Anexos 1 e 2</w:t>
      </w:r>
    </w:p>
    <w:p>
      <w:pPr>
        <w:jc w:val="both"/>
      </w:pPr>
      <w:r>
        <w:rPr>
          <w:rFonts w:ascii="Times" w:hAnsi="Times" w:cs="Times"/>
          <w:sz w:val="24"/>
          <w:sz-cs w:val="24"/>
          <w:b/>
        </w:rPr>
        <w:t xml:space="preserve"/>
      </w:r>
    </w:p>
    <w:p>
      <w:pPr>
        <w:jc w:val="both"/>
        <w:ind w:first-line="1418"/>
        <w:spacing w:before="100" w:after="100"/>
      </w:pPr>
      <w:r>
        <w:rPr>
          <w:rFonts w:ascii="Times" w:hAnsi="Times" w:cs="Times"/>
          <w:sz w:val="24"/>
          <w:sz-cs w:val="24"/>
        </w:rPr>
        <w:t xml:space="preserve">As avaliações de ruído são realizadas conforme os critérios da NR-15, Anexos 1 e 2, e da NHO-01 da Fundacentro.</w:t>
      </w:r>
    </w:p>
    <w:p>
      <w:pPr>
        <w:jc w:val="both"/>
        <w:ind w:first-line="1418"/>
        <w:spacing w:before="100" w:after="100"/>
      </w:pPr>
      <w:r>
        <w:rPr>
          <w:rFonts w:ascii="Times" w:hAnsi="Times" w:cs="Times"/>
          <w:sz w:val="24"/>
          <w:sz-cs w:val="24"/>
        </w:rPr>
        <w:t xml:space="preserve">As medições são efetuadas por meio de dosímetros e medidores de nível de pressão sonora devidamente calibrados, considerando os Grupos de Exposição Similar (GES) e as condições reais de trabalho.</w:t>
      </w:r>
    </w:p>
    <w:p>
      <w:pPr>
        <w:jc w:val="both"/>
        <w:ind w:first-line="1418"/>
        <w:spacing w:before="100" w:after="100"/>
      </w:pPr>
      <w:r>
        <w:rPr>
          <w:rFonts w:ascii="Times" w:hAnsi="Times" w:cs="Times"/>
          <w:sz w:val="24"/>
          <w:sz-cs w:val="24"/>
        </w:rPr>
        <w:t xml:space="preserve">Os resultados obtidos são comparados aos limites de exposição estabelecidos na legislação aplicável para definição das medidas de controle.</w:t>
      </w:r>
    </w:p>
    <w:p>
      <w:pPr>
        <w:jc w:val="both"/>
        <w:ind w:first-line="1418"/>
        <w:spacing w:before="100" w:after="100"/>
      </w:pPr>
      <w:r>
        <w:rPr>
          <w:rFonts w:ascii="Times" w:hAnsi="Times" w:cs="Times"/>
          <w:sz w:val="24"/>
          <w:sz-cs w:val="24"/>
        </w:rPr>
        <w:t xml:space="preserve">Quando utilizado protetor auditivo, sua eficácia poderá ser considerada mediante os critérios técnicos reconhecidos e os dados do Certificado de Aprovação (CA) do equipamento.</w:t>
      </w:r>
    </w:p>
    <w:p>
      <w:pPr/>
      <w:r>
        <w:rPr>
          <w:rFonts w:ascii="Wingdings" w:hAnsi="Wingdings" w:cs="Wingdings"/>
          <w:sz w:val="24"/>
          <w:sz-cs w:val="24"/>
        </w:rPr>
        <w:t xml:space="preserve"/>
      </w:r>
    </w:p>
    <w:p>
      <w:pPr>
        <w:jc w:val="both"/>
      </w:pPr>
      <w:r>
        <w:rPr>
          <w:rFonts w:ascii="Times" w:hAnsi="Times" w:cs="Times"/>
          <w:sz w:val="24"/>
          <w:sz-cs w:val="24"/>
          <w:b/>
        </w:rPr>
        <w:t xml:space="preserve">11.2 Agente Físico - Calor NR-15, Anexo 3</w:t>
      </w:r>
    </w:p>
    <w:p>
      <w:pPr/>
      <w:r>
        <w:rPr>
          <w:rFonts w:ascii="Wingdings" w:hAnsi="Wingdings" w:cs="Wingdings"/>
          <w:sz w:val="24"/>
          <w:sz-cs w:val="24"/>
        </w:rPr>
        <w:t xml:space="preserve"/>
      </w:r>
    </w:p>
    <w:p>
      <w:pPr>
        <w:jc w:val="both"/>
        <w:ind w:first-line="1418"/>
        <w:spacing w:before="100" w:after="100"/>
      </w:pPr>
      <w:r>
        <w:rPr>
          <w:rFonts w:ascii="Times" w:hAnsi="Times" w:cs="Times"/>
          <w:sz w:val="24"/>
          <w:sz-cs w:val="24"/>
        </w:rPr>
        <w:t xml:space="preserve">A exposição ocupacional ao calor é avaliada por meio do Índice de Bulbo Úmido Termômetro de Globo (IBUTG), conforme os critérios estabelecidos na legislação vigente.</w:t>
      </w:r>
    </w:p>
    <w:p>
      <w:pPr>
        <w:jc w:val="both"/>
        <w:ind w:first-line="1418"/>
        <w:spacing w:before="100" w:after="100"/>
      </w:pPr>
      <w:r>
        <w:rPr>
          <w:rFonts w:ascii="Times" w:hAnsi="Times" w:cs="Times"/>
          <w:sz w:val="24"/>
          <w:sz-cs w:val="24"/>
        </w:rPr>
        <w:t xml:space="preserve">As medições são realizadas nos postos de trabalho representativos da exposição, considerando as condições reais de execução das atividades e a região do corpo mais exposta ao agente.</w:t>
      </w:r>
    </w:p>
    <w:p>
      <w:pPr>
        <w:jc w:val="both"/>
        <w:ind w:first-line="1418"/>
        <w:spacing w:before="100" w:after="100"/>
      </w:pPr>
      <w:r>
        <w:rPr>
          <w:rFonts w:ascii="Times" w:hAnsi="Times" w:cs="Times"/>
          <w:sz w:val="24"/>
          <w:sz-cs w:val="24"/>
        </w:rPr>
        <w:t xml:space="preserve">Os resultados obtidos são comparados aos limites e critérios aplicáveis para avaliação da exposição ocupacional ao calor.</w:t>
      </w:r>
    </w:p>
    <w:p>
      <w:pPr/>
      <w:r>
        <w:rPr>
          <w:rFonts w:ascii="Wingdings" w:hAnsi="Wingdings" w:cs="Wingdings"/>
          <w:sz w:val="24"/>
          <w:sz-cs w:val="24"/>
        </w:rPr>
        <w:t xml:space="preserve"/>
      </w:r>
    </w:p>
    <w:p>
      <w:pPr/>
      <w:r>
        <w:rPr>
          <w:rFonts w:ascii="Times" w:hAnsi="Times" w:cs="Times"/>
          <w:sz w:val="24"/>
          <w:sz-cs w:val="24"/>
          <w:b/>
        </w:rPr>
        <w:t xml:space="preserve">11.3 Agente Físico - Vibração NR-15, Anexo 8</w:t>
      </w:r>
    </w:p>
    <w:p>
      <w:pPr/>
      <w:r>
        <w:rPr>
          <w:rFonts w:ascii="Wingdings" w:hAnsi="Wingdings" w:cs="Wingdings"/>
          <w:sz w:val="24"/>
          <w:sz-cs w:val="24"/>
        </w:rPr>
        <w:t xml:space="preserve"/>
      </w:r>
    </w:p>
    <w:p>
      <w:pPr>
        <w:jc w:val="both"/>
        <w:ind w:first-line="1418"/>
        <w:spacing w:before="100" w:after="100"/>
      </w:pPr>
      <w:r>
        <w:rPr>
          <w:rFonts w:ascii="Times" w:hAnsi="Times" w:cs="Times"/>
          <w:sz w:val="24"/>
          <w:sz-cs w:val="24"/>
        </w:rPr>
        <w:t xml:space="preserve">A avaliação da exposição ocupacional à vibração é realizada por meio de medições quantitativas, conforme os critérios técnicos e legais aplicáveis, visando identificar, avaliar e controlar exposições que possam comprometer a saúde e a segurança dos trabalhadores.</w:t>
      </w:r>
    </w:p>
    <w:p>
      <w:pPr>
        <w:jc w:val="both"/>
        <w:ind w:first-line="1418"/>
        <w:spacing w:before="100" w:after="100"/>
      </w:pPr>
      <w:r>
        <w:rPr>
          <w:rFonts w:ascii="Times" w:hAnsi="Times" w:cs="Times"/>
          <w:sz w:val="24"/>
          <w:sz-cs w:val="24"/>
        </w:rPr>
        <w:t xml:space="preserve">As avaliações contemplam a Vibração de Corpo Inteiro (VCI) e a Vibração de Mãos e Braços (VMB), considerando os parâmetros de exposição estabelecidos na NR-15, Anexo 8.</w:t>
      </w:r>
    </w:p>
    <w:p>
      <w:pPr>
        <w:jc w:val="both"/>
        <w:ind w:first-line="1418"/>
        <w:spacing w:before="100" w:after="100"/>
      </w:pPr>
      <w:r>
        <w:rPr>
          <w:rFonts w:ascii="Times" w:hAnsi="Times" w:cs="Times"/>
          <w:sz w:val="24"/>
          <w:sz-cs w:val="24"/>
        </w:rPr>
        <w:t xml:space="preserve">Para vibração de corpo inteiro, são avaliados a Aceleração Resultante de Exposição Normalizada (aren) e a Dose de Vibração Resultante (VDVR). Para vibração de mãos e braços, é considerada a Aceleração Resultante de Exposição Normalizada (aren).</w:t>
      </w:r>
    </w:p>
    <w:p>
      <w:pPr>
        <w:jc w:val="both"/>
        <w:ind w:first-line="1418"/>
        <w:spacing w:before="100" w:after="100"/>
      </w:pPr>
      <w:r>
        <w:rPr>
          <w:rFonts w:ascii="Times" w:hAnsi="Times" w:cs="Times"/>
          <w:sz w:val="24"/>
          <w:sz-cs w:val="24"/>
        </w:rPr>
        <w:t xml:space="preserve">As exposições identificadas são comparadas aos níveis de ação e limites de exposição ocupacional previstos na legislação vigente. Sempre que constatados valores acima dos critérios de referência, serão adotadas medidas preventivas ou corretivas visando à eliminação ou redução da exposição a níveis aceitáveis.</w:t>
      </w:r>
    </w:p>
    <w:p>
      <w:pPr/>
      <w:r>
        <w:rPr>
          <w:rFonts w:ascii="Wingdings" w:hAnsi="Wingdings" w:cs="Wingdings"/>
          <w:sz w:val="24"/>
          <w:sz-cs w:val="24"/>
        </w:rPr>
        <w:t xml:space="preserve"/>
      </w:r>
    </w:p>
    <w:p>
      <w:pPr>
        <w:jc w:val="both"/>
      </w:pPr>
      <w:r>
        <w:rPr>
          <w:rFonts w:ascii="Times" w:hAnsi="Times" w:cs="Times"/>
          <w:sz w:val="24"/>
          <w:sz-cs w:val="24"/>
          <w:b/>
        </w:rPr>
        <w:t xml:space="preserve">11.4 Agentes Biológicos - NR-15, Anexo 14</w:t>
      </w:r>
    </w:p>
    <w:p>
      <w:pPr/>
      <w:r>
        <w:rPr>
          <w:rFonts w:ascii="Wingdings" w:hAnsi="Wingdings" w:cs="Wingdings"/>
          <w:sz w:val="24"/>
          <w:sz-cs w:val="24"/>
        </w:rPr>
        <w:t xml:space="preserve"/>
      </w:r>
    </w:p>
    <w:p>
      <w:pPr>
        <w:jc w:val="both"/>
        <w:ind w:first-line="1418"/>
      </w:pPr>
      <w:r>
        <w:rPr>
          <w:rFonts w:ascii="Times" w:hAnsi="Times" w:cs="Times"/>
          <w:sz w:val="24"/>
          <w:sz-cs w:val="24"/>
        </w:rPr>
        <w:t xml:space="preserve">A avaliação dos agentes biológicos considera as atividades desenvolvidas, os ambientes de trabalho e o potencial de exposição a microrganismos, parasitas ou materiais biológicos capazes de causar agravos à saúde dos trabalhadores.</w:t>
      </w:r>
    </w:p>
    <w:p>
      <w:pPr>
        <w:ind w:first-line="1418"/>
        <w:spacing w:before="100" w:after="100"/>
      </w:pPr>
      <w:r>
        <w:rPr>
          <w:rFonts w:ascii="Times" w:hAnsi="Times" w:cs="Times"/>
          <w:sz w:val="24"/>
          <w:sz-cs w:val="24"/>
        </w:rPr>
        <w:t xml:space="preserve">Quando aplicável, a caracterização da exposição observará os critérios estabelecidos na NR-15, Anexo 14, e demais requisitos legais vigentes.</w:t>
      </w:r>
    </w:p>
    <w:p>
      <w:pPr/>
      <w:r>
        <w:rPr>
          <w:rFonts w:ascii="Wingdings" w:hAnsi="Wingdings" w:cs="Wingdings"/>
          <w:sz w:val="24"/>
          <w:sz-cs w:val="24"/>
        </w:rPr>
        <w:t xml:space="preserve"/>
      </w:r>
    </w:p>
    <w:p>
      <w:pPr>
        <w:jc w:val="both"/>
      </w:pPr>
      <w:r>
        <w:rPr>
          <w:rFonts w:ascii="Times" w:hAnsi="Times" w:cs="Times"/>
          <w:sz w:val="24"/>
          <w:sz-cs w:val="24"/>
          <w:color w:val="000000"/>
        </w:rPr>
        <w:t xml:space="preserve">11.5 Fatores de Risco Ergonômicos e Psicossociais - NR-17 Ergonomia</w:t>
      </w:r>
      <w:r>
        <w:rPr>
          <w:rFonts w:ascii="Times" w:hAnsi="Times" w:cs="Times"/>
          <w:sz w:val="24"/>
          <w:sz-cs w:val="24"/>
          <w:b/>
          <w:color w:val="000000"/>
        </w:rPr>
        <w:t xml:space="preserve"/>
      </w:r>
    </w:p>
    <w:p>
      <w:pPr>
        <w:jc w:val="both"/>
        <w:ind w:first-line="1418"/>
        <w:spacing w:before="100" w:after="100"/>
      </w:pPr>
      <w:r>
        <w:rPr>
          <w:rFonts w:ascii="Times" w:hAnsi="Times" w:cs="Times"/>
          <w:sz w:val="24"/>
          <w:sz-cs w:val="24"/>
          <w:color w:val="000000"/>
        </w:rPr>
        <w:t xml:space="preserve">A avaliação dos fatores de risco ergonômicos e psicossociais é realizada com o objetivo de identificar condições de trabalho que possam impactar a saúde, o bem-estar, a segurança e o desempenho dos trabalhadores.</w:t>
      </w:r>
    </w:p>
    <w:p>
      <w:pPr>
        <w:jc w:val="both"/>
        <w:ind w:first-line="1418"/>
        <w:spacing w:before="100" w:after="100"/>
      </w:pPr>
      <w:r>
        <w:rPr>
          <w:rFonts w:ascii="Times" w:hAnsi="Times" w:cs="Times"/>
          <w:sz w:val="24"/>
          <w:sz-cs w:val="24"/>
          <w:color w:val="000000"/>
        </w:rPr>
        <w:t xml:space="preserve">São considerados aspectos relacionados à organização do trabalho, exigências físicas e cognitivas das atividades, ritmo de trabalho, carga de trabalho, autonomia, comunicação, relacionamento interpessoal e demais fatores que possam influenciar as condições de trabalho.</w:t>
      </w:r>
    </w:p>
    <w:p>
      <w:pPr>
        <w:jc w:val="both"/>
        <w:ind w:first-line="1418"/>
        <w:spacing w:before="100" w:after="100"/>
      </w:pPr>
      <w:r>
        <w:rPr>
          <w:rFonts w:ascii="Times" w:hAnsi="Times" w:cs="Times"/>
          <w:sz w:val="24"/>
          <w:sz-cs w:val="24"/>
          <w:color w:val="000000"/>
        </w:rPr>
        <w:t xml:space="preserve">A organização deverá realizar avaliação ergonômica preliminar para identificação dos perigos e definição das medidas de prevenção necessárias. Quando identificada a necessidade de análise mais aprofundada ou a insuficiência das medidas adotadas, deverá ser elaborada a Análise Ergonômica do Trabalho (AET).</w:t>
      </w:r>
    </w:p>
    <w:p>
      <w:pPr/>
      <w:r>
        <w:rPr>
          <w:rFonts w:ascii="Wingdings" w:hAnsi="Wingdings" w:cs="Wingdings"/>
          <w:sz w:val="24"/>
          <w:sz-cs w:val="24"/>
        </w:rPr>
        <w:t xml:space="preserve"/>
      </w:r>
    </w:p>
    <w:p>
      <w:pPr/>
      <w:r>
        <w:rPr>
          <w:rFonts w:ascii="Times" w:hAnsi="Times" w:cs="Times"/>
          <w:sz w:val="24"/>
          <w:sz-cs w:val="24"/>
          <w:color w:val="000000"/>
        </w:rPr>
        <w:t xml:space="preserve">11.6 Instalações Elétricas</w:t>
      </w:r>
    </w:p>
    <w:p>
      <w:pPr/>
      <w:r>
        <w:rPr>
          <w:rFonts w:ascii="Times New Roman" w:hAnsi="Times New Roman" w:cs="Times New Roman"/>
          <w:sz w:val="24"/>
          <w:sz-cs w:val="24"/>
        </w:rPr>
        <w:t xml:space="preserve"/>
      </w:r>
    </w:p>
    <w:p>
      <w:pPr>
        <w:jc w:val="both"/>
        <w:ind w:first-line="1418"/>
        <w:spacing w:before="100" w:after="100"/>
      </w:pPr>
      <w:r>
        <w:rPr>
          <w:rFonts w:ascii="Times" w:hAnsi="Times" w:cs="Times"/>
          <w:sz w:val="24"/>
          <w:sz-cs w:val="24"/>
          <w:color w:val="000000"/>
        </w:rPr>
        <w:t xml:space="preserve">Os riscos elétricos estão relacionados às instalações, equipamentos e serviços que envolvam energia elétrica, podendo resultar em choques elétricos, queimaduras, incêndios, explosões e outras ocorrências com potencial de causar lesões graves ou fatais.</w:t>
      </w:r>
    </w:p>
    <w:p>
      <w:pPr>
        <w:jc w:val="both"/>
        <w:ind w:first-line="1418"/>
        <w:spacing w:before="100" w:after="100"/>
      </w:pPr>
      <w:r>
        <w:rPr>
          <w:rFonts w:ascii="Times" w:hAnsi="Times" w:cs="Times"/>
          <w:sz w:val="24"/>
          <w:sz-cs w:val="24"/>
          <w:color w:val="000000"/>
        </w:rPr>
        <w:t xml:space="preserve">As atividades e instalações elétricas devem atender aos requisitos da </w:t>
      </w:r>
      <w:r>
        <w:rPr>
          <w:rFonts w:ascii="Times" w:hAnsi="Times" w:cs="Times"/>
          <w:sz w:val="24"/>
          <w:sz-cs w:val="24"/>
          <w:b/>
          <w:color w:val="000000"/>
        </w:rPr>
        <w:t xml:space="preserve">NR-10</w:t>
      </w:r>
      <w:r>
        <w:rPr>
          <w:rFonts w:ascii="Times" w:hAnsi="Times" w:cs="Times"/>
          <w:sz w:val="24"/>
          <w:sz-cs w:val="24"/>
          <w:color w:val="000000"/>
        </w:rPr>
        <w:t xml:space="preserve">, bem como às normas técnicas aplicáveis, garantindo a adoção de medidas de prevenção, inspeção e manutenção adequadas.</w:t>
      </w:r>
    </w:p>
    <w:p>
      <w:pPr/>
      <w:r>
        <w:rPr>
          <w:rFonts w:ascii="Wingdings" w:hAnsi="Wingdings" w:cs="Wingdings"/>
          <w:sz w:val="24"/>
          <w:sz-cs w:val="24"/>
        </w:rPr>
        <w:t xml:space="preserve"/>
      </w:r>
    </w:p>
    <w:p>
      <w:pPr>
        <w:jc w:val="both"/>
      </w:pPr>
      <w:r>
        <w:rPr>
          <w:rFonts w:ascii="Times" w:hAnsi="Times" w:cs="Times"/>
          <w:sz w:val="24"/>
          <w:sz-cs w:val="24"/>
          <w:color w:val="000000"/>
        </w:rPr>
        <w:t xml:space="preserve">11.7 Incêndio e Explosão</w:t>
      </w:r>
      <w:r>
        <w:rPr>
          <w:rFonts w:ascii="Times" w:hAnsi="Times" w:cs="Times"/>
          <w:sz w:val="24"/>
          <w:sz-cs w:val="24"/>
          <w:b/>
          <w:color w:val="000000"/>
        </w:rPr>
        <w:t xml:space="preserve"/>
      </w:r>
    </w:p>
    <w:p>
      <w:pPr>
        <w:jc w:val="both"/>
        <w:ind w:first-line="1418"/>
        <w:spacing w:before="100" w:after="100"/>
      </w:pPr>
      <w:r>
        <w:rPr>
          <w:rFonts w:ascii="Times" w:hAnsi="Times" w:cs="Times"/>
          <w:sz w:val="24"/>
          <w:sz-cs w:val="24"/>
          <w:color w:val="000000"/>
        </w:rPr>
        <w:t xml:space="preserve">Os riscos de incêndio e explosão estão associados à presença de fontes de ignição, instalações elétricas, substâncias inflamáveis, combustíveis e demais condições capazes de provocar eventos emergenciais.</w:t>
      </w:r>
    </w:p>
    <w:p>
      <w:pPr>
        <w:jc w:val="both"/>
        <w:ind w:first-line="1418"/>
        <w:spacing w:before="100" w:after="100"/>
      </w:pPr>
      <w:r>
        <w:rPr>
          <w:rFonts w:ascii="Times" w:hAnsi="Times" w:cs="Times"/>
          <w:sz w:val="24"/>
          <w:sz-cs w:val="24"/>
          <w:color w:val="000000"/>
        </w:rPr>
        <w:t xml:space="preserve">As medidas de prevenção devem observar os requisitos das </w:t>
      </w:r>
      <w:r>
        <w:rPr>
          <w:rFonts w:ascii="Times" w:hAnsi="Times" w:cs="Times"/>
          <w:sz w:val="24"/>
          <w:sz-cs w:val="24"/>
          <w:b/>
          <w:color w:val="000000"/>
        </w:rPr>
        <w:t xml:space="preserve">NR-23</w:t>
      </w:r>
      <w:r>
        <w:rPr>
          <w:rFonts w:ascii="Times" w:hAnsi="Times" w:cs="Times"/>
          <w:sz w:val="24"/>
          <w:sz-cs w:val="24"/>
          <w:color w:val="000000"/>
        </w:rPr>
        <w:t xml:space="preserve">, </w:t>
      </w:r>
      <w:r>
        <w:rPr>
          <w:rFonts w:ascii="Times" w:hAnsi="Times" w:cs="Times"/>
          <w:sz w:val="24"/>
          <w:sz-cs w:val="24"/>
          <w:b/>
          <w:color w:val="000000"/>
        </w:rPr>
        <w:t xml:space="preserve">NR-14</w:t>
      </w:r>
      <w:r>
        <w:rPr>
          <w:rFonts w:ascii="Times" w:hAnsi="Times" w:cs="Times"/>
          <w:sz w:val="24"/>
          <w:sz-cs w:val="24"/>
          <w:color w:val="000000"/>
        </w:rPr>
        <w:t xml:space="preserve"> (quando aplicável), legislação estadual e normas técnicas pertinentes, contemplando sistemas de proteção, rotas de fuga, equipamentos de combate a incêndio, sinalização e procedimentos de emergência.</w:t>
      </w:r>
    </w:p>
    <w:p>
      <w:pPr>
        <w:jc w:val="both"/>
        <w:ind w:first-line="1418"/>
        <w:spacing w:before="100" w:after="100"/>
      </w:pPr>
      <w:r>
        <w:rPr>
          <w:rFonts w:ascii="Times" w:hAnsi="Times" w:cs="Times"/>
          <w:sz w:val="24"/>
          <w:sz-cs w:val="24"/>
          <w:color w:val="000000"/>
        </w:rPr>
        <w:t xml:space="preserve">Os trabalhadores deverão receber orientações quanto aos procedimentos de evacuação, utilização dos equipamentos de combate a incêndio e resposta a situações de emergências.</w:t>
      </w:r>
    </w:p>
    <w:p>
      <w:pPr>
        <w:jc w:val="both"/>
      </w:pPr>
      <w:r>
        <w:rPr>
          <w:rFonts w:ascii="Times" w:hAnsi="Times" w:cs="Times"/>
          <w:sz w:val="24"/>
          <w:sz-cs w:val="24"/>
          <w:b/>
        </w:rPr>
        <w:t xml:space="preserve"/>
      </w:r>
    </w:p>
    <w:p>
      <w:pPr>
        <w:jc w:val="both"/>
        <w:ind w:left="567" w:first-line="-567"/>
      </w:pPr>
      <w:r>
        <w:rPr>
          <w:rFonts w:ascii="Times" w:hAnsi="Times" w:cs="Times"/>
          <w:sz w:val="24"/>
          <w:sz-cs w:val="24"/>
          <w:b/>
        </w:rPr>
        <w:t xml:space="preserve">INSTRUMENTOS UTILIZADOS NAS AVALIAÇÕES DOS RISCOS </w:t>
      </w:r>
    </w:p>
    <w:p>
      <w:pPr/>
      <w:r>
        <w:rPr>
          <w:rFonts w:ascii="Wingdings" w:hAnsi="Wingdings" w:cs="Wingdings"/>
          <w:sz w:val="24"/>
          <w:sz-cs w:val="24"/>
        </w:rPr>
        <w:t xml:space="preserve"/>
      </w:r>
    </w:p>
    <w:p>
      <w:pPr>
        <w:jc w:val="both"/>
        <w:ind w:first-line="1418"/>
        <w:spacing w:before="100" w:after="100"/>
      </w:pPr>
      <w:r>
        <w:rPr>
          <w:rFonts w:ascii="Times" w:hAnsi="Times" w:cs="Times"/>
          <w:sz w:val="24"/>
          <w:sz-cs w:val="24"/>
        </w:rPr>
        <w:t xml:space="preserve">Os equipamentos utilizados nas avaliações possuem certificados de calibração válidos e rastreáveis, mantidos em arquivo e disponíveis para consulta quando necessário.</w:t>
      </w:r>
    </w:p>
    <w:p>
      <w:pPr/>
      <w:r>
        <w:rPr>
          <w:rFonts w:ascii="Wingdings" w:hAnsi="Wingdings" w:cs="Wingdings"/>
          <w:sz w:val="24"/>
          <w:sz-cs w:val="24"/>
        </w:rPr>
        <w:t xml:space="preserve"/>
      </w:r>
    </w:p>
    <w:p>
      <w:pPr>
        <w:jc w:val="center"/>
      </w:pPr>
      <w:r>
        <w:rPr>
          <w:rFonts w:ascii="Times" w:hAnsi="Times" w:cs="Times"/>
          <w:sz w:val="24"/>
          <w:sz-cs w:val="24"/>
          <w:b/>
        </w:rPr>
        <w:t xml:space="preserve">Agente AvaliadoEquipamentoModeloNº de SérieCertificado de CalibraçãoData da Calibração</w:t>
      </w:r>
      <w:r>
        <w:rPr>
          <w:rFonts w:ascii="Times" w:hAnsi="Times" w:cs="Times"/>
          <w:sz w:val="24"/>
          <w:sz-cs w:val="24"/>
        </w:rPr>
        <w:t xml:space="preserve"/>
      </w:r>
      <w:r>
        <w:rPr>
          <w:rFonts w:ascii="Times" w:hAnsi="Times" w:cs="Times"/>
          <w:sz w:val="24"/>
          <w:sz-cs w:val="24"/>
        </w:rPr>
        <w:t xml:space="preserve">Ruído</w:t>
      </w:r>
    </w:p>
    <w:p>
      <w:pPr>
        <w:jc w:val="center"/>
      </w:pPr>
      <w:r>
        <w:rPr>
          <w:rFonts w:ascii="Times" w:hAnsi="Times" w:cs="Times"/>
          <w:sz w:val="24"/>
          <w:sz-cs w:val="24"/>
        </w:rPr>
        <w:t xml:space="preserve">Dosímetro de Ruído</w:t>
      </w:r>
    </w:p>
    <w:p>
      <w:pPr>
        <w:jc w:val="center"/>
      </w:pPr>
      <w:r>
        <w:rPr>
          <w:rFonts w:ascii="Times" w:hAnsi="Times" w:cs="Times"/>
          <w:sz w:val="24"/>
          <w:sz-cs w:val="24"/>
        </w:rPr>
        <w:t xml:space="preserve">Quest NoisePro DL</w:t>
      </w:r>
    </w:p>
    <w:p>
      <w:pPr>
        <w:jc w:val="center"/>
      </w:pPr>
      <w:r>
        <w:rPr>
          <w:rFonts w:ascii="Times" w:hAnsi="Times" w:cs="Times"/>
          <w:sz w:val="24"/>
          <w:sz-cs w:val="24"/>
        </w:rPr>
        <w:t xml:space="preserve">NLN 050066</w:t>
      </w:r>
    </w:p>
    <w:p>
      <w:pPr>
        <w:jc w:val="center"/>
      </w:pPr>
      <w:r>
        <w:rPr>
          <w:rFonts w:ascii="Times" w:hAnsi="Times" w:cs="Times"/>
          <w:sz w:val="24"/>
          <w:sz-cs w:val="24"/>
        </w:rPr>
        <w:t xml:space="preserve">121.794</w:t>
      </w:r>
    </w:p>
    <w:p>
      <w:pPr>
        <w:jc w:val="center"/>
      </w:pPr>
      <w:r>
        <w:rPr>
          <w:rFonts w:ascii="Times" w:hAnsi="Times" w:cs="Times"/>
          <w:sz w:val="24"/>
          <w:sz-cs w:val="24"/>
        </w:rPr>
        <w:t xml:space="preserve">Janeiro/2025</w:t>
      </w:r>
    </w:p>
    <w:p>
      <w:pPr>
        <w:jc w:val="center"/>
      </w:pPr>
      <w:r>
        <w:rPr>
          <w:rFonts w:ascii="Times" w:hAnsi="Times" w:cs="Times"/>
          <w:sz w:val="24"/>
          <w:sz-cs w:val="24"/>
        </w:rPr>
        <w:t xml:space="preserve">Ruído</w:t>
      </w:r>
    </w:p>
    <w:p>
      <w:pPr>
        <w:jc w:val="center"/>
      </w:pPr>
      <w:r>
        <w:rPr>
          <w:rFonts w:ascii="Times" w:hAnsi="Times" w:cs="Times"/>
          <w:sz w:val="24"/>
          <w:sz-cs w:val="24"/>
        </w:rPr>
        <w:t xml:space="preserve">Dosímetro de Ruído</w:t>
      </w:r>
    </w:p>
    <w:p>
      <w:pPr>
        <w:jc w:val="center"/>
      </w:pPr>
      <w:r>
        <w:rPr>
          <w:rFonts w:ascii="Times" w:hAnsi="Times" w:cs="Times"/>
          <w:sz w:val="24"/>
          <w:sz-cs w:val="24"/>
        </w:rPr>
        <w:t xml:space="preserve">Quest NoisePro DL</w:t>
      </w:r>
    </w:p>
    <w:p>
      <w:pPr>
        <w:jc w:val="center"/>
      </w:pPr>
      <w:r>
        <w:rPr>
          <w:rFonts w:ascii="Times" w:hAnsi="Times" w:cs="Times"/>
          <w:sz w:val="24"/>
          <w:sz-cs w:val="24"/>
        </w:rPr>
        <w:t xml:space="preserve">NLE 100070</w:t>
      </w:r>
    </w:p>
    <w:p>
      <w:pPr>
        <w:jc w:val="center"/>
      </w:pPr>
      <w:r>
        <w:rPr>
          <w:rFonts w:ascii="Times" w:hAnsi="Times" w:cs="Times"/>
          <w:sz w:val="24"/>
          <w:sz-cs w:val="24"/>
        </w:rPr>
        <w:t xml:space="preserve">121.795</w:t>
      </w:r>
    </w:p>
    <w:p>
      <w:pPr>
        <w:jc w:val="center"/>
      </w:pPr>
      <w:r>
        <w:rPr>
          <w:rFonts w:ascii="Times" w:hAnsi="Times" w:cs="Times"/>
          <w:sz w:val="24"/>
          <w:sz-cs w:val="24"/>
        </w:rPr>
        <w:t xml:space="preserve">Janeiro/2025</w:t>
      </w:r>
    </w:p>
    <w:p>
      <w:pPr>
        <w:jc w:val="center"/>
      </w:pPr>
      <w:r>
        <w:rPr>
          <w:rFonts w:ascii="Times" w:hAnsi="Times" w:cs="Times"/>
          <w:sz w:val="24"/>
          <w:sz-cs w:val="24"/>
        </w:rPr>
        <w:t xml:space="preserve">Ruído</w:t>
      </w:r>
    </w:p>
    <w:p>
      <w:pPr>
        <w:jc w:val="center"/>
      </w:pPr>
      <w:r>
        <w:rPr>
          <w:rFonts w:ascii="Times" w:hAnsi="Times" w:cs="Times"/>
          <w:sz w:val="24"/>
          <w:sz-cs w:val="24"/>
        </w:rPr>
        <w:t xml:space="preserve">Dosímetro de Ruído</w:t>
      </w:r>
    </w:p>
    <w:p>
      <w:pPr>
        <w:jc w:val="center"/>
      </w:pPr>
      <w:r>
        <w:rPr>
          <w:rFonts w:ascii="Times" w:hAnsi="Times" w:cs="Times"/>
          <w:sz w:val="24"/>
          <w:sz-cs w:val="24"/>
        </w:rPr>
        <w:t xml:space="preserve">Quest NoisePro DL</w:t>
      </w:r>
    </w:p>
    <w:p>
      <w:pPr>
        <w:jc w:val="center"/>
      </w:pPr>
      <w:r>
        <w:rPr>
          <w:rFonts w:ascii="Times" w:hAnsi="Times" w:cs="Times"/>
          <w:sz w:val="24"/>
          <w:sz-cs w:val="24"/>
        </w:rPr>
        <w:t xml:space="preserve">NKL040004</w:t>
      </w:r>
    </w:p>
    <w:p>
      <w:pPr>
        <w:jc w:val="center"/>
      </w:pPr>
      <w:r>
        <w:rPr>
          <w:rFonts w:ascii="Times" w:hAnsi="Times" w:cs="Times"/>
          <w:sz w:val="24"/>
          <w:sz-cs w:val="24"/>
        </w:rPr>
        <w:t xml:space="preserve">121.796</w:t>
      </w:r>
    </w:p>
    <w:p>
      <w:pPr>
        <w:jc w:val="center"/>
      </w:pPr>
      <w:r>
        <w:rPr>
          <w:rFonts w:ascii="Times" w:hAnsi="Times" w:cs="Times"/>
          <w:sz w:val="24"/>
          <w:sz-cs w:val="24"/>
        </w:rPr>
        <w:t xml:space="preserve">Janeiro/2025</w:t>
      </w:r>
    </w:p>
    <w:p>
      <w:pPr>
        <w:jc w:val="center"/>
      </w:pPr>
      <w:r>
        <w:rPr>
          <w:rFonts w:ascii="Times" w:hAnsi="Times" w:cs="Times"/>
          <w:sz w:val="24"/>
          <w:sz-cs w:val="24"/>
        </w:rPr>
        <w:t xml:space="preserve">Ruído</w:t>
      </w:r>
    </w:p>
    <w:p>
      <w:pPr>
        <w:jc w:val="center"/>
      </w:pPr>
      <w:r>
        <w:rPr>
          <w:rFonts w:ascii="Times" w:hAnsi="Times" w:cs="Times"/>
          <w:sz w:val="24"/>
          <w:sz-cs w:val="24"/>
        </w:rPr>
        <w:t xml:space="preserve">Calibrador Acústico</w:t>
      </w:r>
    </w:p>
    <w:p>
      <w:pPr>
        <w:jc w:val="center"/>
      </w:pPr>
      <w:r>
        <w:rPr>
          <w:rFonts w:ascii="Times" w:hAnsi="Times" w:cs="Times"/>
          <w:sz w:val="24"/>
          <w:sz-cs w:val="24"/>
        </w:rPr>
        <w:t xml:space="preserve">Quest AC-300</w:t>
      </w:r>
    </w:p>
    <w:p>
      <w:pPr>
        <w:jc w:val="center"/>
      </w:pPr>
      <w:r>
        <w:rPr>
          <w:rFonts w:ascii="Times" w:hAnsi="Times" w:cs="Times"/>
          <w:sz w:val="24"/>
          <w:sz-cs w:val="24"/>
        </w:rPr>
        <w:t xml:space="preserve">AC300002935</w:t>
      </w:r>
    </w:p>
    <w:p>
      <w:pPr>
        <w:jc w:val="center"/>
      </w:pPr>
      <w:r>
        <w:rPr>
          <w:rFonts w:ascii="Times" w:hAnsi="Times" w:cs="Times"/>
          <w:sz w:val="24"/>
          <w:sz-cs w:val="24"/>
        </w:rPr>
        <w:t xml:space="preserve">121.755</w:t>
      </w:r>
    </w:p>
    <w:p>
      <w:pPr>
        <w:jc w:val="center"/>
      </w:pPr>
      <w:r>
        <w:rPr>
          <w:rFonts w:ascii="Times" w:hAnsi="Times" w:cs="Times"/>
          <w:sz w:val="24"/>
          <w:sz-cs w:val="24"/>
        </w:rPr>
        <w:t xml:space="preserve">Janeiro/2025</w:t>
      </w:r>
    </w:p>
    <w:p>
      <w:pPr>
        <w:jc w:val="center"/>
      </w:pPr>
      <w:r>
        <w:rPr>
          <w:rFonts w:ascii="Times" w:hAnsi="Times" w:cs="Times"/>
          <w:sz w:val="24"/>
          <w:sz-cs w:val="24"/>
        </w:rPr>
        <w:t xml:space="preserve">Calor</w:t>
      </w:r>
    </w:p>
    <w:p>
      <w:pPr>
        <w:jc w:val="center"/>
      </w:pPr>
      <w:r>
        <w:rPr>
          <w:rFonts w:ascii="Times" w:hAnsi="Times" w:cs="Times"/>
          <w:sz w:val="24"/>
          <w:sz-cs w:val="24"/>
        </w:rPr>
        <w:t xml:space="preserve">Termômetro de Globo Digital</w:t>
      </w:r>
    </w:p>
    <w:p>
      <w:pPr>
        <w:jc w:val="center"/>
      </w:pPr>
      <w:r>
        <w:rPr>
          <w:rFonts w:ascii="Times" w:hAnsi="Times" w:cs="Times"/>
          <w:sz w:val="24"/>
          <w:sz-cs w:val="24"/>
        </w:rPr>
        <w:t xml:space="preserve">Quest Temp 32</w:t>
      </w:r>
    </w:p>
    <w:p>
      <w:pPr>
        <w:jc w:val="center"/>
      </w:pPr>
      <w:r>
        <w:rPr>
          <w:rFonts w:ascii="Times" w:hAnsi="Times" w:cs="Times"/>
          <w:sz w:val="24"/>
          <w:sz-cs w:val="24"/>
        </w:rPr>
        <w:t xml:space="preserve">TPK 020002</w:t>
      </w:r>
    </w:p>
    <w:p>
      <w:pPr>
        <w:jc w:val="center"/>
      </w:pPr>
      <w:r>
        <w:rPr>
          <w:rFonts w:ascii="Times" w:hAnsi="Times" w:cs="Times"/>
          <w:sz w:val="24"/>
          <w:sz-cs w:val="24"/>
        </w:rPr>
        <w:t xml:space="preserve">121.781</w:t>
      </w:r>
    </w:p>
    <w:p>
      <w:pPr>
        <w:jc w:val="center"/>
      </w:pPr>
      <w:r>
        <w:rPr>
          <w:rFonts w:ascii="Times" w:hAnsi="Times" w:cs="Times"/>
          <w:sz w:val="24"/>
          <w:sz-cs w:val="24"/>
        </w:rPr>
        <w:t xml:space="preserve">Janeiro/2025</w:t>
      </w:r>
    </w:p>
    <w:p>
      <w:pPr>
        <w:jc w:val="center"/>
      </w:pPr>
      <w:r>
        <w:rPr>
          <w:rFonts w:ascii="Times" w:hAnsi="Times" w:cs="Times"/>
          <w:sz w:val="24"/>
          <w:sz-cs w:val="24"/>
        </w:rPr>
        <w:t xml:space="preserve">Calor</w:t>
      </w:r>
    </w:p>
    <w:p>
      <w:pPr>
        <w:jc w:val="center"/>
      </w:pPr>
      <w:r>
        <w:rPr>
          <w:rFonts w:ascii="Times" w:hAnsi="Times" w:cs="Times"/>
          <w:sz w:val="24"/>
          <w:sz-cs w:val="24"/>
        </w:rPr>
        <w:t xml:space="preserve">Termômetro de Globo Digital</w:t>
      </w:r>
    </w:p>
    <w:p>
      <w:pPr>
        <w:jc w:val="center"/>
      </w:pPr>
      <w:r>
        <w:rPr>
          <w:rFonts w:ascii="Times" w:hAnsi="Times" w:cs="Times"/>
          <w:sz w:val="24"/>
          <w:sz-cs w:val="24"/>
        </w:rPr>
        <w:t xml:space="preserve">In Lite ITEMP</w:t>
      </w:r>
    </w:p>
    <w:p>
      <w:pPr>
        <w:jc w:val="center"/>
      </w:pPr>
      <w:r>
        <w:rPr>
          <w:rFonts w:ascii="Times" w:hAnsi="Times" w:cs="Times"/>
          <w:sz w:val="24"/>
          <w:sz-cs w:val="24"/>
        </w:rPr>
        <w:t xml:space="preserve">Não informado</w:t>
      </w:r>
      <w:r>
        <w:rPr>
          <w:rFonts w:ascii="Times" w:hAnsi="Times" w:cs="Times"/>
          <w:sz w:val="24"/>
          <w:sz-cs w:val="24"/>
        </w:rPr>
        <w:t xml:space="preserve"/>
      </w:r>
    </w:p>
    <w:p>
      <w:pPr>
        <w:jc w:val="center"/>
      </w:pPr>
      <w:r>
        <w:rPr>
          <w:rFonts w:ascii="Times" w:hAnsi="Times" w:cs="Times"/>
          <w:sz w:val="24"/>
          <w:sz-cs w:val="24"/>
        </w:rPr>
        <w:t xml:space="preserve">9700/24R</w:t>
      </w:r>
    </w:p>
    <w:p>
      <w:pPr>
        <w:jc w:val="center"/>
      </w:pPr>
      <w:r>
        <w:rPr>
          <w:rFonts w:ascii="Times" w:hAnsi="Times" w:cs="Times"/>
          <w:sz w:val="24"/>
          <w:sz-cs w:val="24"/>
        </w:rPr>
        <w:t xml:space="preserve">Dezembro/2024</w:t>
      </w:r>
    </w:p>
    <w:p>
      <w:pPr>
        <w:jc w:val="center"/>
      </w:pPr>
      <w:r>
        <w:rPr>
          <w:rFonts w:ascii="Times" w:hAnsi="Times" w:cs="Times"/>
          <w:sz w:val="24"/>
          <w:sz-cs w:val="24"/>
        </w:rPr>
        <w:t xml:space="preserve">Vibração</w:t>
      </w:r>
    </w:p>
    <w:p>
      <w:pPr>
        <w:jc w:val="center"/>
      </w:pPr>
      <w:r>
        <w:rPr>
          <w:rFonts w:ascii="Times" w:hAnsi="Times" w:cs="Times"/>
          <w:sz w:val="24"/>
          <w:sz-cs w:val="24"/>
        </w:rPr>
        <w:t xml:space="preserve">Vibrômetro e Acelerômetro</w:t>
      </w:r>
    </w:p>
    <w:p>
      <w:pPr>
        <w:jc w:val="center"/>
      </w:pPr>
      <w:r>
        <w:rPr>
          <w:rFonts w:ascii="Times" w:hAnsi="Times" w:cs="Times"/>
          <w:sz w:val="24"/>
          <w:sz-cs w:val="24"/>
        </w:rPr>
        <w:t xml:space="preserve">HAVPRO Vibration Monitor</w:t>
      </w:r>
    </w:p>
    <w:p>
      <w:pPr>
        <w:jc w:val="center"/>
      </w:pPr>
      <w:r>
        <w:rPr>
          <w:rFonts w:ascii="Times" w:hAnsi="Times" w:cs="Times"/>
          <w:sz w:val="24"/>
          <w:sz-cs w:val="24"/>
        </w:rPr>
        <w:t xml:space="preserve">10057</w:t>
      </w:r>
    </w:p>
    <w:p>
      <w:pPr>
        <w:jc w:val="center"/>
      </w:pPr>
      <w:r>
        <w:rPr>
          <w:rFonts w:ascii="Times" w:hAnsi="Times" w:cs="Times"/>
          <w:sz w:val="24"/>
          <w:sz-cs w:val="24"/>
        </w:rPr>
        <w:t xml:space="preserve">150.052-A</w:t>
      </w:r>
    </w:p>
    <w:p>
      <w:pPr>
        <w:jc w:val="center"/>
      </w:pPr>
      <w:r>
        <w:rPr>
          <w:rFonts w:ascii="Times" w:hAnsi="Times" w:cs="Times"/>
          <w:sz w:val="24"/>
          <w:sz-cs w:val="24"/>
        </w:rPr>
        <w:t xml:space="preserve">Outubro/2025</w:t>
      </w:r>
    </w:p>
    <w:p>
      <w:pPr>
        <w:jc w:val="center"/>
      </w:pPr>
      <w:r>
        <w:rPr>
          <w:rFonts w:ascii="Times" w:hAnsi="Times" w:cs="Times"/>
          <w:sz w:val="24"/>
          <w:sz-cs w:val="24"/>
        </w:rPr>
        <w:t xml:space="preserve">Vibração</w:t>
      </w:r>
    </w:p>
    <w:p>
      <w:pPr>
        <w:jc w:val="center"/>
      </w:pPr>
      <w:r>
        <w:rPr>
          <w:rFonts w:ascii="Times" w:hAnsi="Times" w:cs="Times"/>
          <w:sz w:val="24"/>
          <w:sz-cs w:val="24"/>
        </w:rPr>
        <w:t xml:space="preserve">Vibrômetro e Acelerômetro</w:t>
      </w:r>
    </w:p>
    <w:p>
      <w:pPr>
        <w:jc w:val="center"/>
      </w:pPr>
      <w:r>
        <w:rPr>
          <w:rFonts w:ascii="Times" w:hAnsi="Times" w:cs="Times"/>
          <w:sz w:val="24"/>
          <w:sz-cs w:val="24"/>
        </w:rPr>
        <w:t xml:space="preserve">Axpró In Lite</w:t>
      </w:r>
    </w:p>
    <w:p>
      <w:pPr>
        <w:jc w:val="center"/>
      </w:pPr>
      <w:r>
        <w:rPr>
          <w:rFonts w:ascii="Times" w:hAnsi="Times" w:cs="Times"/>
          <w:sz w:val="24"/>
          <w:sz-cs w:val="24"/>
        </w:rPr>
        <w:t xml:space="preserve">25030402207A</w:t>
      </w:r>
    </w:p>
    <w:p>
      <w:pPr>
        <w:jc w:val="center"/>
      </w:pPr>
      <w:r>
        <w:rPr>
          <w:rFonts w:ascii="Times" w:hAnsi="Times" w:cs="Times"/>
          <w:sz w:val="24"/>
          <w:sz-cs w:val="24"/>
        </w:rPr>
        <w:t xml:space="preserve">12985-448</w:t>
      </w:r>
    </w:p>
    <w:p>
      <w:pPr>
        <w:jc w:val="center"/>
      </w:pPr>
      <w:r>
        <w:rPr>
          <w:rFonts w:ascii="Times" w:hAnsi="Times" w:cs="Times"/>
          <w:sz w:val="24"/>
          <w:sz-cs w:val="24"/>
        </w:rPr>
        <w:t xml:space="preserve">Julho/2025</w:t>
      </w:r>
    </w:p>
    <w:p>
      <w:pPr>
        <w:jc w:val="both"/>
      </w:pPr>
      <w:r>
        <w:rPr>
          <w:rFonts w:ascii="Times" w:hAnsi="Times" w:cs="Times"/>
          <w:sz w:val="24"/>
          <w:sz-cs w:val="24"/>
          <w:b/>
        </w:rPr>
        <w:t xml:space="preserve"/>
      </w:r>
    </w:p>
    <w:p>
      <w:pPr/>
      <w:r>
        <w:rPr>
          <w:rFonts w:ascii="Wingdings" w:hAnsi="Wingdings" w:cs="Wingdings"/>
          <w:sz w:val="24"/>
          <w:sz-cs w:val="24"/>
        </w:rPr>
        <w:t xml:space="preserve"/>
      </w:r>
    </w:p>
    <w:p>
      <w:pPr>
        <w:jc w:val="both"/>
        <w:ind w:left="567" w:first-line="-567"/>
        <w:spacing w:before="100" w:after="100"/>
      </w:pPr>
      <w:r>
        <w:rPr>
          <w:rFonts w:ascii="Times" w:hAnsi="Times" w:cs="Times"/>
          <w:sz w:val="24"/>
          <w:sz-cs w:val="24"/>
          <w:b/>
          <w:color w:val="000000"/>
        </w:rPr>
        <w:t xml:space="preserve"> AVALIAÇÃO, RESULTADOS E INTERPRETAÇÃO</w:t>
      </w:r>
    </w:p>
    <w:p>
      <w:pPr>
        <w:jc w:val="both"/>
        <w:ind w:first-line="1418"/>
        <w:spacing w:before="100" w:after="100"/>
      </w:pPr>
      <w:r>
        <w:rPr>
          <w:rFonts w:ascii="Times" w:hAnsi="Times" w:cs="Times"/>
          <w:sz w:val="24"/>
          <w:sz-cs w:val="24"/>
          <w:color w:val="000000"/>
        </w:rPr>
        <w:t xml:space="preserve">As avaliações foram realizadas por setor e GES, considerando as atividades desenvolvidas, os riscos identificados e as medidas de prevenção existentes.</w:t>
      </w:r>
    </w:p>
    <w:p>
      <w:pPr>
        <w:jc w:val="both"/>
        <w:ind w:first-line="1418"/>
        <w:spacing w:before="100" w:after="100"/>
      </w:pPr>
      <w:r>
        <w:rPr>
          <w:rFonts w:ascii="Times" w:hAnsi="Times" w:cs="Times"/>
          <w:sz w:val="24"/>
          <w:sz-cs w:val="24"/>
          <w:color w:val="000000"/>
        </w:rPr>
        <w:t xml:space="preserve"/>
      </w:r>
    </w:p>
    <w:p>
      <w:pPr>
        <w:jc w:val="both"/>
        <w:spacing w:before="100" w:after="100"/>
      </w:pPr>
      <w:r>
        <w:rPr>
          <w:rFonts w:ascii="Times" w:hAnsi="Times" w:cs="Times"/>
          <w:sz w:val="24"/>
          <w:sz-cs w:val="24"/>
          <w:b/>
          <w:color w:val="000000"/>
        </w:rPr>
        <w:t xml:space="preserve">13.1 Identificação das Funções e Caracterização das Atividades</w:t>
      </w:r>
    </w:p>
    <w:p>
      <w:pPr/>
      <w:r>
        <w:rPr>
          <w:rFonts w:ascii="Wingdings" w:hAnsi="Wingdings" w:cs="Wingdings"/>
          <w:sz w:val="24"/>
          <w:sz-cs w:val="24"/>
        </w:rPr>
        <w:t xml:space="preserve"/>
      </w:r>
    </w:p>
    <w:p>
      <w:pPr>
        <w:jc w:val="both"/>
        <w:ind w:first-line="840"/>
      </w:pPr>
      <w:r>
        <w:rPr>
          <w:rFonts w:ascii="Times" w:hAnsi="Times" w:cs="Times"/>
          <w:sz w:val="24"/>
          <w:sz-cs w:val="24"/>
        </w:rPr>
        <w:t xml:space="preserve"/>
        <w:tab/>
        <w:t xml:space="preserve">A seguir apresentamos quadros com as atividades desenvolvidas na empresa divididas por setor e GES (Grupos de Exposição Similar), tomando-se como base a antecipação o reconhecimento e a avaliação dos Riscos Ambientais através da metodologia da APR-HO (Análise Preliminar de Riscos na Higiene Ocupacional), busca bibliográfica, idas a campo de forma especulativa e investigativa, estudo do processo, das atividades, dos produtos evidenciando assim, os agentes ambientais a serem controlados.</w:t>
      </w:r>
    </w:p>
    <w:p>
      <w:pPr/>
      <w:r>
        <w:rPr>
          <w:rFonts w:ascii="Wingdings" w:hAnsi="Wingdings" w:cs="Wingdings"/>
          <w:sz w:val="24"/>
          <w:sz-cs w:val="24"/>
        </w:rPr>
        <w:t xml:space="preserve"/>
      </w:r>
    </w:p>
    <w:p>
      <w:pPr>
        <w:jc w:val="both"/>
        <w:ind w:first-line="840"/>
      </w:pPr>
      <w:r>
        <w:rPr>
          <w:rFonts w:ascii="Times" w:hAnsi="Times" w:cs="Times"/>
          <w:sz w:val="24"/>
          <w:sz-cs w:val="24"/>
          <w:b/>
        </w:rPr>
        <w:t xml:space="preserve">Descrições das atividades fornecidas pela empresa.</w:t>
      </w:r>
      <w:r>
        <w:rPr>
          <w:rFonts w:ascii="Times" w:hAnsi="Times" w:cs="Times"/>
          <w:sz w:val="24"/>
          <w:sz-cs w:val="24"/>
          <w:b/>
        </w:rPr>
        <w:t xml:space="preserve"> </w:t>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first-line="840"/>
      </w:pPr>
      <w:r>
        <w:rPr>
          <w:rFonts w:ascii="Times" w:hAnsi="Times" w:cs="Times"/>
          <w:sz w:val="24"/>
          <w:sz-cs w:val="24"/>
        </w:rPr>
        <w:t xml:space="preserve"/>
      </w:r>
    </w:p>
    <w:p>
      <w:pPr>
        <w:jc w:val="both"/>
        <w:ind w:left="567" w:first-line="-567"/>
      </w:pPr>
      <w:r>
        <w:rPr>
          <w:rFonts w:ascii="Times" w:hAnsi="Times" w:cs="Times"/>
          <w:sz w:val="24"/>
          <w:sz-cs w:val="24"/>
          <w:b/>
        </w:rPr>
        <w:t xml:space="preserve">INVENTÁRIO DE RISCOS</w:t>
      </w:r>
    </w:p>
    <w:p>
      <w:pPr/>
      <w:r>
        <w:rPr>
          <w:rFonts w:ascii="Times" w:hAnsi="Times" w:cs="Times"/>
          <w:sz w:val="24"/>
          <w:sz-cs w:val="24"/>
        </w:rPr>
        <w:t xml:space="preserve"/>
      </w:r>
    </w:p>
    <w:p>
      <w:pPr/>
      <w:r>
        <w:rPr>
          <w:rFonts w:ascii="Times" w:hAnsi="Times" w:cs="Times"/>
          <w:sz w:val="24"/>
          <w:sz-cs w:val="24"/>
          <w:b/>
        </w:rPr>
        <w:t xml:space="preserve">GES: 1.0 Setor: Administrativo | Comercial | Vendas | Financeiro | Orçamentos | SAC | Suprimentos</w:t>
      </w:r>
    </w:p>
    <w:p>
      <w:pPr/>
      <w:r>
        <w:rPr>
          <w:rFonts w:ascii="Times" w:hAnsi="Times" w:cs="Times"/>
          <w:sz w:val="24"/>
          <w:sz-cs w:val="24"/>
          <w:b/>
        </w:rPr>
        <w:t xml:space="preserve">Quantidade de funcionários:</w:t>
      </w:r>
    </w:p>
    <w:p>
      <w:pPr/>
      <w:r>
        <w:rPr>
          <w:rFonts w:ascii="Times" w:hAnsi="Times" w:cs="Times"/>
          <w:sz w:val="24"/>
          <w:sz-cs w:val="24"/>
        </w:rPr>
        <w:t xml:space="preserve">19</w:t>
      </w:r>
    </w:p>
    <w:p>
      <w:pPr/>
      <w:r>
        <w:rPr>
          <w:rFonts w:ascii="Times" w:hAnsi="Times" w:cs="Times"/>
          <w:sz w:val="24"/>
          <w:sz-cs w:val="24"/>
          <w:b/>
        </w:rPr>
        <w:t xml:space="preserve">EMR</w:t>
      </w:r>
    </w:p>
    <w:p>
      <w:pPr/>
      <w:r>
        <w:rPr>
          <w:rFonts w:ascii="Times" w:hAnsi="Times" w:cs="Times"/>
          <w:sz w:val="24"/>
          <w:sz-cs w:val="24"/>
        </w:rPr>
        <w:t xml:space="preserve"> - </w:t>
      </w:r>
    </w:p>
    <w:p>
      <w:pPr/>
      <w:r>
        <w:rPr>
          <w:rFonts w:ascii="Wingdings" w:hAnsi="Wingdings" w:cs="Wingdings"/>
          <w:sz w:val="24"/>
          <w:sz-cs w:val="24"/>
        </w:rPr>
        <w:t xml:space="preserve"/>
      </w:r>
    </w:p>
    <w:p>
      <w:pPr/>
      <w:r>
        <w:rPr>
          <w:rFonts w:ascii="Wingdings" w:hAnsi="Wingdings" w:cs="Wingdings"/>
          <w:sz w:val="24"/>
          <w:sz-cs w:val="24"/>
        </w:rPr>
        <w:t xml:space="preserve"/>
      </w:r>
    </w:p>
    <w:p>
      <w:pPr>
        <w:jc w:val="both"/>
      </w:pPr>
      <w:r>
        <w:rPr>
          <w:rFonts w:ascii="Times" w:hAnsi="Times" w:cs="Times"/>
          <w:sz w:val="24"/>
          <w:sz-cs w:val="24"/>
          <w:b/>
          <w:u w:val="single"/>
        </w:rPr>
        <w:t xml:space="preserve">Mensageiro(a) (CBO: 4122-05):</w:t>
      </w:r>
      <w:r>
        <w:rPr>
          <w:rFonts w:ascii="Times" w:hAnsi="Times" w:cs="Times"/>
          <w:sz w:val="24"/>
          <w:sz-cs w:val="24"/>
          <w:b/>
        </w:rPr>
        <w:t xml:space="preserve"> </w:t>
      </w:r>
      <w:r>
        <w:rPr>
          <w:rFonts w:ascii="Times" w:hAnsi="Times" w:cs="Times"/>
          <w:sz w:val="24"/>
          <w:sz-cs w:val="24"/>
        </w:rPr>
        <w:t xml:space="preserve">Responsável em dar suporte as áreas: como mensageiro interno, distribuindo documentos, correspondências, malotes, xerox de documentação e arquivamento de processos, além de servir café, chá e água aos Diretores e visitantes quando necessário.</w:t>
      </w:r>
      <w:r>
        <w:rPr>
          <w:rFonts w:ascii="Times" w:hAnsi="Times" w:cs="Times"/>
          <w:sz w:val="24"/>
          <w:sz-cs w:val="24"/>
          <w:b/>
        </w:rPr>
        <w:t xml:space="preserve"/>
      </w:r>
    </w:p>
    <w:p>
      <w:pPr>
        <w:jc w:val="both"/>
      </w:pPr>
      <w:r>
        <w:rPr>
          <w:rFonts w:ascii="Times" w:hAnsi="Times" w:cs="Times"/>
          <w:sz w:val="24"/>
          <w:sz-cs w:val="24"/>
        </w:rPr>
        <w:t xml:space="preserve"/>
      </w:r>
    </w:p>
    <w:p>
      <w:pPr>
        <w:jc w:val="both"/>
      </w:pPr>
      <w:r>
        <w:rPr>
          <w:rFonts w:ascii="Times" w:hAnsi="Times" w:cs="Times"/>
          <w:sz w:val="24"/>
          <w:sz-cs w:val="24"/>
          <w:b/>
          <w:u w:val="single"/>
        </w:rPr>
        <w:t xml:space="preserve">Analista Administrativo (CBO: 3911-25):</w:t>
      </w:r>
      <w:r>
        <w:rPr>
          <w:rFonts w:ascii="Times" w:hAnsi="Times" w:cs="Times"/>
          <w:sz w:val="24"/>
          <w:sz-cs w:val="24"/>
          <w:b/>
        </w:rPr>
        <w:t xml:space="preserve"> </w:t>
      </w:r>
      <w:r>
        <w:rPr>
          <w:rFonts w:ascii="Times" w:hAnsi="Times" w:cs="Times"/>
          <w:sz w:val="24"/>
          <w:sz-cs w:val="24"/>
        </w:rPr>
        <w:t xml:space="preserve">Responsável pelo suporte as áreas voltadas ao controle de férias, banco de horas e headcount, incluindo, mudanças de turno e de função, contratação, integração e desligamento de funcionários, bem como, acompanhar dando reforço as decisões e contratos voltadas as áreas jurídicas, contábil e SMA.</w:t>
      </w:r>
      <w:r>
        <w:rPr>
          <w:rFonts w:ascii="Times" w:hAnsi="Times" w:cs="Times"/>
          <w:sz w:val="24"/>
          <w:sz-cs w:val="24"/>
          <w:b/>
        </w:rPr>
        <w:t xml:space="preserve"/>
      </w:r>
    </w:p>
    <w:p>
      <w:pPr>
        <w:jc w:val="both"/>
      </w:pPr>
      <w:r>
        <w:rPr>
          <w:rFonts w:ascii="Times" w:hAnsi="Times" w:cs="Times"/>
          <w:sz w:val="24"/>
          <w:sz-cs w:val="24"/>
          <w:b/>
          <w:u w:val="single"/>
        </w:rPr>
        <w:t xml:space="preserve">Supervisor(a) Administrativo (CBO: 4101-05):</w:t>
      </w:r>
      <w:r>
        <w:rPr>
          <w:rFonts w:ascii="Times" w:hAnsi="Times" w:cs="Times"/>
          <w:sz w:val="24"/>
          <w:sz-cs w:val="24"/>
          <w:b/>
        </w:rPr>
        <w:t xml:space="preserve"> </w:t>
      </w:r>
      <w:r>
        <w:rPr>
          <w:rFonts w:ascii="Times" w:hAnsi="Times" w:cs="Times"/>
          <w:sz w:val="24"/>
          <w:sz-cs w:val="24"/>
        </w:rPr>
        <w:t xml:space="preserve">Conceder apoio às áreas Financeira e Gestão de Pessoas (DP / RH / Portaria). Prestar suporte às áreas Jurídica e Contábil, participar das reuniões estratégicas com a diretoria e demais áreas.</w:t>
      </w:r>
    </w:p>
    <w:p>
      <w:pPr>
        <w:jc w:val="both"/>
      </w:pPr>
      <w:r>
        <w:rPr>
          <w:rFonts w:ascii="Times" w:hAnsi="Times" w:cs="Times"/>
          <w:sz w:val="24"/>
          <w:sz-cs w:val="24"/>
        </w:rPr>
        <w:t xml:space="preserve"/>
      </w:r>
    </w:p>
    <w:p>
      <w:pPr>
        <w:jc w:val="both"/>
      </w:pPr>
      <w:r>
        <w:rPr>
          <w:rFonts w:ascii="Times" w:hAnsi="Times" w:cs="Times"/>
          <w:sz w:val="24"/>
          <w:sz-cs w:val="24"/>
          <w:b/>
          <w:u w:val="single"/>
        </w:rPr>
        <w:t xml:space="preserve">Auxiliar de Vendas (CBO: 4110-10):</w:t>
      </w:r>
      <w:r>
        <w:rPr>
          <w:rFonts w:ascii="Times" w:hAnsi="Times" w:cs="Times"/>
          <w:sz w:val="24"/>
          <w:sz-cs w:val="24"/>
          <w:b/>
        </w:rPr>
        <w:t xml:space="preserve"> </w:t>
      </w:r>
      <w:r>
        <w:rPr>
          <w:rFonts w:ascii="Times" w:hAnsi="Times" w:cs="Times"/>
          <w:sz w:val="24"/>
          <w:sz-cs w:val="24"/>
        </w:rPr>
        <w:t xml:space="preserve">Executam serviços de apoio nas áreas de recursos humanos, administração, finanças e logística; atendem fornecedores e clientes, fornecendo e recebendo informações sobre produtos e serviços; tratam de documentos variados, cumprindo todo o procedimento necessário referente aos mesmos. Atuam na concessão de microcrédito a microempresários, atendendo clientes em campo e nas agências, prospectando clientes nas comunidades.</w:t>
      </w:r>
    </w:p>
    <w:p>
      <w:pPr>
        <w:jc w:val="both"/>
      </w:pPr>
      <w:r>
        <w:rPr>
          <w:rFonts w:ascii="Times" w:hAnsi="Times" w:cs="Times"/>
          <w:sz w:val="24"/>
          <w:sz-cs w:val="24"/>
        </w:rPr>
        <w:t xml:space="preserve"/>
      </w:r>
    </w:p>
    <w:p>
      <w:pPr>
        <w:jc w:val="both"/>
      </w:pPr>
      <w:r>
        <w:rPr>
          <w:rFonts w:ascii="Times" w:hAnsi="Times" w:cs="Times"/>
          <w:sz w:val="24"/>
          <w:sz-cs w:val="24"/>
          <w:b/>
          <w:u w:val="single"/>
        </w:rPr>
        <w:t xml:space="preserve">Analista de Vendas (CBO: 4110-10):</w:t>
      </w:r>
      <w:r>
        <w:rPr>
          <w:rFonts w:ascii="Times" w:hAnsi="Times" w:cs="Times"/>
          <w:sz w:val="24"/>
          <w:sz-cs w:val="24"/>
          <w:b/>
        </w:rPr>
        <w:t xml:space="preserve"> </w:t>
      </w:r>
      <w:r>
        <w:rPr>
          <w:rFonts w:ascii="Times" w:hAnsi="Times" w:cs="Times"/>
          <w:sz w:val="24"/>
          <w:sz-cs w:val="24"/>
        </w:rPr>
        <w:t xml:space="preserve">Analisar processos de vendas, desenvolver e administrar relatórios de pedidos e volume de faturamento, além de acompanhar indicadores para suporte em ações estratégicas.</w:t>
      </w:r>
      <w:r>
        <w:rPr>
          <w:rFonts w:ascii="Times" w:hAnsi="Times" w:cs="Times"/>
          <w:sz w:val="24"/>
          <w:sz-cs w:val="24"/>
          <w:b/>
        </w:rPr>
        <w:t xml:space="preserve"/>
      </w:r>
    </w:p>
    <w:p>
      <w:pPr>
        <w:jc w:val="both"/>
      </w:pPr>
      <w:r>
        <w:rPr>
          <w:rFonts w:ascii="Times" w:hAnsi="Times" w:cs="Times"/>
          <w:sz w:val="24"/>
          <w:sz-cs w:val="24"/>
        </w:rPr>
        <w:t xml:space="preserve"/>
      </w:r>
    </w:p>
    <w:p>
      <w:pPr>
        <w:jc w:val="both"/>
      </w:pPr>
      <w:r>
        <w:rPr>
          <w:rFonts w:ascii="Times" w:hAnsi="Times" w:cs="Times"/>
          <w:sz w:val="24"/>
          <w:sz-cs w:val="24"/>
          <w:b/>
          <w:u w:val="single"/>
        </w:rPr>
        <w:t xml:space="preserve">Gerente de Vendas (CBO: 1423-20):</w:t>
      </w:r>
      <w:r>
        <w:rPr>
          <w:rFonts w:ascii="Times" w:hAnsi="Times" w:cs="Times"/>
          <w:sz w:val="24"/>
          <w:sz-cs w:val="24"/>
          <w:b/>
        </w:rPr>
        <w:t xml:space="preserve"> </w:t>
      </w:r>
      <w:r>
        <w:rPr>
          <w:rFonts w:ascii="Times" w:hAnsi="Times" w:cs="Times"/>
          <w:sz w:val="24"/>
          <w:sz-cs w:val="24"/>
        </w:rPr>
        <w:t xml:space="preserve">Planejar, organizar, controlar e gerenciar as atividades da área de Vendas, elaborando planos estratégicos de vendas, marketing e Comunicação, alinhados às demais áreas da empresa. Definir estrutura de vendas e marketing, envolvendo a formação e desenvolvimento de equipes e demais recursos para o atingimento dos objetos propostos. Gerenciar as equipes de trabalho, mediante definição das atividades e responsabilidades, capacitação, controle, acompanhamento, avaliação de desempenho e dos resultados dos trabalhos, bem como a identificação de talentos.</w:t>
      </w:r>
      <w:r>
        <w:rPr>
          <w:rFonts w:ascii="Times" w:hAnsi="Times" w:cs="Times"/>
          <w:sz w:val="24"/>
          <w:sz-cs w:val="24"/>
          <w:b/>
        </w:rPr>
        <w:t xml:space="preserve"/>
      </w:r>
    </w:p>
    <w:p>
      <w:pPr>
        <w:jc w:val="both"/>
      </w:pPr>
      <w:r>
        <w:rPr>
          <w:rFonts w:ascii="Times" w:hAnsi="Times" w:cs="Times"/>
          <w:sz w:val="24"/>
          <w:sz-cs w:val="24"/>
        </w:rPr>
        <w:t xml:space="preserve"/>
      </w:r>
    </w:p>
    <w:p>
      <w:pPr>
        <w:jc w:val="both"/>
      </w:pPr>
      <w:r>
        <w:rPr>
          <w:rFonts w:ascii="Times" w:hAnsi="Times" w:cs="Times"/>
          <w:sz w:val="24"/>
          <w:sz-cs w:val="24"/>
          <w:b/>
          <w:u w:val="single"/>
        </w:rPr>
        <w:t xml:space="preserve">Coordenador Administrativo de Vendas (CBO: 1423-05):</w:t>
      </w:r>
      <w:r>
        <w:rPr>
          <w:rFonts w:ascii="Times" w:hAnsi="Times" w:cs="Times"/>
          <w:sz w:val="24"/>
          <w:sz-cs w:val="24"/>
          <w:b/>
        </w:rPr>
        <w:t xml:space="preserve"> </w:t>
      </w:r>
      <w:r>
        <w:rPr>
          <w:rFonts w:ascii="Times" w:hAnsi="Times" w:cs="Times"/>
          <w:sz w:val="24"/>
          <w:sz-cs w:val="24"/>
        </w:rPr>
        <w:t xml:space="preserve">Supervisionar e controlar as atividades da área de vendas, analisando o mercado e propondo planos e ações comerciais. Definir metas, bem como orientar e estimular a equipe quanto a forma de atingi-las. Responder pela supervisão da equipe de trabalho, mediante atribuição de atividades e responsabilidades conforme as prioridades, recomendação de treinamento aos subordinados, acompanhamento, orientação e avaliação da qualidade dos trabalhos.</w:t>
      </w:r>
    </w:p>
    <w:p>
      <w:pPr>
        <w:jc w:val="both"/>
      </w:pPr>
      <w:r>
        <w:rPr>
          <w:rFonts w:ascii="Times" w:hAnsi="Times" w:cs="Times"/>
          <w:sz w:val="24"/>
          <w:sz-cs w:val="24"/>
        </w:rPr>
        <w:t xml:space="preserve"/>
      </w:r>
    </w:p>
    <w:p>
      <w:pPr>
        <w:jc w:val="both"/>
      </w:pPr>
      <w:r>
        <w:rPr>
          <w:rFonts w:ascii="Times" w:hAnsi="Times" w:cs="Times"/>
          <w:sz w:val="24"/>
          <w:sz-cs w:val="24"/>
          <w:b/>
          <w:u w:val="single"/>
        </w:rPr>
        <w:t xml:space="preserve">Analista de Atendimento ao Cliente (CBO: 4110-10):</w:t>
      </w:r>
      <w:r>
        <w:rPr>
          <w:rFonts w:ascii="Times" w:hAnsi="Times" w:cs="Times"/>
          <w:sz w:val="24"/>
          <w:sz-cs w:val="24"/>
          <w:b/>
        </w:rPr>
        <w:t xml:space="preserve"> </w:t>
      </w:r>
      <w:r>
        <w:rPr>
          <w:rFonts w:ascii="Times" w:hAnsi="Times" w:cs="Times"/>
          <w:sz w:val="24"/>
          <w:sz-cs w:val="24"/>
          <w:color w:val="1F1F1F"/>
        </w:rPr>
        <w:t xml:space="preserve">Realiza </w:t>
      </w:r>
      <w:r>
        <w:rPr>
          <w:rFonts w:ascii="Times" w:hAnsi="Times" w:cs="Times"/>
          <w:sz w:val="24"/>
          <w:sz-cs w:val="24"/>
          <w:color w:val="040C28"/>
        </w:rPr>
        <w:t xml:space="preserve">atendimento ao cliente</w:t>
      </w:r>
      <w:r>
        <w:rPr>
          <w:rFonts w:ascii="Times" w:hAnsi="Times" w:cs="Times"/>
          <w:sz w:val="24"/>
          <w:sz-cs w:val="24"/>
          <w:color w:val="1F1F1F"/>
        </w:rPr>
        <w:t xml:space="preserve">, análise de resultado e relatórios, relacionamento com os parceiros participantes da campanha. Recebe, confere e edita planilhas, faz a atualização de mailing, apoio e monitoramento da operação</w:t>
      </w: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rPr>
        <w:t xml:space="preserve"/>
      </w:r>
    </w:p>
    <w:p>
      <w:pPr>
        <w:jc w:val="both"/>
      </w:pPr>
      <w:r>
        <w:rPr>
          <w:rFonts w:ascii="Times" w:hAnsi="Times" w:cs="Times"/>
          <w:sz w:val="24"/>
          <w:sz-cs w:val="24"/>
          <w:b/>
          <w:u w:val="single"/>
        </w:rPr>
        <w:t xml:space="preserve">Assistente de Pricing (CBO: 3541-25):</w:t>
      </w:r>
      <w:r>
        <w:rPr>
          <w:rFonts w:ascii="Times" w:hAnsi="Times" w:cs="Times"/>
          <w:sz w:val="24"/>
          <w:sz-cs w:val="24"/>
          <w:b/>
        </w:rPr>
        <w:t xml:space="preserve"> </w:t>
      </w:r>
      <w:r>
        <w:rPr>
          <w:rFonts w:ascii="Times" w:hAnsi="Times" w:cs="Times"/>
          <w:sz w:val="24"/>
          <w:sz-cs w:val="24"/>
        </w:rPr>
        <w:t xml:space="preserve">Planejar atividades de vendas especializadas e de demonstração de produtos. Realizar seus trabalhos através de visitas a clientes, apresentar e demonstrar seus produtos, esclarecer dúvidas e acompanhar o pós-venda. Contatar áreas internas da empresa, sugerir políticas de vendas e de promoção de produtos e participar de eventos.</w:t>
      </w:r>
    </w:p>
    <w:p>
      <w:pPr>
        <w:jc w:val="both"/>
      </w:pPr>
      <w:r>
        <w:rPr>
          <w:rFonts w:ascii="Times" w:hAnsi="Times" w:cs="Times"/>
          <w:sz w:val="24"/>
          <w:sz-cs w:val="24"/>
        </w:rPr>
        <w:t xml:space="preserve"/>
      </w:r>
    </w:p>
    <w:p>
      <w:pPr>
        <w:jc w:val="both"/>
      </w:pPr>
      <w:r>
        <w:rPr>
          <w:rFonts w:ascii="Times" w:hAnsi="Times" w:cs="Times"/>
          <w:sz w:val="24"/>
          <w:sz-cs w:val="24"/>
          <w:b/>
          <w:u w:val="single"/>
        </w:rPr>
        <w:t xml:space="preserve">Gerente de Atendimento técnico ao cliente</w:t>
      </w:r>
      <w:r>
        <w:rPr>
          <w:rFonts w:ascii="Times" w:hAnsi="Times" w:cs="Times"/>
          <w:sz w:val="24"/>
          <w:sz-cs w:val="24"/>
          <w:b/>
          <w:u w:val="single"/>
        </w:rPr>
        <w:t xml:space="preserve"> (CBO: 3912-05):</w:t>
      </w:r>
      <w:r>
        <w:rPr>
          <w:rFonts w:ascii="Times" w:hAnsi="Times" w:cs="Times"/>
          <w:sz w:val="24"/>
          <w:sz-cs w:val="24"/>
          <w:b/>
        </w:rPr>
        <w:t xml:space="preserve"> </w:t>
      </w:r>
      <w:r>
        <w:rPr>
          <w:rFonts w:ascii="Times" w:hAnsi="Times" w:cs="Times"/>
          <w:sz w:val="24"/>
          <w:sz-cs w:val="24"/>
        </w:rPr>
        <w:t xml:space="preserve">Inspecionam o recebimento e organizam o armazenamento e movimentação de insumos; verificam conformidade de processos; liberam produtos e serviços; trabalham de acordo com normas e procedimentos técnicos, de qualidade e de segurança e demonstram domínio de conhecimentos técnicos específicos da área.</w:t>
      </w:r>
    </w:p>
    <w:p>
      <w:pPr>
        <w:jc w:val="both"/>
      </w:pPr>
      <w:r>
        <w:rPr>
          <w:rFonts w:ascii="Times" w:hAnsi="Times" w:cs="Times"/>
          <w:sz w:val="24"/>
          <w:sz-cs w:val="24"/>
          <w:b/>
        </w:rPr>
        <w:t xml:space="preserve"/>
      </w:r>
    </w:p>
    <w:p>
      <w:pPr>
        <w:jc w:val="both"/>
        <w:spacing w:before="100" w:after="100"/>
      </w:pPr>
      <w:r>
        <w:rPr>
          <w:rFonts w:ascii="Times" w:hAnsi="Times" w:cs="Times"/>
          <w:sz w:val="24"/>
          <w:sz-cs w:val="24"/>
          <w:b/>
          <w:u w:val="single"/>
          <w:color w:val="000000"/>
        </w:rPr>
        <w:t xml:space="preserve">Revisor Gráfico (CBO: 7842-05):</w:t>
      </w:r>
      <w:r>
        <w:rPr>
          <w:rFonts w:ascii="Times" w:hAnsi="Times" w:cs="Times"/>
          <w:sz w:val="24"/>
          <w:sz-cs w:val="24"/>
          <w:u w:val="single"/>
          <w:color w:val="000000"/>
        </w:rPr>
        <w:t xml:space="preserve"> </w:t>
      </w:r>
      <w:r>
        <w:rPr>
          <w:rFonts w:ascii="Times" w:hAnsi="Times" w:cs="Times"/>
          <w:sz w:val="24"/>
          <w:sz-cs w:val="24"/>
          <w:color w:val="000000"/>
        </w:rPr>
        <w:t xml:space="preserve">Responsável em conferir e confrontar todas as informaç</w:t>
      </w:r>
      <w:r>
        <w:rPr>
          <w:rFonts w:ascii="Arial" w:hAnsi="Arial" w:cs="Arial"/>
          <w:sz w:val="24"/>
          <w:sz-cs w:val="24"/>
          <w:color w:val="000000"/>
        </w:rPr>
        <w:t xml:space="preserve">õ</w:t>
      </w:r>
      <w:r>
        <w:rPr>
          <w:rFonts w:ascii="Times" w:hAnsi="Times" w:cs="Times"/>
          <w:sz w:val="24"/>
          <w:sz-cs w:val="24"/>
          <w:color w:val="000000"/>
        </w:rPr>
        <w:t xml:space="preserve">es da Solicitaç</w:t>
      </w:r>
      <w:r>
        <w:rPr>
          <w:rFonts w:ascii="Arial" w:hAnsi="Arial" w:cs="Arial"/>
          <w:sz w:val="24"/>
          <w:sz-cs w:val="24"/>
          <w:color w:val="000000"/>
        </w:rPr>
        <w:t xml:space="preserve">ã</w:t>
      </w:r>
      <w:r>
        <w:rPr>
          <w:rFonts w:ascii="Times" w:hAnsi="Times" w:cs="Times"/>
          <w:sz w:val="24"/>
          <w:sz-cs w:val="24"/>
          <w:color w:val="000000"/>
        </w:rPr>
        <w:t xml:space="preserve">o de Print e de Especificaç</w:t>
      </w:r>
      <w:r>
        <w:rPr>
          <w:rFonts w:ascii="Arial" w:hAnsi="Arial" w:cs="Arial"/>
          <w:sz w:val="24"/>
          <w:sz-cs w:val="24"/>
          <w:color w:val="000000"/>
        </w:rPr>
        <w:t xml:space="preserve">ã</w:t>
      </w:r>
      <w:r>
        <w:rPr>
          <w:rFonts w:ascii="Times" w:hAnsi="Times" w:cs="Times"/>
          <w:sz w:val="24"/>
          <w:sz-cs w:val="24"/>
          <w:color w:val="000000"/>
        </w:rPr>
        <w:t xml:space="preserve">o Tecnica do Cliente, quando aplicável, além de conferir a print confeccionada com o arquivo original da arte enviada pelo cliente: realizando conferência digital no software Precision Proof e o Prisma no Photoshop. Revisar os trabalhos executados pelos operadores, verificando formato, fonte, imagem, logos e tipos de arquivos. </w:t>
      </w:r>
      <w:r>
        <w:rPr>
          <w:rFonts w:ascii="Times" w:hAnsi="Times" w:cs="Times"/>
          <w:sz w:val="24"/>
          <w:sz-cs w:val="24"/>
          <w:b/>
          <w:u w:val="single"/>
          <w:color w:val="666666"/>
        </w:rPr>
        <w:t xml:space="preserve"/>
      </w:r>
    </w:p>
    <w:p>
      <w:pPr>
        <w:jc w:val="both"/>
        <w:spacing w:before="100" w:after="100"/>
      </w:pPr>
      <w:r>
        <w:rPr>
          <w:rFonts w:ascii="Times" w:hAnsi="Times" w:cs="Times"/>
          <w:sz w:val="24"/>
          <w:sz-cs w:val="24"/>
          <w:b/>
          <w:u w:val="single"/>
          <w:color w:val="000000"/>
        </w:rPr>
        <w:t xml:space="preserve">Faturista (CBO: 4110-10):</w:t>
      </w:r>
      <w:r>
        <w:rPr>
          <w:rFonts w:ascii="Times" w:hAnsi="Times" w:cs="Times"/>
          <w:sz w:val="24"/>
          <w:sz-cs w:val="24"/>
          <w:u w:val="single"/>
          <w:color w:val="666666"/>
        </w:rPr>
        <w:t xml:space="preserve"> </w:t>
      </w:r>
      <w:r>
        <w:rPr>
          <w:rFonts w:ascii="Times" w:hAnsi="Times" w:cs="Times"/>
          <w:sz w:val="24"/>
          <w:sz-cs w:val="24"/>
          <w:color w:val="000000"/>
        </w:rPr>
        <w:t xml:space="preserve">Emitir notas fiscais ou faturas pela venda ou transferê</w:t>
      </w:r>
      <w:r>
        <w:rPr>
          <w:rFonts w:ascii="Arial" w:hAnsi="Arial" w:cs="Arial"/>
          <w:sz w:val="24"/>
          <w:sz-cs w:val="24"/>
          <w:color w:val="000000"/>
        </w:rPr>
        <w:t xml:space="preserve">n</w:t>
      </w:r>
      <w:r>
        <w:rPr>
          <w:rFonts w:ascii="Times" w:hAnsi="Times" w:cs="Times"/>
          <w:sz w:val="24"/>
          <w:sz-cs w:val="24"/>
          <w:color w:val="000000"/>
        </w:rPr>
        <w:t xml:space="preserve">cia de materiais, serviç</w:t>
      </w:r>
      <w:r>
        <w:rPr>
          <w:rFonts w:ascii="Arial" w:hAnsi="Arial" w:cs="Arial"/>
          <w:sz w:val="24"/>
          <w:sz-cs w:val="24"/>
          <w:color w:val="000000"/>
        </w:rPr>
        <w:t xml:space="preserve">o</w:t>
      </w:r>
      <w:r>
        <w:rPr>
          <w:rFonts w:ascii="Times" w:hAnsi="Times" w:cs="Times"/>
          <w:sz w:val="24"/>
          <w:sz-cs w:val="24"/>
          <w:color w:val="000000"/>
        </w:rPr>
        <w:t xml:space="preserve">s ou produtos gráficos acabados. Conferir pedidos e demais documentos que originam as notas fiscais, assegurando sua exatidão, bem como efetuar cálculos de preç</w:t>
      </w:r>
      <w:r>
        <w:rPr>
          <w:rFonts w:ascii="Arial" w:hAnsi="Arial" w:cs="Arial"/>
          <w:sz w:val="24"/>
          <w:sz-cs w:val="24"/>
          <w:color w:val="000000"/>
        </w:rPr>
        <w:t xml:space="preserve">o</w:t>
      </w:r>
      <w:r>
        <w:rPr>
          <w:rFonts w:ascii="Times" w:hAnsi="Times" w:cs="Times"/>
          <w:sz w:val="24"/>
          <w:sz-cs w:val="24"/>
          <w:color w:val="000000"/>
        </w:rPr>
        <w:t xml:space="preserve">, peso, ICM e IPI. </w:t>
      </w:r>
    </w:p>
    <w:p>
      <w:pPr>
        <w:jc w:val="both"/>
        <w:spacing w:before="100" w:after="100"/>
      </w:pPr>
      <w:r>
        <w:rPr>
          <w:rFonts w:ascii="Times" w:hAnsi="Times" w:cs="Times"/>
          <w:sz w:val="24"/>
          <w:sz-cs w:val="24"/>
          <w:color w:val="000000"/>
        </w:rPr>
        <w:t xml:space="preserve"/>
      </w:r>
    </w:p>
    <w:p>
      <w:pPr>
        <w:jc w:val="both"/>
        <w:spacing w:before="100" w:after="100"/>
      </w:pPr>
      <w:r>
        <w:rPr>
          <w:rFonts w:ascii="Times" w:hAnsi="Times" w:cs="Times"/>
          <w:sz w:val="24"/>
          <w:sz-cs w:val="24"/>
          <w:color w:val="000000"/>
        </w:rPr>
        <w:t xml:space="preserve"/>
      </w:r>
    </w:p>
    <w:p>
      <w:pPr>
        <w:jc w:val="both"/>
        <w:spacing w:before="100" w:after="100"/>
      </w:pPr>
      <w:r>
        <w:rPr>
          <w:rFonts w:ascii="Times" w:hAnsi="Times" w:cs="Times"/>
          <w:sz w:val="24"/>
          <w:sz-cs w:val="24"/>
          <w:color w:val="000000"/>
        </w:rPr>
        <w:t xml:space="preserve"/>
      </w:r>
    </w:p>
    <w:p>
      <w:pPr>
        <w:jc w:val="both"/>
        <w:spacing w:before="100" w:after="100"/>
      </w:pPr>
      <w:r>
        <w:rPr>
          <w:rFonts w:ascii="Times" w:hAnsi="Times" w:cs="Times"/>
          <w:sz w:val="24"/>
          <w:sz-cs w:val="24"/>
          <w:b/>
          <w:u w:val="single"/>
          <w:color w:val="000000"/>
        </w:rPr>
        <w:t xml:space="preserve">Operador de Estação Gráfica Jr. (CBO: 7661-45): </w:t>
      </w:r>
      <w:r>
        <w:rPr>
          <w:rFonts w:ascii="Times" w:hAnsi="Times" w:cs="Times"/>
          <w:sz w:val="24"/>
          <w:sz-cs w:val="24"/>
          <w:color w:val="000000"/>
        </w:rPr>
        <w:t xml:space="preserve">Quando autorizado (solicitado pelo cliente), corrigir artes para eventual melhoria de impressão, preparar arquivo de arte para sistema de impressão. É responsável em preparar arquivo de arte para o sistema de impressão e efetuar retoques necessários na arte (texto / imagem) e acabamentos (relevo, hot stamping, verniz uv localizado). Além disso, deve verificar os textos em Braille e código de barras e conferir a print confeccionada com o arquivo original da arte enviada pelo cliente, realizando prisma digital através de Photoshop. </w:t>
      </w:r>
    </w:p>
    <w:p>
      <w:pPr>
        <w:jc w:val="both"/>
        <w:spacing w:before="100" w:after="100"/>
      </w:pPr>
      <w:r>
        <w:rPr>
          <w:rFonts w:ascii="Times" w:hAnsi="Times" w:cs="Times"/>
          <w:sz w:val="24"/>
          <w:sz-cs w:val="24"/>
          <w:b/>
          <w:u w:val="single"/>
          <w:color w:val="000000"/>
        </w:rPr>
        <w:t xml:space="preserve">Gerente Industrial (CBO: 1412-05): </w:t>
      </w:r>
      <w:r>
        <w:rPr>
          <w:rFonts w:ascii="Times" w:hAnsi="Times" w:cs="Times"/>
          <w:sz w:val="24"/>
          <w:sz-cs w:val="24"/>
          <w:color w:val="000000"/>
        </w:rPr>
        <w:t xml:space="preserve">Coordenar junto aos demais gestores e coordenadores todo o processo gráfico. Sendo responsável em planejar, definir e acompanhar as atividades do setor produtivo, orientando os trabalhos a serem executados, de acordo com os padrões de qualidade estabelecidos pela empresa e definir e aprovar junto ao PPCP, os cronogramas de produç</w:t>
      </w:r>
      <w:r>
        <w:rPr>
          <w:rFonts w:ascii="Arial" w:hAnsi="Arial" w:cs="Arial"/>
          <w:sz w:val="24"/>
          <w:sz-cs w:val="24"/>
          <w:color w:val="000000"/>
        </w:rPr>
        <w:t xml:space="preserve">ã</w:t>
      </w:r>
      <w:r>
        <w:rPr>
          <w:rFonts w:ascii="Times" w:hAnsi="Times" w:cs="Times"/>
          <w:sz w:val="24"/>
          <w:sz-cs w:val="24"/>
          <w:color w:val="000000"/>
        </w:rPr>
        <w:t xml:space="preserve">o, visando o melhor direcionamento dos recursos de mão de obra, equipamentos, materiais e ferramentas. Além de definir os indicadores para o setor produtivo, avaliando, divulgando resultados e projetando novas metas de melhoria, definiç</w:t>
      </w:r>
      <w:r>
        <w:rPr>
          <w:rFonts w:ascii="Arial" w:hAnsi="Arial" w:cs="Arial"/>
          <w:sz w:val="24"/>
          <w:sz-cs w:val="24"/>
          <w:color w:val="000000"/>
        </w:rPr>
        <w:t xml:space="preserve">ã</w:t>
      </w:r>
      <w:r>
        <w:rPr>
          <w:rFonts w:ascii="Times" w:hAnsi="Times" w:cs="Times"/>
          <w:sz w:val="24"/>
          <w:sz-cs w:val="24"/>
          <w:color w:val="000000"/>
        </w:rPr>
        <w:t xml:space="preserve">o de novos processos e tecnologias no setor industrial e pela análise de viabilidade de novos produtos, analisando e autorizando paradas de máquina quando esta não estiver em condiç</w:t>
      </w:r>
      <w:r>
        <w:rPr>
          <w:rFonts w:ascii="Arial" w:hAnsi="Arial" w:cs="Arial"/>
          <w:sz w:val="24"/>
          <w:sz-cs w:val="24"/>
          <w:color w:val="000000"/>
        </w:rPr>
        <w:t xml:space="preserve">õ</w:t>
      </w:r>
      <w:r>
        <w:rPr>
          <w:rFonts w:ascii="Times" w:hAnsi="Times" w:cs="Times"/>
          <w:sz w:val="24"/>
          <w:sz-cs w:val="24"/>
          <w:color w:val="000000"/>
        </w:rPr>
        <w:t xml:space="preserve">es de funcionamento para produzir dentro do padrão de qualidade exigido e coordenaç</w:t>
      </w:r>
      <w:r>
        <w:rPr>
          <w:rFonts w:ascii="Arial" w:hAnsi="Arial" w:cs="Arial"/>
          <w:sz w:val="24"/>
          <w:sz-cs w:val="24"/>
          <w:color w:val="000000"/>
        </w:rPr>
        <w:t xml:space="preserve">ã</w:t>
      </w:r>
      <w:r>
        <w:rPr>
          <w:rFonts w:ascii="Times" w:hAnsi="Times" w:cs="Times"/>
          <w:sz w:val="24"/>
          <w:sz-cs w:val="24"/>
          <w:color w:val="000000"/>
        </w:rPr>
        <w:t xml:space="preserve">o e atividades relativas aos padrões de cores. </w:t>
      </w:r>
    </w:p>
    <w:p>
      <w:pPr>
        <w:jc w:val="both"/>
        <w:spacing w:before="100" w:after="100"/>
      </w:pPr>
      <w:r>
        <w:rPr>
          <w:rFonts w:ascii="Times" w:hAnsi="Times" w:cs="Times"/>
          <w:sz w:val="24"/>
          <w:sz-cs w:val="24"/>
          <w:b/>
          <w:u w:val="single"/>
          <w:color w:val="000000"/>
        </w:rPr>
        <w:t xml:space="preserve">Analista de Processos (CBO: 3911-25): </w:t>
      </w:r>
      <w:r>
        <w:rPr>
          <w:rFonts w:ascii="Times" w:hAnsi="Times" w:cs="Times"/>
          <w:sz w:val="24"/>
          <w:sz-cs w:val="24"/>
          <w:color w:val="000000"/>
        </w:rPr>
        <w:t xml:space="preserve">Acompanhar e analisar os processos produtivos, identificando falhas e pontos de melhoria, a fim de formular projetos que visem o planejamento, execuc</w:t>
      </w:r>
      <w:r>
        <w:rPr>
          <w:rFonts w:ascii="Arial" w:hAnsi="Arial" w:cs="Arial"/>
          <w:sz w:val="24"/>
          <w:sz-cs w:val="24"/>
          <w:color w:val="000000"/>
        </w:rPr>
        <w:t xml:space="preserve">̧</w:t>
      </w:r>
      <w:r>
        <w:rPr>
          <w:rFonts w:ascii="Times" w:hAnsi="Times" w:cs="Times"/>
          <w:sz w:val="24"/>
          <w:sz-cs w:val="24"/>
          <w:color w:val="000000"/>
        </w:rPr>
        <w:t xml:space="preserve">ão, controle e avaliac</w:t>
      </w:r>
      <w:r>
        <w:rPr>
          <w:rFonts w:ascii="Arial" w:hAnsi="Arial" w:cs="Arial"/>
          <w:sz w:val="24"/>
          <w:sz-cs w:val="24"/>
          <w:color w:val="000000"/>
        </w:rPr>
        <w:t xml:space="preserve">̧</w:t>
      </w:r>
      <w:r>
        <w:rPr>
          <w:rFonts w:ascii="Times" w:hAnsi="Times" w:cs="Times"/>
          <w:sz w:val="24"/>
          <w:sz-cs w:val="24"/>
          <w:color w:val="000000"/>
        </w:rPr>
        <w:t xml:space="preserve">ão destes, objetivando melhores métodos de trabalho, recursos de transformac</w:t>
      </w:r>
      <w:r>
        <w:rPr>
          <w:rFonts w:ascii="Arial" w:hAnsi="Arial" w:cs="Arial"/>
          <w:sz w:val="24"/>
          <w:sz-cs w:val="24"/>
          <w:color w:val="000000"/>
        </w:rPr>
        <w:t xml:space="preserve">̧</w:t>
      </w:r>
      <w:r>
        <w:rPr>
          <w:rFonts w:ascii="Times" w:hAnsi="Times" w:cs="Times"/>
          <w:sz w:val="24"/>
          <w:sz-cs w:val="24"/>
          <w:color w:val="000000"/>
        </w:rPr>
        <w:t xml:space="preserve">ão (mão de obra, equipamentos, materiais e ferramentas) e procedimentos da fábrica, implementando e monitorando novas ferramentas de gestão e tecnologias, para alcanc</w:t>
      </w:r>
      <w:r>
        <w:rPr>
          <w:rFonts w:ascii="Arial" w:hAnsi="Arial" w:cs="Arial"/>
          <w:sz w:val="24"/>
          <w:sz-cs w:val="24"/>
          <w:color w:val="000000"/>
        </w:rPr>
        <w:t xml:space="preserve">̧</w:t>
      </w:r>
      <w:r>
        <w:rPr>
          <w:rFonts w:ascii="Times" w:hAnsi="Times" w:cs="Times"/>
          <w:sz w:val="24"/>
          <w:sz-cs w:val="24"/>
          <w:color w:val="000000"/>
        </w:rPr>
        <w:t xml:space="preserve">ar objetivos de melhor produtividade, menores custos e qualidade nos produtos da empresa, bem como, realizar o controle dos funcionários da área fabril da empresa. Os projetos e melhorias identificados devem ser avaliados pelos gestores das áreas e/ou seus responsáveis. </w:t>
      </w:r>
    </w:p>
    <w:p>
      <w:pPr>
        <w:jc w:val="both"/>
        <w:spacing w:before="100" w:after="100"/>
      </w:pPr>
      <w:r>
        <w:rPr>
          <w:rFonts w:ascii="Times" w:hAnsi="Times" w:cs="Times"/>
          <w:sz w:val="24"/>
          <w:sz-cs w:val="24"/>
          <w:b/>
          <w:u w:val="single"/>
          <w:color w:val="000000"/>
        </w:rPr>
        <w:t xml:space="preserve">Auxiliar de Recebimento Fiscal (CBO: 4141-40):</w:t>
      </w:r>
      <w:r>
        <w:rPr>
          <w:rFonts w:ascii="Times" w:hAnsi="Times" w:cs="Times"/>
          <w:sz w:val="24"/>
          <w:sz-cs w:val="24"/>
          <w:b/>
          <w:u w:val="single"/>
          <w:color w:val="000000"/>
        </w:rPr>
        <w:t xml:space="preserve"> </w:t>
      </w:r>
      <w:r>
        <w:rPr>
          <w:rFonts w:ascii="Times" w:hAnsi="Times" w:cs="Times"/>
          <w:sz w:val="24"/>
          <w:sz-cs w:val="24"/>
          <w:color w:val="000000"/>
        </w:rPr>
        <w:t xml:space="preserve">Atuar na área de Logística, sendo responsável pelas atividades de conferê</w:t>
      </w:r>
      <w:r>
        <w:rPr>
          <w:rFonts w:ascii="Arial" w:hAnsi="Arial" w:cs="Arial"/>
          <w:sz w:val="24"/>
          <w:sz-cs w:val="24"/>
          <w:color w:val="000000"/>
        </w:rPr>
        <w:t xml:space="preserve">n</w:t>
      </w:r>
      <w:r>
        <w:rPr>
          <w:rFonts w:ascii="Times" w:hAnsi="Times" w:cs="Times"/>
          <w:sz w:val="24"/>
          <w:sz-cs w:val="24"/>
          <w:color w:val="000000"/>
        </w:rPr>
        <w:t xml:space="preserve">cia do “Pedido de Compra” versus “Nota Fiscal”, registro da Nota fiscal no Sistema da empresa e no DANFE View, emissão de relatório de Notas Fiscais e CTE’s para Contabilidade, realizar registros de entradas e saídas de Estoque e fazer inventários. </w:t>
      </w:r>
    </w:p>
    <w:p>
      <w:pPr>
        <w:jc w:val="both"/>
        <w:spacing w:before="100" w:after="100"/>
      </w:pPr>
      <w:r>
        <w:rPr>
          <w:rFonts w:ascii="Times" w:hAnsi="Times" w:cs="Times"/>
          <w:sz w:val="24"/>
          <w:sz-cs w:val="24"/>
          <w:b/>
          <w:u w:val="single"/>
          <w:color w:val="000000"/>
        </w:rPr>
        <w:t xml:space="preserve">Assistente Fiscal (CBO: 4110-10): </w:t>
      </w:r>
      <w:r>
        <w:rPr>
          <w:rFonts w:ascii="Times" w:hAnsi="Times" w:cs="Times"/>
          <w:sz w:val="24"/>
          <w:sz-cs w:val="24"/>
          <w:color w:val="000000"/>
        </w:rPr>
        <w:t xml:space="preserve">Atuar na área de Logística, sendo responsável pelas atividades de conferência do Pedido de Compra versus Nota Fiscal, registro da Nota fiscal no Sistema da empresa e no DANFE View, emissão de relatório de Notas Fiscais e CTEs para Contabilidade, realizar registros de entradas e saídas de Estoque e fazer inventários. </w:t>
      </w:r>
    </w:p>
    <w:p>
      <w:pPr>
        <w:jc w:val="both"/>
        <w:spacing w:before="100" w:after="100"/>
      </w:pPr>
      <w:r>
        <w:rPr>
          <w:rFonts w:ascii="Times" w:hAnsi="Times" w:cs="Times"/>
          <w:sz w:val="24"/>
          <w:sz-cs w:val="24"/>
          <w:b/>
          <w:u w:val="single"/>
          <w:color w:val="000000"/>
        </w:rPr>
        <w:t xml:space="preserve">Operador de Montagem Eletrônica (CBO: 7661-45):</w:t>
      </w:r>
      <w:r>
        <w:rPr>
          <w:rFonts w:ascii="Times" w:hAnsi="Times" w:cs="Times"/>
          <w:sz w:val="24"/>
          <w:sz-cs w:val="24"/>
          <w:color w:val="000000"/>
        </w:rPr>
        <w:t xml:space="preserve"> Executar montagem e/ou disposiç</w:t>
      </w:r>
      <w:r>
        <w:rPr>
          <w:rFonts w:ascii="Arial" w:hAnsi="Arial" w:cs="Arial"/>
          <w:sz w:val="24"/>
          <w:sz-cs w:val="24"/>
          <w:color w:val="000000"/>
        </w:rPr>
        <w:t xml:space="preserve">ã</w:t>
      </w:r>
      <w:r>
        <w:rPr>
          <w:rFonts w:ascii="Times" w:hAnsi="Times" w:cs="Times"/>
          <w:sz w:val="24"/>
          <w:sz-cs w:val="24"/>
          <w:color w:val="000000"/>
        </w:rPr>
        <w:t xml:space="preserve">o das artes finais, considerando as características do serviç</w:t>
      </w:r>
      <w:r>
        <w:rPr>
          <w:rFonts w:ascii="Arial" w:hAnsi="Arial" w:cs="Arial"/>
          <w:sz w:val="24"/>
          <w:sz-cs w:val="24"/>
          <w:color w:val="000000"/>
        </w:rPr>
        <w:t xml:space="preserve">o</w:t>
      </w:r>
      <w:r>
        <w:rPr>
          <w:rFonts w:ascii="Times" w:hAnsi="Times" w:cs="Times"/>
          <w:sz w:val="24"/>
          <w:sz-cs w:val="24"/>
          <w:color w:val="000000"/>
        </w:rPr>
        <w:t xml:space="preserve">, sistemas de impressão a acabamento, preparar arquivo de arte para sistema de impressão, quando autorizado (solicitado pelo cliente), corrigir artes para eventual melhoria de impressão. </w:t>
      </w:r>
    </w:p>
    <w:p>
      <w:pPr>
        <w:jc w:val="both"/>
        <w:spacing w:before="100" w:after="100"/>
      </w:pPr>
      <w:r>
        <w:rPr>
          <w:rFonts w:ascii="Times" w:hAnsi="Times" w:cs="Times"/>
          <w:sz w:val="24"/>
          <w:sz-cs w:val="24"/>
          <w:b/>
          <w:u w:val="single"/>
          <w:color w:val="000000"/>
        </w:rPr>
        <w:t xml:space="preserve">Aprendiz Administrativo (CBO 4110-30): </w:t>
      </w:r>
      <w:r>
        <w:rPr>
          <w:rFonts w:ascii="Times" w:hAnsi="Times" w:cs="Times"/>
          <w:sz w:val="24"/>
          <w:sz-cs w:val="24"/>
          <w:color w:val="000000"/>
        </w:rPr>
        <w:t xml:space="preserve">Prestar suporte aos departamentos de RH e financeiro, realizando atividades voltadas ao controle de documentação, preenchimento de formulários, envio de e-mail, coleta de assinaturas, escanear documentos, realizar arquivos, requisitar materiais e solicitar compras em sistema eletrônico, efetuar o controle de serviços de correio, lançamentos de notas fiscais de contrato, organização de notas de serviço para envio ao setor fiscal eletronicamente e organização do arquivo morto.</w:t>
      </w:r>
      <w:r>
        <w:rPr>
          <w:rFonts w:ascii="Times" w:hAnsi="Times" w:cs="Times"/>
          <w:sz w:val="24"/>
          <w:sz-cs w:val="24"/>
          <w:b/>
          <w:u w:val="single"/>
          <w:color w:val="000000"/>
        </w:rPr>
        <w:t xml:space="preserve"/>
      </w:r>
    </w:p>
    <w:p>
      <w:pPr>
        <w:jc w:val="both"/>
      </w:pPr>
      <w:r>
        <w:rPr>
          <w:rFonts w:ascii="Times" w:hAnsi="Times" w:cs="Times"/>
          <w:sz w:val="24"/>
          <w:sz-cs w:val="24"/>
          <w:b/>
        </w:rPr>
        <w:t xml:space="preserve"/>
      </w:r>
    </w:p>
    <w:p>
      <w:pPr>
        <w:jc w:val="both"/>
      </w:pPr>
      <w:r>
        <w:rPr>
          <w:rFonts w:ascii="Verdana" w:hAnsi="Verdana" w:cs="Verdana"/>
          <w:sz w:val="16"/>
          <w:sz-cs w:val="16"/>
          <w:b/>
        </w:rPr>
        <w:t xml:space="preserve"/>
      </w:r>
    </w:p>
    <w:p>
      <w:pPr>
        <w:jc w:val="center"/>
        <w:ind w:left="11" w:right="77"/>
        <w:spacing w:before="40"/>
      </w:pPr>
      <w:r>
        <w:rPr>
          <w:rFonts w:ascii="Times" w:hAnsi="Times" w:cs="Times"/>
          <w:sz w:val="16"/>
          <w:sz-cs w:val="16"/>
          <w:b/>
          <w:spacing w:val="-2"/>
          <w:color w:val="FFFFFF"/>
        </w:rPr>
        <w:t xml:space="preserve">GES 1.0 APR-HO - 02/2026</w:t>
      </w:r>
      <w:r>
        <w:rPr>
          <w:rFonts w:ascii="Times" w:hAnsi="Times" w:cs="Times"/>
          <w:sz w:val="16"/>
          <w:sz-cs w:val="16"/>
          <w:b/>
        </w:rPr>
        <w:t xml:space="preserve"/>
      </w:r>
    </w:p>
    <w:p>
      <w:pPr>
        <w:jc w:val="center"/>
        <w:ind w:left="10" w:right="74"/>
        <w:spacing w:before="40"/>
      </w:pPr>
      <w:r>
        <w:rPr>
          <w:rFonts w:ascii="Times" w:hAnsi="Times" w:cs="Times"/>
          <w:sz w:val="16"/>
          <w:sz-cs w:val="16"/>
          <w:b/>
          <w:spacing w:val="-4"/>
          <w:color w:val="FFFFFF"/>
        </w:rPr>
        <w:t xml:space="preserve">Risco Físico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Ruído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spacing w:before="107"/>
      </w:pPr>
      <w:r>
        <w:rPr>
          <w:rFonts w:ascii="Times" w:hAnsi="Times" w:cs="Times"/>
          <w:sz w:val="16"/>
          <w:sz-cs w:val="16"/>
          <w:b/>
          <w:color w:val="000000"/>
        </w:rPr>
        <w:t xml:space="preserve">Fontes ou circunstância</w:t>
      </w:r>
    </w:p>
    <w:p>
      <w:pPr>
        <w:ind w:left="41"/>
        <w:spacing w:before="38"/>
      </w:pPr>
      <w:r>
        <w:rPr>
          <w:rFonts w:ascii="Times" w:hAnsi="Times" w:cs="Times"/>
          <w:sz w:val="16"/>
          <w:sz-cs w:val="16"/>
          <w:color w:val="000000"/>
        </w:rPr>
        <w:t xml:space="preserve">Atendimento de telefone, conversação de pessoas.</w:t>
      </w:r>
      <w:r>
        <w:rPr>
          <w:rFonts w:ascii="Times" w:hAnsi="Times" w:cs="Times"/>
          <w:sz w:val="13"/>
          <w:sz-cs w:val="13"/>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Aparelho auditivo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 (Pontual)</w:t>
      </w:r>
    </w:p>
    <w:p>
      <w:pPr>
        <w:jc w:val="center"/>
        <w:ind w:left="11" w:right="75"/>
        <w:spacing w:before="40"/>
      </w:pPr>
      <w:r>
        <w:rPr>
          <w:rFonts w:ascii="Times" w:hAnsi="Times" w:cs="Times"/>
          <w:sz w:val="16"/>
          <w:sz-cs w:val="16"/>
          <w:spacing w:val="-2"/>
          <w:color w:val="000000"/>
        </w:rPr>
        <w:t xml:space="preserve">Tecnica utilizada: NR-15</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25/02/2026</w:t>
      </w:r>
    </w:p>
    <w:p>
      <w:pPr>
        <w:jc w:val="center"/>
        <w:ind w:left="11" w:right="75"/>
        <w:spacing w:before="40"/>
      </w:pPr>
      <w:r>
        <w:rPr>
          <w:rFonts w:ascii="Times" w:hAnsi="Times" w:cs="Times"/>
          <w:sz w:val="16"/>
          <w:sz-cs w:val="16"/>
          <w:color w:val="000000"/>
        </w:rPr>
        <w:t xml:space="preserve">62,5 dB(A)</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color w:val="000000"/>
        </w:rPr>
        <w:t xml:space="preserve">85.0</w:t>
      </w:r>
      <w:r>
        <w:rPr>
          <w:rFonts w:ascii="Times" w:hAnsi="Times" w:cs="Times"/>
          <w:sz w:val="16"/>
          <w:sz-cs w:val="16"/>
          <w:spacing w:val="-5"/>
          <w:color w:val="000000"/>
        </w:rPr>
        <w:t xml:space="preserve"> </w:t>
      </w:r>
      <w:r>
        <w:rPr>
          <w:rFonts w:ascii="Times" w:hAnsi="Times" w:cs="Times"/>
          <w:sz w:val="16"/>
          <w:sz-cs w:val="16"/>
          <w:spacing w:val="-2"/>
          <w:color w:val="000000"/>
        </w:rPr>
        <w:t xml:space="preserve">dB(A)</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jc w:val="both"/>
        <w:ind w:left="11" w:right="79"/>
        <w:spacing w:before="40"/>
      </w:pPr>
      <w:r>
        <w:rPr>
          <w:rFonts w:ascii="Times" w:hAnsi="Times" w:cs="Times"/>
          <w:sz w:val="16"/>
          <w:sz-cs w:val="16"/>
          <w:color w:val="000000"/>
        </w:rPr>
        <w:t xml:space="preserve">NAP</w:t>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w:t>
      </w:r>
      <w:r>
        <w:rPr>
          <w:rFonts w:ascii="Times" w:hAnsi="Times" w:cs="Times"/>
          <w:sz w:val="16"/>
          <w:sz-cs w:val="16"/>
          <w:color w:val="000000"/>
        </w:rPr>
        <w:t xml:space="preserve">: Não há exposição / Não se Aplica</w:t>
      </w:r>
      <w:r>
        <w:rPr>
          <w:rFonts w:ascii="Times" w:hAnsi="Times" w:cs="Times"/>
          <w:sz w:val="16"/>
          <w:sz-cs w:val="16"/>
          <w:b/>
        </w:rPr>
        <w:t xml:space="preserve"/>
      </w:r>
    </w:p>
    <w:p>
      <w:pPr/>
      <w:r>
        <w:rPr>
          <w:rFonts w:ascii="Times New Roman" w:hAnsi="Times New Roman" w:cs="Times New Roman"/>
          <w:sz w:val="24"/>
          <w:sz-cs w:val="24"/>
        </w:rPr>
        <w:t xml:space="preserve"/>
      </w:r>
    </w:p>
    <w:p>
      <w:pPr>
        <w:jc w:val="center"/>
        <w:ind w:left="10" w:right="74"/>
        <w:spacing w:before="40"/>
      </w:pPr>
      <w:r>
        <w:rPr>
          <w:rFonts w:ascii="Times" w:hAnsi="Times" w:cs="Times"/>
          <w:sz w:val="16"/>
          <w:sz-cs w:val="16"/>
          <w:b/>
          <w:spacing w:val="-4"/>
          <w:color w:val="FFFFFF"/>
        </w:rPr>
        <w:t xml:space="preserve">Risco Biológico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Não há exposição / Não se Aplica</w:t>
      </w:r>
      <w:r>
        <w:rPr>
          <w:rFonts w:ascii="Times" w:hAnsi="Times" w:cs="Times"/>
          <w:sz w:val="16"/>
          <w:sz-cs w:val="16"/>
          <w:b/>
          <w:color w:val="000000"/>
        </w:rPr>
        <w:t xml:space="preserve"/>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w:t>
      </w:r>
      <w:r>
        <w:rPr>
          <w:rFonts w:ascii="Times" w:hAnsi="Times" w:cs="Times"/>
          <w:sz w:val="16"/>
          <w:sz-cs w:val="16"/>
          <w:color w:val="000000"/>
        </w:rPr>
        <w:t xml:space="preserve">Batida Contra/Queda do mesmo nível</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Ambiente de trabalho</w:t>
      </w:r>
    </w:p>
    <w:p>
      <w:pPr>
        <w:jc w:val="center"/>
        <w:ind w:left="40" w:right="173"/>
        <w:spacing w:before="38"/>
      </w:pPr>
      <w:r>
        <w:rPr>
          <w:rFonts w:ascii="Times" w:hAnsi="Times" w:cs="Times"/>
          <w:sz w:val="16"/>
          <w:sz-cs w:val="16"/>
          <w:b/>
          <w:color w:val="000000"/>
        </w:rPr>
        <w:t xml:space="preserve">Ferramentas utilizadas</w:t>
      </w:r>
    </w:p>
    <w:p>
      <w:pPr>
        <w:spacing w:before="38"/>
      </w:pPr>
      <w:r>
        <w:rPr>
          <w:rFonts w:ascii="Times" w:hAnsi="Times" w:cs="Times"/>
          <w:sz w:val="16"/>
          <w:sz-cs w:val="16"/>
          <w:color w:val="000000"/>
        </w:rPr>
        <w:t xml:space="preserve"> NAP</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Criterio: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r>
        <w:rPr>
          <w:rFonts w:ascii="Times" w:hAnsi="Times" w:cs="Times"/>
          <w:sz w:val="16"/>
          <w:sz-cs w:val="16"/>
        </w:rPr>
        <w:t xml:space="preserve">- Manter a organização do ambiente de trabalho, com mobiliários adequadamente posicionados. </w:t>
      </w:r>
    </w:p>
    <w:p>
      <w:pPr/>
      <w:r>
        <w:rPr>
          <w:rFonts w:ascii="Times" w:hAnsi="Times" w:cs="Times"/>
          <w:sz w:val="16"/>
          <w:sz-cs w:val="16"/>
        </w:rPr>
        <w:t xml:space="preserve">- Garantir corredores e acessos desobstruídos. </w:t>
      </w:r>
    </w:p>
    <w:p>
      <w:pPr/>
      <w:r>
        <w:rPr>
          <w:rFonts w:ascii="Times" w:hAnsi="Times" w:cs="Times"/>
          <w:sz w:val="16"/>
          <w:sz-cs w:val="16"/>
        </w:rPr>
        <w:t xml:space="preserve">- Armazenar materiais de forma segura para evitar queda de objetos. </w:t>
      </w:r>
    </w:p>
    <w:p>
      <w:pPr/>
      <w:r>
        <w:rPr>
          <w:rFonts w:ascii="Times" w:hAnsi="Times" w:cs="Times"/>
          <w:sz w:val="16"/>
          <w:sz-cs w:val="16"/>
        </w:rPr>
        <w:t xml:space="preserve">- Organizar cabos e equipamentos para prevenir tropeços e quedas.</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Ergonômico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Atividade: </w:t>
      </w:r>
      <w:r>
        <w:rPr>
          <w:rFonts w:ascii="Times" w:hAnsi="Times" w:cs="Times"/>
          <w:sz w:val="16"/>
          <w:sz-cs w:val="16"/>
          <w:color w:val="000000"/>
        </w:rPr>
        <w:t xml:space="preserve">Longo período sentado, digitação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Ausência de alternância postural e digitação frequente.</w:t>
      </w:r>
    </w:p>
    <w:p>
      <w:pPr>
        <w:jc w:val="center"/>
        <w:ind w:left="40" w:right="173"/>
        <w:spacing w:before="38"/>
      </w:pPr>
      <w:r>
        <w:rPr>
          <w:rFonts w:ascii="Times" w:hAnsi="Times" w:cs="Times"/>
          <w:sz w:val="16"/>
          <w:sz-cs w:val="16"/>
          <w:b/>
          <w:color w:val="000000"/>
        </w:rPr>
        <w:t xml:space="preserve">Metodologia de Avaliação</w:t>
      </w:r>
    </w:p>
    <w:p>
      <w:pPr>
        <w:ind w:left="41"/>
        <w:spacing w:before="38"/>
      </w:pPr>
      <w:r>
        <w:rPr>
          <w:rFonts w:ascii="Times" w:hAnsi="Times" w:cs="Times"/>
          <w:sz w:val="16"/>
          <w:sz-cs w:val="16"/>
          <w:color w:val="000000"/>
        </w:rPr>
        <w:t xml:space="preserve">ROSA (RAPID OFFICE STRAIN ASSESSMEN – Avaliação Rápida de Tensão de Escritório)</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rPr>
        <w:t xml:space="preserve">LER/DORT e lesão na região lombar</w:t>
      </w:r>
      <w:r>
        <w:rPr>
          <w:rFonts w:ascii="Times" w:hAnsi="Times" w:cs="Times"/>
          <w:sz w:val="16"/>
          <w:sz-cs w:val="16"/>
          <w:color w:val="000000"/>
        </w:rPr>
        <w:t xml:space="preserve"/>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Vide recomendação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Promover pausas podendo conter alongamentos para aliviar efeitos físicos e do estresse;</w:t>
      </w:r>
    </w:p>
    <w:p>
      <w:pPr>
        <w:spacing w:after="160"/>
      </w:pPr>
      <w:r>
        <w:rPr>
          <w:rFonts w:ascii="Times" w:hAnsi="Times" w:cs="Times"/>
          <w:sz w:val="22"/>
          <w:sz-cs w:val="22"/>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jc w:val="center"/>
      </w:pPr>
      <w:r>
        <w:rPr>
          <w:rFonts w:ascii="Times" w:hAnsi="Times" w:cs="Times"/>
          <w:sz w:val="16"/>
          <w:sz-cs w:val="16"/>
          <w:b/>
          <w:color w:val="FFFFFF"/>
        </w:rPr>
        <w:t xml:space="preserve">GES 1.0 AVALIAÇÕES E RESULTADOS</w:t>
      </w:r>
      <w:r>
        <w:rPr>
          <w:rFonts w:ascii="Times" w:hAnsi="Times" w:cs="Times"/>
          <w:sz w:val="16"/>
          <w:sz-cs w:val="16"/>
          <w:b/>
          <w:color w:val="000000"/>
        </w:rPr>
        <w:t xml:space="preserve"/>
      </w:r>
    </w:p>
    <w:p>
      <w:pPr>
        <w:jc w:val="center"/>
      </w:pPr>
      <w:r>
        <w:rPr>
          <w:rFonts w:ascii="Times" w:hAnsi="Times" w:cs="Times"/>
          <w:sz w:val="16"/>
          <w:sz-cs w:val="16"/>
          <w:b/>
          <w:color w:val="000000"/>
        </w:rPr>
        <w:t xml:space="preserve">Risco Ergonômico</w:t>
      </w:r>
    </w:p>
    <w:p>
      <w:pPr>
        <w:jc w:val="center"/>
      </w:pPr>
      <w:r>
        <w:rPr>
          <w:rFonts w:ascii="Times" w:hAnsi="Times" w:cs="Times"/>
          <w:sz w:val="17"/>
          <w:sz-cs w:val="17"/>
          <w:b/>
          <w:color w:val="000000"/>
        </w:rPr>
        <w:t xml:space="preserve">ROSA (RAPID OFFICE STRAIN ASSESSMEN – Avaliação Rápida de Tensão de Escritório)</w:t>
      </w:r>
    </w:p>
    <w:p>
      <w:pPr>
        <w:jc w:val="center"/>
      </w:pPr>
      <w:r>
        <w:rPr>
          <w:rFonts w:ascii="Times" w:hAnsi="Times" w:cs="Times"/>
          <w:sz w:val="17"/>
          <w:sz-cs w:val="17"/>
          <w:b/>
          <w:color w:val="FFFFFF"/>
        </w:rPr>
        <w:t xml:space="preserve">Sessão A - Cadeira</w:t>
      </w:r>
    </w:p>
    <w:p>
      <w:pPr>
        <w:jc w:val="center"/>
      </w:pPr>
      <w:r>
        <w:rPr>
          <w:rFonts w:ascii="Times" w:hAnsi="Times" w:cs="Times"/>
          <w:sz w:val="17"/>
          <w:sz-cs w:val="17"/>
          <w:b/>
          <w:color w:val="000000"/>
        </w:rPr>
        <w:t xml:space="preserve">Altura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Joelhos a 90⁰</w:t>
        <w:br/>
        <w:t xml:space="preserve">[1]Muito baixa. Ângulo do joelho &lt; de 90⁰ </w:t>
        <w:br/>
        <w:t xml:space="preserve">[2]Muito alta. Ângulo do joelho &gt; de 90⁰ </w:t>
        <w:br/>
        <w:t xml:space="preserve">[2]Pés sem contato com o chão</w:t>
        <w:br/>
        <w:t xml:space="preserve">[3]Espaço insuficiente para encaixar as pernas</w:t>
        <w:br/>
        <w:t xml:space="preserve">[+1]1</w:t>
      </w:r>
      <w:r>
        <w:rPr>
          <w:rFonts w:ascii="Times" w:hAnsi="Times" w:cs="Times"/>
          <w:sz w:val="17"/>
          <w:sz-cs w:val="17"/>
          <w:color w:val="000000"/>
        </w:rPr>
        <w:t xml:space="preserve"/>
      </w:r>
      <w:r>
        <w:rPr>
          <w:rFonts w:ascii="Times" w:hAnsi="Times" w:cs="Times"/>
          <w:sz w:val="17"/>
          <w:sz-cs w:val="17"/>
          <w:b/>
          <w:color w:val="000000"/>
        </w:rPr>
        <w:t xml:space="preserve">Profundidade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Aproximadamente 3 cm de espaço entre joelhos e borda do assento </w:t>
        <w:br/>
        <w:t xml:space="preserve">[1]</w:t>
      </w:r>
    </w:p>
    <w:p>
      <w:pPr>
        <w:jc w:val="center"/>
      </w:pPr>
      <w:r>
        <w:rPr>
          <w:rFonts w:ascii="Times" w:hAnsi="Times" w:cs="Times"/>
          <w:sz w:val="17"/>
          <w:sz-cs w:val="17"/>
          <w:color w:val="000000"/>
        </w:rPr>
        <w:t xml:space="preserve">Elevada. Menos de 3 cm de espaço</w:t>
        <w:br/>
        <w:t xml:space="preserve">[2]</w:t>
      </w:r>
    </w:p>
    <w:p>
      <w:pPr>
        <w:jc w:val="center"/>
      </w:pPr>
      <w:r>
        <w:rPr>
          <w:rFonts w:ascii="Times" w:hAnsi="Times" w:cs="Times"/>
          <w:sz w:val="17"/>
          <w:sz-cs w:val="17"/>
          <w:color w:val="000000"/>
        </w:rPr>
        <w:t xml:space="preserve">Baixa. Mais que 3 cm de espaço</w:t>
        <w:br/>
        <w:t xml:space="preserve">[2]</w:t>
      </w:r>
    </w:p>
    <w:p>
      <w:pPr>
        <w:jc w:val="center"/>
      </w:pPr>
      <w:r>
        <w:rPr>
          <w:rFonts w:ascii="Times" w:hAnsi="Times" w:cs="Times"/>
          <w:sz w:val="17"/>
          <w:sz-cs w:val="17"/>
          <w:color w:val="000000"/>
        </w:rPr>
        <w:t xml:space="preserve">1</w:t>
      </w:r>
    </w:p>
    <w:p>
      <w:pPr>
        <w:jc w:val="center"/>
      </w:pPr>
      <w:r>
        <w:rPr>
          <w:rFonts w:ascii="Times" w:hAnsi="Times" w:cs="Times"/>
          <w:sz w:val="17"/>
          <w:sz-cs w:val="17"/>
          <w:b/>
          <w:color w:val="000000"/>
        </w:rPr>
        <w:t xml:space="preserve">Apoio dos braços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Cotovelos apoiados, alinhados com os ombros. Ombros relaxados</w:t>
        <w:br/>
        <w:t xml:space="preserve">[1]Muito alto (ombros elevados) ou muito baixo (braços sem apoio)</w:t>
        <w:br/>
        <w:t xml:space="preserve">[2]Superfície danficada, ruim, desconfortável</w:t>
        <w:br/>
        <w:t xml:space="preserve">[+ 1]Muito afastado</w:t>
        <w:br/>
        <w:t xml:space="preserve">[+1]1</w:t>
      </w:r>
      <w:r>
        <w:rPr>
          <w:rFonts w:ascii="Times" w:hAnsi="Times" w:cs="Times"/>
          <w:sz w:val="17"/>
          <w:sz-cs w:val="17"/>
          <w:color w:val="000000"/>
        </w:rPr>
        <w:t xml:space="preserve"/>
      </w:r>
      <w:r>
        <w:rPr>
          <w:rFonts w:ascii="Times" w:hAnsi="Times" w:cs="Times"/>
          <w:sz w:val="17"/>
          <w:sz-cs w:val="17"/>
          <w:b/>
          <w:color w:val="000000"/>
        </w:rPr>
        <w:t xml:space="preserve">Apoio das costas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Suporte lombar adequado. Cadeira reclinada entre 95 e 110⁰ [1]Sem suporte lombar ou posicionado de forma incorreta</w:t>
        <w:br/>
        <w:t xml:space="preserve">[2]Muito inclinado para trás (&gt; 110⁰) ou para frente (&lt; 95⁰)</w:t>
        <w:br/>
        <w:t xml:space="preserve">[2]Sem suporte pra as costas ou trabalhador flexionado à frente.</w:t>
        <w:br/>
        <w:t xml:space="preserve">[2]Superfície de trabalho muito alta. Ombros elevados.</w:t>
        <w:br/>
        <w:t xml:space="preserve">[+ 1]1</w:t>
      </w:r>
      <w:r>
        <w:rPr>
          <w:rFonts w:ascii="Times" w:hAnsi="Times" w:cs="Times"/>
          <w:sz w:val="17"/>
          <w:sz-cs w:val="17"/>
          <w:color w:val="000000"/>
        </w:rPr>
        <w:t xml:space="preserve"/>
      </w:r>
      <w:r>
        <w:rPr>
          <w:rFonts w:ascii="Times" w:hAnsi="Times" w:cs="Times"/>
          <w:sz w:val="17"/>
          <w:sz-cs w:val="17"/>
          <w:b/>
          <w:color w:val="000000"/>
        </w:rPr>
        <w:t xml:space="preserve">Duração:</w:t>
      </w:r>
    </w:p>
    <w:p>
      <w:pPr/>
      <w:r>
        <w:rPr>
          <w:rFonts w:ascii="Times" w:hAnsi="Times" w:cs="Times"/>
          <w:sz w:val="17"/>
          <w:sz-cs w:val="17"/>
          <w:color w:val="000000"/>
        </w:rPr>
        <w:t xml:space="preserve">Menos de 30 minutos continuamente, ou menos de uma hora por dia [- 1]</w:t>
      </w:r>
    </w:p>
    <w:p>
      <w:pPr/>
      <w:r>
        <w:rPr>
          <w:rFonts w:ascii="Times" w:hAnsi="Times" w:cs="Times"/>
          <w:sz w:val="17"/>
          <w:sz-cs w:val="17"/>
          <w:color w:val="000000"/>
        </w:rPr>
        <w:t xml:space="preserve">Entre 30 minutos a 1 hora continuamente, ou entre 1 a 4 horas por dia [0]</w:t>
      </w:r>
    </w:p>
    <w:p>
      <w:pPr/>
      <w:r>
        <w:rPr>
          <w:rFonts w:ascii="Times" w:hAnsi="Times" w:cs="Times"/>
          <w:sz w:val="17"/>
          <w:sz-cs w:val="17"/>
          <w:color w:val="000000"/>
        </w:rPr>
        <w:t xml:space="preserve">Acima de 1 hora continuamente, ou mais que 4 horas por dia [+ 1]</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16"/>
          <w:sz-cs w:val="16"/>
          <w:b/>
          <w:color w:val="FFFFFF"/>
        </w:rPr>
        <w:t xml:space="preserve">Sessão B - Monitor e telefone</w:t>
      </w:r>
    </w:p>
    <w:p>
      <w:pPr>
        <w:jc w:val="center"/>
      </w:pPr>
      <w:r>
        <w:rPr>
          <w:rFonts w:ascii="Times" w:hAnsi="Times" w:cs="Times"/>
          <w:sz w:val="16"/>
          <w:sz-cs w:val="16"/>
          <w:b/>
          <w:color w:val="000000"/>
        </w:rPr>
        <w:t xml:space="preserve">Monitor</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Distância olho - tela entre 40 a 75 cm</w:t>
        <w:br/>
        <w:t xml:space="preserve">[1]Muito baixo, flexão acima de 30⁰     [2] </w:t>
        <w:br/>
        <w:t xml:space="preserve"> Muito distante [+ 1]Muito alto. Pescoço em extensão</w:t>
        <w:br/>
        <w:t xml:space="preserve">[3]Pescoço em rotação acima de 30⁰</w:t>
        <w:br/>
        <w:t xml:space="preserve">[+ 1]Reflexo na tela</w:t>
        <w:br/>
        <w:t xml:space="preserve">[+ 1]</w:t>
      </w:r>
      <w:r>
        <w:rPr>
          <w:rFonts w:ascii="Times" w:hAnsi="Times" w:cs="Times"/>
          <w:sz w:val="17"/>
          <w:sz-cs w:val="17"/>
          <w:color w:val="000000"/>
        </w:rPr>
        <w:t xml:space="preserve">Documentos sem suporte</w:t>
        <w:br/>
        <w:t xml:space="preserve">[+ 1]</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Telefone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Não há opção de mãos livres</w:t>
        <w:br/>
        <w:t xml:space="preserve">[+ 1]</w:t>
      </w:r>
    </w:p>
    <w:p>
      <w:pPr>
        <w:jc w:val="center"/>
      </w:pPr>
      <w:r>
        <w:rPr>
          <w:rFonts w:ascii="Times" w:hAnsi="Times" w:cs="Times"/>
          <w:sz w:val="16"/>
          <w:sz-cs w:val="16"/>
          <w:color w:val="000000"/>
        </w:rPr>
        <w:t xml:space="preserve">Pescoço neutro. Utiliza headset ou segura o telefone com uma mão</w:t>
        <w:br/>
        <w:t xml:space="preserve">[1]</w:t>
      </w:r>
    </w:p>
    <w:p>
      <w:pPr>
        <w:jc w:val="center"/>
      </w:pPr>
      <w:r>
        <w:rPr>
          <w:rFonts w:ascii="Times" w:hAnsi="Times" w:cs="Times"/>
          <w:sz w:val="16"/>
          <w:sz-cs w:val="16"/>
          <w:color w:val="000000"/>
        </w:rPr>
        <w:t xml:space="preserve">Telefone muito distante. Área de alcance acima de 30 cm</w:t>
        <w:br/>
        <w:t xml:space="preserve">[2]</w:t>
      </w:r>
    </w:p>
    <w:p>
      <w:pPr>
        <w:jc w:val="center"/>
      </w:pPr>
      <w:r>
        <w:rPr>
          <w:rFonts w:ascii="Times" w:hAnsi="Times" w:cs="Times"/>
          <w:sz w:val="16"/>
          <w:sz-cs w:val="16"/>
          <w:color w:val="000000"/>
        </w:rPr>
        <w:t xml:space="preserve">Segura o fone com o pescoço e ombro</w:t>
        <w:br/>
        <w:t xml:space="preserve">[+ 2]</w:t>
      </w:r>
    </w:p>
    <w:p>
      <w:pPr>
        <w:jc w:val="center"/>
      </w:pPr>
      <w:r>
        <w:rPr>
          <w:rFonts w:ascii="Times" w:hAnsi="Times" w:cs="Times"/>
          <w:sz w:val="16"/>
          <w:sz-cs w:val="16"/>
          <w:color w:val="000000"/>
        </w:rPr>
        <w:t xml:space="preserve">0</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FFFFFF"/>
        </w:rPr>
        <w:t xml:space="preserve">Sessão C - Mouse e teclado</w:t>
      </w:r>
    </w:p>
    <w:p>
      <w:pPr>
        <w:jc w:val="center"/>
      </w:pPr>
      <w:r>
        <w:rPr>
          <w:rFonts w:ascii="Times" w:hAnsi="Times" w:cs="Times"/>
          <w:sz w:val="16"/>
          <w:sz-cs w:val="16"/>
          <w:b/>
          <w:color w:val="000000"/>
        </w:rPr>
        <w:t xml:space="preserve">Mouse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Mouse alinhado com o ombro</w:t>
        <w:br/>
        <w:t xml:space="preserve">[1]</w:t>
      </w:r>
    </w:p>
    <w:p>
      <w:pPr>
        <w:jc w:val="center"/>
      </w:pPr>
      <w:r>
        <w:rPr>
          <w:rFonts w:ascii="Times" w:hAnsi="Times" w:cs="Times"/>
          <w:sz w:val="16"/>
          <w:sz-cs w:val="16"/>
          <w:color w:val="000000"/>
        </w:rPr>
        <w:t xml:space="preserve">Mouse distante, fora da área de alcance</w:t>
        <w:br/>
        <w:t xml:space="preserve">[2]</w:t>
      </w:r>
    </w:p>
    <w:p>
      <w:pPr>
        <w:jc w:val="center"/>
      </w:pPr>
      <w:r>
        <w:rPr>
          <w:rFonts w:ascii="Times" w:hAnsi="Times" w:cs="Times"/>
          <w:sz w:val="16"/>
          <w:sz-cs w:val="16"/>
          <w:color w:val="000000"/>
        </w:rPr>
        <w:t xml:space="preserve">Mouse e teclado em superfícies diferentes</w:t>
        <w:br/>
        <w:t xml:space="preserve">[+ 2]</w:t>
      </w:r>
    </w:p>
    <w:p>
      <w:pPr>
        <w:jc w:val="center"/>
      </w:pPr>
      <w:r>
        <w:rPr>
          <w:rFonts w:ascii="Times" w:hAnsi="Times" w:cs="Times"/>
          <w:sz w:val="16"/>
          <w:sz-cs w:val="16"/>
          <w:color w:val="000000"/>
        </w:rPr>
        <w:t xml:space="preserve">Pega em pinch (pinça). Mouse pequeno</w:t>
        <w:br/>
        <w:t xml:space="preserve">[+ 1]</w:t>
      </w:r>
    </w:p>
    <w:p>
      <w:pPr>
        <w:jc w:val="center"/>
      </w:pPr>
      <w:r>
        <w:rPr>
          <w:rFonts w:ascii="Times" w:hAnsi="Times" w:cs="Times"/>
          <w:sz w:val="17"/>
          <w:sz-cs w:val="17"/>
          <w:color w:val="000000"/>
        </w:rPr>
        <w:t xml:space="preserve">Apoio de punho inadequado</w:t>
        <w:br/>
        <w:t xml:space="preserve">[+ 1]</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Teclado</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7"/>
          <w:sz-cs w:val="17"/>
          <w:color w:val="000000"/>
        </w:rPr>
        <w:t xml:space="preserve">Mesa, bancada não é ajustável</w:t>
        <w:br/>
        <w:t xml:space="preserve">[+ 1]</w:t>
      </w:r>
    </w:p>
    <w:p>
      <w:pPr>
        <w:jc w:val="center"/>
      </w:pPr>
      <w:r>
        <w:rPr>
          <w:rFonts w:ascii="Times" w:hAnsi="Times" w:cs="Times"/>
          <w:sz w:val="16"/>
          <w:sz-cs w:val="16"/>
          <w:color w:val="000000"/>
        </w:rPr>
        <w:t xml:space="preserve">Punho neutro. Ombros relaxados</w:t>
        <w:br/>
        <w:t xml:space="preserve">[1]Inclinado. Punho em extensão (&gt; 15⁰)</w:t>
        <w:br/>
        <w:t xml:space="preserve">[2]Desvio radial ou ulnar durante digitação</w:t>
        <w:br/>
        <w:t xml:space="preserve">[+ 1]Muito alto. Ombros elevados</w:t>
        <w:br/>
        <w:t xml:space="preserve">[+ 1]Acima da cabeça</w:t>
        <w:br/>
        <w:t xml:space="preserve">[+ 1]</w:t>
      </w:r>
      <w:r>
        <w:rPr>
          <w:rFonts w:ascii="Times" w:hAnsi="Times" w:cs="Times"/>
          <w:sz w:val="17"/>
          <w:sz-cs w:val="17"/>
          <w:color w:val="000000"/>
        </w:rPr>
        <w:t xml:space="preserve">2</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r>
        <w:rPr>
          <w:rFonts w:ascii="Times" w:hAnsi="Times" w:cs="Times"/>
          <w:sz w:val="24"/>
          <w:sz-cs w:val="24"/>
        </w:rPr>
        <w:t xml:space="preserve"/>
      </w:r>
    </w:p>
    <w:p>
      <w:pPr>
        <w:jc w:val="center"/>
      </w:pPr>
      <w:r>
        <w:rPr>
          <w:rFonts w:ascii="Times" w:hAnsi="Times" w:cs="Times"/>
          <w:sz w:val="17"/>
          <w:sz-cs w:val="17"/>
          <w:b/>
          <w:color w:val="FFFFFF"/>
        </w:rPr>
        <w:t xml:space="preserve">Resultado final</w:t>
      </w:r>
    </w:p>
    <w:p>
      <w:pPr/>
      <w:r>
        <w:rPr>
          <w:rFonts w:ascii="Times" w:hAnsi="Times" w:cs="Times"/>
          <w:sz w:val="17"/>
          <w:sz-cs w:val="17"/>
          <w:color w:val="000000"/>
        </w:rPr>
        <w:t xml:space="preserve"/>
      </w:r>
    </w:p>
    <w:p>
      <w:pPr>
        <w:jc w:val="center"/>
      </w:pPr>
      <w:r>
        <w:rPr>
          <w:rFonts w:ascii="Times" w:hAnsi="Times" w:cs="Times"/>
          <w:sz w:val="17"/>
          <w:sz-cs w:val="17"/>
          <w:b/>
          <w:color w:val="000000"/>
        </w:rPr>
        <w:t xml:space="preserve">2</w:t>
      </w: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b/>
          <w:color w:val="FFFFFF"/>
        </w:rPr>
        <w:t xml:space="preserve">Pontuação:</w:t>
      </w:r>
    </w:p>
    <w:p>
      <w:pPr>
        <w:jc w:val="center"/>
      </w:pPr>
      <w:r>
        <w:rPr>
          <w:rFonts w:ascii="Times" w:hAnsi="Times" w:cs="Times"/>
          <w:sz w:val="17"/>
          <w:sz-cs w:val="17"/>
          <w:b/>
          <w:color w:val="FFFFFF"/>
        </w:rPr>
        <w:t xml:space="preserve">Nível do risco:</w:t>
      </w:r>
    </w:p>
    <w:p>
      <w:pPr>
        <w:jc w:val="center"/>
      </w:pPr>
      <w:r>
        <w:rPr>
          <w:rFonts w:ascii="Times" w:hAnsi="Times" w:cs="Times"/>
          <w:sz w:val="17"/>
          <w:sz-cs w:val="17"/>
          <w:b/>
          <w:color w:val="FFFFFF"/>
        </w:rPr>
        <w:t xml:space="preserve">Ação:</w:t>
      </w:r>
    </w:p>
    <w:p>
      <w:pPr>
        <w:jc w:val="center"/>
      </w:pPr>
      <w:r>
        <w:rPr>
          <w:rFonts w:ascii="Times" w:hAnsi="Times" w:cs="Times"/>
          <w:sz w:val="17"/>
          <w:sz-cs w:val="17"/>
          <w:b/>
          <w:color w:val="FFFFFF"/>
        </w:rPr>
        <w:t xml:space="preserve">1 a 4</w:t>
      </w:r>
    </w:p>
    <w:p>
      <w:pPr>
        <w:jc w:val="center"/>
      </w:pPr>
      <w:r>
        <w:rPr>
          <w:rFonts w:ascii="Times" w:hAnsi="Times" w:cs="Times"/>
          <w:sz w:val="17"/>
          <w:sz-cs w:val="17"/>
          <w:color w:val="000000"/>
        </w:rPr>
        <w:t xml:space="preserve">Aceitável</w:t>
      </w:r>
    </w:p>
    <w:p>
      <w:pPr>
        <w:jc w:val="center"/>
      </w:pPr>
      <w:r>
        <w:rPr>
          <w:rFonts w:ascii="Times" w:hAnsi="Times" w:cs="Times"/>
          <w:sz w:val="17"/>
          <w:sz-cs w:val="17"/>
          <w:b/>
          <w:color w:val="FFFFFF"/>
        </w:rPr>
        <w:t xml:space="preserve">Não necessária</w:t>
      </w:r>
    </w:p>
    <w:p>
      <w:pPr>
        <w:jc w:val="center"/>
      </w:pPr>
      <w:r>
        <w:rPr>
          <w:rFonts w:ascii="Times" w:hAnsi="Times" w:cs="Times"/>
          <w:sz w:val="17"/>
          <w:sz-cs w:val="17"/>
          <w:b/>
          <w:color w:val="FFFFFF"/>
        </w:rPr>
        <w:t xml:space="preserve">&gt; 5</w:t>
      </w:r>
    </w:p>
    <w:p>
      <w:pPr>
        <w:jc w:val="center"/>
      </w:pPr>
      <w:r>
        <w:rPr>
          <w:rFonts w:ascii="Times" w:hAnsi="Times" w:cs="Times"/>
          <w:sz w:val="17"/>
          <w:sz-cs w:val="17"/>
          <w:color w:val="000000"/>
        </w:rPr>
        <w:t xml:space="preserve">Alto</w:t>
      </w:r>
    </w:p>
    <w:p>
      <w:pPr>
        <w:jc w:val="center"/>
      </w:pPr>
      <w:r>
        <w:rPr>
          <w:rFonts w:ascii="Times" w:hAnsi="Times" w:cs="Times"/>
          <w:sz w:val="17"/>
          <w:sz-cs w:val="17"/>
          <w:b/>
          <w:color w:val="FFFFFF"/>
        </w:rPr>
        <w:t xml:space="preserve">É necessária uma avaliação mais aprofundada o mais rápido possível</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b/>
        </w:rPr>
        <w:t xml:space="preserve">GES: 1.1 Setor: Administrativo | Home Office</w:t>
      </w:r>
      <w:r>
        <w:rPr>
          <w:rFonts w:ascii="Times New Roman" w:hAnsi="Times New Roman" w:cs="Times New Roman"/>
          <w:sz w:val="24"/>
          <w:sz-cs w:val="24"/>
        </w:rPr>
        <w:t xml:space="preserve"/>
      </w:r>
    </w:p>
    <w:p>
      <w:pPr/>
      <w:r>
        <w:rPr>
          <w:rFonts w:ascii="Times" w:hAnsi="Times" w:cs="Times"/>
          <w:sz w:val="24"/>
          <w:sz-cs w:val="24"/>
          <w:b/>
        </w:rPr>
        <w:t xml:space="preserve">Quantidade de funcionários:</w:t>
      </w:r>
    </w:p>
    <w:p>
      <w:pPr/>
      <w:r>
        <w:rPr>
          <w:rFonts w:ascii="Times" w:hAnsi="Times" w:cs="Times"/>
          <w:sz w:val="24"/>
          <w:sz-cs w:val="24"/>
        </w:rPr>
        <w:t xml:space="preserve">14</w:t>
      </w:r>
    </w:p>
    <w:p>
      <w:pPr/>
      <w:r>
        <w:rPr>
          <w:rFonts w:ascii="Times" w:hAnsi="Times" w:cs="Times"/>
          <w:sz w:val="24"/>
          <w:sz-cs w:val="24"/>
          <w:b/>
        </w:rPr>
        <w:t xml:space="preserve">EMR</w:t>
      </w:r>
    </w:p>
    <w:p>
      <w:pPr/>
      <w:r>
        <w:rPr>
          <w:rFonts w:ascii="Times" w:hAnsi="Times" w:cs="Times"/>
          <w:sz w:val="24"/>
          <w:sz-cs w:val="24"/>
        </w:rPr>
        <w:t xml:space="preserve"> -</w:t>
      </w:r>
    </w:p>
    <w:p>
      <w:pPr>
        <w:jc w:val="center"/>
      </w:pPr>
      <w:r>
        <w:rPr>
          <w:rFonts w:ascii="Times" w:hAnsi="Times" w:cs="Times"/>
          <w:sz w:val="24"/>
          <w:sz-cs w:val="24"/>
        </w:rPr>
        <w:t xml:space="preserve">OS colaboradores desta GES, exercem suas atividades no regime </w:t>
      </w:r>
    </w:p>
    <w:p>
      <w:pPr>
        <w:jc w:val="center"/>
      </w:pPr>
      <w:r>
        <w:rPr>
          <w:rFonts w:ascii="Times" w:hAnsi="Times" w:cs="Times"/>
          <w:sz w:val="24"/>
          <w:sz-cs w:val="24"/>
        </w:rPr>
        <w:t xml:space="preserve">Home Office</w:t>
      </w:r>
    </w:p>
    <w:p>
      <w:pPr>
        <w:jc w:val="both"/>
      </w:pPr>
      <w:r>
        <w:rPr>
          <w:rFonts w:ascii="Times" w:hAnsi="Times" w:cs="Times"/>
          <w:sz w:val="24"/>
          <w:sz-cs w:val="24"/>
          <w:b/>
        </w:rPr>
        <w:t xml:space="preserve"/>
      </w:r>
    </w:p>
    <w:p>
      <w:pPr>
        <w:jc w:val="both"/>
      </w:pPr>
      <w:r>
        <w:rPr>
          <w:rFonts w:ascii="Times" w:hAnsi="Times" w:cs="Times"/>
          <w:sz w:val="24"/>
          <w:sz-cs w:val="24"/>
          <w:b/>
          <w:u w:val="single"/>
        </w:rPr>
        <w:t xml:space="preserve">Aprendiz de PPCP (CBO:4110-05</w:t>
      </w:r>
      <w:r>
        <w:rPr>
          <w:rFonts w:ascii="Times" w:hAnsi="Times" w:cs="Times"/>
          <w:sz w:val="24"/>
          <w:sz-cs w:val="24"/>
          <w:b/>
        </w:rPr>
        <w:t xml:space="preserve">): </w:t>
      </w:r>
      <w:r>
        <w:rPr>
          <w:rFonts w:ascii="Times" w:hAnsi="Times" w:cs="Times"/>
          <w:sz w:val="24"/>
          <w:sz-cs w:val="24"/>
        </w:rPr>
        <w:t xml:space="preserve">Auxilia na preparação as OPs e os materiais para envio a terceiros e auxilia na abertura, programação das OPs, acompanhamento da produção e finalização de OP’s.</w:t>
      </w:r>
    </w:p>
    <w:p>
      <w:pPr>
        <w:jc w:val="both"/>
      </w:pPr>
      <w:r>
        <w:rPr>
          <w:rFonts w:ascii="Times" w:hAnsi="Times" w:cs="Times"/>
          <w:sz w:val="24"/>
          <w:sz-cs w:val="24"/>
        </w:rPr>
        <w:t xml:space="preserve"/>
      </w:r>
    </w:p>
    <w:p>
      <w:pPr>
        <w:jc w:val="both"/>
      </w:pPr>
      <w:r>
        <w:rPr>
          <w:rFonts w:ascii="Times" w:hAnsi="Times" w:cs="Times"/>
          <w:sz w:val="24"/>
          <w:sz-cs w:val="24"/>
          <w:b/>
          <w:u w:val="single"/>
        </w:rPr>
        <w:t xml:space="preserve">Auxiliar de PPCP (CBO: 3911-25):</w:t>
      </w:r>
      <w:r>
        <w:rPr>
          <w:rFonts w:ascii="Times" w:hAnsi="Times" w:cs="Times"/>
          <w:sz w:val="24"/>
          <w:sz-cs w:val="24"/>
          <w:b/>
        </w:rPr>
        <w:t xml:space="preserve"> </w:t>
      </w:r>
      <w:r>
        <w:rPr>
          <w:rFonts w:ascii="Times" w:hAnsi="Times" w:cs="Times"/>
          <w:sz w:val="24"/>
          <w:sz-cs w:val="24"/>
        </w:rPr>
        <w:t xml:space="preserve">Responsável em preparar as OPs e os materiais para envio a terceiros e manter contato para garantir o retorno como previsto, auxiliar na abertura, programação das OPs, acompanhamento da produção e finalização de OP’s.</w:t>
      </w:r>
    </w:p>
    <w:p>
      <w:pPr>
        <w:jc w:val="both"/>
      </w:pPr>
      <w:r>
        <w:rPr>
          <w:rFonts w:ascii="Times" w:hAnsi="Times" w:cs="Times"/>
          <w:sz w:val="24"/>
          <w:sz-cs w:val="24"/>
          <w:b/>
        </w:rPr>
        <w:t xml:space="preserve"/>
      </w:r>
    </w:p>
    <w:p>
      <w:pPr>
        <w:jc w:val="both"/>
      </w:pPr>
      <w:r>
        <w:rPr>
          <w:rFonts w:ascii="Times" w:hAnsi="Times" w:cs="Times"/>
          <w:sz w:val="24"/>
          <w:sz-cs w:val="24"/>
          <w:b/>
          <w:u w:val="single"/>
        </w:rPr>
        <w:t xml:space="preserve">Analista de PPCP Sr. (CBO: 3911-25):</w:t>
      </w:r>
      <w:r>
        <w:rPr>
          <w:rFonts w:ascii="Times" w:hAnsi="Times" w:cs="Times"/>
          <w:sz w:val="24"/>
          <w:sz-cs w:val="24"/>
          <w:b/>
        </w:rPr>
        <w:t xml:space="preserve"> </w:t>
      </w:r>
      <w:r>
        <w:rPr>
          <w:rFonts w:ascii="Times" w:hAnsi="Times" w:cs="Times"/>
          <w:sz w:val="24"/>
          <w:sz-cs w:val="24"/>
        </w:rPr>
        <w:t xml:space="preserve">Responsável pela definição de quais máquinas serão utilizadas para produção de cada item de acordo com a carga das máquinas, negociar os prazos de entregas e eventuais trocas com a área de atendimento ao cliente, acompanhar do desempenho das máquinas diariamente, tomando as ações necessárias para correção de eventuais desvios, além de efetuar o Follow-up de entrega com a Expedição, cruzando as informações da programação do PPCP com a programação do faturamento para evitar falhas de entrega. Responsável também pelo recebimento das OPs e definição das datas de entrega, de acordo com a disponibilidade de matérias primas e de espaços em máquina.</w:t>
      </w:r>
    </w:p>
    <w:p>
      <w:pPr>
        <w:jc w:val="both"/>
      </w:pPr>
      <w:r>
        <w:rPr>
          <w:rFonts w:ascii="Times" w:hAnsi="Times" w:cs="Times"/>
          <w:sz w:val="16"/>
          <w:sz-cs w:val="16"/>
          <w:b/>
        </w:rPr>
        <w:t xml:space="preserve"/>
      </w:r>
    </w:p>
    <w:p>
      <w:pPr>
        <w:jc w:val="both"/>
      </w:pPr>
      <w:r>
        <w:rPr>
          <w:rFonts w:ascii="Times" w:hAnsi="Times" w:cs="Times"/>
          <w:sz w:val="24"/>
          <w:sz-cs w:val="24"/>
          <w:b/>
          <w:u w:val="single"/>
        </w:rPr>
        <w:t xml:space="preserve">Orçamentista (CBO: 2521-05):</w:t>
      </w:r>
      <w:r>
        <w:rPr>
          <w:rFonts w:ascii="Times" w:hAnsi="Times" w:cs="Times"/>
          <w:sz w:val="24"/>
          <w:sz-cs w:val="24"/>
          <w:b/>
        </w:rPr>
        <w:t xml:space="preserve"> </w:t>
      </w:r>
      <w:r>
        <w:rPr>
          <w:rFonts w:ascii="Times" w:hAnsi="Times" w:cs="Times"/>
          <w:sz w:val="24"/>
          <w:sz-cs w:val="24"/>
        </w:rPr>
        <w:t xml:space="preserve">Elaborar orçamentos de serviços gráficos, tomando como base modelos ou projetos ou especificações do produto a ser elaborado, analisando a quantidade de materiais e horas necessárias para a produção dos mesmos, sempre buscando o melhor aproveitamento dos materiais e equipamentos, de forma a estabelecer o custo do produto, provendo aos interessados de informações necessárias à formação dos preços.</w:t>
      </w:r>
    </w:p>
    <w:p>
      <w:pPr/>
      <w:r>
        <w:rPr>
          <w:rFonts w:ascii="Times New Roman" w:hAnsi="Times New Roman" w:cs="Times New Roman"/>
          <w:sz w:val="16"/>
          <w:sz-cs w:val="16"/>
        </w:rPr>
        <w:t xml:space="preserve"/>
      </w:r>
    </w:p>
    <w:p>
      <w:pPr>
        <w:jc w:val="both"/>
      </w:pPr>
      <w:r>
        <w:rPr>
          <w:rFonts w:ascii="Times" w:hAnsi="Times" w:cs="Times"/>
          <w:sz w:val="24"/>
          <w:sz-cs w:val="24"/>
          <w:b/>
          <w:u w:val="single"/>
        </w:rPr>
        <w:t xml:space="preserve">Analista de Comercio Exterior e Novos Negócios (CBO: 4110-10):</w:t>
      </w:r>
      <w:r>
        <w:rPr>
          <w:rFonts w:ascii="Times" w:hAnsi="Times" w:cs="Times"/>
          <w:sz w:val="24"/>
          <w:sz-cs w:val="24"/>
          <w:b/>
        </w:rPr>
        <w:t xml:space="preserve"> </w:t>
      </w:r>
      <w:r>
        <w:rPr>
          <w:rFonts w:ascii="Times" w:hAnsi="Times" w:cs="Times"/>
          <w:sz w:val="24"/>
          <w:sz-cs w:val="24"/>
        </w:rPr>
        <w:t xml:space="preserve">Executam serviços de apoio nas áreas de recursos humanos, administração, finanças e logística; atendem fornecedores e clientes, fornecendo e recebendo informações sobre produtos e serviços; tratam de documentos variados, cumprindo todo o procedimento necessário referente aos mesmos. Atuam na concessão de microcrédito a microempresários, atendendo clientes em campo e nas agências, prospectando clientes nas comunidades.</w:t>
      </w:r>
      <w:r>
        <w:rPr>
          <w:rFonts w:ascii="Times" w:hAnsi="Times" w:cs="Times"/>
          <w:sz w:val="24"/>
          <w:sz-cs w:val="24"/>
          <w:b/>
        </w:rPr>
        <w:t xml:space="preserve"/>
      </w:r>
    </w:p>
    <w:p>
      <w:pPr/>
      <w:r>
        <w:rPr>
          <w:rFonts w:ascii="Times New Roman" w:hAnsi="Times New Roman" w:cs="Times New Roman"/>
          <w:sz w:val="24"/>
          <w:sz-cs w:val="24"/>
        </w:rPr>
        <w:t xml:space="preserve"/>
      </w:r>
    </w:p>
    <w:p>
      <w:pPr>
        <w:jc w:val="both"/>
      </w:pPr>
      <w:r>
        <w:rPr>
          <w:rFonts w:ascii="Times" w:hAnsi="Times" w:cs="Times"/>
          <w:sz w:val="24"/>
          <w:sz-cs w:val="24"/>
          <w:b/>
          <w:u w:val="single"/>
        </w:rPr>
        <w:t xml:space="preserve">Auxiliar de Vendas (CBO: 4110-10):</w:t>
      </w:r>
      <w:r>
        <w:rPr>
          <w:rFonts w:ascii="Times" w:hAnsi="Times" w:cs="Times"/>
          <w:sz w:val="24"/>
          <w:sz-cs w:val="24"/>
          <w:b/>
        </w:rPr>
        <w:t xml:space="preserve"> </w:t>
      </w:r>
      <w:r>
        <w:rPr>
          <w:rFonts w:ascii="Times" w:hAnsi="Times" w:cs="Times"/>
          <w:sz w:val="24"/>
          <w:sz-cs w:val="24"/>
        </w:rPr>
        <w:t xml:space="preserve">Executam serviços de apoio nas áreas de recursos humanos, administração, finanças e logística; atendem fornecedores e clientes, fornecendo e recebendo informações sobre produtos e serviços; tratam de documentos variados, cumprindo todo o procedimento necessário referente aos mesmos. Atuam na concessão de microcrédito a microempresários, atendendo clientes em campo e nas agências, prospectando clientes nas comunidades.</w:t>
      </w:r>
    </w:p>
    <w:p>
      <w:pPr/>
      <w:r>
        <w:rPr>
          <w:rFonts w:ascii="Times New Roman" w:hAnsi="Times New Roman" w:cs="Times New Roman"/>
          <w:sz w:val="24"/>
          <w:sz-cs w:val="24"/>
        </w:rPr>
        <w:t xml:space="preserve"/>
      </w:r>
    </w:p>
    <w:p>
      <w:pPr>
        <w:jc w:val="both"/>
      </w:pPr>
      <w:r>
        <w:rPr>
          <w:rFonts w:ascii="Times" w:hAnsi="Times" w:cs="Times"/>
          <w:sz w:val="24"/>
          <w:sz-cs w:val="24"/>
          <w:b/>
          <w:u w:val="single"/>
        </w:rPr>
        <w:t xml:space="preserve">Assistente Financeiro (CBO: 4131-10):</w:t>
      </w:r>
      <w:r>
        <w:rPr>
          <w:rFonts w:ascii="Times" w:hAnsi="Times" w:cs="Times"/>
          <w:sz w:val="24"/>
          <w:sz-cs w:val="24"/>
          <w:b/>
        </w:rPr>
        <w:t xml:space="preserve"> </w:t>
      </w:r>
      <w:r>
        <w:rPr>
          <w:rFonts w:ascii="Times" w:hAnsi="Times" w:cs="Times"/>
          <w:sz w:val="24"/>
          <w:sz-cs w:val="24"/>
        </w:rPr>
        <w:t xml:space="preserve">Efetuar os lançamentos dos pagamentos no sistema bancário, conferir os relatórios de títulos do contas a pagar para fechamento dos pagamentos semanais, efetivar o fechamento do custeio para posterior análise da contabilidade e gestores, analisar custos do mês de fechamento para tomada de decisão/ gerenciamento e controle das despesas.</w:t>
      </w:r>
    </w:p>
    <w:p>
      <w:pPr>
        <w:jc w:val="both"/>
      </w:pPr>
      <w:r>
        <w:rPr>
          <w:rFonts w:ascii="Times" w:hAnsi="Times" w:cs="Times"/>
          <w:sz w:val="24"/>
          <w:sz-cs w:val="24"/>
        </w:rPr>
        <w:t xml:space="preserve"/>
      </w:r>
    </w:p>
    <w:p>
      <w:pPr/>
      <w:r>
        <w:rPr>
          <w:rFonts w:ascii="Times New Roman" w:hAnsi="Times New Roman" w:cs="Times New Roman"/>
          <w:sz w:val="16"/>
          <w:sz-cs w:val="16"/>
        </w:rPr>
        <w:t xml:space="preserve"/>
      </w:r>
    </w:p>
    <w:p>
      <w:pPr>
        <w:jc w:val="both"/>
      </w:pPr>
      <w:r>
        <w:rPr>
          <w:rFonts w:ascii="Times" w:hAnsi="Times" w:cs="Times"/>
          <w:sz w:val="24"/>
          <w:sz-cs w:val="24"/>
          <w:b/>
          <w:u w:val="single"/>
        </w:rPr>
        <w:t xml:space="preserve">Líder Financeiro (CBO: 4102-35):</w:t>
      </w:r>
      <w:r>
        <w:rPr>
          <w:rFonts w:ascii="Times" w:hAnsi="Times" w:cs="Times"/>
          <w:sz w:val="24"/>
          <w:sz-cs w:val="24"/>
        </w:rPr>
        <w:t xml:space="preserve"> Responsável em liderar a equipe do financeiro, efetuar o fechamento de câmbio e acompanhar o desembaraço das mercadorias, junto ao despachante aduaneiro, analisar o Fluxo de Caixa visando detectar necessidades de capitação ou aplicação de recursos, elaborar / controlar formulários e planilhas financeiras e gerenciais, efetuar o lançamento dos pagamentos no sistema bancário, conferir os relatórios de títulos de contas a pagar e contas a receber, analisar cartões de créditos / BNDES / contas de garantias e contas correntes e controle do Caixa Interno da empresa pelo fechamento de Custeio para posterior análise da Contabilidade e Gestores e no preenchimento de documentos para Clientes e outras necessidades</w:t>
      </w:r>
      <w:r>
        <w:rPr>
          <w:rFonts w:ascii="Times" w:hAnsi="Times" w:cs="Times"/>
          <w:sz w:val="24"/>
          <w:sz-cs w:val="24"/>
          <w:b/>
          <w:u w:val="single"/>
        </w:rPr>
        <w:t xml:space="preserve">.</w:t>
      </w:r>
    </w:p>
    <w:p>
      <w:pPr/>
      <w:r>
        <w:rPr>
          <w:rFonts w:ascii="Times New Roman" w:hAnsi="Times New Roman" w:cs="Times New Roman"/>
          <w:sz w:val="16"/>
          <w:sz-cs w:val="16"/>
        </w:rPr>
        <w:t xml:space="preserve"/>
      </w:r>
    </w:p>
    <w:p>
      <w:pPr>
        <w:jc w:val="both"/>
      </w:pPr>
      <w:r>
        <w:rPr>
          <w:rFonts w:ascii="Times" w:hAnsi="Times" w:cs="Times"/>
          <w:sz w:val="24"/>
          <w:sz-cs w:val="24"/>
          <w:b/>
          <w:u w:val="single"/>
        </w:rPr>
        <w:t xml:space="preserve">Supervisor de Suprimentos (CBO: 4102-05):</w:t>
      </w:r>
      <w:r>
        <w:rPr>
          <w:rFonts w:ascii="Times" w:hAnsi="Times" w:cs="Times"/>
          <w:sz w:val="24"/>
          <w:sz-cs w:val="24"/>
          <w:b/>
        </w:rPr>
        <w:t xml:space="preserve"> </w:t>
      </w:r>
      <w:r>
        <w:rPr>
          <w:rFonts w:ascii="Times" w:hAnsi="Times" w:cs="Times"/>
          <w:sz w:val="24"/>
          <w:sz-cs w:val="24"/>
        </w:rPr>
        <w:t xml:space="preserve">Responsável pelas atividades de: desenvolvimento de fornecedores (seleção / avaliação / homologação); gestão de aquisição (Solicitação de Compra / Cotação / Negociação / Aquisição / Follow-up de Pedidos); controle dos fornecedores homologados; promoção de melhorias; gestão da equipe.</w:t>
      </w:r>
    </w:p>
    <w:p>
      <w:pPr/>
      <w:r>
        <w:rPr>
          <w:rFonts w:ascii="Times New Roman" w:hAnsi="Times New Roman" w:cs="Times New Roman"/>
          <w:sz w:val="16"/>
          <w:sz-cs w:val="16"/>
        </w:rPr>
        <w:t xml:space="preserve"/>
      </w:r>
    </w:p>
    <w:p>
      <w:pPr>
        <w:jc w:val="both"/>
      </w:pPr>
      <w:r>
        <w:rPr>
          <w:rFonts w:ascii="Times" w:hAnsi="Times" w:cs="Times"/>
          <w:sz w:val="24"/>
          <w:sz-cs w:val="24"/>
          <w:b/>
          <w:u w:val="single"/>
        </w:rPr>
        <w:t xml:space="preserve">Analista de Matéria Prima (CBO:3911-25):</w:t>
      </w:r>
      <w:r>
        <w:rPr>
          <w:rFonts w:ascii="Times" w:hAnsi="Times" w:cs="Times"/>
          <w:sz w:val="24"/>
          <w:sz-cs w:val="24"/>
          <w:b/>
        </w:rPr>
        <w:t xml:space="preserve"> </w:t>
      </w:r>
      <w:r>
        <w:rPr>
          <w:rFonts w:ascii="Times" w:hAnsi="Times" w:cs="Times"/>
          <w:sz w:val="24"/>
          <w:sz-cs w:val="24"/>
        </w:rPr>
        <w:t xml:space="preserve">Efetuar empenho de Matérias-Primas: Papel Cartão, Microondulado, Hot Stamping, Tinta, Verniz, Cola, Pallet, Caixa de Papelão, Chapa, entre outros; Liberação de Entrega de Papel Cartão junto aos fornecedores efetuando Follow-up de entrega das cargas liberadas.</w:t>
      </w:r>
    </w:p>
    <w:p>
      <w:pPr>
        <w:jc w:val="both"/>
      </w:pPr>
      <w:r>
        <w:rPr>
          <w:rFonts w:ascii="Times" w:hAnsi="Times" w:cs="Times"/>
          <w:sz w:val="16"/>
          <w:sz-cs w:val="16"/>
        </w:rPr>
        <w:t xml:space="preserve"/>
      </w:r>
    </w:p>
    <w:p>
      <w:pPr>
        <w:jc w:val="both"/>
      </w:pPr>
      <w:r>
        <w:rPr>
          <w:rFonts w:ascii="Times" w:hAnsi="Times" w:cs="Times"/>
          <w:sz w:val="24"/>
          <w:sz-cs w:val="24"/>
          <w:b/>
          <w:u w:val="single"/>
        </w:rPr>
        <w:t xml:space="preserve">Analista de Sistemas (CBO: 2124-05):</w:t>
      </w:r>
      <w:r>
        <w:rPr>
          <w:rFonts w:ascii="Times" w:hAnsi="Times" w:cs="Times"/>
          <w:sz w:val="24"/>
          <w:sz-cs w:val="24"/>
          <w:b/>
        </w:rPr>
        <w:t xml:space="preserve"> </w:t>
      </w:r>
      <w:r>
        <w:rPr>
          <w:rFonts w:ascii="Times" w:hAnsi="Times" w:cs="Times"/>
          <w:sz w:val="24"/>
          <w:sz-cs w:val="24"/>
        </w:rPr>
        <w:t xml:space="preserve">Responsável em desenvolver e aplicar relatórios e afins e dar suporte aos usuários internos; efetuar backup dos servidores, instalar equipamentos de telefonia, atualizar os softwares dos equipamentos e atuar junto com o Gestor de TI na busca de ferramentas que possam trazer benefícios para a empresa.</w:t>
      </w:r>
    </w:p>
    <w:p>
      <w:pPr>
        <w:jc w:val="both"/>
      </w:pPr>
      <w:r>
        <w:rPr>
          <w:rFonts w:ascii="Times" w:hAnsi="Times" w:cs="Times"/>
          <w:sz w:val="24"/>
          <w:sz-cs w:val="24"/>
          <w:b/>
        </w:rPr>
        <w:t xml:space="preserve"/>
      </w:r>
    </w:p>
    <w:p>
      <w:pPr>
        <w:jc w:val="both"/>
      </w:pPr>
      <w:r>
        <w:rPr>
          <w:rFonts w:ascii="Times" w:hAnsi="Times" w:cs="Times"/>
          <w:sz w:val="24"/>
          <w:sz-cs w:val="24"/>
          <w:b/>
          <w:u w:val="single"/>
        </w:rPr>
        <w:t xml:space="preserve">Projetista de Embalagens (CBO: 3184-30):</w:t>
      </w:r>
      <w:r>
        <w:rPr>
          <w:rFonts w:ascii="Times" w:hAnsi="Times" w:cs="Times"/>
          <w:sz w:val="24"/>
          <w:sz-cs w:val="24"/>
          <w:b/>
        </w:rPr>
        <w:t xml:space="preserve"> </w:t>
      </w:r>
      <w:r>
        <w:rPr>
          <w:rFonts w:ascii="Times" w:hAnsi="Times" w:cs="Times"/>
          <w:sz w:val="24"/>
          <w:sz-cs w:val="24"/>
        </w:rPr>
        <w:t xml:space="preserve">Preenchimento e arquivo do formulário com informações técnicas para confecção da faca + anexo da print da montagem e desenho técnico; Solicitação da confecção da faca junto ao fornecedor mediante informações técnicas; Elaboração de desenho técnico dos novos desenvolvimentos para aprovação do cliente.</w:t>
      </w:r>
    </w:p>
    <w:p>
      <w:pPr>
        <w:jc w:val="both"/>
      </w:pPr>
      <w:r>
        <w:rPr>
          <w:rFonts w:ascii="Times" w:hAnsi="Times" w:cs="Times"/>
          <w:sz w:val="24"/>
          <w:sz-cs w:val="24"/>
        </w:rPr>
        <w:t xml:space="preserve"/>
      </w:r>
    </w:p>
    <w:p>
      <w:pPr>
        <w:jc w:val="both"/>
      </w:pPr>
      <w:r>
        <w:rPr>
          <w:rFonts w:ascii="Times" w:hAnsi="Times" w:cs="Times"/>
          <w:sz w:val="24"/>
          <w:sz-cs w:val="24"/>
          <w:b/>
          <w:u w:val="single"/>
        </w:rPr>
        <w:t xml:space="preserve">Auxiliar de suprimentos (CBO: 7842-05):</w:t>
      </w:r>
      <w:r>
        <w:rPr>
          <w:rFonts w:ascii="Times" w:hAnsi="Times" w:cs="Times"/>
          <w:sz w:val="24"/>
          <w:sz-cs w:val="24"/>
          <w:b/>
        </w:rPr>
        <w:t xml:space="preserve"> </w:t>
      </w:r>
      <w:r>
        <w:rPr>
          <w:rFonts w:ascii="Times" w:hAnsi="Times" w:cs="Times"/>
          <w:sz w:val="24"/>
          <w:sz-cs w:val="24"/>
        </w:rPr>
        <w:t xml:space="preserve">Atuar na área de Suprimentos, efetuando a aquisição de itens designados e orientado pelo Supervisor da Área e auxiliando nas atividades do Líder de Suprimentos, com as responsabilidades de: cotação e compras de materiais de consumo, planilha de perdas e organização de arquivos.</w:t>
      </w:r>
    </w:p>
    <w:p>
      <w:pPr>
        <w:jc w:val="both"/>
      </w:pPr>
      <w:r>
        <w:rPr>
          <w:rFonts w:ascii="Times" w:hAnsi="Times" w:cs="Times"/>
          <w:sz w:val="24"/>
          <w:sz-cs w:val="24"/>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center"/>
        <w:ind w:left="11" w:right="77"/>
        <w:spacing w:before="40"/>
      </w:pPr>
      <w:r>
        <w:rPr>
          <w:rFonts w:ascii="Times" w:hAnsi="Times" w:cs="Times"/>
          <w:sz w:val="16"/>
          <w:sz-cs w:val="16"/>
          <w:b/>
          <w:spacing w:val="-2"/>
          <w:color w:val="FFFFFF"/>
        </w:rPr>
        <w:t xml:space="preserve">GES 1.1 APR-HO - 02/2026</w:t>
      </w:r>
      <w:r>
        <w:rPr>
          <w:rFonts w:ascii="Times" w:hAnsi="Times" w:cs="Times"/>
          <w:sz w:val="16"/>
          <w:sz-cs w:val="16"/>
          <w:b/>
        </w:rPr>
        <w:t xml:space="preserve"/>
      </w:r>
    </w:p>
    <w:p>
      <w:pPr>
        <w:jc w:val="center"/>
        <w:ind w:left="10" w:right="74"/>
        <w:spacing w:before="40"/>
      </w:pPr>
      <w:r>
        <w:rPr>
          <w:rFonts w:ascii="Times" w:hAnsi="Times" w:cs="Times"/>
          <w:sz w:val="16"/>
          <w:sz-cs w:val="16"/>
          <w:b/>
          <w:spacing w:val="-4"/>
          <w:color w:val="FFFFFF"/>
        </w:rPr>
        <w:t xml:space="preserve">Risco Físico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Ruído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spacing w:before="107"/>
      </w:pPr>
      <w:r>
        <w:rPr>
          <w:rFonts w:ascii="Times" w:hAnsi="Times" w:cs="Times"/>
          <w:sz w:val="16"/>
          <w:sz-cs w:val="16"/>
          <w:b/>
          <w:color w:val="000000"/>
        </w:rPr>
        <w:t xml:space="preserve">Fontes ou circunstância</w:t>
      </w:r>
    </w:p>
    <w:p>
      <w:pPr>
        <w:ind w:left="41"/>
        <w:spacing w:before="38"/>
      </w:pPr>
      <w:r>
        <w:rPr>
          <w:rFonts w:ascii="Times" w:hAnsi="Times" w:cs="Times"/>
          <w:sz w:val="16"/>
          <w:sz-cs w:val="16"/>
          <w:color w:val="000000"/>
        </w:rPr>
        <w:t xml:space="preserve">Atendimento de telefone, conversação de pessoas.</w:t>
      </w:r>
      <w:r>
        <w:rPr>
          <w:rFonts w:ascii="Times" w:hAnsi="Times" w:cs="Times"/>
          <w:sz w:val="13"/>
          <w:sz-cs w:val="13"/>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Aparelho auditivo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 (Pontual)</w:t>
      </w:r>
    </w:p>
    <w:p>
      <w:pPr>
        <w:jc w:val="center"/>
        <w:ind w:left="11" w:right="75"/>
        <w:spacing w:before="40"/>
      </w:pPr>
      <w:r>
        <w:rPr>
          <w:rFonts w:ascii="Times" w:hAnsi="Times" w:cs="Times"/>
          <w:sz w:val="16"/>
          <w:sz-cs w:val="16"/>
          <w:spacing w:val="-2"/>
          <w:color w:val="000000"/>
        </w:rPr>
        <w:t xml:space="preserve">Técnica utilizada: NR-15</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25/02/2026</w:t>
      </w:r>
    </w:p>
    <w:p>
      <w:pPr>
        <w:jc w:val="center"/>
        <w:ind w:left="11" w:right="75"/>
        <w:spacing w:before="40"/>
      </w:pPr>
      <w:r>
        <w:rPr>
          <w:rFonts w:ascii="Times" w:hAnsi="Times" w:cs="Times"/>
          <w:sz w:val="16"/>
          <w:sz-cs w:val="16"/>
          <w:color w:val="000000"/>
        </w:rPr>
        <w:t xml:space="preserve">61,3 dB(A)</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color w:val="000000"/>
        </w:rPr>
        <w:t xml:space="preserve">85.0</w:t>
      </w:r>
      <w:r>
        <w:rPr>
          <w:rFonts w:ascii="Times" w:hAnsi="Times" w:cs="Times"/>
          <w:sz w:val="16"/>
          <w:sz-cs w:val="16"/>
          <w:spacing w:val="-5"/>
          <w:color w:val="000000"/>
        </w:rPr>
        <w:t xml:space="preserve"> </w:t>
      </w:r>
      <w:r>
        <w:rPr>
          <w:rFonts w:ascii="Times" w:hAnsi="Times" w:cs="Times"/>
          <w:sz w:val="16"/>
          <w:sz-cs w:val="16"/>
          <w:spacing w:val="-2"/>
          <w:color w:val="000000"/>
        </w:rPr>
        <w:t xml:space="preserve">dB(A)</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jc w:val="both"/>
        <w:ind w:left="11" w:right="79"/>
        <w:spacing w:before="40"/>
      </w:pPr>
      <w:r>
        <w:rPr>
          <w:rFonts w:ascii="Times" w:hAnsi="Times" w:cs="Times"/>
          <w:sz w:val="16"/>
          <w:sz-cs w:val="16"/>
          <w:color w:val="000000"/>
        </w:rPr>
        <w:t xml:space="preserve">NAP</w:t>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w:t>
      </w:r>
      <w:r>
        <w:rPr>
          <w:rFonts w:ascii="Times" w:hAnsi="Times" w:cs="Times"/>
          <w:sz w:val="16"/>
          <w:sz-cs w:val="16"/>
          <w:color w:val="000000"/>
        </w:rPr>
        <w:t xml:space="preserve">: Não há exposição / Não se Aplica</w:t>
      </w:r>
      <w:r>
        <w:rPr>
          <w:rFonts w:ascii="Times" w:hAnsi="Times" w:cs="Times"/>
          <w:sz w:val="16"/>
          <w:sz-cs w:val="16"/>
          <w:b/>
        </w:rPr>
        <w:t xml:space="preserve"/>
      </w:r>
    </w:p>
    <w:p>
      <w:pPr/>
      <w:r>
        <w:rPr>
          <w:rFonts w:ascii="Times New Roman" w:hAnsi="Times New Roman" w:cs="Times New Roman"/>
          <w:sz w:val="24"/>
          <w:sz-cs w:val="24"/>
        </w:rPr>
        <w:t xml:space="preserve"/>
      </w:r>
    </w:p>
    <w:p>
      <w:pPr>
        <w:jc w:val="center"/>
        <w:ind w:left="10" w:right="74"/>
        <w:spacing w:before="40"/>
      </w:pPr>
      <w:r>
        <w:rPr>
          <w:rFonts w:ascii="Times" w:hAnsi="Times" w:cs="Times"/>
          <w:sz w:val="16"/>
          <w:sz-cs w:val="16"/>
          <w:b/>
          <w:spacing w:val="-4"/>
          <w:color w:val="FFFFFF"/>
        </w:rPr>
        <w:t xml:space="preserve">Risco Biológico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Não há exposição / Não se Aplica</w:t>
      </w:r>
      <w:r>
        <w:rPr>
          <w:rFonts w:ascii="Times" w:hAnsi="Times" w:cs="Times"/>
          <w:sz w:val="16"/>
          <w:sz-cs w:val="16"/>
          <w:b/>
          <w:color w:val="000000"/>
        </w:rPr>
        <w:t xml:space="preserve"/>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w:t>
      </w:r>
      <w:r>
        <w:rPr>
          <w:rFonts w:ascii="Times" w:hAnsi="Times" w:cs="Times"/>
          <w:sz w:val="16"/>
          <w:sz-cs w:val="16"/>
          <w:color w:val="000000"/>
        </w:rPr>
        <w:t xml:space="preserve">Batida Contra/Queda do mesmo nível</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Ambiente de trabalho</w:t>
      </w:r>
    </w:p>
    <w:p>
      <w:pPr>
        <w:jc w:val="center"/>
        <w:ind w:left="40" w:right="173"/>
        <w:spacing w:before="38"/>
      </w:pPr>
      <w:r>
        <w:rPr>
          <w:rFonts w:ascii="Times" w:hAnsi="Times" w:cs="Times"/>
          <w:sz w:val="16"/>
          <w:sz-cs w:val="16"/>
          <w:b/>
          <w:color w:val="000000"/>
        </w:rPr>
        <w:t xml:space="preserve">Ferramentas utilizadas</w:t>
      </w:r>
    </w:p>
    <w:p>
      <w:pPr>
        <w:spacing w:before="38"/>
      </w:pPr>
      <w:r>
        <w:rPr>
          <w:rFonts w:ascii="Times" w:hAnsi="Times" w:cs="Times"/>
          <w:sz w:val="16"/>
          <w:sz-cs w:val="16"/>
          <w:color w:val="000000"/>
        </w:rPr>
        <w:t xml:space="preserve"> NAP</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r>
        <w:rPr>
          <w:rFonts w:ascii="Times" w:hAnsi="Times" w:cs="Times"/>
          <w:sz w:val="16"/>
          <w:sz-cs w:val="16"/>
        </w:rPr>
        <w:t xml:space="preserve">- Manter a organização do ambiente de trabalho, com mobiliários adequadamente posicionados. </w:t>
      </w:r>
    </w:p>
    <w:p>
      <w:pPr/>
      <w:r>
        <w:rPr>
          <w:rFonts w:ascii="Times" w:hAnsi="Times" w:cs="Times"/>
          <w:sz w:val="16"/>
          <w:sz-cs w:val="16"/>
        </w:rPr>
        <w:t xml:space="preserve">- Garantir corredores e acessos desobstruídos. </w:t>
      </w:r>
    </w:p>
    <w:p>
      <w:pPr/>
      <w:r>
        <w:rPr>
          <w:rFonts w:ascii="Times" w:hAnsi="Times" w:cs="Times"/>
          <w:sz w:val="16"/>
          <w:sz-cs w:val="16"/>
        </w:rPr>
        <w:t xml:space="preserve">- Armazenar materiais de forma segura para evitar queda de objetos. </w:t>
      </w:r>
    </w:p>
    <w:p>
      <w:pPr/>
      <w:r>
        <w:rPr>
          <w:rFonts w:ascii="Times" w:hAnsi="Times" w:cs="Times"/>
          <w:sz w:val="16"/>
          <w:sz-cs w:val="16"/>
        </w:rPr>
        <w:t xml:space="preserve">- Organizar cabos e equipamentos para prevenir tropeços e quedas.</w:t>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center"/>
        <w:ind w:left="10" w:right="74"/>
        <w:spacing w:before="40"/>
      </w:pPr>
      <w:r>
        <w:rPr>
          <w:rFonts w:ascii="Times" w:hAnsi="Times" w:cs="Times"/>
          <w:sz w:val="16"/>
          <w:sz-cs w:val="16"/>
          <w:b/>
          <w:spacing w:val="-4"/>
          <w:color w:val="FFFFFF"/>
        </w:rPr>
        <w:t xml:space="preserve">Risco Ergonômico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Atividade: </w:t>
      </w:r>
      <w:r>
        <w:rPr>
          <w:rFonts w:ascii="Times" w:hAnsi="Times" w:cs="Times"/>
          <w:sz w:val="16"/>
          <w:sz-cs w:val="16"/>
          <w:color w:val="000000"/>
        </w:rPr>
        <w:t xml:space="preserve">Longo período sentado, digitação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Ausência de alternância postural e digitação frequente.</w:t>
      </w:r>
    </w:p>
    <w:p>
      <w:pPr>
        <w:jc w:val="center"/>
        <w:ind w:left="40" w:right="173"/>
        <w:spacing w:before="38"/>
      </w:pPr>
      <w:r>
        <w:rPr>
          <w:rFonts w:ascii="Times" w:hAnsi="Times" w:cs="Times"/>
          <w:sz w:val="16"/>
          <w:sz-cs w:val="16"/>
          <w:b/>
          <w:color w:val="000000"/>
        </w:rPr>
        <w:t xml:space="preserve">Metodologia de Avaliação</w:t>
      </w:r>
    </w:p>
    <w:p>
      <w:pPr>
        <w:ind w:left="41"/>
        <w:spacing w:before="38"/>
      </w:pPr>
      <w:r>
        <w:rPr>
          <w:rFonts w:ascii="Times" w:hAnsi="Times" w:cs="Times"/>
          <w:sz w:val="16"/>
          <w:sz-cs w:val="16"/>
          <w:color w:val="000000"/>
        </w:rPr>
        <w:t xml:space="preserve">ROSA (RAPID OFFICE STRAIN ASSESSMEN – Avaliação Rápida de Tensão de Escritório)</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rPr>
        <w:t xml:space="preserve">LER/DORT e lesão na região lombar</w:t>
      </w:r>
      <w:r>
        <w:rPr>
          <w:rFonts w:ascii="Times" w:hAnsi="Times" w:cs="Times"/>
          <w:sz w:val="16"/>
          <w:sz-cs w:val="16"/>
          <w:color w:val="000000"/>
        </w:rPr>
        <w:t xml:space="preserve"/>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Vide recomendação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Promover pausas podendo conter alongamentos para aliviar efeitos físicos e do estresse;</w:t>
      </w:r>
    </w:p>
    <w:p>
      <w:pPr>
        <w:spacing w:after="160"/>
      </w:pPr>
      <w:r>
        <w:rPr>
          <w:rFonts w:ascii="Times" w:hAnsi="Times" w:cs="Times"/>
          <w:sz w:val="22"/>
          <w:sz-cs w:val="22"/>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jc w:val="center"/>
      </w:pPr>
      <w:r>
        <w:rPr>
          <w:rFonts w:ascii="Times" w:hAnsi="Times" w:cs="Times"/>
          <w:sz w:val="16"/>
          <w:sz-cs w:val="16"/>
          <w:b/>
          <w:color w:val="FFFFFF"/>
        </w:rPr>
        <w:t xml:space="preserve">GES 1.0 AVALIAÇÕES E RESULTADOS</w:t>
      </w:r>
      <w:r>
        <w:rPr>
          <w:rFonts w:ascii="Times" w:hAnsi="Times" w:cs="Times"/>
          <w:sz w:val="16"/>
          <w:sz-cs w:val="16"/>
          <w:b/>
          <w:color w:val="000000"/>
        </w:rPr>
        <w:t xml:space="preserve"/>
      </w:r>
    </w:p>
    <w:p>
      <w:pPr>
        <w:jc w:val="center"/>
      </w:pPr>
      <w:r>
        <w:rPr>
          <w:rFonts w:ascii="Times" w:hAnsi="Times" w:cs="Times"/>
          <w:sz w:val="16"/>
          <w:sz-cs w:val="16"/>
          <w:b/>
          <w:color w:val="000000"/>
        </w:rPr>
        <w:t xml:space="preserve">Risco Ergonômico</w:t>
      </w:r>
    </w:p>
    <w:p>
      <w:pPr>
        <w:jc w:val="center"/>
      </w:pPr>
      <w:r>
        <w:rPr>
          <w:rFonts w:ascii="Times" w:hAnsi="Times" w:cs="Times"/>
          <w:sz w:val="17"/>
          <w:sz-cs w:val="17"/>
          <w:b/>
          <w:color w:val="000000"/>
        </w:rPr>
        <w:t xml:space="preserve">ROSA (RAPID OFFICE STRAIN ASSESSMEN – Avaliação Rápida de Tensão de Escritório)</w:t>
      </w:r>
    </w:p>
    <w:p>
      <w:pPr>
        <w:jc w:val="center"/>
      </w:pPr>
      <w:r>
        <w:rPr>
          <w:rFonts w:ascii="Times" w:hAnsi="Times" w:cs="Times"/>
          <w:sz w:val="17"/>
          <w:sz-cs w:val="17"/>
          <w:b/>
          <w:color w:val="FFFFFF"/>
        </w:rPr>
        <w:t xml:space="preserve">Sessão A - Cadeira</w:t>
      </w:r>
    </w:p>
    <w:p>
      <w:pPr>
        <w:jc w:val="center"/>
      </w:pPr>
      <w:r>
        <w:rPr>
          <w:rFonts w:ascii="Times" w:hAnsi="Times" w:cs="Times"/>
          <w:sz w:val="17"/>
          <w:sz-cs w:val="17"/>
          <w:b/>
          <w:color w:val="000000"/>
        </w:rPr>
        <w:t xml:space="preserve">Altura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Joelhos a 90⁰</w:t>
        <w:br/>
        <w:t xml:space="preserve">[1]Muito baixa. Ângulo do joelho &lt; de 90⁰ </w:t>
        <w:br/>
        <w:t xml:space="preserve">[2]Muito alta. Ângulo do joelho &gt; de 90⁰ </w:t>
        <w:br/>
        <w:t xml:space="preserve">[2]Pés sem contato com o chão</w:t>
        <w:br/>
        <w:t xml:space="preserve">[3]Espaço insuficiente para encaixar as pernas</w:t>
        <w:br/>
        <w:t xml:space="preserve">[+1]1</w:t>
      </w:r>
      <w:r>
        <w:rPr>
          <w:rFonts w:ascii="Times" w:hAnsi="Times" w:cs="Times"/>
          <w:sz w:val="17"/>
          <w:sz-cs w:val="17"/>
          <w:color w:val="000000"/>
        </w:rPr>
        <w:t xml:space="preserve"/>
      </w:r>
      <w:r>
        <w:rPr>
          <w:rFonts w:ascii="Times" w:hAnsi="Times" w:cs="Times"/>
          <w:sz w:val="17"/>
          <w:sz-cs w:val="17"/>
          <w:b/>
          <w:color w:val="000000"/>
        </w:rPr>
        <w:t xml:space="preserve">Profundidade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Aproximadamente 3 cm de espaço entre joelhos e borda do assento </w:t>
        <w:br/>
        <w:t xml:space="preserve">[1]</w:t>
      </w:r>
    </w:p>
    <w:p>
      <w:pPr>
        <w:jc w:val="center"/>
      </w:pPr>
      <w:r>
        <w:rPr>
          <w:rFonts w:ascii="Times" w:hAnsi="Times" w:cs="Times"/>
          <w:sz w:val="17"/>
          <w:sz-cs w:val="17"/>
          <w:color w:val="000000"/>
        </w:rPr>
        <w:t xml:space="preserve">Elevada. Menos de 3 cm de espaço</w:t>
        <w:br/>
        <w:t xml:space="preserve">[2]</w:t>
      </w:r>
    </w:p>
    <w:p>
      <w:pPr>
        <w:jc w:val="center"/>
      </w:pPr>
      <w:r>
        <w:rPr>
          <w:rFonts w:ascii="Times" w:hAnsi="Times" w:cs="Times"/>
          <w:sz w:val="17"/>
          <w:sz-cs w:val="17"/>
          <w:color w:val="000000"/>
        </w:rPr>
        <w:t xml:space="preserve">Baixa. Mais que 3 cm de espaço</w:t>
        <w:br/>
        <w:t xml:space="preserve">[2]</w:t>
      </w:r>
    </w:p>
    <w:p>
      <w:pPr>
        <w:jc w:val="center"/>
      </w:pPr>
      <w:r>
        <w:rPr>
          <w:rFonts w:ascii="Times" w:hAnsi="Times" w:cs="Times"/>
          <w:sz w:val="17"/>
          <w:sz-cs w:val="17"/>
          <w:color w:val="000000"/>
        </w:rPr>
        <w:t xml:space="preserve">1</w:t>
      </w:r>
    </w:p>
    <w:p>
      <w:pPr>
        <w:jc w:val="center"/>
      </w:pPr>
      <w:r>
        <w:rPr>
          <w:rFonts w:ascii="Times" w:hAnsi="Times" w:cs="Times"/>
          <w:sz w:val="17"/>
          <w:sz-cs w:val="17"/>
          <w:b/>
          <w:color w:val="000000"/>
        </w:rPr>
        <w:t xml:space="preserve">Apoio dos braços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Cotovelos apoiados, alinhados com os ombros. Ombros relaxados</w:t>
        <w:br/>
        <w:t xml:space="preserve">[1]Muito alto (ombros elevados) ou muito baixo (braços sem apoio)</w:t>
        <w:br/>
        <w:t xml:space="preserve">[2]Superfície danficada, ruim, desconfortável</w:t>
        <w:br/>
        <w:t xml:space="preserve">[+ 1]Muito afastado</w:t>
        <w:br/>
        <w:t xml:space="preserve">[+1]1</w:t>
      </w:r>
      <w:r>
        <w:rPr>
          <w:rFonts w:ascii="Times" w:hAnsi="Times" w:cs="Times"/>
          <w:sz w:val="17"/>
          <w:sz-cs w:val="17"/>
          <w:color w:val="000000"/>
        </w:rPr>
        <w:t xml:space="preserve"/>
      </w:r>
      <w:r>
        <w:rPr>
          <w:rFonts w:ascii="Times" w:hAnsi="Times" w:cs="Times"/>
          <w:sz w:val="17"/>
          <w:sz-cs w:val="17"/>
          <w:b/>
          <w:color w:val="000000"/>
        </w:rPr>
        <w:t xml:space="preserve">Apoio das costas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Suporte lombar adequado. Cadeira reclinada entre 95 e 110⁰ [1]Sem suporte lombar ou posicionado de forma incorreta</w:t>
        <w:br/>
        <w:t xml:space="preserve">[2]Muito inclinado para trás (&gt; 110⁰) ou para frente (&lt; 95⁰)</w:t>
        <w:br/>
        <w:t xml:space="preserve">[2]Sem suporte pra as costas ou trabalhador flexionado à frente.</w:t>
        <w:br/>
        <w:t xml:space="preserve">[2]Superfície de trabalho muito alta. Ombros elevados.</w:t>
        <w:br/>
        <w:t xml:space="preserve">[+ 1]1</w:t>
      </w:r>
      <w:r>
        <w:rPr>
          <w:rFonts w:ascii="Times" w:hAnsi="Times" w:cs="Times"/>
          <w:sz w:val="17"/>
          <w:sz-cs w:val="17"/>
          <w:color w:val="000000"/>
        </w:rPr>
        <w:t xml:space="preserve"/>
      </w:r>
      <w:r>
        <w:rPr>
          <w:rFonts w:ascii="Times" w:hAnsi="Times" w:cs="Times"/>
          <w:sz w:val="17"/>
          <w:sz-cs w:val="17"/>
          <w:b/>
          <w:color w:val="000000"/>
        </w:rPr>
        <w:t xml:space="preserve">Duração:</w:t>
      </w:r>
    </w:p>
    <w:p>
      <w:pPr/>
      <w:r>
        <w:rPr>
          <w:rFonts w:ascii="Times" w:hAnsi="Times" w:cs="Times"/>
          <w:sz w:val="17"/>
          <w:sz-cs w:val="17"/>
          <w:color w:val="000000"/>
        </w:rPr>
        <w:t xml:space="preserve">Menos de 30 minutos continuamente, ou menos de uma hora por dia [- 1]</w:t>
      </w:r>
    </w:p>
    <w:p>
      <w:pPr/>
      <w:r>
        <w:rPr>
          <w:rFonts w:ascii="Times" w:hAnsi="Times" w:cs="Times"/>
          <w:sz w:val="17"/>
          <w:sz-cs w:val="17"/>
          <w:color w:val="000000"/>
        </w:rPr>
        <w:t xml:space="preserve">Entre 30 minutos a 1 hora continuamente, ou entre 1 a 4 horas por dia [0]</w:t>
      </w:r>
    </w:p>
    <w:p>
      <w:pPr/>
      <w:r>
        <w:rPr>
          <w:rFonts w:ascii="Times" w:hAnsi="Times" w:cs="Times"/>
          <w:sz w:val="17"/>
          <w:sz-cs w:val="17"/>
          <w:color w:val="000000"/>
        </w:rPr>
        <w:t xml:space="preserve">Acima de 1 hora continuamente, ou mais que 4 horas por dia [+ 1]</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16"/>
          <w:sz-cs w:val="16"/>
          <w:b/>
          <w:color w:val="FFFFFF"/>
        </w:rPr>
        <w:t xml:space="preserve">Sessão B - Monitor e telefone</w:t>
      </w:r>
    </w:p>
    <w:p>
      <w:pPr>
        <w:jc w:val="center"/>
      </w:pPr>
      <w:r>
        <w:rPr>
          <w:rFonts w:ascii="Times" w:hAnsi="Times" w:cs="Times"/>
          <w:sz w:val="16"/>
          <w:sz-cs w:val="16"/>
          <w:b/>
          <w:color w:val="000000"/>
        </w:rPr>
        <w:t xml:space="preserve">Monitor</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Distância olho - tela entre 40 a 75 cm</w:t>
        <w:br/>
        <w:t xml:space="preserve">[1]Muito baixo, flexão acima de 30⁰     [2] </w:t>
        <w:br/>
        <w:t xml:space="preserve"> Muito distante [+ 1]Muito alto. Pescoço em extensão</w:t>
        <w:br/>
        <w:t xml:space="preserve">[3]Pescoço em rotação acima de 30⁰</w:t>
        <w:br/>
        <w:t xml:space="preserve">[+ 1]Reflexo na tela</w:t>
        <w:br/>
        <w:t xml:space="preserve">[+ 1]</w:t>
      </w:r>
      <w:r>
        <w:rPr>
          <w:rFonts w:ascii="Times" w:hAnsi="Times" w:cs="Times"/>
          <w:sz w:val="17"/>
          <w:sz-cs w:val="17"/>
          <w:color w:val="000000"/>
        </w:rPr>
        <w:t xml:space="preserve">Documentos sem suporte</w:t>
        <w:br/>
        <w:t xml:space="preserve">[+ 1]</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Telefone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Não há opção de mãos livres</w:t>
        <w:br/>
        <w:t xml:space="preserve">[+ 1]</w:t>
      </w:r>
    </w:p>
    <w:p>
      <w:pPr>
        <w:jc w:val="center"/>
      </w:pPr>
      <w:r>
        <w:rPr>
          <w:rFonts w:ascii="Times" w:hAnsi="Times" w:cs="Times"/>
          <w:sz w:val="16"/>
          <w:sz-cs w:val="16"/>
          <w:color w:val="000000"/>
        </w:rPr>
        <w:t xml:space="preserve">Pescoço neutro. Utiliza headset ou segura o telefone com uma mão</w:t>
        <w:br/>
        <w:t xml:space="preserve">[1]</w:t>
      </w:r>
    </w:p>
    <w:p>
      <w:pPr>
        <w:jc w:val="center"/>
      </w:pPr>
      <w:r>
        <w:rPr>
          <w:rFonts w:ascii="Times" w:hAnsi="Times" w:cs="Times"/>
          <w:sz w:val="16"/>
          <w:sz-cs w:val="16"/>
          <w:color w:val="000000"/>
        </w:rPr>
        <w:t xml:space="preserve">Telefone muito distante. Área de alcance acima de 30 cm</w:t>
        <w:br/>
        <w:t xml:space="preserve">[2]</w:t>
      </w:r>
    </w:p>
    <w:p>
      <w:pPr>
        <w:jc w:val="center"/>
      </w:pPr>
      <w:r>
        <w:rPr>
          <w:rFonts w:ascii="Times" w:hAnsi="Times" w:cs="Times"/>
          <w:sz w:val="16"/>
          <w:sz-cs w:val="16"/>
          <w:color w:val="000000"/>
        </w:rPr>
        <w:t xml:space="preserve">Segura o fone com o pescoço e ombro</w:t>
        <w:br/>
        <w:t xml:space="preserve">[+ 2]</w:t>
      </w:r>
    </w:p>
    <w:p>
      <w:pPr>
        <w:jc w:val="center"/>
      </w:pPr>
      <w:r>
        <w:rPr>
          <w:rFonts w:ascii="Times" w:hAnsi="Times" w:cs="Times"/>
          <w:sz w:val="16"/>
          <w:sz-cs w:val="16"/>
          <w:color w:val="000000"/>
        </w:rPr>
        <w:t xml:space="preserve">0</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FFFFFF"/>
        </w:rPr>
        <w:t xml:space="preserve">Sessão C - Mouse e teclado</w:t>
      </w:r>
    </w:p>
    <w:p>
      <w:pPr>
        <w:jc w:val="center"/>
      </w:pPr>
      <w:r>
        <w:rPr>
          <w:rFonts w:ascii="Times" w:hAnsi="Times" w:cs="Times"/>
          <w:sz w:val="16"/>
          <w:sz-cs w:val="16"/>
          <w:b/>
          <w:color w:val="000000"/>
        </w:rPr>
        <w:t xml:space="preserve">Mouse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Mouse alinhado com o ombro</w:t>
        <w:br/>
        <w:t xml:space="preserve">[1]</w:t>
      </w:r>
    </w:p>
    <w:p>
      <w:pPr>
        <w:jc w:val="center"/>
      </w:pPr>
      <w:r>
        <w:rPr>
          <w:rFonts w:ascii="Times" w:hAnsi="Times" w:cs="Times"/>
          <w:sz w:val="16"/>
          <w:sz-cs w:val="16"/>
          <w:color w:val="000000"/>
        </w:rPr>
        <w:t xml:space="preserve">Mouse distante, fora da área de alcance</w:t>
        <w:br/>
        <w:t xml:space="preserve">[2]</w:t>
      </w:r>
    </w:p>
    <w:p>
      <w:pPr>
        <w:jc w:val="center"/>
      </w:pPr>
      <w:r>
        <w:rPr>
          <w:rFonts w:ascii="Times" w:hAnsi="Times" w:cs="Times"/>
          <w:sz w:val="16"/>
          <w:sz-cs w:val="16"/>
          <w:color w:val="000000"/>
        </w:rPr>
        <w:t xml:space="preserve">Mouse e teclado em superfícies diferentes</w:t>
        <w:br/>
        <w:t xml:space="preserve">[+ 2]</w:t>
      </w:r>
    </w:p>
    <w:p>
      <w:pPr>
        <w:jc w:val="center"/>
      </w:pPr>
      <w:r>
        <w:rPr>
          <w:rFonts w:ascii="Times" w:hAnsi="Times" w:cs="Times"/>
          <w:sz w:val="16"/>
          <w:sz-cs w:val="16"/>
          <w:color w:val="000000"/>
        </w:rPr>
        <w:t xml:space="preserve">Pega em pinch (pinça). Mouse pequeno</w:t>
        <w:br/>
        <w:t xml:space="preserve">[+ 1]</w:t>
      </w:r>
    </w:p>
    <w:p>
      <w:pPr>
        <w:jc w:val="center"/>
      </w:pPr>
      <w:r>
        <w:rPr>
          <w:rFonts w:ascii="Times" w:hAnsi="Times" w:cs="Times"/>
          <w:sz w:val="17"/>
          <w:sz-cs w:val="17"/>
          <w:color w:val="000000"/>
        </w:rPr>
        <w:t xml:space="preserve">Apoio de punho inadequado</w:t>
        <w:br/>
        <w:t xml:space="preserve">[+ 1]</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Teclado</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7"/>
          <w:sz-cs w:val="17"/>
          <w:color w:val="000000"/>
        </w:rPr>
        <w:t xml:space="preserve">Mesa, bancada não é ajustável</w:t>
        <w:br/>
        <w:t xml:space="preserve">[+ 1]</w:t>
      </w:r>
    </w:p>
    <w:p>
      <w:pPr>
        <w:jc w:val="center"/>
      </w:pPr>
      <w:r>
        <w:rPr>
          <w:rFonts w:ascii="Times" w:hAnsi="Times" w:cs="Times"/>
          <w:sz w:val="16"/>
          <w:sz-cs w:val="16"/>
          <w:color w:val="000000"/>
        </w:rPr>
        <w:t xml:space="preserve">Punho neutro. Ombros relaxados</w:t>
        <w:br/>
        <w:t xml:space="preserve">[1]Inclinado. Punho em extensão (&gt; 15⁰)</w:t>
        <w:br/>
        <w:t xml:space="preserve">[2]Desvio radial ou ulnar durante digitação</w:t>
        <w:br/>
        <w:t xml:space="preserve">[+ 1]Muito alto. Ombros elevados</w:t>
        <w:br/>
        <w:t xml:space="preserve">[+ 1]Acima da cabeça</w:t>
        <w:br/>
        <w:t xml:space="preserve">[+ 1]</w:t>
      </w:r>
      <w:r>
        <w:rPr>
          <w:rFonts w:ascii="Times" w:hAnsi="Times" w:cs="Times"/>
          <w:sz w:val="17"/>
          <w:sz-cs w:val="17"/>
          <w:color w:val="000000"/>
        </w:rPr>
        <w:t xml:space="preserve">2</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r>
        <w:rPr>
          <w:rFonts w:ascii="Times" w:hAnsi="Times" w:cs="Times"/>
          <w:sz w:val="24"/>
          <w:sz-cs w:val="24"/>
        </w:rPr>
        <w:t xml:space="preserve"/>
      </w:r>
    </w:p>
    <w:p>
      <w:pPr>
        <w:jc w:val="center"/>
      </w:pPr>
      <w:r>
        <w:rPr>
          <w:rFonts w:ascii="Times" w:hAnsi="Times" w:cs="Times"/>
          <w:sz w:val="17"/>
          <w:sz-cs w:val="17"/>
          <w:b/>
          <w:color w:val="FFFFFF"/>
        </w:rPr>
        <w:t xml:space="preserve">Resultado final</w:t>
      </w:r>
    </w:p>
    <w:p>
      <w:pPr/>
      <w:r>
        <w:rPr>
          <w:rFonts w:ascii="Times" w:hAnsi="Times" w:cs="Times"/>
          <w:sz w:val="17"/>
          <w:sz-cs w:val="17"/>
          <w:color w:val="000000"/>
        </w:rPr>
        <w:t xml:space="preserve"/>
      </w:r>
    </w:p>
    <w:p>
      <w:pPr>
        <w:jc w:val="center"/>
      </w:pPr>
      <w:r>
        <w:rPr>
          <w:rFonts w:ascii="Times" w:hAnsi="Times" w:cs="Times"/>
          <w:sz w:val="17"/>
          <w:sz-cs w:val="17"/>
          <w:b/>
          <w:color w:val="000000"/>
        </w:rPr>
        <w:t xml:space="preserve">2</w:t>
      </w: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b/>
          <w:color w:val="FFFFFF"/>
        </w:rPr>
        <w:t xml:space="preserve">Pontuação:</w:t>
      </w:r>
    </w:p>
    <w:p>
      <w:pPr>
        <w:jc w:val="center"/>
      </w:pPr>
      <w:r>
        <w:rPr>
          <w:rFonts w:ascii="Times" w:hAnsi="Times" w:cs="Times"/>
          <w:sz w:val="17"/>
          <w:sz-cs w:val="17"/>
          <w:b/>
          <w:color w:val="FFFFFF"/>
        </w:rPr>
        <w:t xml:space="preserve">Nível do risco:</w:t>
      </w:r>
    </w:p>
    <w:p>
      <w:pPr>
        <w:jc w:val="center"/>
      </w:pPr>
      <w:r>
        <w:rPr>
          <w:rFonts w:ascii="Times" w:hAnsi="Times" w:cs="Times"/>
          <w:sz w:val="17"/>
          <w:sz-cs w:val="17"/>
          <w:b/>
          <w:color w:val="FFFFFF"/>
        </w:rPr>
        <w:t xml:space="preserve">Ação:</w:t>
      </w:r>
    </w:p>
    <w:p>
      <w:pPr>
        <w:jc w:val="center"/>
      </w:pPr>
      <w:r>
        <w:rPr>
          <w:rFonts w:ascii="Times" w:hAnsi="Times" w:cs="Times"/>
          <w:sz w:val="17"/>
          <w:sz-cs w:val="17"/>
          <w:b/>
          <w:color w:val="FFFFFF"/>
        </w:rPr>
        <w:t xml:space="preserve">1 a 4</w:t>
      </w:r>
    </w:p>
    <w:p>
      <w:pPr>
        <w:jc w:val="center"/>
      </w:pPr>
      <w:r>
        <w:rPr>
          <w:rFonts w:ascii="Times" w:hAnsi="Times" w:cs="Times"/>
          <w:sz w:val="17"/>
          <w:sz-cs w:val="17"/>
          <w:color w:val="000000"/>
        </w:rPr>
        <w:t xml:space="preserve">Aceitável</w:t>
      </w:r>
    </w:p>
    <w:p>
      <w:pPr>
        <w:jc w:val="center"/>
      </w:pPr>
      <w:r>
        <w:rPr>
          <w:rFonts w:ascii="Times" w:hAnsi="Times" w:cs="Times"/>
          <w:sz w:val="17"/>
          <w:sz-cs w:val="17"/>
          <w:b/>
          <w:color w:val="FFFFFF"/>
        </w:rPr>
        <w:t xml:space="preserve">Não necessária</w:t>
      </w:r>
    </w:p>
    <w:p>
      <w:pPr>
        <w:jc w:val="center"/>
      </w:pPr>
      <w:r>
        <w:rPr>
          <w:rFonts w:ascii="Times" w:hAnsi="Times" w:cs="Times"/>
          <w:sz w:val="17"/>
          <w:sz-cs w:val="17"/>
          <w:b/>
          <w:color w:val="FFFFFF"/>
        </w:rPr>
        <w:t xml:space="preserve">&gt; 5</w:t>
      </w:r>
    </w:p>
    <w:p>
      <w:pPr>
        <w:jc w:val="center"/>
      </w:pPr>
      <w:r>
        <w:rPr>
          <w:rFonts w:ascii="Times" w:hAnsi="Times" w:cs="Times"/>
          <w:sz w:val="17"/>
          <w:sz-cs w:val="17"/>
          <w:color w:val="000000"/>
        </w:rPr>
        <w:t xml:space="preserve">Alto</w:t>
      </w:r>
    </w:p>
    <w:p>
      <w:pPr>
        <w:jc w:val="center"/>
      </w:pPr>
      <w:r>
        <w:rPr>
          <w:rFonts w:ascii="Times" w:hAnsi="Times" w:cs="Times"/>
          <w:sz w:val="17"/>
          <w:sz-cs w:val="17"/>
          <w:b/>
          <w:color w:val="FFFFFF"/>
        </w:rPr>
        <w:t xml:space="preserve">É necessária uma avaliação mais aprofundada o mais rápido possível</w:t>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r>
        <w:rPr>
          <w:rFonts w:ascii="Times" w:hAnsi="Times" w:cs="Times"/>
          <w:sz w:val="24"/>
          <w:sz-cs w:val="24"/>
          <w:b/>
        </w:rPr>
        <w:t xml:space="preserve">GES: 1.2 Setor: Administrativo | RH</w:t>
      </w:r>
      <w:r>
        <w:rPr>
          <w:rFonts w:ascii="Times New Roman" w:hAnsi="Times New Roman" w:cs="Times New Roman"/>
          <w:sz w:val="24"/>
          <w:sz-cs w:val="24"/>
        </w:rPr>
        <w:t xml:space="preserve"/>
      </w:r>
    </w:p>
    <w:p>
      <w:pPr/>
      <w:r>
        <w:rPr>
          <w:rFonts w:ascii="Times" w:hAnsi="Times" w:cs="Times"/>
          <w:sz w:val="24"/>
          <w:sz-cs w:val="24"/>
          <w:b/>
        </w:rPr>
        <w:t xml:space="preserve">Quantidade de funcionários:</w:t>
      </w:r>
    </w:p>
    <w:p>
      <w:pPr/>
      <w:r>
        <w:rPr>
          <w:rFonts w:ascii="Times" w:hAnsi="Times" w:cs="Times"/>
          <w:sz w:val="24"/>
          <w:sz-cs w:val="24"/>
        </w:rPr>
        <w:t xml:space="preserve">02</w:t>
      </w:r>
    </w:p>
    <w:p>
      <w:pPr/>
      <w:r>
        <w:rPr>
          <w:rFonts w:ascii="Times" w:hAnsi="Times" w:cs="Times"/>
          <w:sz w:val="24"/>
          <w:sz-cs w:val="24"/>
          <w:b/>
        </w:rPr>
        <w:t xml:space="preserve">EMR</w:t>
      </w:r>
    </w:p>
    <w:p>
      <w:pPr/>
      <w:r>
        <w:rPr>
          <w:rFonts w:ascii="Times" w:hAnsi="Times" w:cs="Times"/>
          <w:sz w:val="24"/>
          <w:sz-cs w:val="24"/>
        </w:rPr>
        <w:t xml:space="preserve"> -</w:t>
      </w:r>
    </w:p>
    <w:p>
      <w:pPr>
        <w:spacing w:after="160"/>
      </w:pPr>
      <w:r>
        <w:rPr>
          <w:rFonts w:ascii="Times" w:hAnsi="Times" w:cs="Times"/>
          <w:sz w:val="22"/>
          <w:sz-cs w:val="22"/>
        </w:rPr>
        <w:t xml:space="preserve"/>
      </w:r>
    </w:p>
    <w:p>
      <w:pPr>
        <w:jc w:val="both"/>
      </w:pPr>
      <w:r>
        <w:rPr>
          <w:rFonts w:ascii="Times" w:hAnsi="Times" w:cs="Times"/>
          <w:sz w:val="24"/>
          <w:sz-cs w:val="24"/>
          <w:b/>
          <w:u w:val="single"/>
        </w:rPr>
        <w:t xml:space="preserve">Analista de RH (CBO: 2524-05):</w:t>
      </w:r>
      <w:r>
        <w:rPr>
          <w:rFonts w:ascii="Times" w:hAnsi="Times" w:cs="Times"/>
          <w:sz w:val="24"/>
          <w:sz-cs w:val="24"/>
          <w:b/>
        </w:rPr>
        <w:t xml:space="preserve"> </w:t>
      </w:r>
      <w:r>
        <w:rPr>
          <w:rFonts w:ascii="Times" w:hAnsi="Times" w:cs="Times"/>
          <w:sz w:val="24"/>
          <w:sz-cs w:val="24"/>
        </w:rPr>
        <w:t xml:space="preserve">Administram pessoal e plano de cargos e salários; promovem ações de treinamento e de desenvolvimento de pessoal. Efetuam processo de recrutamento e de seleção, geram plano de benefícios e promovem ações de qualidade de vida e assistência aos empregados. Administram relações de trabalho e coordenam sistemas de avaliação de desempenho. No desenvolvimento das atividades, mobilizam um conjunto de capacidades comunicativas.</w:t>
      </w:r>
      <w:r>
        <w:rPr>
          <w:rFonts w:ascii="Times" w:hAnsi="Times" w:cs="Times"/>
          <w:sz w:val="24"/>
          <w:sz-cs w:val="24"/>
          <w:b/>
        </w:rPr>
        <w:t xml:space="preserve"/>
      </w:r>
    </w:p>
    <w:p>
      <w:pPr>
        <w:jc w:val="both"/>
      </w:pPr>
      <w:r>
        <w:rPr>
          <w:rFonts w:ascii="Times" w:hAnsi="Times" w:cs="Times"/>
          <w:sz w:val="24"/>
          <w:sz-cs w:val="24"/>
          <w:b/>
        </w:rPr>
        <w:t xml:space="preserve"/>
      </w:r>
    </w:p>
    <w:p>
      <w:pPr>
        <w:jc w:val="both"/>
      </w:pPr>
      <w:r>
        <w:rPr>
          <w:rFonts w:ascii="Times" w:hAnsi="Times" w:cs="Times"/>
          <w:sz w:val="24"/>
          <w:sz-cs w:val="24"/>
          <w:b/>
          <w:u w:val="single"/>
        </w:rPr>
        <w:t xml:space="preserve">Auxiliar de RH (CBO: 4110-30):</w:t>
      </w:r>
      <w:r>
        <w:rPr>
          <w:rFonts w:ascii="Times" w:hAnsi="Times" w:cs="Times"/>
          <w:sz w:val="24"/>
          <w:sz-cs w:val="24"/>
          <w:b/>
        </w:rPr>
        <w:t xml:space="preserve"> </w:t>
      </w:r>
      <w:r>
        <w:rPr>
          <w:rFonts w:ascii="Times" w:hAnsi="Times" w:cs="Times"/>
          <w:sz w:val="24"/>
          <w:sz-cs w:val="24"/>
        </w:rPr>
        <w:t xml:space="preserve">Auxiliar em atividades do setor de RH, organizar salas para reuniões e treinamentos, arquivar documentos. Apoiar nas atividades de preparação de processos seletivos e demais rotinas da área.</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1" w:right="77"/>
        <w:spacing w:before="40"/>
      </w:pPr>
      <w:r>
        <w:rPr>
          <w:rFonts w:ascii="Times" w:hAnsi="Times" w:cs="Times"/>
          <w:sz w:val="16"/>
          <w:sz-cs w:val="16"/>
          <w:b/>
          <w:spacing w:val="-2"/>
          <w:color w:val="FFFFFF"/>
        </w:rPr>
        <w:t xml:space="preserve">GES 1.2 APR-HO - 02/2026</w:t>
      </w:r>
      <w:r>
        <w:rPr>
          <w:rFonts w:ascii="Times" w:hAnsi="Times" w:cs="Times"/>
          <w:sz w:val="16"/>
          <w:sz-cs w:val="16"/>
          <w:b/>
        </w:rPr>
        <w:t xml:space="preserve"/>
      </w:r>
    </w:p>
    <w:p>
      <w:pPr>
        <w:jc w:val="center"/>
        <w:ind w:left="10" w:right="74"/>
        <w:spacing w:before="40"/>
      </w:pPr>
      <w:r>
        <w:rPr>
          <w:rFonts w:ascii="Times" w:hAnsi="Times" w:cs="Times"/>
          <w:sz w:val="16"/>
          <w:sz-cs w:val="16"/>
          <w:b/>
          <w:spacing w:val="-4"/>
          <w:color w:val="FFFFFF"/>
        </w:rPr>
        <w:t xml:space="preserve">Risco Físico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Ruído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spacing w:before="107"/>
      </w:pPr>
      <w:r>
        <w:rPr>
          <w:rFonts w:ascii="Times" w:hAnsi="Times" w:cs="Times"/>
          <w:sz w:val="16"/>
          <w:sz-cs w:val="16"/>
          <w:b/>
          <w:color w:val="000000"/>
        </w:rPr>
        <w:t xml:space="preserve">Fontes ou circunstância</w:t>
      </w:r>
    </w:p>
    <w:p>
      <w:pPr>
        <w:ind w:left="41"/>
        <w:spacing w:before="38"/>
      </w:pPr>
      <w:r>
        <w:rPr>
          <w:rFonts w:ascii="Times" w:hAnsi="Times" w:cs="Times"/>
          <w:sz w:val="16"/>
          <w:sz-cs w:val="16"/>
          <w:color w:val="000000"/>
        </w:rPr>
        <w:t xml:space="preserve">Atendimento de telefone, conversação de pessoas.</w:t>
      </w:r>
      <w:r>
        <w:rPr>
          <w:rFonts w:ascii="Times" w:hAnsi="Times" w:cs="Times"/>
          <w:sz w:val="13"/>
          <w:sz-cs w:val="13"/>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Aparelho auditivo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 (Pontual)</w:t>
      </w:r>
    </w:p>
    <w:p>
      <w:pPr>
        <w:jc w:val="center"/>
        <w:ind w:left="11" w:right="75"/>
        <w:spacing w:before="40"/>
      </w:pPr>
      <w:r>
        <w:rPr>
          <w:rFonts w:ascii="Times" w:hAnsi="Times" w:cs="Times"/>
          <w:sz w:val="16"/>
          <w:sz-cs w:val="16"/>
          <w:spacing w:val="-2"/>
          <w:color w:val="000000"/>
        </w:rPr>
        <w:t xml:space="preserve">Técnica utilizada: NR-15</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25/02/2026</w:t>
      </w:r>
    </w:p>
    <w:p>
      <w:pPr>
        <w:jc w:val="center"/>
        <w:ind w:left="11" w:right="75"/>
        <w:spacing w:before="40"/>
      </w:pPr>
      <w:r>
        <w:rPr>
          <w:rFonts w:ascii="Times" w:hAnsi="Times" w:cs="Times"/>
          <w:sz w:val="16"/>
          <w:sz-cs w:val="16"/>
          <w:color w:val="000000"/>
        </w:rPr>
        <w:t xml:space="preserve">62,5 dB(A)</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color w:val="000000"/>
        </w:rPr>
        <w:t xml:space="preserve">85.0</w:t>
      </w:r>
      <w:r>
        <w:rPr>
          <w:rFonts w:ascii="Times" w:hAnsi="Times" w:cs="Times"/>
          <w:sz w:val="16"/>
          <w:sz-cs w:val="16"/>
          <w:spacing w:val="-5"/>
          <w:color w:val="000000"/>
        </w:rPr>
        <w:t xml:space="preserve"> </w:t>
      </w:r>
      <w:r>
        <w:rPr>
          <w:rFonts w:ascii="Times" w:hAnsi="Times" w:cs="Times"/>
          <w:sz w:val="16"/>
          <w:sz-cs w:val="16"/>
          <w:spacing w:val="-2"/>
          <w:color w:val="000000"/>
        </w:rPr>
        <w:t xml:space="preserve">dB(A)</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jc w:val="both"/>
        <w:ind w:left="11" w:right="79"/>
        <w:spacing w:before="40"/>
      </w:pPr>
      <w:r>
        <w:rPr>
          <w:rFonts w:ascii="Times" w:hAnsi="Times" w:cs="Times"/>
          <w:sz w:val="16"/>
          <w:sz-cs w:val="16"/>
          <w:color w:val="000000"/>
        </w:rPr>
        <w:t xml:space="preserve">NAP</w:t>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w:t>
      </w:r>
      <w:r>
        <w:rPr>
          <w:rFonts w:ascii="Times" w:hAnsi="Times" w:cs="Times"/>
          <w:sz w:val="16"/>
          <w:sz-cs w:val="16"/>
          <w:color w:val="000000"/>
        </w:rPr>
        <w:t xml:space="preserve">: Não há exposição / Não se Aplica</w:t>
      </w:r>
      <w:r>
        <w:rPr>
          <w:rFonts w:ascii="Times" w:hAnsi="Times" w:cs="Times"/>
          <w:sz w:val="16"/>
          <w:sz-cs w:val="16"/>
          <w:b/>
        </w:rPr>
        <w:t xml:space="preserve"/>
      </w:r>
    </w:p>
    <w:p>
      <w:pPr/>
      <w:r>
        <w:rPr>
          <w:rFonts w:ascii="Times New Roman" w:hAnsi="Times New Roman" w:cs="Times New Roman"/>
          <w:sz w:val="24"/>
          <w:sz-cs w:val="24"/>
        </w:rPr>
        <w:t xml:space="preserve"/>
      </w:r>
    </w:p>
    <w:p>
      <w:pPr>
        <w:jc w:val="center"/>
        <w:ind w:left="10" w:right="74"/>
        <w:spacing w:before="40"/>
      </w:pPr>
      <w:r>
        <w:rPr>
          <w:rFonts w:ascii="Times" w:hAnsi="Times" w:cs="Times"/>
          <w:sz w:val="16"/>
          <w:sz-cs w:val="16"/>
          <w:b/>
          <w:spacing w:val="-4"/>
          <w:color w:val="FFFFFF"/>
        </w:rPr>
        <w:t xml:space="preserve">Risco Biológico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Não há exposição / Não se Aplica</w:t>
      </w:r>
      <w:r>
        <w:rPr>
          <w:rFonts w:ascii="Times" w:hAnsi="Times" w:cs="Times"/>
          <w:sz w:val="16"/>
          <w:sz-cs w:val="16"/>
          <w:b/>
          <w:color w:val="000000"/>
        </w:rPr>
        <w:t xml:space="preserve"/>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w:t>
      </w:r>
      <w:r>
        <w:rPr>
          <w:rFonts w:ascii="Times" w:hAnsi="Times" w:cs="Times"/>
          <w:sz w:val="16"/>
          <w:sz-cs w:val="16"/>
          <w:color w:val="000000"/>
        </w:rPr>
        <w:t xml:space="preserve">Batida Contra/Queda do mesmo nível</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Ambiente de trabalho</w:t>
      </w:r>
    </w:p>
    <w:p>
      <w:pPr>
        <w:jc w:val="center"/>
        <w:ind w:left="40" w:right="173"/>
        <w:spacing w:before="38"/>
      </w:pPr>
      <w:r>
        <w:rPr>
          <w:rFonts w:ascii="Times" w:hAnsi="Times" w:cs="Times"/>
          <w:sz w:val="16"/>
          <w:sz-cs w:val="16"/>
          <w:b/>
          <w:color w:val="000000"/>
        </w:rPr>
        <w:t xml:space="preserve">Ferramentas utilizadas</w:t>
      </w:r>
    </w:p>
    <w:p>
      <w:pPr>
        <w:spacing w:before="38"/>
      </w:pPr>
      <w:r>
        <w:rPr>
          <w:rFonts w:ascii="Times" w:hAnsi="Times" w:cs="Times"/>
          <w:sz w:val="16"/>
          <w:sz-cs w:val="16"/>
          <w:color w:val="000000"/>
        </w:rPr>
        <w:t xml:space="preserve"> NAP</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r>
        <w:rPr>
          <w:rFonts w:ascii="Times" w:hAnsi="Times" w:cs="Times"/>
          <w:sz w:val="16"/>
          <w:sz-cs w:val="16"/>
        </w:rPr>
        <w:t xml:space="preserve">- Manter a organização do ambiente de trabalho, com mobiliários adequadamente posicionados. </w:t>
      </w:r>
    </w:p>
    <w:p>
      <w:pPr/>
      <w:r>
        <w:rPr>
          <w:rFonts w:ascii="Times" w:hAnsi="Times" w:cs="Times"/>
          <w:sz w:val="16"/>
          <w:sz-cs w:val="16"/>
        </w:rPr>
        <w:t xml:space="preserve">- Garantir corredores e acessos desobstruídos. </w:t>
      </w:r>
    </w:p>
    <w:p>
      <w:pPr/>
      <w:r>
        <w:rPr>
          <w:rFonts w:ascii="Times" w:hAnsi="Times" w:cs="Times"/>
          <w:sz w:val="16"/>
          <w:sz-cs w:val="16"/>
        </w:rPr>
        <w:t xml:space="preserve">- Armazenar materiais de forma segura para evitar queda de objetos. </w:t>
      </w:r>
    </w:p>
    <w:p>
      <w:pPr/>
      <w:r>
        <w:rPr>
          <w:rFonts w:ascii="Times" w:hAnsi="Times" w:cs="Times"/>
          <w:sz w:val="16"/>
          <w:sz-cs w:val="16"/>
        </w:rPr>
        <w:t xml:space="preserve">- Organizar cabos e equipamentos para prevenir tropeços e quedas.</w:t>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center"/>
        <w:ind w:left="10" w:right="74"/>
        <w:spacing w:before="40"/>
      </w:pPr>
      <w:r>
        <w:rPr>
          <w:rFonts w:ascii="Times" w:hAnsi="Times" w:cs="Times"/>
          <w:sz w:val="16"/>
          <w:sz-cs w:val="16"/>
          <w:b/>
          <w:spacing w:val="-4"/>
          <w:color w:val="FFFFFF"/>
        </w:rPr>
        <w:t xml:space="preserve">Risco Ergonômico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Atividade: </w:t>
      </w:r>
      <w:r>
        <w:rPr>
          <w:rFonts w:ascii="Times" w:hAnsi="Times" w:cs="Times"/>
          <w:sz w:val="16"/>
          <w:sz-cs w:val="16"/>
          <w:color w:val="000000"/>
        </w:rPr>
        <w:t xml:space="preserve">Longo período sentado, digitação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Ausência de alternância postural e digitação frequente.</w:t>
      </w:r>
    </w:p>
    <w:p>
      <w:pPr>
        <w:jc w:val="center"/>
        <w:ind w:left="40" w:right="173"/>
        <w:spacing w:before="38"/>
      </w:pPr>
      <w:r>
        <w:rPr>
          <w:rFonts w:ascii="Times" w:hAnsi="Times" w:cs="Times"/>
          <w:sz w:val="16"/>
          <w:sz-cs w:val="16"/>
          <w:b/>
          <w:color w:val="000000"/>
        </w:rPr>
        <w:t xml:space="preserve">Metodologia de Avaliação</w:t>
      </w:r>
    </w:p>
    <w:p>
      <w:pPr>
        <w:ind w:left="41"/>
        <w:spacing w:before="38"/>
      </w:pPr>
      <w:r>
        <w:rPr>
          <w:rFonts w:ascii="Times" w:hAnsi="Times" w:cs="Times"/>
          <w:sz w:val="16"/>
          <w:sz-cs w:val="16"/>
          <w:color w:val="000000"/>
        </w:rPr>
        <w:t xml:space="preserve">ROSA (RAPID OFFICE STRAIN ASSESSMEN – Avaliação Rápida de Tensão de Escritório)</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rPr>
        <w:t xml:space="preserve">LER/DORT e lesão na região lombar</w:t>
      </w:r>
      <w:r>
        <w:rPr>
          <w:rFonts w:ascii="Times" w:hAnsi="Times" w:cs="Times"/>
          <w:sz w:val="16"/>
          <w:sz-cs w:val="16"/>
          <w:color w:val="000000"/>
        </w:rPr>
        <w:t xml:space="preserve"/>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Vide recomendação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Promover pausas podendo conter alongamentos para aliviar efeitos físicos e do estresse;</w:t>
      </w:r>
    </w:p>
    <w:p>
      <w:pPr>
        <w:spacing w:after="160"/>
      </w:pPr>
      <w:r>
        <w:rPr>
          <w:rFonts w:ascii="Times" w:hAnsi="Times" w:cs="Times"/>
          <w:sz w:val="22"/>
          <w:sz-cs w:val="22"/>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jc w:val="center"/>
      </w:pPr>
      <w:r>
        <w:rPr>
          <w:rFonts w:ascii="Times" w:hAnsi="Times" w:cs="Times"/>
          <w:sz w:val="16"/>
          <w:sz-cs w:val="16"/>
          <w:b/>
          <w:color w:val="FFFFFF"/>
        </w:rPr>
        <w:t xml:space="preserve">GES 1.0 AVALIAÇÕES E RESULTADOS</w:t>
      </w:r>
      <w:r>
        <w:rPr>
          <w:rFonts w:ascii="Times" w:hAnsi="Times" w:cs="Times"/>
          <w:sz w:val="16"/>
          <w:sz-cs w:val="16"/>
          <w:b/>
          <w:color w:val="000000"/>
        </w:rPr>
        <w:t xml:space="preserve"/>
      </w:r>
    </w:p>
    <w:p>
      <w:pPr>
        <w:jc w:val="center"/>
      </w:pPr>
      <w:r>
        <w:rPr>
          <w:rFonts w:ascii="Times" w:hAnsi="Times" w:cs="Times"/>
          <w:sz w:val="16"/>
          <w:sz-cs w:val="16"/>
          <w:b/>
          <w:color w:val="000000"/>
        </w:rPr>
        <w:t xml:space="preserve">Risco Ergonômico</w:t>
      </w:r>
    </w:p>
    <w:p>
      <w:pPr>
        <w:jc w:val="center"/>
      </w:pPr>
      <w:r>
        <w:rPr>
          <w:rFonts w:ascii="Times" w:hAnsi="Times" w:cs="Times"/>
          <w:sz w:val="17"/>
          <w:sz-cs w:val="17"/>
          <w:b/>
          <w:color w:val="000000"/>
        </w:rPr>
        <w:t xml:space="preserve">ROSA (RAPID OFFICE STRAIN ASSESSMEN – Avaliação Rápida de Tensão de Escritório)</w:t>
      </w:r>
    </w:p>
    <w:p>
      <w:pPr>
        <w:jc w:val="center"/>
      </w:pPr>
      <w:r>
        <w:rPr>
          <w:rFonts w:ascii="Times" w:hAnsi="Times" w:cs="Times"/>
          <w:sz w:val="17"/>
          <w:sz-cs w:val="17"/>
          <w:b/>
          <w:color w:val="FFFFFF"/>
        </w:rPr>
        <w:t xml:space="preserve">Sessão A - Cadeira</w:t>
      </w:r>
    </w:p>
    <w:p>
      <w:pPr>
        <w:jc w:val="center"/>
      </w:pPr>
      <w:r>
        <w:rPr>
          <w:rFonts w:ascii="Times" w:hAnsi="Times" w:cs="Times"/>
          <w:sz w:val="17"/>
          <w:sz-cs w:val="17"/>
          <w:b/>
          <w:color w:val="000000"/>
        </w:rPr>
        <w:t xml:space="preserve">Altura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Joelhos a 90⁰</w:t>
        <w:br/>
        <w:t xml:space="preserve">[1]Muito baixa. Ângulo do joelho &lt; de 90⁰ </w:t>
        <w:br/>
        <w:t xml:space="preserve">[2]Muito alta. Ângulo do joelho &gt; de 90⁰ </w:t>
        <w:br/>
        <w:t xml:space="preserve">[2]Pés sem contato com o chão</w:t>
        <w:br/>
        <w:t xml:space="preserve">[3]Espaço insuficiente para encaixar as pernas</w:t>
        <w:br/>
        <w:t xml:space="preserve">[+1]1</w:t>
      </w:r>
      <w:r>
        <w:rPr>
          <w:rFonts w:ascii="Times" w:hAnsi="Times" w:cs="Times"/>
          <w:sz w:val="17"/>
          <w:sz-cs w:val="17"/>
          <w:color w:val="000000"/>
        </w:rPr>
        <w:t xml:space="preserve"/>
      </w:r>
      <w:r>
        <w:rPr>
          <w:rFonts w:ascii="Times" w:hAnsi="Times" w:cs="Times"/>
          <w:sz w:val="17"/>
          <w:sz-cs w:val="17"/>
          <w:b/>
          <w:color w:val="000000"/>
        </w:rPr>
        <w:t xml:space="preserve">Profundidade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Aproximadamente 3 cm de espaço entre joelhos e borda do assento </w:t>
        <w:br/>
        <w:t xml:space="preserve">[1]</w:t>
      </w:r>
    </w:p>
    <w:p>
      <w:pPr>
        <w:jc w:val="center"/>
      </w:pPr>
      <w:r>
        <w:rPr>
          <w:rFonts w:ascii="Times" w:hAnsi="Times" w:cs="Times"/>
          <w:sz w:val="17"/>
          <w:sz-cs w:val="17"/>
          <w:color w:val="000000"/>
        </w:rPr>
        <w:t xml:space="preserve">Elevada. Menos de 3 cm de espaço</w:t>
        <w:br/>
        <w:t xml:space="preserve">[2]</w:t>
      </w:r>
    </w:p>
    <w:p>
      <w:pPr>
        <w:jc w:val="center"/>
      </w:pPr>
      <w:r>
        <w:rPr>
          <w:rFonts w:ascii="Times" w:hAnsi="Times" w:cs="Times"/>
          <w:sz w:val="17"/>
          <w:sz-cs w:val="17"/>
          <w:color w:val="000000"/>
        </w:rPr>
        <w:t xml:space="preserve">Baixa. Mais que 3 cm de espaço</w:t>
        <w:br/>
        <w:t xml:space="preserve">[2]</w:t>
      </w:r>
    </w:p>
    <w:p>
      <w:pPr>
        <w:jc w:val="center"/>
      </w:pPr>
      <w:r>
        <w:rPr>
          <w:rFonts w:ascii="Times" w:hAnsi="Times" w:cs="Times"/>
          <w:sz w:val="17"/>
          <w:sz-cs w:val="17"/>
          <w:color w:val="000000"/>
        </w:rPr>
        <w:t xml:space="preserve">1</w:t>
      </w:r>
    </w:p>
    <w:p>
      <w:pPr>
        <w:jc w:val="center"/>
      </w:pPr>
      <w:r>
        <w:rPr>
          <w:rFonts w:ascii="Times" w:hAnsi="Times" w:cs="Times"/>
          <w:sz w:val="17"/>
          <w:sz-cs w:val="17"/>
          <w:b/>
          <w:color w:val="000000"/>
        </w:rPr>
        <w:t xml:space="preserve">Apoio dos braços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Cotovelos apoiados, alinhados com os ombros. Ombros relaxados</w:t>
        <w:br/>
        <w:t xml:space="preserve">[1]Muito alto (ombros elevados) ou muito baixo (braços sem apoio)</w:t>
        <w:br/>
        <w:t xml:space="preserve">[2]Superfície danficada, ruim, desconfortável</w:t>
        <w:br/>
        <w:t xml:space="preserve">[+ 1]Muito afastado</w:t>
        <w:br/>
        <w:t xml:space="preserve">[+1]1</w:t>
      </w:r>
      <w:r>
        <w:rPr>
          <w:rFonts w:ascii="Times" w:hAnsi="Times" w:cs="Times"/>
          <w:sz w:val="17"/>
          <w:sz-cs w:val="17"/>
          <w:color w:val="000000"/>
        </w:rPr>
        <w:t xml:space="preserve"/>
      </w:r>
      <w:r>
        <w:rPr>
          <w:rFonts w:ascii="Times" w:hAnsi="Times" w:cs="Times"/>
          <w:sz w:val="17"/>
          <w:sz-cs w:val="17"/>
          <w:b/>
          <w:color w:val="000000"/>
        </w:rPr>
        <w:t xml:space="preserve">Apoio das costas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Suporte lombar adequado. Cadeira reclinada entre 95 e 110⁰ [1]Sem suporte lombar ou posicionado de forma incorreta</w:t>
        <w:br/>
        <w:t xml:space="preserve">[2]Muito inclinado para trás (&gt; 110⁰) ou para frente (&lt; 95⁰)</w:t>
        <w:br/>
        <w:t xml:space="preserve">[2]Sem suporte pra as costas ou trabalhador flexionado à frente.</w:t>
        <w:br/>
        <w:t xml:space="preserve">[2]Superfície de trabalho muito alta. Ombros elevados.</w:t>
        <w:br/>
        <w:t xml:space="preserve">[+ 1]1</w:t>
      </w:r>
      <w:r>
        <w:rPr>
          <w:rFonts w:ascii="Times" w:hAnsi="Times" w:cs="Times"/>
          <w:sz w:val="17"/>
          <w:sz-cs w:val="17"/>
          <w:color w:val="000000"/>
        </w:rPr>
        <w:t xml:space="preserve"/>
      </w:r>
      <w:r>
        <w:rPr>
          <w:rFonts w:ascii="Times" w:hAnsi="Times" w:cs="Times"/>
          <w:sz w:val="17"/>
          <w:sz-cs w:val="17"/>
          <w:b/>
          <w:color w:val="000000"/>
        </w:rPr>
        <w:t xml:space="preserve">Duração:</w:t>
      </w:r>
    </w:p>
    <w:p>
      <w:pPr/>
      <w:r>
        <w:rPr>
          <w:rFonts w:ascii="Times" w:hAnsi="Times" w:cs="Times"/>
          <w:sz w:val="17"/>
          <w:sz-cs w:val="17"/>
          <w:color w:val="000000"/>
        </w:rPr>
        <w:t xml:space="preserve">Menos de 30 minutos continuamente, ou menos de uma hora por dia [- 1]</w:t>
      </w:r>
    </w:p>
    <w:p>
      <w:pPr/>
      <w:r>
        <w:rPr>
          <w:rFonts w:ascii="Times" w:hAnsi="Times" w:cs="Times"/>
          <w:sz w:val="17"/>
          <w:sz-cs w:val="17"/>
          <w:color w:val="000000"/>
        </w:rPr>
        <w:t xml:space="preserve">Entre 30 minutos a 1 hora continuamente, ou entre 1 a 4 horas por dia [0]</w:t>
      </w:r>
    </w:p>
    <w:p>
      <w:pPr/>
      <w:r>
        <w:rPr>
          <w:rFonts w:ascii="Times" w:hAnsi="Times" w:cs="Times"/>
          <w:sz w:val="17"/>
          <w:sz-cs w:val="17"/>
          <w:color w:val="000000"/>
        </w:rPr>
        <w:t xml:space="preserve">Acima de 1 hora continuamente, ou mais que 4 horas por dia [+ 1]</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16"/>
          <w:sz-cs w:val="16"/>
          <w:b/>
          <w:color w:val="FFFFFF"/>
        </w:rPr>
        <w:t xml:space="preserve">Sessão B - Monitor e telefone</w:t>
      </w:r>
    </w:p>
    <w:p>
      <w:pPr>
        <w:jc w:val="center"/>
      </w:pPr>
      <w:r>
        <w:rPr>
          <w:rFonts w:ascii="Times" w:hAnsi="Times" w:cs="Times"/>
          <w:sz w:val="16"/>
          <w:sz-cs w:val="16"/>
          <w:b/>
          <w:color w:val="000000"/>
        </w:rPr>
        <w:t xml:space="preserve">Monitor</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Distância olho - tela entre 40 a 75 cm</w:t>
        <w:br/>
        <w:t xml:space="preserve">[1]Muito baixo, flexão acima de 30⁰     [2] </w:t>
        <w:br/>
        <w:t xml:space="preserve"> Muito distante [+ 1]Muito alto. Pescoço em extensão</w:t>
        <w:br/>
        <w:t xml:space="preserve">[3]Pescoço em rotação acima de 30⁰</w:t>
        <w:br/>
        <w:t xml:space="preserve">[+ 1]Reflexo na tela</w:t>
        <w:br/>
        <w:t xml:space="preserve">[+ 1]</w:t>
      </w:r>
      <w:r>
        <w:rPr>
          <w:rFonts w:ascii="Times" w:hAnsi="Times" w:cs="Times"/>
          <w:sz w:val="17"/>
          <w:sz-cs w:val="17"/>
          <w:color w:val="000000"/>
        </w:rPr>
        <w:t xml:space="preserve">Documentos sem suporte</w:t>
        <w:br/>
        <w:t xml:space="preserve">[+ 1]</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Telefone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Não há opção de mãos livres</w:t>
        <w:br/>
        <w:t xml:space="preserve">[+ 1]</w:t>
      </w:r>
    </w:p>
    <w:p>
      <w:pPr>
        <w:jc w:val="center"/>
      </w:pPr>
      <w:r>
        <w:rPr>
          <w:rFonts w:ascii="Times" w:hAnsi="Times" w:cs="Times"/>
          <w:sz w:val="16"/>
          <w:sz-cs w:val="16"/>
          <w:color w:val="000000"/>
        </w:rPr>
        <w:t xml:space="preserve">Pescoço neutro. Utiliza headset ou segura o telefone com uma mão</w:t>
        <w:br/>
        <w:t xml:space="preserve">[1]</w:t>
      </w:r>
    </w:p>
    <w:p>
      <w:pPr>
        <w:jc w:val="center"/>
      </w:pPr>
      <w:r>
        <w:rPr>
          <w:rFonts w:ascii="Times" w:hAnsi="Times" w:cs="Times"/>
          <w:sz w:val="16"/>
          <w:sz-cs w:val="16"/>
          <w:color w:val="000000"/>
        </w:rPr>
        <w:t xml:space="preserve">Telefone muito distante. Área de alcance acima de 30 cm</w:t>
        <w:br/>
        <w:t xml:space="preserve">[2]</w:t>
      </w:r>
    </w:p>
    <w:p>
      <w:pPr>
        <w:jc w:val="center"/>
      </w:pPr>
      <w:r>
        <w:rPr>
          <w:rFonts w:ascii="Times" w:hAnsi="Times" w:cs="Times"/>
          <w:sz w:val="16"/>
          <w:sz-cs w:val="16"/>
          <w:color w:val="000000"/>
        </w:rPr>
        <w:t xml:space="preserve">Segura o fone com o pescoço e ombro</w:t>
        <w:br/>
        <w:t xml:space="preserve">[+ 2]</w:t>
      </w:r>
    </w:p>
    <w:p>
      <w:pPr>
        <w:jc w:val="center"/>
      </w:pPr>
      <w:r>
        <w:rPr>
          <w:rFonts w:ascii="Times" w:hAnsi="Times" w:cs="Times"/>
          <w:sz w:val="16"/>
          <w:sz-cs w:val="16"/>
          <w:color w:val="000000"/>
        </w:rPr>
        <w:t xml:space="preserve">0</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FFFFFF"/>
        </w:rPr>
        <w:t xml:space="preserve">Sessão C - Mouse e teclado</w:t>
      </w:r>
    </w:p>
    <w:p>
      <w:pPr>
        <w:jc w:val="center"/>
      </w:pPr>
      <w:r>
        <w:rPr>
          <w:rFonts w:ascii="Times" w:hAnsi="Times" w:cs="Times"/>
          <w:sz w:val="16"/>
          <w:sz-cs w:val="16"/>
          <w:b/>
          <w:color w:val="000000"/>
        </w:rPr>
        <w:t xml:space="preserve">Mouse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Mouse alinhado com o ombro</w:t>
        <w:br/>
        <w:t xml:space="preserve">[1]</w:t>
      </w:r>
    </w:p>
    <w:p>
      <w:pPr>
        <w:jc w:val="center"/>
      </w:pPr>
      <w:r>
        <w:rPr>
          <w:rFonts w:ascii="Times" w:hAnsi="Times" w:cs="Times"/>
          <w:sz w:val="16"/>
          <w:sz-cs w:val="16"/>
          <w:color w:val="000000"/>
        </w:rPr>
        <w:t xml:space="preserve">Mouse distante, fora da área de alcance</w:t>
        <w:br/>
        <w:t xml:space="preserve">[2]</w:t>
      </w:r>
    </w:p>
    <w:p>
      <w:pPr>
        <w:jc w:val="center"/>
      </w:pPr>
      <w:r>
        <w:rPr>
          <w:rFonts w:ascii="Times" w:hAnsi="Times" w:cs="Times"/>
          <w:sz w:val="16"/>
          <w:sz-cs w:val="16"/>
          <w:color w:val="000000"/>
        </w:rPr>
        <w:t xml:space="preserve">Mouse e teclado em superfícies diferentes</w:t>
        <w:br/>
        <w:t xml:space="preserve">[+ 2]</w:t>
      </w:r>
    </w:p>
    <w:p>
      <w:pPr>
        <w:jc w:val="center"/>
      </w:pPr>
      <w:r>
        <w:rPr>
          <w:rFonts w:ascii="Times" w:hAnsi="Times" w:cs="Times"/>
          <w:sz w:val="16"/>
          <w:sz-cs w:val="16"/>
          <w:color w:val="000000"/>
        </w:rPr>
        <w:t xml:space="preserve">Pega em pinch (pinça). Mouse pequeno</w:t>
        <w:br/>
        <w:t xml:space="preserve">[+ 1]</w:t>
      </w:r>
    </w:p>
    <w:p>
      <w:pPr>
        <w:jc w:val="center"/>
      </w:pPr>
      <w:r>
        <w:rPr>
          <w:rFonts w:ascii="Times" w:hAnsi="Times" w:cs="Times"/>
          <w:sz w:val="17"/>
          <w:sz-cs w:val="17"/>
          <w:color w:val="000000"/>
        </w:rPr>
        <w:t xml:space="preserve">Apoio de punho inadequado</w:t>
        <w:br/>
        <w:t xml:space="preserve">[+ 1]</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Teclado</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7"/>
          <w:sz-cs w:val="17"/>
          <w:color w:val="000000"/>
        </w:rPr>
        <w:t xml:space="preserve">Mesa, bancada não é ajustável</w:t>
        <w:br/>
        <w:t xml:space="preserve">[+ 1]</w:t>
      </w:r>
    </w:p>
    <w:p>
      <w:pPr>
        <w:jc w:val="center"/>
      </w:pPr>
      <w:r>
        <w:rPr>
          <w:rFonts w:ascii="Times" w:hAnsi="Times" w:cs="Times"/>
          <w:sz w:val="16"/>
          <w:sz-cs w:val="16"/>
          <w:color w:val="000000"/>
        </w:rPr>
        <w:t xml:space="preserve">Punho neutro. Ombros relaxados</w:t>
        <w:br/>
        <w:t xml:space="preserve">[1]Inclinado. Punho em extensão (&gt; 15⁰)</w:t>
        <w:br/>
        <w:t xml:space="preserve">[2]Desvio radial ou ulnar durante digitação</w:t>
        <w:br/>
        <w:t xml:space="preserve">[+ 1]Muito alto. Ombros elevados</w:t>
        <w:br/>
        <w:t xml:space="preserve">[+ 1]Acima da cabeça</w:t>
        <w:br/>
        <w:t xml:space="preserve">[+ 1]</w:t>
      </w:r>
      <w:r>
        <w:rPr>
          <w:rFonts w:ascii="Times" w:hAnsi="Times" w:cs="Times"/>
          <w:sz w:val="17"/>
          <w:sz-cs w:val="17"/>
          <w:color w:val="000000"/>
        </w:rPr>
        <w:t xml:space="preserve">2</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r>
        <w:rPr>
          <w:rFonts w:ascii="Times" w:hAnsi="Times" w:cs="Times"/>
          <w:sz w:val="24"/>
          <w:sz-cs w:val="24"/>
        </w:rPr>
        <w:t xml:space="preserve"/>
      </w:r>
    </w:p>
    <w:p>
      <w:pPr>
        <w:jc w:val="center"/>
      </w:pPr>
      <w:r>
        <w:rPr>
          <w:rFonts w:ascii="Times" w:hAnsi="Times" w:cs="Times"/>
          <w:sz w:val="17"/>
          <w:sz-cs w:val="17"/>
          <w:b/>
          <w:color w:val="FFFFFF"/>
        </w:rPr>
        <w:t xml:space="preserve">Resultado final</w:t>
      </w:r>
    </w:p>
    <w:p>
      <w:pPr/>
      <w:r>
        <w:rPr>
          <w:rFonts w:ascii="Times" w:hAnsi="Times" w:cs="Times"/>
          <w:sz w:val="17"/>
          <w:sz-cs w:val="17"/>
          <w:color w:val="000000"/>
        </w:rPr>
        <w:t xml:space="preserve"/>
      </w:r>
    </w:p>
    <w:p>
      <w:pPr>
        <w:jc w:val="center"/>
      </w:pPr>
      <w:r>
        <w:rPr>
          <w:rFonts w:ascii="Times" w:hAnsi="Times" w:cs="Times"/>
          <w:sz w:val="17"/>
          <w:sz-cs w:val="17"/>
          <w:b/>
          <w:color w:val="000000"/>
        </w:rPr>
        <w:t xml:space="preserve">2</w:t>
      </w: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b/>
          <w:color w:val="FFFFFF"/>
        </w:rPr>
        <w:t xml:space="preserve">Pontuação:</w:t>
      </w:r>
    </w:p>
    <w:p>
      <w:pPr>
        <w:jc w:val="center"/>
      </w:pPr>
      <w:r>
        <w:rPr>
          <w:rFonts w:ascii="Times" w:hAnsi="Times" w:cs="Times"/>
          <w:sz w:val="17"/>
          <w:sz-cs w:val="17"/>
          <w:b/>
          <w:color w:val="FFFFFF"/>
        </w:rPr>
        <w:t xml:space="preserve">Nível do risco:</w:t>
      </w:r>
    </w:p>
    <w:p>
      <w:pPr>
        <w:jc w:val="center"/>
      </w:pPr>
      <w:r>
        <w:rPr>
          <w:rFonts w:ascii="Times" w:hAnsi="Times" w:cs="Times"/>
          <w:sz w:val="17"/>
          <w:sz-cs w:val="17"/>
          <w:b/>
          <w:color w:val="FFFFFF"/>
        </w:rPr>
        <w:t xml:space="preserve">Ação:</w:t>
      </w:r>
    </w:p>
    <w:p>
      <w:pPr>
        <w:jc w:val="center"/>
      </w:pPr>
      <w:r>
        <w:rPr>
          <w:rFonts w:ascii="Times" w:hAnsi="Times" w:cs="Times"/>
          <w:sz w:val="17"/>
          <w:sz-cs w:val="17"/>
          <w:b/>
          <w:color w:val="FFFFFF"/>
        </w:rPr>
        <w:t xml:space="preserve">1 a 4</w:t>
      </w:r>
    </w:p>
    <w:p>
      <w:pPr>
        <w:jc w:val="center"/>
      </w:pPr>
      <w:r>
        <w:rPr>
          <w:rFonts w:ascii="Times" w:hAnsi="Times" w:cs="Times"/>
          <w:sz w:val="17"/>
          <w:sz-cs w:val="17"/>
          <w:color w:val="000000"/>
        </w:rPr>
        <w:t xml:space="preserve">Aceitável</w:t>
      </w:r>
    </w:p>
    <w:p>
      <w:pPr>
        <w:jc w:val="center"/>
      </w:pPr>
      <w:r>
        <w:rPr>
          <w:rFonts w:ascii="Times" w:hAnsi="Times" w:cs="Times"/>
          <w:sz w:val="17"/>
          <w:sz-cs w:val="17"/>
          <w:b/>
          <w:color w:val="FFFFFF"/>
        </w:rPr>
        <w:t xml:space="preserve">Não necessária</w:t>
      </w:r>
    </w:p>
    <w:p>
      <w:pPr>
        <w:jc w:val="center"/>
      </w:pPr>
      <w:r>
        <w:rPr>
          <w:rFonts w:ascii="Times" w:hAnsi="Times" w:cs="Times"/>
          <w:sz w:val="17"/>
          <w:sz-cs w:val="17"/>
          <w:b/>
          <w:color w:val="FFFFFF"/>
        </w:rPr>
        <w:t xml:space="preserve">&gt; 5</w:t>
      </w:r>
    </w:p>
    <w:p>
      <w:pPr>
        <w:jc w:val="center"/>
      </w:pPr>
      <w:r>
        <w:rPr>
          <w:rFonts w:ascii="Times" w:hAnsi="Times" w:cs="Times"/>
          <w:sz w:val="17"/>
          <w:sz-cs w:val="17"/>
          <w:color w:val="000000"/>
        </w:rPr>
        <w:t xml:space="preserve">Alto</w:t>
      </w:r>
    </w:p>
    <w:p>
      <w:pPr>
        <w:jc w:val="center"/>
      </w:pPr>
      <w:r>
        <w:rPr>
          <w:rFonts w:ascii="Times" w:hAnsi="Times" w:cs="Times"/>
          <w:sz w:val="17"/>
          <w:sz-cs w:val="17"/>
          <w:b/>
          <w:color w:val="FFFFFF"/>
        </w:rPr>
        <w:t xml:space="preserve">É necessária uma avaliação mais aprofundada o mais rápido possível</w:t>
      </w:r>
    </w:p>
    <w:p>
      <w:pPr>
        <w:jc w:val="both"/>
      </w:pPr>
      <w:r>
        <w:rPr>
          <w:rFonts w:ascii="Verdana" w:hAnsi="Verdana" w:cs="Verdana"/>
          <w:sz w:val="16"/>
          <w:sz-cs w:val="16"/>
          <w:b/>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r>
        <w:rPr>
          <w:rFonts w:ascii="Times" w:hAnsi="Times" w:cs="Times"/>
          <w:sz w:val="24"/>
          <w:sz-cs w:val="24"/>
          <w:b/>
        </w:rPr>
        <w:t xml:space="preserve">GES: 1.3 Setor: Administrativo | T.I.</w:t>
      </w:r>
      <w:r>
        <w:rPr>
          <w:rFonts w:ascii="Times New Roman" w:hAnsi="Times New Roman" w:cs="Times New Roman"/>
          <w:sz w:val="24"/>
          <w:sz-cs w:val="24"/>
        </w:rPr>
        <w:t xml:space="preserve"/>
      </w:r>
    </w:p>
    <w:p>
      <w:pPr/>
      <w:r>
        <w:rPr>
          <w:rFonts w:ascii="Times" w:hAnsi="Times" w:cs="Times"/>
          <w:sz w:val="24"/>
          <w:sz-cs w:val="24"/>
          <w:b/>
        </w:rPr>
        <w:t xml:space="preserve">Quantidade de funcionários:</w:t>
      </w:r>
    </w:p>
    <w:p>
      <w:pPr/>
      <w:r>
        <w:rPr>
          <w:rFonts w:ascii="Times" w:hAnsi="Times" w:cs="Times"/>
          <w:sz w:val="24"/>
          <w:sz-cs w:val="24"/>
        </w:rPr>
        <w:t xml:space="preserve">03</w:t>
      </w:r>
    </w:p>
    <w:p>
      <w:pPr/>
      <w:r>
        <w:rPr>
          <w:rFonts w:ascii="Times" w:hAnsi="Times" w:cs="Times"/>
          <w:sz w:val="24"/>
          <w:sz-cs w:val="24"/>
          <w:b/>
        </w:rPr>
        <w:t xml:space="preserve">EMR</w:t>
      </w:r>
    </w:p>
    <w:p>
      <w:pPr/>
      <w:r>
        <w:rPr>
          <w:rFonts w:ascii="Times" w:hAnsi="Times" w:cs="Times"/>
          <w:sz w:val="24"/>
          <w:sz-cs w:val="24"/>
        </w:rPr>
        <w:t xml:space="preserve"> -</w:t>
      </w:r>
    </w:p>
    <w:p>
      <w:pPr>
        <w:spacing w:after="160"/>
      </w:pPr>
      <w:r>
        <w:rPr>
          <w:rFonts w:ascii="Times" w:hAnsi="Times" w:cs="Times"/>
          <w:sz w:val="22"/>
          <w:sz-cs w:val="22"/>
        </w:rPr>
        <w:t xml:space="preserve"/>
      </w:r>
    </w:p>
    <w:p>
      <w:pPr>
        <w:jc w:val="both"/>
      </w:pPr>
      <w:r>
        <w:rPr>
          <w:rFonts w:ascii="Times" w:hAnsi="Times" w:cs="Times"/>
          <w:sz w:val="24"/>
          <w:sz-cs w:val="24"/>
          <w:b/>
          <w:u w:val="single"/>
        </w:rPr>
        <w:t xml:space="preserve">Auxiliar de T.I (CBO: 3172-10):</w:t>
      </w:r>
      <w:r>
        <w:rPr>
          <w:rFonts w:ascii="Times" w:hAnsi="Times" w:cs="Times"/>
          <w:sz w:val="24"/>
          <w:sz-cs w:val="24"/>
          <w:b/>
        </w:rPr>
        <w:t xml:space="preserve"> </w:t>
      </w:r>
      <w:r>
        <w:rPr>
          <w:rFonts w:ascii="Times" w:hAnsi="Times" w:cs="Times"/>
          <w:sz w:val="24"/>
          <w:sz-cs w:val="24"/>
        </w:rPr>
        <w:t xml:space="preserve">Auxiliar com atendimento básico de usuários dos sistemas de informática, em caso de dúvidas com relação ao Pacote Office e Internet, quando necessário. Acompanhar, sempre que possível, o Analista de Sistema e/ou Coordenador de T.I. para que desenvolva novos conhecimentos relacionados a área de Tecnologia da Informação. Auxiliar nas áreas administrativas quando necessário.</w:t>
      </w:r>
      <w:r>
        <w:rPr>
          <w:rFonts w:ascii="Times New Roman" w:hAnsi="Times New Roman" w:cs="Times New Roman"/>
          <w:sz w:val="24"/>
          <w:sz-cs w:val="24"/>
        </w:rPr>
        <w:t xml:space="preserve"/>
      </w:r>
    </w:p>
    <w:p>
      <w:pPr>
        <w:jc w:val="both"/>
      </w:pPr>
      <w:r>
        <w:rPr>
          <w:rFonts w:ascii="Times" w:hAnsi="Times" w:cs="Times"/>
          <w:sz w:val="24"/>
          <w:sz-cs w:val="24"/>
          <w:b/>
        </w:rPr>
        <w:t xml:space="preserve"/>
      </w:r>
    </w:p>
    <w:p>
      <w:pPr>
        <w:jc w:val="both"/>
      </w:pPr>
      <w:r>
        <w:rPr>
          <w:rFonts w:ascii="Times" w:hAnsi="Times" w:cs="Times"/>
          <w:sz w:val="24"/>
          <w:sz-cs w:val="24"/>
          <w:b/>
          <w:u w:val="single"/>
        </w:rPr>
        <w:t xml:space="preserve">Coordenador de T.I (CBO: 1425-05):</w:t>
      </w:r>
      <w:r>
        <w:rPr>
          <w:rFonts w:ascii="Times" w:hAnsi="Times" w:cs="Times"/>
          <w:sz w:val="24"/>
          <w:sz-cs w:val="24"/>
          <w:b/>
        </w:rPr>
        <w:t xml:space="preserve"> </w:t>
      </w:r>
      <w:r>
        <w:rPr>
          <w:rFonts w:ascii="Times" w:hAnsi="Times" w:cs="Times"/>
          <w:sz w:val="24"/>
          <w:sz-cs w:val="24"/>
        </w:rPr>
        <w:t xml:space="preserve">Responsável por manter os sistemas computacionais em perfeito funcionamento (estrutura física e lógica), acompanhar e orientar o analista de sistema no processo de desenvolver e aplicar relatórios, customizações e afins, dar suporte aos usuários internos; efetuar backup dos servidores e monitorar firewall, atuar junto com o Gestor de TI na busca de ferramentas que possam trazer benefícios para a empresa.</w:t>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4"/>
          <w:sz-cs w:val="24"/>
          <w:b/>
          <w:u w:val="single"/>
        </w:rPr>
        <w:t xml:space="preserve"/>
      </w:r>
    </w:p>
    <w:p>
      <w:pPr>
        <w:spacing w:after="160"/>
      </w:pPr>
      <w:r>
        <w:rPr>
          <w:rFonts w:ascii="Times" w:hAnsi="Times" w:cs="Times"/>
          <w:sz w:val="22"/>
          <w:sz-cs w:val="22"/>
        </w:rPr>
        <w:t xml:space="preserve"/>
      </w:r>
    </w:p>
    <w:p>
      <w:pPr>
        <w:jc w:val="center"/>
        <w:ind w:left="11" w:right="77"/>
        <w:spacing w:before="40"/>
      </w:pPr>
      <w:r>
        <w:rPr>
          <w:rFonts w:ascii="Times" w:hAnsi="Times" w:cs="Times"/>
          <w:sz w:val="16"/>
          <w:sz-cs w:val="16"/>
          <w:b/>
          <w:spacing w:val="-2"/>
          <w:color w:val="FFFFFF"/>
        </w:rPr>
        <w:t xml:space="preserve">GES 1.3 APR-HO - 02/2026</w:t>
      </w:r>
      <w:r>
        <w:rPr>
          <w:rFonts w:ascii="Times" w:hAnsi="Times" w:cs="Times"/>
          <w:sz w:val="16"/>
          <w:sz-cs w:val="16"/>
          <w:b/>
        </w:rPr>
        <w:t xml:space="preserve"/>
      </w:r>
    </w:p>
    <w:p>
      <w:pPr>
        <w:jc w:val="center"/>
        <w:ind w:left="10" w:right="74"/>
        <w:spacing w:before="40"/>
      </w:pPr>
      <w:r>
        <w:rPr>
          <w:rFonts w:ascii="Times" w:hAnsi="Times" w:cs="Times"/>
          <w:sz w:val="16"/>
          <w:sz-cs w:val="16"/>
          <w:b/>
          <w:spacing w:val="-4"/>
          <w:color w:val="FFFFFF"/>
        </w:rPr>
        <w:t xml:space="preserve">Risco Físico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Ruído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spacing w:before="107"/>
      </w:pPr>
      <w:r>
        <w:rPr>
          <w:rFonts w:ascii="Times" w:hAnsi="Times" w:cs="Times"/>
          <w:sz w:val="16"/>
          <w:sz-cs w:val="16"/>
          <w:b/>
          <w:color w:val="000000"/>
        </w:rPr>
        <w:t xml:space="preserve">Fontes ou circunstância</w:t>
      </w:r>
    </w:p>
    <w:p>
      <w:pPr>
        <w:ind w:left="41"/>
        <w:spacing w:before="38"/>
      </w:pPr>
      <w:r>
        <w:rPr>
          <w:rFonts w:ascii="Times" w:hAnsi="Times" w:cs="Times"/>
          <w:sz w:val="16"/>
          <w:sz-cs w:val="16"/>
          <w:color w:val="000000"/>
        </w:rPr>
        <w:t xml:space="preserve">Atendimento de telefone, conversação de pessoas.</w:t>
      </w:r>
      <w:r>
        <w:rPr>
          <w:rFonts w:ascii="Times" w:hAnsi="Times" w:cs="Times"/>
          <w:sz w:val="13"/>
          <w:sz-cs w:val="13"/>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Aparelho auditivo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 (Pontual)</w:t>
      </w:r>
    </w:p>
    <w:p>
      <w:pPr>
        <w:jc w:val="center"/>
        <w:ind w:left="11" w:right="75"/>
        <w:spacing w:before="40"/>
      </w:pPr>
      <w:r>
        <w:rPr>
          <w:rFonts w:ascii="Times" w:hAnsi="Times" w:cs="Times"/>
          <w:sz w:val="16"/>
          <w:sz-cs w:val="16"/>
          <w:spacing w:val="-2"/>
          <w:color w:val="000000"/>
        </w:rPr>
        <w:t xml:space="preserve">Técnica utilizada: NR-15</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25/02/2026</w:t>
      </w:r>
    </w:p>
    <w:p>
      <w:pPr>
        <w:jc w:val="center"/>
        <w:ind w:left="11" w:right="75"/>
        <w:spacing w:before="40"/>
      </w:pPr>
      <w:r>
        <w:rPr>
          <w:rFonts w:ascii="Times" w:hAnsi="Times" w:cs="Times"/>
          <w:sz w:val="16"/>
          <w:sz-cs w:val="16"/>
          <w:color w:val="000000"/>
        </w:rPr>
        <w:t xml:space="preserve">62,5 dB(A)</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color w:val="000000"/>
        </w:rPr>
        <w:t xml:space="preserve">85.0</w:t>
      </w:r>
      <w:r>
        <w:rPr>
          <w:rFonts w:ascii="Times" w:hAnsi="Times" w:cs="Times"/>
          <w:sz w:val="16"/>
          <w:sz-cs w:val="16"/>
          <w:spacing w:val="-5"/>
          <w:color w:val="000000"/>
        </w:rPr>
        <w:t xml:space="preserve"> </w:t>
      </w:r>
      <w:r>
        <w:rPr>
          <w:rFonts w:ascii="Times" w:hAnsi="Times" w:cs="Times"/>
          <w:sz w:val="16"/>
          <w:sz-cs w:val="16"/>
          <w:spacing w:val="-2"/>
          <w:color w:val="000000"/>
        </w:rPr>
        <w:t xml:space="preserve">dB(A)</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jc w:val="both"/>
        <w:ind w:left="11" w:right="79"/>
        <w:spacing w:before="40"/>
      </w:pPr>
      <w:r>
        <w:rPr>
          <w:rFonts w:ascii="Times" w:hAnsi="Times" w:cs="Times"/>
          <w:sz w:val="16"/>
          <w:sz-cs w:val="16"/>
          <w:color w:val="000000"/>
        </w:rPr>
        <w:t xml:space="preserve">NAP</w:t>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w:t>
      </w:r>
      <w:r>
        <w:rPr>
          <w:rFonts w:ascii="Times" w:hAnsi="Times" w:cs="Times"/>
          <w:sz w:val="16"/>
          <w:sz-cs w:val="16"/>
          <w:color w:val="000000"/>
        </w:rPr>
        <w:t xml:space="preserve">: Não há exposição / Não se Aplica</w:t>
      </w:r>
      <w:r>
        <w:rPr>
          <w:rFonts w:ascii="Times" w:hAnsi="Times" w:cs="Times"/>
          <w:sz w:val="16"/>
          <w:sz-cs w:val="16"/>
          <w:b/>
        </w:rPr>
        <w:t xml:space="preserve"/>
      </w:r>
    </w:p>
    <w:p>
      <w:pPr/>
      <w:r>
        <w:rPr>
          <w:rFonts w:ascii="Times New Roman" w:hAnsi="Times New Roman" w:cs="Times New Roman"/>
          <w:sz w:val="24"/>
          <w:sz-cs w:val="24"/>
        </w:rPr>
        <w:t xml:space="preserve"/>
      </w:r>
    </w:p>
    <w:p>
      <w:pPr>
        <w:jc w:val="center"/>
        <w:ind w:left="10" w:right="74"/>
        <w:spacing w:before="40"/>
      </w:pPr>
      <w:r>
        <w:rPr>
          <w:rFonts w:ascii="Times" w:hAnsi="Times" w:cs="Times"/>
          <w:sz w:val="16"/>
          <w:sz-cs w:val="16"/>
          <w:b/>
          <w:spacing w:val="-4"/>
          <w:color w:val="FFFFFF"/>
        </w:rPr>
        <w:t xml:space="preserve">Risco Biológico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Não há exposição / Não se Aplica</w:t>
      </w:r>
      <w:r>
        <w:rPr>
          <w:rFonts w:ascii="Times" w:hAnsi="Times" w:cs="Times"/>
          <w:sz w:val="16"/>
          <w:sz-cs w:val="16"/>
          <w:b/>
          <w:color w:val="000000"/>
        </w:rPr>
        <w:t xml:space="preserve"/>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w:t>
      </w:r>
      <w:r>
        <w:rPr>
          <w:rFonts w:ascii="Times" w:hAnsi="Times" w:cs="Times"/>
          <w:sz w:val="16"/>
          <w:sz-cs w:val="16"/>
          <w:color w:val="000000"/>
        </w:rPr>
        <w:t xml:space="preserve">Batida Contra/Queda do mesmo nível</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Ambiente de trabalho</w:t>
      </w:r>
    </w:p>
    <w:p>
      <w:pPr>
        <w:jc w:val="center"/>
        <w:ind w:left="40" w:right="173"/>
        <w:spacing w:before="38"/>
      </w:pPr>
      <w:r>
        <w:rPr>
          <w:rFonts w:ascii="Times" w:hAnsi="Times" w:cs="Times"/>
          <w:sz w:val="16"/>
          <w:sz-cs w:val="16"/>
          <w:b/>
          <w:color w:val="000000"/>
        </w:rPr>
        <w:t xml:space="preserve">Ferramentas utilizadas</w:t>
      </w:r>
    </w:p>
    <w:p>
      <w:pPr>
        <w:spacing w:before="38"/>
      </w:pPr>
      <w:r>
        <w:rPr>
          <w:rFonts w:ascii="Times" w:hAnsi="Times" w:cs="Times"/>
          <w:sz w:val="16"/>
          <w:sz-cs w:val="16"/>
          <w:color w:val="000000"/>
        </w:rPr>
        <w:t xml:space="preserve"> NAP</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r>
        <w:rPr>
          <w:rFonts w:ascii="Times" w:hAnsi="Times" w:cs="Times"/>
          <w:sz w:val="16"/>
          <w:sz-cs w:val="16"/>
        </w:rPr>
        <w:t xml:space="preserve">- Manter a organização do ambiente de trabalho, com mobiliários adequadamente posicionados. </w:t>
      </w:r>
    </w:p>
    <w:p>
      <w:pPr/>
      <w:r>
        <w:rPr>
          <w:rFonts w:ascii="Times" w:hAnsi="Times" w:cs="Times"/>
          <w:sz w:val="16"/>
          <w:sz-cs w:val="16"/>
        </w:rPr>
        <w:t xml:space="preserve">- Garantir corredores e acessos desobstruídos. </w:t>
      </w:r>
    </w:p>
    <w:p>
      <w:pPr/>
      <w:r>
        <w:rPr>
          <w:rFonts w:ascii="Times" w:hAnsi="Times" w:cs="Times"/>
          <w:sz w:val="16"/>
          <w:sz-cs w:val="16"/>
        </w:rPr>
        <w:t xml:space="preserve">- Armazenar materiais de forma segura para evitar queda de objetos. </w:t>
      </w:r>
    </w:p>
    <w:p>
      <w:pPr/>
      <w:r>
        <w:rPr>
          <w:rFonts w:ascii="Times" w:hAnsi="Times" w:cs="Times"/>
          <w:sz w:val="16"/>
          <w:sz-cs w:val="16"/>
        </w:rPr>
        <w:t xml:space="preserve">- Organizar cabos e equipamentos para prevenir tropeços e quedas.</w:t>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center"/>
        <w:ind w:left="10" w:right="74"/>
        <w:spacing w:before="40"/>
      </w:pPr>
      <w:r>
        <w:rPr>
          <w:rFonts w:ascii="Times" w:hAnsi="Times" w:cs="Times"/>
          <w:sz w:val="16"/>
          <w:sz-cs w:val="16"/>
          <w:b/>
          <w:spacing w:val="-4"/>
          <w:color w:val="FFFFFF"/>
        </w:rPr>
        <w:t xml:space="preserve">Risco Ergonômico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Atividade: </w:t>
      </w:r>
      <w:r>
        <w:rPr>
          <w:rFonts w:ascii="Times" w:hAnsi="Times" w:cs="Times"/>
          <w:sz w:val="16"/>
          <w:sz-cs w:val="16"/>
          <w:color w:val="000000"/>
        </w:rPr>
        <w:t xml:space="preserve">Longo período sentado, digitação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Ausência de alternância postural e digitação frequente.</w:t>
      </w:r>
    </w:p>
    <w:p>
      <w:pPr>
        <w:jc w:val="center"/>
        <w:ind w:left="40" w:right="173"/>
        <w:spacing w:before="38"/>
      </w:pPr>
      <w:r>
        <w:rPr>
          <w:rFonts w:ascii="Times" w:hAnsi="Times" w:cs="Times"/>
          <w:sz w:val="16"/>
          <w:sz-cs w:val="16"/>
          <w:b/>
          <w:color w:val="000000"/>
        </w:rPr>
        <w:t xml:space="preserve">Metodologia de Avaliação</w:t>
      </w:r>
    </w:p>
    <w:p>
      <w:pPr>
        <w:ind w:left="41"/>
        <w:spacing w:before="38"/>
      </w:pPr>
      <w:r>
        <w:rPr>
          <w:rFonts w:ascii="Times" w:hAnsi="Times" w:cs="Times"/>
          <w:sz w:val="16"/>
          <w:sz-cs w:val="16"/>
          <w:color w:val="000000"/>
        </w:rPr>
        <w:t xml:space="preserve">ROSA (RAPID OFFICE STRAIN ASSESSMEN – Avaliação Rápida de Tensão de Escritório)</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rPr>
        <w:t xml:space="preserve">LER/DORT e lesão na região lombar</w:t>
      </w:r>
      <w:r>
        <w:rPr>
          <w:rFonts w:ascii="Times" w:hAnsi="Times" w:cs="Times"/>
          <w:sz w:val="16"/>
          <w:sz-cs w:val="16"/>
          <w:color w:val="000000"/>
        </w:rPr>
        <w:t xml:space="preserve"/>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Vide recomendação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Promover pausas podendo conter alongamentos para aliviar efeitos físicos e do estresse;</w:t>
      </w:r>
    </w:p>
    <w:p>
      <w:pPr>
        <w:spacing w:after="160"/>
      </w:pPr>
      <w:r>
        <w:rPr>
          <w:rFonts w:ascii="Times" w:hAnsi="Times" w:cs="Times"/>
          <w:sz w:val="22"/>
          <w:sz-cs w:val="22"/>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jc w:val="center"/>
      </w:pPr>
      <w:r>
        <w:rPr>
          <w:rFonts w:ascii="Times" w:hAnsi="Times" w:cs="Times"/>
          <w:sz w:val="16"/>
          <w:sz-cs w:val="16"/>
          <w:b/>
          <w:color w:val="FFFFFF"/>
        </w:rPr>
        <w:t xml:space="preserve">GES 1.0 AVALIAÇÕES E RESULTADOS</w:t>
      </w:r>
      <w:r>
        <w:rPr>
          <w:rFonts w:ascii="Times" w:hAnsi="Times" w:cs="Times"/>
          <w:sz w:val="16"/>
          <w:sz-cs w:val="16"/>
          <w:b/>
          <w:color w:val="000000"/>
        </w:rPr>
        <w:t xml:space="preserve"/>
      </w:r>
    </w:p>
    <w:p>
      <w:pPr>
        <w:jc w:val="center"/>
      </w:pPr>
      <w:r>
        <w:rPr>
          <w:rFonts w:ascii="Times" w:hAnsi="Times" w:cs="Times"/>
          <w:sz w:val="16"/>
          <w:sz-cs w:val="16"/>
          <w:b/>
          <w:color w:val="000000"/>
        </w:rPr>
        <w:t xml:space="preserve">Risco Ergonômico</w:t>
      </w:r>
    </w:p>
    <w:p>
      <w:pPr>
        <w:jc w:val="center"/>
      </w:pPr>
      <w:r>
        <w:rPr>
          <w:rFonts w:ascii="Times" w:hAnsi="Times" w:cs="Times"/>
          <w:sz w:val="17"/>
          <w:sz-cs w:val="17"/>
          <w:b/>
          <w:color w:val="000000"/>
        </w:rPr>
        <w:t xml:space="preserve">ROSA (RAPID OFFICE STRAIN ASSESSMEN – Avaliação Rápida de Tensão de Escritório)</w:t>
      </w:r>
    </w:p>
    <w:p>
      <w:pPr>
        <w:jc w:val="center"/>
      </w:pPr>
      <w:r>
        <w:rPr>
          <w:rFonts w:ascii="Times" w:hAnsi="Times" w:cs="Times"/>
          <w:sz w:val="17"/>
          <w:sz-cs w:val="17"/>
          <w:b/>
          <w:color w:val="FFFFFF"/>
        </w:rPr>
        <w:t xml:space="preserve">Sessão A - Cadeira</w:t>
      </w:r>
    </w:p>
    <w:p>
      <w:pPr>
        <w:jc w:val="center"/>
      </w:pPr>
      <w:r>
        <w:rPr>
          <w:rFonts w:ascii="Times" w:hAnsi="Times" w:cs="Times"/>
          <w:sz w:val="17"/>
          <w:sz-cs w:val="17"/>
          <w:b/>
          <w:color w:val="000000"/>
        </w:rPr>
        <w:t xml:space="preserve">Altura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Joelhos a 90⁰</w:t>
        <w:br/>
        <w:t xml:space="preserve">[1]Muito baixa. Ângulo do joelho &lt; de 90⁰ </w:t>
        <w:br/>
        <w:t xml:space="preserve">[2]Muito alta. Ângulo do joelho &gt; de 90⁰ </w:t>
        <w:br/>
        <w:t xml:space="preserve">[2]Pés sem contato com o chão</w:t>
        <w:br/>
        <w:t xml:space="preserve">[3]Espaço insuficiente para encaixar as pernas</w:t>
        <w:br/>
        <w:t xml:space="preserve">[+1]1</w:t>
      </w:r>
      <w:r>
        <w:rPr>
          <w:rFonts w:ascii="Times" w:hAnsi="Times" w:cs="Times"/>
          <w:sz w:val="17"/>
          <w:sz-cs w:val="17"/>
          <w:color w:val="000000"/>
        </w:rPr>
        <w:t xml:space="preserve"/>
      </w:r>
      <w:r>
        <w:rPr>
          <w:rFonts w:ascii="Times" w:hAnsi="Times" w:cs="Times"/>
          <w:sz w:val="17"/>
          <w:sz-cs w:val="17"/>
          <w:b/>
          <w:color w:val="000000"/>
        </w:rPr>
        <w:t xml:space="preserve">Profundidade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Aproximadamente 3 cm de espaço entre joelhos e borda do assento </w:t>
        <w:br/>
        <w:t xml:space="preserve">[1]</w:t>
      </w:r>
    </w:p>
    <w:p>
      <w:pPr>
        <w:jc w:val="center"/>
      </w:pPr>
      <w:r>
        <w:rPr>
          <w:rFonts w:ascii="Times" w:hAnsi="Times" w:cs="Times"/>
          <w:sz w:val="17"/>
          <w:sz-cs w:val="17"/>
          <w:color w:val="000000"/>
        </w:rPr>
        <w:t xml:space="preserve">Elevada. Menos de 3 cm de espaço</w:t>
        <w:br/>
        <w:t xml:space="preserve">[2]</w:t>
      </w:r>
    </w:p>
    <w:p>
      <w:pPr>
        <w:jc w:val="center"/>
      </w:pPr>
      <w:r>
        <w:rPr>
          <w:rFonts w:ascii="Times" w:hAnsi="Times" w:cs="Times"/>
          <w:sz w:val="17"/>
          <w:sz-cs w:val="17"/>
          <w:color w:val="000000"/>
        </w:rPr>
        <w:t xml:space="preserve">Baixa. Mais que 3 cm de espaço</w:t>
        <w:br/>
        <w:t xml:space="preserve">[2]</w:t>
      </w:r>
    </w:p>
    <w:p>
      <w:pPr>
        <w:jc w:val="center"/>
      </w:pPr>
      <w:r>
        <w:rPr>
          <w:rFonts w:ascii="Times" w:hAnsi="Times" w:cs="Times"/>
          <w:sz w:val="17"/>
          <w:sz-cs w:val="17"/>
          <w:color w:val="000000"/>
        </w:rPr>
        <w:t xml:space="preserve">1</w:t>
      </w:r>
    </w:p>
    <w:p>
      <w:pPr>
        <w:jc w:val="center"/>
      </w:pPr>
      <w:r>
        <w:rPr>
          <w:rFonts w:ascii="Times" w:hAnsi="Times" w:cs="Times"/>
          <w:sz w:val="17"/>
          <w:sz-cs w:val="17"/>
          <w:b/>
          <w:color w:val="000000"/>
        </w:rPr>
        <w:t xml:space="preserve">Apoio dos braços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Cotovelos apoiados, alinhados com os ombros. Ombros relaxados</w:t>
        <w:br/>
        <w:t xml:space="preserve">[1]Muito alto (ombros elevados) ou muito baixo (braços sem apoio)</w:t>
        <w:br/>
        <w:t xml:space="preserve">[2]Superfície danficada, ruim, desconfortável</w:t>
        <w:br/>
        <w:t xml:space="preserve">[+ 1]Muito afastado</w:t>
        <w:br/>
        <w:t xml:space="preserve">[+1]1</w:t>
      </w:r>
      <w:r>
        <w:rPr>
          <w:rFonts w:ascii="Times" w:hAnsi="Times" w:cs="Times"/>
          <w:sz w:val="17"/>
          <w:sz-cs w:val="17"/>
          <w:color w:val="000000"/>
        </w:rPr>
        <w:t xml:space="preserve"/>
      </w:r>
      <w:r>
        <w:rPr>
          <w:rFonts w:ascii="Times" w:hAnsi="Times" w:cs="Times"/>
          <w:sz w:val="17"/>
          <w:sz-cs w:val="17"/>
          <w:b/>
          <w:color w:val="000000"/>
        </w:rPr>
        <w:t xml:space="preserve">Apoio das costas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Suporte lombar adequado. Cadeira reclinada entre 95 e 110⁰ [1]Sem suporte lombar ou posicionado de forma incorreta</w:t>
        <w:br/>
        <w:t xml:space="preserve">[2]Muito inclinado para trás (&gt; 110⁰) ou para frente (&lt; 95⁰)</w:t>
        <w:br/>
        <w:t xml:space="preserve">[2]Sem suporte pra as costas ou trabalhador flexionado à frente.</w:t>
        <w:br/>
        <w:t xml:space="preserve">[2]Superfície de trabalho muito alta. Ombros elevados.</w:t>
        <w:br/>
        <w:t xml:space="preserve">[+ 1]1</w:t>
      </w:r>
      <w:r>
        <w:rPr>
          <w:rFonts w:ascii="Times" w:hAnsi="Times" w:cs="Times"/>
          <w:sz w:val="17"/>
          <w:sz-cs w:val="17"/>
          <w:color w:val="000000"/>
        </w:rPr>
        <w:t xml:space="preserve"/>
      </w:r>
      <w:r>
        <w:rPr>
          <w:rFonts w:ascii="Times" w:hAnsi="Times" w:cs="Times"/>
          <w:sz w:val="17"/>
          <w:sz-cs w:val="17"/>
          <w:b/>
          <w:color w:val="000000"/>
        </w:rPr>
        <w:t xml:space="preserve">Duração:</w:t>
      </w:r>
    </w:p>
    <w:p>
      <w:pPr/>
      <w:r>
        <w:rPr>
          <w:rFonts w:ascii="Times" w:hAnsi="Times" w:cs="Times"/>
          <w:sz w:val="17"/>
          <w:sz-cs w:val="17"/>
          <w:color w:val="000000"/>
        </w:rPr>
        <w:t xml:space="preserve">Menos de 30 minutos continuamente, ou menos de uma hora por dia [- 1]</w:t>
      </w:r>
    </w:p>
    <w:p>
      <w:pPr/>
      <w:r>
        <w:rPr>
          <w:rFonts w:ascii="Times" w:hAnsi="Times" w:cs="Times"/>
          <w:sz w:val="17"/>
          <w:sz-cs w:val="17"/>
          <w:color w:val="000000"/>
        </w:rPr>
        <w:t xml:space="preserve">Entre 30 minutos a 1 hora continuamente, ou entre 1 a 4 horas por dia [0]</w:t>
      </w:r>
    </w:p>
    <w:p>
      <w:pPr/>
      <w:r>
        <w:rPr>
          <w:rFonts w:ascii="Times" w:hAnsi="Times" w:cs="Times"/>
          <w:sz w:val="17"/>
          <w:sz-cs w:val="17"/>
          <w:color w:val="000000"/>
        </w:rPr>
        <w:t xml:space="preserve">Acima de 1 hora continuamente, ou mais que 4 horas por dia [+ 1]</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16"/>
          <w:sz-cs w:val="16"/>
          <w:b/>
          <w:color w:val="FFFFFF"/>
        </w:rPr>
        <w:t xml:space="preserve">Sessão B - Monitor e telefone</w:t>
      </w:r>
    </w:p>
    <w:p>
      <w:pPr>
        <w:jc w:val="center"/>
      </w:pPr>
      <w:r>
        <w:rPr>
          <w:rFonts w:ascii="Times" w:hAnsi="Times" w:cs="Times"/>
          <w:sz w:val="16"/>
          <w:sz-cs w:val="16"/>
          <w:b/>
          <w:color w:val="000000"/>
        </w:rPr>
        <w:t xml:space="preserve">Monitor</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Distância olho - tela entre 40 a 75 cm</w:t>
        <w:br/>
        <w:t xml:space="preserve">[1]Muito baixo, flexão acima de 30⁰     [2] </w:t>
        <w:br/>
        <w:t xml:space="preserve"> Muito distante [+ 1]Muito alto. Pescoço em extensão</w:t>
        <w:br/>
        <w:t xml:space="preserve">[3]Pescoço em rotação acima de 30⁰</w:t>
        <w:br/>
        <w:t xml:space="preserve">[+ 1]Reflexo na tela</w:t>
        <w:br/>
        <w:t xml:space="preserve">[+ 1]</w:t>
      </w:r>
      <w:r>
        <w:rPr>
          <w:rFonts w:ascii="Times" w:hAnsi="Times" w:cs="Times"/>
          <w:sz w:val="17"/>
          <w:sz-cs w:val="17"/>
          <w:color w:val="000000"/>
        </w:rPr>
        <w:t xml:space="preserve">Documentos sem suporte</w:t>
        <w:br/>
        <w:t xml:space="preserve">[+ 1]</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Telefone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Não há opção de mãos livres</w:t>
        <w:br/>
        <w:t xml:space="preserve">[+ 1]</w:t>
      </w:r>
    </w:p>
    <w:p>
      <w:pPr>
        <w:jc w:val="center"/>
      </w:pPr>
      <w:r>
        <w:rPr>
          <w:rFonts w:ascii="Times" w:hAnsi="Times" w:cs="Times"/>
          <w:sz w:val="16"/>
          <w:sz-cs w:val="16"/>
          <w:color w:val="000000"/>
        </w:rPr>
        <w:t xml:space="preserve">Pescoço neutro. Utiliza headset ou segura o telefone com uma mão</w:t>
        <w:br/>
        <w:t xml:space="preserve">[1]</w:t>
      </w:r>
    </w:p>
    <w:p>
      <w:pPr>
        <w:jc w:val="center"/>
      </w:pPr>
      <w:r>
        <w:rPr>
          <w:rFonts w:ascii="Times" w:hAnsi="Times" w:cs="Times"/>
          <w:sz w:val="16"/>
          <w:sz-cs w:val="16"/>
          <w:color w:val="000000"/>
        </w:rPr>
        <w:t xml:space="preserve">Telefone muito distante. Área de alcance acima de 30 cm</w:t>
        <w:br/>
        <w:t xml:space="preserve">[2]</w:t>
      </w:r>
    </w:p>
    <w:p>
      <w:pPr>
        <w:jc w:val="center"/>
      </w:pPr>
      <w:r>
        <w:rPr>
          <w:rFonts w:ascii="Times" w:hAnsi="Times" w:cs="Times"/>
          <w:sz w:val="16"/>
          <w:sz-cs w:val="16"/>
          <w:color w:val="000000"/>
        </w:rPr>
        <w:t xml:space="preserve">Segura o fone com o pescoço e ombro</w:t>
        <w:br/>
        <w:t xml:space="preserve">[+ 2]</w:t>
      </w:r>
    </w:p>
    <w:p>
      <w:pPr>
        <w:jc w:val="center"/>
      </w:pPr>
      <w:r>
        <w:rPr>
          <w:rFonts w:ascii="Times" w:hAnsi="Times" w:cs="Times"/>
          <w:sz w:val="16"/>
          <w:sz-cs w:val="16"/>
          <w:color w:val="000000"/>
        </w:rPr>
        <w:t xml:space="preserve">0</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FFFFFF"/>
        </w:rPr>
        <w:t xml:space="preserve">Sessão C - Mouse e teclado</w:t>
      </w:r>
    </w:p>
    <w:p>
      <w:pPr>
        <w:jc w:val="center"/>
      </w:pPr>
      <w:r>
        <w:rPr>
          <w:rFonts w:ascii="Times" w:hAnsi="Times" w:cs="Times"/>
          <w:sz w:val="16"/>
          <w:sz-cs w:val="16"/>
          <w:b/>
          <w:color w:val="000000"/>
        </w:rPr>
        <w:t xml:space="preserve">Mouse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Mouse alinhado com o ombro</w:t>
        <w:br/>
        <w:t xml:space="preserve">[1]</w:t>
      </w:r>
    </w:p>
    <w:p>
      <w:pPr>
        <w:jc w:val="center"/>
      </w:pPr>
      <w:r>
        <w:rPr>
          <w:rFonts w:ascii="Times" w:hAnsi="Times" w:cs="Times"/>
          <w:sz w:val="16"/>
          <w:sz-cs w:val="16"/>
          <w:color w:val="000000"/>
        </w:rPr>
        <w:t xml:space="preserve">Mouse distante, fora da área de alcance</w:t>
        <w:br/>
        <w:t xml:space="preserve">[2]</w:t>
      </w:r>
    </w:p>
    <w:p>
      <w:pPr>
        <w:jc w:val="center"/>
      </w:pPr>
      <w:r>
        <w:rPr>
          <w:rFonts w:ascii="Times" w:hAnsi="Times" w:cs="Times"/>
          <w:sz w:val="16"/>
          <w:sz-cs w:val="16"/>
          <w:color w:val="000000"/>
        </w:rPr>
        <w:t xml:space="preserve">Mouse e teclado em superfícies diferentes</w:t>
        <w:br/>
        <w:t xml:space="preserve">[+ 2]</w:t>
      </w:r>
    </w:p>
    <w:p>
      <w:pPr>
        <w:jc w:val="center"/>
      </w:pPr>
      <w:r>
        <w:rPr>
          <w:rFonts w:ascii="Times" w:hAnsi="Times" w:cs="Times"/>
          <w:sz w:val="16"/>
          <w:sz-cs w:val="16"/>
          <w:color w:val="000000"/>
        </w:rPr>
        <w:t xml:space="preserve">Pega em pinch (pinça). Mouse pequeno</w:t>
        <w:br/>
        <w:t xml:space="preserve">[+ 1]</w:t>
      </w:r>
    </w:p>
    <w:p>
      <w:pPr>
        <w:jc w:val="center"/>
      </w:pPr>
      <w:r>
        <w:rPr>
          <w:rFonts w:ascii="Times" w:hAnsi="Times" w:cs="Times"/>
          <w:sz w:val="17"/>
          <w:sz-cs w:val="17"/>
          <w:color w:val="000000"/>
        </w:rPr>
        <w:t xml:space="preserve">Apoio de punho inadequado</w:t>
        <w:br/>
        <w:t xml:space="preserve">[+ 1]</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Teclado</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7"/>
          <w:sz-cs w:val="17"/>
          <w:color w:val="000000"/>
        </w:rPr>
        <w:t xml:space="preserve">Mesa, bancada não é ajustável</w:t>
        <w:br/>
        <w:t xml:space="preserve">[+ 1]</w:t>
      </w:r>
    </w:p>
    <w:p>
      <w:pPr>
        <w:jc w:val="center"/>
      </w:pPr>
      <w:r>
        <w:rPr>
          <w:rFonts w:ascii="Times" w:hAnsi="Times" w:cs="Times"/>
          <w:sz w:val="16"/>
          <w:sz-cs w:val="16"/>
          <w:color w:val="000000"/>
        </w:rPr>
        <w:t xml:space="preserve">Punho neutro. Ombros relaxados</w:t>
        <w:br/>
        <w:t xml:space="preserve">[1]Inclinado. Punho em extensão (&gt; 15⁰)</w:t>
        <w:br/>
        <w:t xml:space="preserve">[2]Desvio radial ou ulnar durante digitação</w:t>
        <w:br/>
        <w:t xml:space="preserve">[+ 1]Muito alto. Ombros elevados</w:t>
        <w:br/>
        <w:t xml:space="preserve">[+ 1]Acima da cabeça</w:t>
        <w:br/>
        <w:t xml:space="preserve">[+ 1]</w:t>
      </w:r>
      <w:r>
        <w:rPr>
          <w:rFonts w:ascii="Times" w:hAnsi="Times" w:cs="Times"/>
          <w:sz w:val="17"/>
          <w:sz-cs w:val="17"/>
          <w:color w:val="000000"/>
        </w:rPr>
        <w:t xml:space="preserve">2</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r>
        <w:rPr>
          <w:rFonts w:ascii="Times" w:hAnsi="Times" w:cs="Times"/>
          <w:sz w:val="24"/>
          <w:sz-cs w:val="24"/>
        </w:rPr>
        <w:t xml:space="preserve"/>
      </w:r>
    </w:p>
    <w:p>
      <w:pPr>
        <w:jc w:val="center"/>
      </w:pPr>
      <w:r>
        <w:rPr>
          <w:rFonts w:ascii="Times" w:hAnsi="Times" w:cs="Times"/>
          <w:sz w:val="17"/>
          <w:sz-cs w:val="17"/>
          <w:b/>
          <w:color w:val="FFFFFF"/>
        </w:rPr>
        <w:t xml:space="preserve">Resultado final</w:t>
      </w:r>
    </w:p>
    <w:p>
      <w:pPr/>
      <w:r>
        <w:rPr>
          <w:rFonts w:ascii="Times" w:hAnsi="Times" w:cs="Times"/>
          <w:sz w:val="17"/>
          <w:sz-cs w:val="17"/>
          <w:color w:val="000000"/>
        </w:rPr>
        <w:t xml:space="preserve"/>
      </w:r>
    </w:p>
    <w:p>
      <w:pPr>
        <w:jc w:val="center"/>
      </w:pPr>
      <w:r>
        <w:rPr>
          <w:rFonts w:ascii="Times" w:hAnsi="Times" w:cs="Times"/>
          <w:sz w:val="17"/>
          <w:sz-cs w:val="17"/>
          <w:b/>
          <w:color w:val="000000"/>
        </w:rPr>
        <w:t xml:space="preserve">2</w:t>
      </w: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b/>
          <w:color w:val="FFFFFF"/>
        </w:rPr>
        <w:t xml:space="preserve">Pontuação:</w:t>
      </w:r>
    </w:p>
    <w:p>
      <w:pPr>
        <w:jc w:val="center"/>
      </w:pPr>
      <w:r>
        <w:rPr>
          <w:rFonts w:ascii="Times" w:hAnsi="Times" w:cs="Times"/>
          <w:sz w:val="17"/>
          <w:sz-cs w:val="17"/>
          <w:b/>
          <w:color w:val="FFFFFF"/>
        </w:rPr>
        <w:t xml:space="preserve">Nível do risco:</w:t>
      </w:r>
    </w:p>
    <w:p>
      <w:pPr>
        <w:jc w:val="center"/>
      </w:pPr>
      <w:r>
        <w:rPr>
          <w:rFonts w:ascii="Times" w:hAnsi="Times" w:cs="Times"/>
          <w:sz w:val="17"/>
          <w:sz-cs w:val="17"/>
          <w:b/>
          <w:color w:val="FFFFFF"/>
        </w:rPr>
        <w:t xml:space="preserve">Ação:</w:t>
      </w:r>
    </w:p>
    <w:p>
      <w:pPr>
        <w:jc w:val="center"/>
      </w:pPr>
      <w:r>
        <w:rPr>
          <w:rFonts w:ascii="Times" w:hAnsi="Times" w:cs="Times"/>
          <w:sz w:val="17"/>
          <w:sz-cs w:val="17"/>
          <w:b/>
          <w:color w:val="FFFFFF"/>
        </w:rPr>
        <w:t xml:space="preserve">1 a 4</w:t>
      </w:r>
    </w:p>
    <w:p>
      <w:pPr>
        <w:jc w:val="center"/>
      </w:pPr>
      <w:r>
        <w:rPr>
          <w:rFonts w:ascii="Times" w:hAnsi="Times" w:cs="Times"/>
          <w:sz w:val="17"/>
          <w:sz-cs w:val="17"/>
          <w:color w:val="000000"/>
        </w:rPr>
        <w:t xml:space="preserve">Aceitável</w:t>
      </w:r>
    </w:p>
    <w:p>
      <w:pPr>
        <w:jc w:val="center"/>
      </w:pPr>
      <w:r>
        <w:rPr>
          <w:rFonts w:ascii="Times" w:hAnsi="Times" w:cs="Times"/>
          <w:sz w:val="17"/>
          <w:sz-cs w:val="17"/>
          <w:b/>
          <w:color w:val="FFFFFF"/>
        </w:rPr>
        <w:t xml:space="preserve">Não necessária</w:t>
      </w:r>
    </w:p>
    <w:p>
      <w:pPr>
        <w:jc w:val="center"/>
      </w:pPr>
      <w:r>
        <w:rPr>
          <w:rFonts w:ascii="Times" w:hAnsi="Times" w:cs="Times"/>
          <w:sz w:val="17"/>
          <w:sz-cs w:val="17"/>
          <w:b/>
          <w:color w:val="FFFFFF"/>
        </w:rPr>
        <w:t xml:space="preserve">&gt; 5</w:t>
      </w:r>
    </w:p>
    <w:p>
      <w:pPr>
        <w:jc w:val="center"/>
      </w:pPr>
      <w:r>
        <w:rPr>
          <w:rFonts w:ascii="Times" w:hAnsi="Times" w:cs="Times"/>
          <w:sz w:val="17"/>
          <w:sz-cs w:val="17"/>
          <w:color w:val="000000"/>
        </w:rPr>
        <w:t xml:space="preserve">Alto</w:t>
      </w:r>
    </w:p>
    <w:p>
      <w:pPr>
        <w:jc w:val="center"/>
      </w:pPr>
      <w:r>
        <w:rPr>
          <w:rFonts w:ascii="Times" w:hAnsi="Times" w:cs="Times"/>
          <w:sz w:val="17"/>
          <w:sz-cs w:val="17"/>
          <w:b/>
          <w:color w:val="FFFFFF"/>
        </w:rPr>
        <w:t xml:space="preserve">É necessária uma avaliação mais aprofundada o mais rápido possível</w:t>
      </w:r>
    </w:p>
    <w:p>
      <w:pPr>
        <w:jc w:val="both"/>
      </w:pPr>
      <w:r>
        <w:rPr>
          <w:rFonts w:ascii="Verdana" w:hAnsi="Verdana" w:cs="Verdana"/>
          <w:sz w:val="16"/>
          <w:sz-cs w:val="16"/>
          <w:b/>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r>
        <w:rPr>
          <w:rFonts w:ascii="Times" w:hAnsi="Times" w:cs="Times"/>
          <w:sz w:val="24"/>
          <w:sz-cs w:val="24"/>
          <w:b/>
        </w:rPr>
        <w:t xml:space="preserve">GES: 2.0 Setor: Administrativo | SMA | Melhoria Contínua</w:t>
      </w:r>
      <w:r>
        <w:rPr>
          <w:rFonts w:ascii="Times New Roman" w:hAnsi="Times New Roman" w:cs="Times New Roman"/>
          <w:sz w:val="24"/>
          <w:sz-cs w:val="24"/>
        </w:rPr>
        <w:t xml:space="preserve"/>
      </w:r>
    </w:p>
    <w:p>
      <w:pPr/>
      <w:r>
        <w:rPr>
          <w:rFonts w:ascii="Times" w:hAnsi="Times" w:cs="Times"/>
          <w:sz w:val="24"/>
          <w:sz-cs w:val="24"/>
          <w:b/>
        </w:rPr>
        <w:t xml:space="preserve">Quantidade de funcionários:</w:t>
      </w:r>
    </w:p>
    <w:p>
      <w:pPr/>
      <w:r>
        <w:rPr>
          <w:rFonts w:ascii="Times" w:hAnsi="Times" w:cs="Times"/>
          <w:sz w:val="24"/>
          <w:sz-cs w:val="24"/>
        </w:rPr>
        <w:t xml:space="preserve">04</w:t>
      </w:r>
    </w:p>
    <w:p>
      <w:pPr/>
      <w:r>
        <w:rPr>
          <w:rFonts w:ascii="Times" w:hAnsi="Times" w:cs="Times"/>
          <w:sz w:val="24"/>
          <w:sz-cs w:val="24"/>
          <w:b/>
        </w:rPr>
        <w:t xml:space="preserve">EMR</w:t>
      </w:r>
    </w:p>
    <w:p>
      <w:pPr/>
      <w:r>
        <w:rPr>
          <w:rFonts w:ascii="Times" w:hAnsi="Times" w:cs="Times"/>
          <w:sz w:val="24"/>
          <w:sz-cs w:val="24"/>
        </w:rPr>
        <w:t xml:space="preserve"> -</w:t>
      </w:r>
    </w:p>
    <w:p>
      <w:pPr>
        <w:spacing w:after="160"/>
      </w:pPr>
      <w:r>
        <w:rPr>
          <w:rFonts w:ascii="Times" w:hAnsi="Times" w:cs="Times"/>
          <w:sz w:val="22"/>
          <w:sz-cs w:val="22"/>
        </w:rPr>
        <w:t xml:space="preserve"/>
      </w:r>
    </w:p>
    <w:p>
      <w:pPr>
        <w:jc w:val="both"/>
      </w:pPr>
      <w:r>
        <w:rPr>
          <w:rFonts w:ascii="Times" w:hAnsi="Times" w:cs="Times"/>
          <w:sz w:val="24"/>
          <w:sz-cs w:val="24"/>
          <w:b/>
          <w:u w:val="single"/>
        </w:rPr>
        <w:t xml:space="preserve">Analista de SGI/SMA (CBO: 3912-10):</w:t>
      </w:r>
      <w:r>
        <w:rPr>
          <w:rFonts w:ascii="Times" w:hAnsi="Times" w:cs="Times"/>
          <w:sz w:val="24"/>
          <w:sz-cs w:val="24"/>
          <w:b/>
        </w:rPr>
        <w:t xml:space="preserve"> </w:t>
      </w:r>
      <w:r>
        <w:rPr>
          <w:rFonts w:ascii="Times" w:hAnsi="Times" w:cs="Times"/>
          <w:sz w:val="24"/>
          <w:sz-cs w:val="24"/>
        </w:rPr>
        <w:t xml:space="preserve">Responsável pelos programas ISO 9001, GMP, FSC, Segurança e Meio Ambiente. Dar suporte aos processos quanto apuração dos indicadores, divulgação, estabelecimento de metas, acompanhamento e tomada de ações para seu cumprimento, responsável pelos projetos de melhorias juntamente com os gestores dos processos. Controle das normas técnicas e legislação associada ao produto / processo e das licenças junto aos órgãos governamentais.</w:t>
      </w:r>
      <w:r>
        <w:rPr>
          <w:rFonts w:ascii="Times" w:hAnsi="Times" w:cs="Times"/>
          <w:sz w:val="24"/>
          <w:sz-cs w:val="24"/>
          <w:b/>
        </w:rPr>
        <w:t xml:space="preserve"/>
      </w:r>
    </w:p>
    <w:p>
      <w:pPr>
        <w:jc w:val="both"/>
      </w:pPr>
      <w:r>
        <w:rPr>
          <w:rFonts w:ascii="Times" w:hAnsi="Times" w:cs="Times"/>
          <w:sz w:val="16"/>
          <w:sz-cs w:val="16"/>
          <w:b/>
        </w:rPr>
        <w:t xml:space="preserve"/>
      </w:r>
    </w:p>
    <w:p>
      <w:pPr>
        <w:jc w:val="both"/>
      </w:pPr>
      <w:r>
        <w:rPr>
          <w:rFonts w:ascii="Times" w:hAnsi="Times" w:cs="Times"/>
          <w:sz w:val="24"/>
          <w:sz-cs w:val="24"/>
          <w:b/>
          <w:u w:val="single"/>
        </w:rPr>
        <w:t xml:space="preserve">Auxiliar de SMA (CBO: 3911-05):</w:t>
      </w:r>
      <w:r>
        <w:rPr>
          <w:rFonts w:ascii="Times" w:hAnsi="Times" w:cs="Times"/>
          <w:sz w:val="24"/>
          <w:sz-cs w:val="24"/>
          <w:b/>
        </w:rPr>
        <w:t xml:space="preserve"> </w:t>
      </w:r>
      <w:r>
        <w:rPr>
          <w:rFonts w:ascii="Times" w:hAnsi="Times" w:cs="Times"/>
          <w:sz w:val="24"/>
          <w:sz-cs w:val="24"/>
        </w:rPr>
        <w:t xml:space="preserve">Dar suporte aos processos quanto apuração dos indicadores, divulgação, estabelecimento de metas, acompanhamento e tomada de ações para seu cumprimento, responsável pelos projetos de melhorias juntamente com os gestores dos processos. Controle das normas técnicas e legislação associada ao produto e processo</w:t>
      </w:r>
      <w:r>
        <w:rPr>
          <w:rFonts w:ascii="Times" w:hAnsi="Times" w:cs="Times"/>
          <w:sz w:val="24"/>
          <w:sz-cs w:val="24"/>
          <w:b/>
        </w:rPr>
        <w:t xml:space="preserve">.</w:t>
      </w:r>
    </w:p>
    <w:p>
      <w:pPr>
        <w:jc w:val="both"/>
      </w:pPr>
      <w:r>
        <w:rPr>
          <w:rFonts w:ascii="Times" w:hAnsi="Times" w:cs="Times"/>
          <w:sz w:val="16"/>
          <w:sz-cs w:val="16"/>
          <w:b/>
        </w:rPr>
        <w:t xml:space="preserve"/>
      </w:r>
    </w:p>
    <w:p>
      <w:pPr>
        <w:jc w:val="both"/>
      </w:pPr>
      <w:r>
        <w:rPr>
          <w:rFonts w:ascii="Times" w:hAnsi="Times" w:cs="Times"/>
          <w:sz w:val="24"/>
          <w:sz-cs w:val="24"/>
          <w:b/>
          <w:u w:val="single"/>
        </w:rPr>
        <w:t xml:space="preserve">Coordenador de Melhoria Contínua (CBO: 9101-10):</w:t>
      </w:r>
      <w:r>
        <w:rPr>
          <w:rFonts w:ascii="Times" w:hAnsi="Times" w:cs="Times"/>
          <w:sz w:val="24"/>
          <w:sz-cs w:val="24"/>
          <w:b/>
        </w:rPr>
        <w:t xml:space="preserve"> </w:t>
      </w:r>
      <w:r>
        <w:rPr>
          <w:rFonts w:ascii="Times" w:hAnsi="Times" w:cs="Times"/>
          <w:sz w:val="24"/>
          <w:sz-cs w:val="24"/>
        </w:rPr>
        <w:t xml:space="preserve">Liderar e implementar iniciativas de melhoria contínua na indústria gráfica offset, focando na otimização de processos produtivos, redução de desperdícios, aumento da eficiência operacional e garantia da qualidade. O profissional será responsável por identificar oportunidades de melhoria, promover cultura Lean/Kaizen e assegurar a sustentabilidade dos resultados alinhados às metas estratégicas da empresa.</w:t>
      </w:r>
    </w:p>
    <w:p>
      <w:pPr>
        <w:jc w:val="both"/>
      </w:pPr>
      <w:r>
        <w:rPr>
          <w:rFonts w:ascii="Times" w:hAnsi="Times" w:cs="Times"/>
          <w:sz w:val="24"/>
          <w:sz-cs w:val="24"/>
        </w:rPr>
        <w:t xml:space="preserve"/>
      </w:r>
    </w:p>
    <w:p>
      <w:pPr>
        <w:jc w:val="both"/>
      </w:pPr>
      <w:r>
        <w:rPr>
          <w:rFonts w:ascii="Times" w:hAnsi="Times" w:cs="Times"/>
          <w:sz w:val="24"/>
          <w:sz-cs w:val="24"/>
          <w:b/>
          <w:u w:val="single"/>
        </w:rPr>
        <w:t xml:space="preserve">Auxiliar de Qualidade (CBO: 3912-15):</w:t>
      </w:r>
      <w:r>
        <w:rPr>
          <w:rFonts w:ascii="Times" w:hAnsi="Times" w:cs="Times"/>
          <w:sz w:val="24"/>
          <w:sz-cs w:val="24"/>
          <w:b/>
        </w:rPr>
        <w:t xml:space="preserve"> </w:t>
      </w:r>
      <w:r>
        <w:rPr>
          <w:rFonts w:ascii="Times" w:hAnsi="Times" w:cs="Times"/>
          <w:sz w:val="24"/>
          <w:sz-cs w:val="24"/>
        </w:rPr>
        <w:t xml:space="preserve">Responsável pelo auxílio na área da qualidade, como: abertura e encerramento de FNC’s (Formulário de Não Conformidade) relacionadas a reclamações de clientes no sistema Qualyteam e Metrics, preencher planilhas no Excel para controle da área e consultas no sistema informatizado para conferências.</w:t>
      </w:r>
      <w:r>
        <w:rPr>
          <w:rFonts w:ascii="Times" w:hAnsi="Times" w:cs="Times"/>
          <w:sz w:val="24"/>
          <w:sz-cs w:val="24"/>
          <w:b/>
        </w:rPr>
        <w:t xml:space="preserve"/>
      </w:r>
    </w:p>
    <w:p>
      <w:pPr>
        <w:spacing w:after="160"/>
      </w:pPr>
      <w:r>
        <w:rPr>
          <w:rFonts w:ascii="Times" w:hAnsi="Times" w:cs="Times"/>
          <w:sz w:val="22"/>
          <w:sz-cs w:val="22"/>
        </w:rPr>
        <w:t xml:space="preserve"/>
      </w:r>
    </w:p>
    <w:p>
      <w:pPr>
        <w:jc w:val="center"/>
        <w:ind w:left="11" w:right="77"/>
        <w:spacing w:before="40"/>
      </w:pPr>
      <w:r>
        <w:rPr>
          <w:rFonts w:ascii="Times" w:hAnsi="Times" w:cs="Times"/>
          <w:sz w:val="16"/>
          <w:sz-cs w:val="16"/>
          <w:b/>
          <w:spacing w:val="-2"/>
          <w:color w:val="FFFFFF"/>
        </w:rPr>
        <w:t xml:space="preserve">GES 2.0 APR-HO - 02/2026</w:t>
      </w:r>
      <w:r>
        <w:rPr>
          <w:rFonts w:ascii="Times" w:hAnsi="Times" w:cs="Times"/>
          <w:sz w:val="16"/>
          <w:sz-cs w:val="16"/>
          <w:b/>
        </w:rPr>
        <w:t xml:space="preserve"/>
      </w:r>
    </w:p>
    <w:p>
      <w:pPr>
        <w:jc w:val="center"/>
        <w:ind w:left="10" w:right="74"/>
        <w:spacing w:before="40"/>
      </w:pPr>
      <w:r>
        <w:rPr>
          <w:rFonts w:ascii="Times" w:hAnsi="Times" w:cs="Times"/>
          <w:sz w:val="16"/>
          <w:sz-cs w:val="16"/>
          <w:b/>
          <w:spacing w:val="-4"/>
          <w:color w:val="FFFFFF"/>
        </w:rPr>
        <w:t xml:space="preserve">Risco Físico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Ruído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spacing w:before="107"/>
      </w:pPr>
      <w:r>
        <w:rPr>
          <w:rFonts w:ascii="Times" w:hAnsi="Times" w:cs="Times"/>
          <w:sz w:val="16"/>
          <w:sz-cs w:val="16"/>
          <w:b/>
          <w:color w:val="000000"/>
        </w:rPr>
        <w:t xml:space="preserve">Fontes ou circunstância</w:t>
      </w:r>
    </w:p>
    <w:p>
      <w:pPr>
        <w:ind w:left="41"/>
        <w:spacing w:before="38"/>
      </w:pPr>
      <w:r>
        <w:rPr>
          <w:rFonts w:ascii="Times" w:hAnsi="Times" w:cs="Times"/>
          <w:sz w:val="16"/>
          <w:sz-cs w:val="16"/>
          <w:color w:val="000000"/>
        </w:rPr>
        <w:t xml:space="preserve">Setor de produção </w:t>
      </w:r>
      <w:r>
        <w:rPr>
          <w:rFonts w:ascii="Times" w:hAnsi="Times" w:cs="Times"/>
          <w:sz w:val="13"/>
          <w:sz-cs w:val="13"/>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Aparelho auditivo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ind w:left="41"/>
        <w:spacing w:before="38"/>
      </w:pPr>
      <w:r>
        <w:rPr>
          <w:rFonts w:ascii="Times" w:hAnsi="Times" w:cs="Times"/>
          <w:sz w:val="16"/>
          <w:sz-cs w:val="16"/>
        </w:rPr>
        <w:t xml:space="preserve">Protetor Auricular Plug CA: 19.578</w:t>
      </w:r>
      <w:r>
        <w:rPr>
          <w:rFonts w:ascii="Times" w:hAnsi="Times" w:cs="Times"/>
          <w:sz w:val="16"/>
          <w:sz-cs w:val="16"/>
          <w:color w:val="000000"/>
        </w:rPr>
        <w:t xml:space="preserve"/>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 (Pontual)</w:t>
      </w:r>
    </w:p>
    <w:p>
      <w:pPr>
        <w:jc w:val="center"/>
        <w:ind w:left="11" w:right="75"/>
        <w:spacing w:before="40"/>
      </w:pPr>
      <w:r>
        <w:rPr>
          <w:rFonts w:ascii="Times" w:hAnsi="Times" w:cs="Times"/>
          <w:sz w:val="16"/>
          <w:sz-cs w:val="16"/>
          <w:spacing w:val="-2"/>
          <w:color w:val="000000"/>
        </w:rPr>
        <w:t xml:space="preserve">Técnica utilizada: NR-15</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25/02/2026</w:t>
      </w:r>
    </w:p>
    <w:p>
      <w:pPr>
        <w:jc w:val="center"/>
        <w:ind w:left="11" w:right="75"/>
        <w:spacing w:before="40"/>
      </w:pPr>
      <w:r>
        <w:rPr>
          <w:rFonts w:ascii="Times" w:hAnsi="Times" w:cs="Times"/>
          <w:sz w:val="16"/>
          <w:sz-cs w:val="16"/>
          <w:color w:val="000000"/>
        </w:rPr>
        <w:t xml:space="preserve">76,97 dB(A)</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color w:val="000000"/>
        </w:rPr>
        <w:t xml:space="preserve">85.0</w:t>
      </w:r>
      <w:r>
        <w:rPr>
          <w:rFonts w:ascii="Times" w:hAnsi="Times" w:cs="Times"/>
          <w:sz w:val="16"/>
          <w:sz-cs w:val="16"/>
          <w:spacing w:val="-5"/>
          <w:color w:val="000000"/>
        </w:rPr>
        <w:t xml:space="preserve"> </w:t>
      </w:r>
      <w:r>
        <w:rPr>
          <w:rFonts w:ascii="Times" w:hAnsi="Times" w:cs="Times"/>
          <w:sz w:val="16"/>
          <w:sz-cs w:val="16"/>
          <w:spacing w:val="-2"/>
          <w:color w:val="000000"/>
        </w:rPr>
        <w:t xml:space="preserve">dB(A)</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r>
        <w:rPr>
          <w:rFonts w:ascii="Times" w:hAnsi="Times" w:cs="Times"/>
          <w:sz w:val="16"/>
          <w:sz-cs w:val="16"/>
        </w:rPr>
        <w:t xml:space="preserve">Manter o fornecimento e a obrigatoriedade do uso dos protetores auditivos quando acesso a área fabril.</w:t>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w:t>
      </w:r>
      <w:r>
        <w:rPr>
          <w:rFonts w:ascii="Times" w:hAnsi="Times" w:cs="Times"/>
          <w:sz w:val="16"/>
          <w:sz-cs w:val="16"/>
          <w:color w:val="000000"/>
        </w:rPr>
        <w:t xml:space="preserve">: Não há exposição / Não se Aplica</w:t>
      </w:r>
      <w:r>
        <w:rPr>
          <w:rFonts w:ascii="Times" w:hAnsi="Times" w:cs="Times"/>
          <w:sz w:val="16"/>
          <w:sz-cs w:val="16"/>
          <w:b/>
        </w:rPr>
        <w:t xml:space="preserve"/>
      </w:r>
    </w:p>
    <w:p>
      <w:pPr/>
      <w:r>
        <w:rPr>
          <w:rFonts w:ascii="Times New Roman" w:hAnsi="Times New Roman" w:cs="Times New Roman"/>
          <w:sz w:val="24"/>
          <w:sz-cs w:val="24"/>
        </w:rPr>
        <w:t xml:space="preserve"/>
      </w:r>
    </w:p>
    <w:p>
      <w:pPr>
        <w:jc w:val="center"/>
        <w:ind w:left="10" w:right="74"/>
        <w:spacing w:before="40"/>
      </w:pPr>
      <w:r>
        <w:rPr>
          <w:rFonts w:ascii="Times" w:hAnsi="Times" w:cs="Times"/>
          <w:sz w:val="16"/>
          <w:sz-cs w:val="16"/>
          <w:b/>
          <w:spacing w:val="-4"/>
          <w:color w:val="FFFFFF"/>
        </w:rPr>
        <w:t xml:space="preserve">Risco Biológico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w:t>
      </w:r>
      <w:r>
        <w:rPr>
          <w:rFonts w:ascii="Times" w:hAnsi="Times" w:cs="Times"/>
          <w:sz w:val="16"/>
          <w:sz-cs w:val="16"/>
          <w:color w:val="000000"/>
        </w:rPr>
        <w:t xml:space="preserve">Não há exposição / Não se Aplica</w:t>
      </w:r>
      <w:r>
        <w:rPr>
          <w:rFonts w:ascii="Times" w:hAnsi="Times" w:cs="Times"/>
          <w:sz w:val="16"/>
          <w:sz-cs w:val="16"/>
          <w:b/>
          <w:color w:val="000000"/>
        </w:rPr>
        <w:t xml:space="preserve"/>
      </w:r>
    </w:p>
    <w:p>
      <w:pPr/>
      <w:r>
        <w:rPr>
          <w:rFonts w:ascii="Wingdings" w:hAnsi="Wingdings" w:cs="Wingdings"/>
          <w:sz w:val="24"/>
          <w:sz-cs w:val="24"/>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w:t>
      </w:r>
      <w:r>
        <w:rPr>
          <w:rFonts w:ascii="Times" w:hAnsi="Times" w:cs="Times"/>
          <w:sz w:val="16"/>
          <w:sz-cs w:val="16"/>
          <w:color w:val="000000"/>
        </w:rPr>
        <w:t xml:space="preserve">Batida Contra/Queda do mesmo nível</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Circulação pelo ambiente produtivo</w:t>
      </w:r>
    </w:p>
    <w:p>
      <w:pPr>
        <w:jc w:val="center"/>
        <w:ind w:left="40" w:right="173"/>
        <w:spacing w:before="38"/>
      </w:pPr>
      <w:r>
        <w:rPr>
          <w:rFonts w:ascii="Times" w:hAnsi="Times" w:cs="Times"/>
          <w:sz w:val="16"/>
          <w:sz-cs w:val="16"/>
          <w:b/>
          <w:color w:val="000000"/>
        </w:rPr>
        <w:t xml:space="preserve">Ferramentas utilizadas</w:t>
      </w:r>
    </w:p>
    <w:p>
      <w:pPr>
        <w:spacing w:before="38"/>
      </w:pPr>
      <w:r>
        <w:rPr>
          <w:rFonts w:ascii="Times" w:hAnsi="Times" w:cs="Times"/>
          <w:sz w:val="16"/>
          <w:sz-cs w:val="16"/>
          <w:color w:val="000000"/>
        </w:rPr>
        <w:t xml:space="preserve"> NAP</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Recomendações</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Recomendações</w:t>
      </w:r>
    </w:p>
    <w:p>
      <w:pPr/>
      <w:r>
        <w:rPr>
          <w:rFonts w:ascii="Times" w:hAnsi="Times" w:cs="Times"/>
          <w:sz w:val="16"/>
          <w:sz-cs w:val="16"/>
        </w:rPr>
        <w:t xml:space="preserve">- Manter a organização do ambiente de trabalho, com mobiliários adequadamente posicionados. </w:t>
      </w:r>
    </w:p>
    <w:p>
      <w:pPr/>
      <w:r>
        <w:rPr>
          <w:rFonts w:ascii="Times" w:hAnsi="Times" w:cs="Times"/>
          <w:sz w:val="16"/>
          <w:sz-cs w:val="16"/>
        </w:rPr>
        <w:t xml:space="preserve">- Garantir corredores e acessos desobstruídos. </w:t>
      </w:r>
    </w:p>
    <w:p>
      <w:pPr/>
      <w:r>
        <w:rPr>
          <w:rFonts w:ascii="Times" w:hAnsi="Times" w:cs="Times"/>
          <w:sz w:val="16"/>
          <w:sz-cs w:val="16"/>
        </w:rPr>
        <w:t xml:space="preserve">- Armazenar materiais de forma segura para evitar queda de objetos. </w:t>
      </w:r>
    </w:p>
    <w:p>
      <w:pPr/>
      <w:r>
        <w:rPr>
          <w:rFonts w:ascii="Times" w:hAnsi="Times" w:cs="Times"/>
          <w:sz w:val="16"/>
          <w:sz-cs w:val="16"/>
        </w:rPr>
        <w:t xml:space="preserve">- Organizar cabos e equipamentos para prevenir tropeços e quedas.</w:t>
      </w:r>
    </w:p>
    <w:p>
      <w:pPr/>
      <w:r>
        <w:rPr>
          <w:rFonts w:ascii="Times" w:hAnsi="Times" w:cs="Times"/>
          <w:sz w:val="16"/>
          <w:sz-cs w:val="16"/>
        </w:rPr>
        <w:t xml:space="preserve">- Manter o fornecimento e a obrigatoriedade do uso de botas de segurança.</w:t>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center"/>
        <w:ind w:left="10" w:right="74"/>
        <w:spacing w:before="40"/>
      </w:pPr>
      <w:r>
        <w:rPr>
          <w:rFonts w:ascii="Times" w:hAnsi="Times" w:cs="Times"/>
          <w:sz w:val="16"/>
          <w:sz-cs w:val="16"/>
          <w:b/>
          <w:spacing w:val="-4"/>
          <w:color w:val="FFFFFF"/>
        </w:rPr>
        <w:t xml:space="preserve">Risco Ergonômico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Atividade: </w:t>
      </w:r>
      <w:r>
        <w:rPr>
          <w:rFonts w:ascii="Times" w:hAnsi="Times" w:cs="Times"/>
          <w:sz w:val="16"/>
          <w:sz-cs w:val="16"/>
          <w:color w:val="000000"/>
        </w:rPr>
        <w:t xml:space="preserve">Longo período sentado, digitação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Ausência de alternância postural e digitação frequente.</w:t>
      </w:r>
    </w:p>
    <w:p>
      <w:pPr>
        <w:jc w:val="center"/>
        <w:ind w:left="40" w:right="173"/>
        <w:spacing w:before="38"/>
      </w:pPr>
      <w:r>
        <w:rPr>
          <w:rFonts w:ascii="Times" w:hAnsi="Times" w:cs="Times"/>
          <w:sz w:val="16"/>
          <w:sz-cs w:val="16"/>
          <w:b/>
          <w:color w:val="000000"/>
        </w:rPr>
        <w:t xml:space="preserve">Metodologia de Avaliação</w:t>
      </w:r>
    </w:p>
    <w:p>
      <w:pPr>
        <w:ind w:left="41"/>
        <w:spacing w:before="38"/>
      </w:pPr>
      <w:r>
        <w:rPr>
          <w:rFonts w:ascii="Times" w:hAnsi="Times" w:cs="Times"/>
          <w:sz w:val="16"/>
          <w:sz-cs w:val="16"/>
          <w:color w:val="000000"/>
        </w:rPr>
        <w:t xml:space="preserve">ROSA (RAPID OFFICE STRAIN ASSESSMEN – Avaliação Rápida de Tensão de Escritório)</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rPr>
        <w:t xml:space="preserve">LER/DORT e lesão na região lombar</w:t>
      </w:r>
      <w:r>
        <w:rPr>
          <w:rFonts w:ascii="Times" w:hAnsi="Times" w:cs="Times"/>
          <w:sz w:val="16"/>
          <w:sz-cs w:val="16"/>
          <w:color w:val="000000"/>
        </w:rPr>
        <w:t xml:space="preserve"/>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Vide recomendação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2</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Promover pausas podendo conter alongamentos para aliviar efeitos físicos e do estresse;</w:t>
      </w:r>
    </w:p>
    <w:p>
      <w:pPr>
        <w:spacing w:after="160"/>
      </w:pPr>
      <w:r>
        <w:rPr>
          <w:rFonts w:ascii="Times" w:hAnsi="Times" w:cs="Times"/>
          <w:sz w:val="22"/>
          <w:sz-cs w:val="22"/>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jc w:val="center"/>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pPr>
      <w:r>
        <w:rPr>
          <w:rFonts w:ascii="Times" w:hAnsi="Times" w:cs="Times"/>
          <w:sz w:val="16"/>
          <w:sz-cs w:val="16"/>
          <w:b/>
          <w:color w:val="FFFFFF"/>
        </w:rPr>
        <w:t xml:space="preserve">Risco Físico – Ruido </w:t>
      </w:r>
    </w:p>
    <w:p>
      <w:pPr>
        <w:jc w:val="center"/>
      </w:pPr>
      <w:r>
        <w:rPr>
          <w:rFonts w:ascii="Times" w:hAnsi="Times" w:cs="Times"/>
          <w:sz w:val="17"/>
          <w:sz-cs w:val="17"/>
          <w:b/>
          <w:color w:val="000000"/>
        </w:rPr>
        <w:t xml:space="preserve"/>
      </w:r>
    </w:p>
    <w:p>
      <w:pPr>
        <w:jc w:val="center"/>
      </w:pPr>
      <w:r>
        <w:rPr>
          <w:rFonts w:ascii="Times" w:hAnsi="Times" w:cs="Times"/>
          <w:sz w:val="16"/>
          <w:sz-cs w:val="16"/>
          <w:b/>
          <w:color w:val="000000"/>
        </w:rPr>
        <w:t xml:space="preserve">Teste 1:</w:t>
      </w:r>
      <w:r>
        <w:rPr>
          <w:rFonts w:ascii="Times" w:hAnsi="Times" w:cs="Times"/>
          <w:sz w:val="16"/>
          <w:sz-cs w:val="16"/>
          <w:color w:val="000000"/>
        </w:rPr>
        <w:t xml:space="preserve"> 10:38 – 11:19</w:t>
      </w:r>
      <w:r>
        <w:rPr>
          <w:rFonts w:ascii="Times" w:hAnsi="Times" w:cs="Times"/>
          <w:sz w:val="16"/>
          <w:sz-cs w:val="16"/>
          <w:color w:val="000000"/>
        </w:rPr>
        <w:t xml:space="preserve"/>
      </w:r>
    </w:p>
    <w:p>
      <w:pPr>
        <w:jc w:val="center"/>
      </w:pPr>
      <w:r>
        <w:rPr>
          <w:rFonts w:ascii="Times" w:hAnsi="Times" w:cs="Times"/>
          <w:sz w:val="16"/>
          <w:sz-cs w:val="16"/>
          <w:b/>
          <w:color w:val="000000"/>
        </w:rPr>
        <w:t xml:space="preserve">Tempo total de execução:</w:t>
      </w:r>
      <w:r>
        <w:rPr>
          <w:rFonts w:ascii="Times" w:hAnsi="Times" w:cs="Times"/>
          <w:sz w:val="16"/>
          <w:sz-cs w:val="16"/>
          <w:color w:val="000000"/>
        </w:rPr>
        <w:t xml:space="preserve"> 00:40:00</w:t>
      </w:r>
      <w:r>
        <w:rPr>
          <w:rFonts w:ascii="Times" w:hAnsi="Times" w:cs="Times"/>
          <w:sz w:val="16"/>
          <w:sz-cs w:val="16"/>
          <w:color w:val="000000"/>
        </w:rPr>
        <w:t xml:space="preserve"/>
      </w:r>
    </w:p>
    <w:p>
      <w:pPr/>
      <w:r>
        <w:rPr>
          <w:rFonts w:ascii="Times" w:hAnsi="Times" w:cs="Times"/>
          <w:sz w:val="16"/>
          <w:sz-cs w:val="16"/>
        </w:rPr>
        <w:t xml:space="preserve"/>
      </w:r>
    </w:p>
    <w:p>
      <w:pPr>
        <w:jc w:val="center"/>
      </w:pPr>
      <w:r>
        <w:rPr>
          <w:rFonts w:ascii="Times" w:hAnsi="Times" w:cs="Times"/>
          <w:sz w:val="16"/>
          <w:sz-cs w:val="16"/>
          <w:b/>
          <w:color w:val="000000"/>
        </w:rPr>
        <w:t xml:space="preserve">Tempo exposição</w:t>
      </w:r>
      <w:r>
        <w:rPr>
          <w:rFonts w:ascii="Times" w:hAnsi="Times" w:cs="Times"/>
          <w:sz w:val="16"/>
          <w:sz-cs w:val="16"/>
          <w:color w:val="000000"/>
        </w:rPr>
        <w:t xml:space="preserve">: 8 horas</w:t>
      </w:r>
    </w:p>
    <w:p>
      <w:pPr/>
      <w:r>
        <w:rPr>
          <w:rFonts w:ascii="Times" w:hAnsi="Times" w:cs="Times"/>
          <w:sz w:val="16"/>
          <w:sz-cs w:val="16"/>
        </w:rPr>
        <w:t xml:space="preserve"/>
      </w:r>
    </w:p>
    <w:p>
      <w:pPr>
        <w:jc w:val="center"/>
      </w:pPr>
      <w:r>
        <w:rPr>
          <w:rFonts w:ascii="Times" w:hAnsi="Times" w:cs="Times"/>
          <w:sz w:val="16"/>
          <w:sz-cs w:val="16"/>
          <w:color w:val="000000"/>
        </w:rPr>
        <w:t xml:space="preserve">NR15 - NLI = 80 dB e Q=5</w:t>
      </w:r>
    </w:p>
    <w:p>
      <w:pPr/>
      <w:r>
        <w:rPr>
          <w:rFonts w:ascii="Times" w:hAnsi="Times" w:cs="Times"/>
          <w:sz w:val="16"/>
          <w:sz-cs w:val="16"/>
        </w:rPr>
        <w:t xml:space="preserve"/>
      </w:r>
    </w:p>
    <w:p>
      <w:pPr>
        <w:jc w:val="center"/>
      </w:pPr>
      <w:r>
        <w:rPr>
          <w:rFonts w:ascii="Times" w:hAnsi="Times" w:cs="Times"/>
          <w:sz w:val="16"/>
          <w:sz-cs w:val="16"/>
          <w:b/>
          <w:color w:val="000000"/>
        </w:rPr>
        <w:t xml:space="preserve">LAVG:</w:t>
      </w:r>
      <w:r>
        <w:rPr>
          <w:rFonts w:ascii="Times" w:hAnsi="Times" w:cs="Times"/>
          <w:sz w:val="16"/>
          <w:sz-cs w:val="16"/>
          <w:color w:val="000000"/>
        </w:rPr>
        <w:t xml:space="preserve"/>
      </w:r>
    </w:p>
    <w:p>
      <w:pPr>
        <w:jc w:val="center"/>
      </w:pPr>
      <w:r>
        <w:rPr>
          <w:rFonts w:ascii="Times" w:hAnsi="Times" w:cs="Times"/>
          <w:sz w:val="16"/>
          <w:sz-cs w:val="16"/>
          <w:color w:val="000000"/>
        </w:rPr>
        <w:t xml:space="preserve">76,97 dB (A)</w:t>
      </w:r>
    </w:p>
    <w:p>
      <w:pPr/>
      <w:r>
        <w:rPr>
          <w:rFonts w:ascii="Times" w:hAnsi="Times" w:cs="Times"/>
          <w:sz w:val="16"/>
          <w:sz-cs w:val="16"/>
        </w:rPr>
        <w:t xml:space="preserve"/>
      </w:r>
    </w:p>
    <w:p>
      <w:pPr>
        <w:jc w:val="center"/>
      </w:pPr>
      <w:r>
        <w:rPr>
          <w:rFonts w:ascii="Times" w:hAnsi="Times" w:cs="Times"/>
          <w:sz w:val="16"/>
          <w:sz-cs w:val="16"/>
          <w:color w:val="000000"/>
        </w:rPr>
        <w:t xml:space="preserve">TWA:</w:t>
      </w:r>
    </w:p>
    <w:p>
      <w:pPr>
        <w:jc w:val="center"/>
      </w:pPr>
      <w:r>
        <w:rPr>
          <w:rFonts w:ascii="Times" w:hAnsi="Times" w:cs="Times"/>
          <w:sz w:val="16"/>
          <w:sz-cs w:val="16"/>
          <w:color w:val="000000"/>
        </w:rPr>
        <w:t xml:space="preserve">59,13 dB (A)</w:t>
      </w:r>
    </w:p>
    <w:p>
      <w:pPr/>
      <w:r>
        <w:rPr>
          <w:rFonts w:ascii="Times" w:hAnsi="Times" w:cs="Times"/>
          <w:sz w:val="16"/>
          <w:sz-cs w:val="16"/>
        </w:rPr>
        <w:t xml:space="preserve"/>
      </w:r>
    </w:p>
    <w:p>
      <w:pPr>
        <w:jc w:val="center"/>
      </w:pPr>
      <w:r>
        <w:rPr>
          <w:rFonts w:ascii="Times" w:hAnsi="Times" w:cs="Times"/>
          <w:sz w:val="16"/>
          <w:sz-cs w:val="16"/>
          <w:color w:val="000000"/>
        </w:rPr>
        <w:t xml:space="preserve">Dose:</w:t>
      </w:r>
    </w:p>
    <w:p>
      <w:pPr>
        <w:jc w:val="center"/>
      </w:pPr>
      <w:r>
        <w:rPr>
          <w:rFonts w:ascii="Times" w:hAnsi="Times" w:cs="Times"/>
          <w:sz w:val="16"/>
          <w:sz-cs w:val="16"/>
          <w:color w:val="000000"/>
        </w:rPr>
        <w:t xml:space="preserve">2,77 %</w:t>
      </w:r>
    </w:p>
    <w:p>
      <w:pPr/>
      <w:r>
        <w:rPr>
          <w:rFonts w:ascii="Times" w:hAnsi="Times" w:cs="Times"/>
          <w:sz w:val="16"/>
          <w:sz-cs w:val="16"/>
        </w:rPr>
        <w:t xml:space="preserve"/>
      </w:r>
    </w:p>
    <w:p>
      <w:pPr>
        <w:jc w:val="center"/>
      </w:pPr>
      <w:r>
        <w:rPr>
          <w:rFonts w:ascii="Times" w:hAnsi="Times" w:cs="Times"/>
          <w:sz w:val="16"/>
          <w:sz-cs w:val="16"/>
          <w:color w:val="000000"/>
        </w:rPr>
        <w:t xml:space="preserve">Dose [8:00]:</w:t>
      </w:r>
    </w:p>
    <w:p>
      <w:pPr>
        <w:jc w:val="center"/>
      </w:pPr>
      <w:r>
        <w:rPr>
          <w:rFonts w:ascii="Times" w:hAnsi="Times" w:cs="Times"/>
          <w:sz w:val="16"/>
          <w:sz-cs w:val="16"/>
          <w:color w:val="000000"/>
        </w:rPr>
        <w:t xml:space="preserve">32,84 %</w:t>
      </w:r>
    </w:p>
    <w:p>
      <w:pPr/>
      <w:r>
        <w:rPr>
          <w:rFonts w:ascii="Times" w:hAnsi="Times" w:cs="Times"/>
          <w:sz w:val="16"/>
          <w:sz-cs w:val="16"/>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r>
        <w:rPr>
          <w:rFonts w:ascii="Times" w:hAnsi="Times" w:cs="Times"/>
          <w:sz w:val="17"/>
          <w:sz-cs w:val="17"/>
          <w:b/>
          <w:color w:val="000000"/>
        </w:rPr>
        <w:t xml:space="preserve"/>
      </w:r>
    </w:p>
    <w:p>
      <w:pPr>
        <w:jc w:val="center"/>
      </w:pPr>
      <w:r>
        <w:rPr>
          <w:rFonts w:ascii="Times" w:hAnsi="Times" w:cs="Times"/>
          <w:sz w:val="17"/>
          <w:sz-cs w:val="17"/>
          <w:b/>
          <w:color w:val="000000"/>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jc w:val="center"/>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pPr>
      <w:r>
        <w:rPr>
          <w:rFonts w:ascii="Times" w:hAnsi="Times" w:cs="Times"/>
          <w:sz w:val="16"/>
          <w:sz-cs w:val="16"/>
          <w:b/>
          <w:color w:val="000000"/>
        </w:rPr>
        <w:t xml:space="preserve">Risco Ergonômico</w:t>
      </w:r>
    </w:p>
    <w:p>
      <w:pPr>
        <w:jc w:val="center"/>
      </w:pPr>
      <w:r>
        <w:rPr>
          <w:rFonts w:ascii="Times" w:hAnsi="Times" w:cs="Times"/>
          <w:sz w:val="17"/>
          <w:sz-cs w:val="17"/>
          <w:b/>
          <w:color w:val="000000"/>
        </w:rPr>
        <w:t xml:space="preserve">ROSA (RAPID OFFICE STRAIN ASSESSMEN – Avaliação Rápida de Tensão de Escritório)</w:t>
      </w:r>
    </w:p>
    <w:p>
      <w:pPr>
        <w:jc w:val="center"/>
      </w:pPr>
      <w:r>
        <w:rPr>
          <w:rFonts w:ascii="Times" w:hAnsi="Times" w:cs="Times"/>
          <w:sz w:val="17"/>
          <w:sz-cs w:val="17"/>
          <w:b/>
          <w:color w:val="FFFFFF"/>
        </w:rPr>
        <w:t xml:space="preserve">Sessão A - Cadeira</w:t>
      </w:r>
    </w:p>
    <w:p>
      <w:pPr>
        <w:jc w:val="center"/>
      </w:pPr>
      <w:r>
        <w:rPr>
          <w:rFonts w:ascii="Times" w:hAnsi="Times" w:cs="Times"/>
          <w:sz w:val="17"/>
          <w:sz-cs w:val="17"/>
          <w:b/>
          <w:color w:val="000000"/>
        </w:rPr>
        <w:t xml:space="preserve">Altura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Joelhos a 90⁰</w:t>
        <w:br/>
        <w:t xml:space="preserve">[1]Muito baixa. Ângulo do joelho &lt; de 90⁰ </w:t>
        <w:br/>
        <w:t xml:space="preserve">[2]Muito alta. Ângulo do joelho &gt; de 90⁰ </w:t>
        <w:br/>
        <w:t xml:space="preserve">[2]Pés sem contato com o chão</w:t>
        <w:br/>
        <w:t xml:space="preserve">[3]Espaço insuficiente para encaixar as pernas</w:t>
        <w:br/>
        <w:t xml:space="preserve">[+1]1</w:t>
      </w:r>
      <w:r>
        <w:rPr>
          <w:rFonts w:ascii="Times" w:hAnsi="Times" w:cs="Times"/>
          <w:sz w:val="17"/>
          <w:sz-cs w:val="17"/>
          <w:color w:val="000000"/>
        </w:rPr>
        <w:t xml:space="preserve"/>
      </w:r>
      <w:r>
        <w:rPr>
          <w:rFonts w:ascii="Times" w:hAnsi="Times" w:cs="Times"/>
          <w:sz w:val="17"/>
          <w:sz-cs w:val="17"/>
          <w:b/>
          <w:color w:val="000000"/>
        </w:rPr>
        <w:t xml:space="preserve">Profundidade do assento</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Aproximadamente 3 cm de espaço entre joelhos e borda do assento </w:t>
        <w:br/>
        <w:t xml:space="preserve">[1]</w:t>
      </w:r>
    </w:p>
    <w:p>
      <w:pPr>
        <w:jc w:val="center"/>
      </w:pPr>
      <w:r>
        <w:rPr>
          <w:rFonts w:ascii="Times" w:hAnsi="Times" w:cs="Times"/>
          <w:sz w:val="17"/>
          <w:sz-cs w:val="17"/>
          <w:color w:val="000000"/>
        </w:rPr>
        <w:t xml:space="preserve">Elevada. Menos de 3 cm de espaço</w:t>
        <w:br/>
        <w:t xml:space="preserve">[2]</w:t>
      </w:r>
    </w:p>
    <w:p>
      <w:pPr>
        <w:jc w:val="center"/>
      </w:pPr>
      <w:r>
        <w:rPr>
          <w:rFonts w:ascii="Times" w:hAnsi="Times" w:cs="Times"/>
          <w:sz w:val="17"/>
          <w:sz-cs w:val="17"/>
          <w:color w:val="000000"/>
        </w:rPr>
        <w:t xml:space="preserve">Baixa. Mais que 3 cm de espaço</w:t>
        <w:br/>
        <w:t xml:space="preserve">[2]</w:t>
      </w:r>
    </w:p>
    <w:p>
      <w:pPr>
        <w:jc w:val="center"/>
      </w:pPr>
      <w:r>
        <w:rPr>
          <w:rFonts w:ascii="Times" w:hAnsi="Times" w:cs="Times"/>
          <w:sz w:val="17"/>
          <w:sz-cs w:val="17"/>
          <w:color w:val="000000"/>
        </w:rPr>
        <w:t xml:space="preserve">1</w:t>
      </w:r>
    </w:p>
    <w:p>
      <w:pPr>
        <w:jc w:val="center"/>
      </w:pPr>
      <w:r>
        <w:rPr>
          <w:rFonts w:ascii="Times" w:hAnsi="Times" w:cs="Times"/>
          <w:sz w:val="17"/>
          <w:sz-cs w:val="17"/>
          <w:b/>
          <w:color w:val="000000"/>
        </w:rPr>
        <w:t xml:space="preserve">Apoio dos braços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Cotovelos apoiados, alinhados com os ombros. Ombros relaxados</w:t>
        <w:br/>
        <w:t xml:space="preserve">[1]Muito alto (ombros elevados) ou muito baixo (braços sem apoio)</w:t>
        <w:br/>
        <w:t xml:space="preserve">[2]Superfície danficada, ruim, desconfortável</w:t>
        <w:br/>
        <w:t xml:space="preserve">[+ 1]Muito afastado</w:t>
        <w:br/>
        <w:t xml:space="preserve">[+1]1</w:t>
      </w:r>
      <w:r>
        <w:rPr>
          <w:rFonts w:ascii="Times" w:hAnsi="Times" w:cs="Times"/>
          <w:sz w:val="17"/>
          <w:sz-cs w:val="17"/>
          <w:color w:val="000000"/>
        </w:rPr>
        <w:t xml:space="preserve"/>
      </w:r>
      <w:r>
        <w:rPr>
          <w:rFonts w:ascii="Times" w:hAnsi="Times" w:cs="Times"/>
          <w:sz w:val="17"/>
          <w:sz-cs w:val="17"/>
          <w:b/>
          <w:color w:val="000000"/>
        </w:rPr>
        <w:t xml:space="preserve">Apoio das costas</w:t>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Não é ajustável</w:t>
        <w:br/>
        <w:t xml:space="preserve">[+1]</w:t>
      </w:r>
    </w:p>
    <w:p>
      <w:pPr>
        <w:jc w:val="center"/>
      </w:pPr>
      <w:r>
        <w:rPr>
          <w:rFonts w:ascii="Times" w:hAnsi="Times" w:cs="Times"/>
          <w:sz w:val="17"/>
          <w:sz-cs w:val="17"/>
          <w:color w:val="000000"/>
        </w:rPr>
        <w:t xml:space="preserve">Suporte lombar adequado. Cadeira reclinada entre 95 e 110⁰ [1]Sem suporte lombar ou posicionado de forma incorreta</w:t>
        <w:br/>
        <w:t xml:space="preserve">[2]Muito inclinado para trás (&gt; 110⁰) ou para frente (&lt; 95⁰)</w:t>
        <w:br/>
        <w:t xml:space="preserve">[2]Sem suporte pra as costas ou trabalhador flexionado à frente.</w:t>
        <w:br/>
        <w:t xml:space="preserve">[2]Superfície de trabalho muito alta. Ombros elevados.</w:t>
        <w:br/>
        <w:t xml:space="preserve">[+ 1]1</w:t>
      </w:r>
      <w:r>
        <w:rPr>
          <w:rFonts w:ascii="Times" w:hAnsi="Times" w:cs="Times"/>
          <w:sz w:val="17"/>
          <w:sz-cs w:val="17"/>
          <w:color w:val="000000"/>
        </w:rPr>
        <w:t xml:space="preserve"/>
      </w:r>
      <w:r>
        <w:rPr>
          <w:rFonts w:ascii="Times" w:hAnsi="Times" w:cs="Times"/>
          <w:sz w:val="17"/>
          <w:sz-cs w:val="17"/>
          <w:b/>
          <w:color w:val="000000"/>
        </w:rPr>
        <w:t xml:space="preserve">Duração:</w:t>
      </w:r>
    </w:p>
    <w:p>
      <w:pPr/>
      <w:r>
        <w:rPr>
          <w:rFonts w:ascii="Times" w:hAnsi="Times" w:cs="Times"/>
          <w:sz w:val="17"/>
          <w:sz-cs w:val="17"/>
          <w:color w:val="000000"/>
        </w:rPr>
        <w:t xml:space="preserve">Menos de 30 minutos continuamente, ou menos de uma hora por dia [- 1]</w:t>
      </w:r>
    </w:p>
    <w:p>
      <w:pPr/>
      <w:r>
        <w:rPr>
          <w:rFonts w:ascii="Times" w:hAnsi="Times" w:cs="Times"/>
          <w:sz w:val="17"/>
          <w:sz-cs w:val="17"/>
          <w:color w:val="000000"/>
        </w:rPr>
        <w:t xml:space="preserve">Entre 30 minutos a 1 hora continuamente, ou entre 1 a 4 horas por dia [0]</w:t>
      </w:r>
    </w:p>
    <w:p>
      <w:pPr/>
      <w:r>
        <w:rPr>
          <w:rFonts w:ascii="Times" w:hAnsi="Times" w:cs="Times"/>
          <w:sz w:val="17"/>
          <w:sz-cs w:val="17"/>
          <w:color w:val="000000"/>
        </w:rPr>
        <w:t xml:space="preserve">Acima de 1 hora continuamente, ou mais que 4 horas por dia [+ 1]</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
      </w:r>
    </w:p>
    <w:p>
      <w:pPr>
        <w:jc w:val="center"/>
      </w:pPr>
      <w:r>
        <w:rPr>
          <w:rFonts w:ascii="Times" w:hAnsi="Times" w:cs="Times"/>
          <w:sz w:val="16"/>
          <w:sz-cs w:val="16"/>
          <w:b/>
          <w:color w:val="FFFFFF"/>
        </w:rPr>
        <w:t xml:space="preserve">Sessão B - Monitor e telefone</w:t>
      </w:r>
    </w:p>
    <w:p>
      <w:pPr>
        <w:jc w:val="center"/>
      </w:pPr>
      <w:r>
        <w:rPr>
          <w:rFonts w:ascii="Times" w:hAnsi="Times" w:cs="Times"/>
          <w:sz w:val="16"/>
          <w:sz-cs w:val="16"/>
          <w:b/>
          <w:color w:val="000000"/>
        </w:rPr>
        <w:t xml:space="preserve">Monitor</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Distância olho - tela entre 40 a 75 cm</w:t>
        <w:br/>
        <w:t xml:space="preserve">[1]Muito baixo, flexão acima de 30⁰     [2] </w:t>
        <w:br/>
        <w:t xml:space="preserve"> Muito distante [+ 1]Muito alto. Pescoço em extensão</w:t>
        <w:br/>
        <w:t xml:space="preserve">[3]Pescoço em rotação acima de 30⁰</w:t>
        <w:br/>
        <w:t xml:space="preserve">[+ 1]Reflexo na tela</w:t>
        <w:br/>
        <w:t xml:space="preserve">[+ 1]</w:t>
      </w:r>
      <w:r>
        <w:rPr>
          <w:rFonts w:ascii="Times" w:hAnsi="Times" w:cs="Times"/>
          <w:sz w:val="17"/>
          <w:sz-cs w:val="17"/>
          <w:color w:val="000000"/>
        </w:rPr>
        <w:t xml:space="preserve">Documentos sem suporte</w:t>
        <w:br/>
        <w:t xml:space="preserve">[+ 1]</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Telefone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Não há opção de mãos livres</w:t>
        <w:br/>
        <w:t xml:space="preserve">[+ 1]</w:t>
      </w:r>
    </w:p>
    <w:p>
      <w:pPr>
        <w:jc w:val="center"/>
      </w:pPr>
      <w:r>
        <w:rPr>
          <w:rFonts w:ascii="Times" w:hAnsi="Times" w:cs="Times"/>
          <w:sz w:val="16"/>
          <w:sz-cs w:val="16"/>
          <w:color w:val="000000"/>
        </w:rPr>
        <w:t xml:space="preserve">Pescoço neutro. Utiliza headset ou segura o telefone com uma mão</w:t>
        <w:br/>
        <w:t xml:space="preserve">[1]</w:t>
      </w:r>
    </w:p>
    <w:p>
      <w:pPr>
        <w:jc w:val="center"/>
      </w:pPr>
      <w:r>
        <w:rPr>
          <w:rFonts w:ascii="Times" w:hAnsi="Times" w:cs="Times"/>
          <w:sz w:val="16"/>
          <w:sz-cs w:val="16"/>
          <w:color w:val="000000"/>
        </w:rPr>
        <w:t xml:space="preserve">Telefone muito distante. Área de alcance acima de 30 cm</w:t>
        <w:br/>
        <w:t xml:space="preserve">[2]</w:t>
      </w:r>
    </w:p>
    <w:p>
      <w:pPr>
        <w:jc w:val="center"/>
      </w:pPr>
      <w:r>
        <w:rPr>
          <w:rFonts w:ascii="Times" w:hAnsi="Times" w:cs="Times"/>
          <w:sz w:val="16"/>
          <w:sz-cs w:val="16"/>
          <w:color w:val="000000"/>
        </w:rPr>
        <w:t xml:space="preserve">Segura o fone com o pescoço e ombro</w:t>
        <w:br/>
        <w:t xml:space="preserve">[+ 2]</w:t>
      </w:r>
    </w:p>
    <w:p>
      <w:pPr>
        <w:jc w:val="center"/>
      </w:pPr>
      <w:r>
        <w:rPr>
          <w:rFonts w:ascii="Times" w:hAnsi="Times" w:cs="Times"/>
          <w:sz w:val="16"/>
          <w:sz-cs w:val="16"/>
          <w:color w:val="000000"/>
        </w:rPr>
        <w:t xml:space="preserve">0</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FFFFFF"/>
        </w:rPr>
        <w:t xml:space="preserve">Sessão C - Mouse e teclado</w:t>
      </w:r>
    </w:p>
    <w:p>
      <w:pPr>
        <w:jc w:val="center"/>
      </w:pPr>
      <w:r>
        <w:rPr>
          <w:rFonts w:ascii="Times" w:hAnsi="Times" w:cs="Times"/>
          <w:sz w:val="16"/>
          <w:sz-cs w:val="16"/>
          <w:b/>
          <w:color w:val="000000"/>
        </w:rPr>
        <w:t xml:space="preserve">Mouse</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color w:val="000000"/>
        </w:rPr>
        <w:t xml:space="preserve"> </w:t>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r>
        <w:rPr>
          <w:rFonts w:ascii="Times New Roman" w:hAnsi="Times New Roman" w:cs="Times New Roman"/>
          <w:sz w:val="24"/>
          <w:sz-cs w:val="24"/>
        </w:rPr>
        <w:t xml:space="preserve"/>
      </w:r>
    </w:p>
    <w:p>
      <w:pPr/>
      <w:r>
        <w:rPr>
          <w:rFonts w:ascii="Times" w:hAnsi="Times" w:cs="Times"/>
          <w:sz w:val="17"/>
          <w:sz-cs w:val="17"/>
          <w:color w:val="000000"/>
        </w:rPr>
        <w:t xml:space="preserve"/>
      </w:r>
    </w:p>
    <w:p>
      <w:pPr>
        <w:jc w:val="center"/>
      </w:pPr>
      <w:r>
        <w:rPr>
          <w:rFonts w:ascii="Times" w:hAnsi="Times" w:cs="Times"/>
          <w:sz w:val="16"/>
          <w:sz-cs w:val="16"/>
          <w:color w:val="000000"/>
        </w:rPr>
        <w:t xml:space="preserve">Mouse alinhado com o ombro</w:t>
        <w:br/>
        <w:t xml:space="preserve">[1]</w:t>
      </w:r>
    </w:p>
    <w:p>
      <w:pPr>
        <w:jc w:val="center"/>
      </w:pPr>
      <w:r>
        <w:rPr>
          <w:rFonts w:ascii="Times" w:hAnsi="Times" w:cs="Times"/>
          <w:sz w:val="16"/>
          <w:sz-cs w:val="16"/>
          <w:color w:val="000000"/>
        </w:rPr>
        <w:t xml:space="preserve">Mouse distante, fora da área de alcance</w:t>
        <w:br/>
        <w:t xml:space="preserve">[2]</w:t>
      </w:r>
    </w:p>
    <w:p>
      <w:pPr>
        <w:jc w:val="center"/>
      </w:pPr>
      <w:r>
        <w:rPr>
          <w:rFonts w:ascii="Times" w:hAnsi="Times" w:cs="Times"/>
          <w:sz w:val="16"/>
          <w:sz-cs w:val="16"/>
          <w:color w:val="000000"/>
        </w:rPr>
        <w:t xml:space="preserve">Mouse e teclado em superfícies diferentes</w:t>
        <w:br/>
        <w:t xml:space="preserve">[+ 2]</w:t>
      </w:r>
    </w:p>
    <w:p>
      <w:pPr>
        <w:jc w:val="center"/>
      </w:pPr>
      <w:r>
        <w:rPr>
          <w:rFonts w:ascii="Times" w:hAnsi="Times" w:cs="Times"/>
          <w:sz w:val="16"/>
          <w:sz-cs w:val="16"/>
          <w:color w:val="000000"/>
        </w:rPr>
        <w:t xml:space="preserve">Pega em pinch (pinça). Mouse pequeno</w:t>
        <w:br/>
        <w:t xml:space="preserve">[+ 1]</w:t>
      </w:r>
    </w:p>
    <w:p>
      <w:pPr>
        <w:jc w:val="center"/>
      </w:pPr>
      <w:r>
        <w:rPr>
          <w:rFonts w:ascii="Times" w:hAnsi="Times" w:cs="Times"/>
          <w:sz w:val="17"/>
          <w:sz-cs w:val="17"/>
          <w:color w:val="000000"/>
        </w:rPr>
        <w:t xml:space="preserve">Apoio de punho inadequado</w:t>
        <w:br/>
        <w:t xml:space="preserve">[+ 1]</w:t>
      </w:r>
    </w:p>
    <w:p>
      <w:pPr>
        <w:jc w:val="center"/>
      </w:pP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jc w:val="center"/>
      </w:pPr>
      <w:r>
        <w:rPr>
          <w:rFonts w:ascii="Times" w:hAnsi="Times" w:cs="Times"/>
          <w:sz w:val="17"/>
          <w:sz-cs w:val="17"/>
          <w:color w:val="000000"/>
        </w:rPr>
        <w:t xml:space="preserve">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jc w:val="center"/>
      </w:pPr>
      <w:r>
        <w:rPr>
          <w:rFonts w:ascii="Times" w:hAnsi="Times" w:cs="Times"/>
          <w:sz w:val="16"/>
          <w:sz-cs w:val="16"/>
          <w:b/>
          <w:color w:val="000000"/>
        </w:rPr>
        <w:t xml:space="preserve">Teclado</w:t>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w:hAnsi="Times" w:cs="Times"/>
          <w:sz w:val="16"/>
          <w:sz-cs w:val="16"/>
          <w:color w:val="000000"/>
        </w:rPr>
        <w:t xml:space="preserve"/>
      </w:r>
    </w:p>
    <w:p>
      <w:pPr>
        <w:jc w:val="center"/>
      </w:pPr>
      <w:r>
        <w:rPr>
          <w:rFonts w:ascii="Times" w:hAnsi="Times" w:cs="Times"/>
          <w:sz w:val="16"/>
          <w:sz-cs w:val="16"/>
          <w:color w:val="000000"/>
        </w:rPr>
        <w:t xml:space="preserve"> </w:t>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r>
        <w:rPr>
          <w:rFonts w:ascii="Times New Roman" w:hAnsi="Times New Roman" w:cs="Times New Roman"/>
          <w:sz w:val="24"/>
          <w:sz-cs w:val="24"/>
        </w:rPr>
        <w:t xml:space="preserve"/>
      </w:r>
    </w:p>
    <w:p>
      <w:pPr/>
      <w:r>
        <w:rPr>
          <w:rFonts w:ascii="Times" w:hAnsi="Times" w:cs="Times"/>
          <w:sz w:val="16"/>
          <w:sz-cs w:val="16"/>
          <w:color w:val="000000"/>
        </w:rPr>
        <w:t xml:space="preserve"/>
      </w:r>
    </w:p>
    <w:p>
      <w:pPr>
        <w:jc w:val="center"/>
      </w:pPr>
      <w:r>
        <w:rPr>
          <w:rFonts w:ascii="Times" w:hAnsi="Times" w:cs="Times"/>
          <w:sz w:val="17"/>
          <w:sz-cs w:val="17"/>
          <w:color w:val="000000"/>
        </w:rPr>
        <w:t xml:space="preserve">Mesa, bancada não é ajustável</w:t>
        <w:br/>
        <w:t xml:space="preserve">[+ 1]</w:t>
      </w:r>
    </w:p>
    <w:p>
      <w:pPr>
        <w:jc w:val="center"/>
      </w:pPr>
      <w:r>
        <w:rPr>
          <w:rFonts w:ascii="Times" w:hAnsi="Times" w:cs="Times"/>
          <w:sz w:val="16"/>
          <w:sz-cs w:val="16"/>
          <w:color w:val="000000"/>
        </w:rPr>
        <w:t xml:space="preserve">Punho neutro. Ombros relaxados</w:t>
        <w:br/>
        <w:t xml:space="preserve">[1]Inclinado. Punho em extensão (&gt; 15⁰)</w:t>
        <w:br/>
        <w:t xml:space="preserve">[2]Desvio radial ou ulnar durante digitação</w:t>
        <w:br/>
        <w:t xml:space="preserve">[+ 1]Muito alto. Ombros elevados</w:t>
        <w:br/>
        <w:t xml:space="preserve">[+ 1]Acima da cabeça</w:t>
        <w:br/>
        <w:t xml:space="preserve">[+ 1]</w:t>
      </w:r>
      <w:r>
        <w:rPr>
          <w:rFonts w:ascii="Times" w:hAnsi="Times" w:cs="Times"/>
          <w:sz w:val="17"/>
          <w:sz-cs w:val="17"/>
          <w:color w:val="000000"/>
        </w:rPr>
        <w:t xml:space="preserve">2</w:t>
      </w:r>
      <w:r>
        <w:rPr>
          <w:rFonts w:ascii="Times New Roman" w:hAnsi="Times New Roman" w:cs="Times New Roman"/>
          <w:sz w:val="24"/>
          <w:sz-cs w:val="24"/>
        </w:rPr>
        <w:t xml:space="preserve"/>
      </w:r>
      <w:r>
        <w:rPr>
          <w:rFonts w:ascii="Times" w:hAnsi="Times" w:cs="Times"/>
          <w:sz w:val="16"/>
          <w:sz-cs w:val="16"/>
          <w:b/>
          <w:color w:val="000000"/>
        </w:rPr>
        <w:t xml:space="preserve">Duração:</w:t>
      </w:r>
    </w:p>
    <w:p>
      <w:pPr/>
      <w:r>
        <w:rPr>
          <w:rFonts w:ascii="Times" w:hAnsi="Times" w:cs="Times"/>
          <w:sz w:val="16"/>
          <w:sz-cs w:val="16"/>
          <w:color w:val="000000"/>
        </w:rPr>
        <w:t xml:space="preserve">Menos de 30 minutos continuamente, ou menos de uma hora por dia [- 1]</w:t>
      </w:r>
    </w:p>
    <w:p>
      <w:pPr/>
      <w:r>
        <w:rPr>
          <w:rFonts w:ascii="Times" w:hAnsi="Times" w:cs="Times"/>
          <w:sz w:val="16"/>
          <w:sz-cs w:val="16"/>
          <w:color w:val="000000"/>
        </w:rPr>
        <w:t xml:space="preserve">Entre 30 minutos a 1 hora continuamente, ou entre 1 a 4 horas por dia [0]</w:t>
      </w:r>
    </w:p>
    <w:p>
      <w:pPr/>
      <w:r>
        <w:rPr>
          <w:rFonts w:ascii="Times" w:hAnsi="Times" w:cs="Times"/>
          <w:sz w:val="16"/>
          <w:sz-cs w:val="16"/>
          <w:color w:val="000000"/>
        </w:rPr>
        <w:t xml:space="preserve">Acima de 1 hora continuamente, ou mais que 4 horas por dia [+ 1]</w:t>
      </w:r>
    </w:p>
    <w:p>
      <w:pPr/>
      <w:r>
        <w:rPr>
          <w:rFonts w:ascii="Times" w:hAnsi="Times" w:cs="Times"/>
          <w:sz w:val="24"/>
          <w:sz-cs w:val="24"/>
        </w:rPr>
        <w:t xml:space="preserve"/>
      </w:r>
    </w:p>
    <w:p>
      <w:pPr>
        <w:jc w:val="center"/>
      </w:pPr>
      <w:r>
        <w:rPr>
          <w:rFonts w:ascii="Times" w:hAnsi="Times" w:cs="Times"/>
          <w:sz w:val="17"/>
          <w:sz-cs w:val="17"/>
          <w:b/>
          <w:color w:val="FFFFFF"/>
        </w:rPr>
        <w:t xml:space="preserve">Resultado final</w:t>
      </w:r>
    </w:p>
    <w:p>
      <w:pPr/>
      <w:r>
        <w:rPr>
          <w:rFonts w:ascii="Times" w:hAnsi="Times" w:cs="Times"/>
          <w:sz w:val="17"/>
          <w:sz-cs w:val="17"/>
          <w:color w:val="000000"/>
        </w:rPr>
        <w:t xml:space="preserve"/>
      </w:r>
    </w:p>
    <w:p>
      <w:pPr>
        <w:jc w:val="center"/>
      </w:pPr>
      <w:r>
        <w:rPr>
          <w:rFonts w:ascii="Times" w:hAnsi="Times" w:cs="Times"/>
          <w:sz w:val="17"/>
          <w:sz-cs w:val="17"/>
          <w:b/>
          <w:color w:val="000000"/>
        </w:rPr>
        <w:t xml:space="preserve">2</w:t>
      </w:r>
      <w:r>
        <w:rPr>
          <w:rFonts w:ascii="Times" w:hAnsi="Times" w:cs="Times"/>
          <w:sz w:val="17"/>
          <w:sz-cs w:val="17"/>
          <w:color w:val="000000"/>
        </w:rPr>
        <w:t xml:space="preserve"/>
      </w:r>
    </w:p>
    <w:p>
      <w:pPr/>
      <w:r>
        <w:rPr>
          <w:rFonts w:ascii="Times" w:hAnsi="Times" w:cs="Times"/>
          <w:sz w:val="17"/>
          <w:sz-cs w:val="17"/>
          <w:color w:val="000000"/>
        </w:rPr>
        <w:t xml:space="preserve"/>
      </w:r>
    </w:p>
    <w:p>
      <w:pPr>
        <w:jc w:val="center"/>
      </w:pPr>
      <w:r>
        <w:rPr>
          <w:rFonts w:ascii="Times" w:hAnsi="Times" w:cs="Times"/>
          <w:sz w:val="17"/>
          <w:sz-cs w:val="17"/>
          <w:b/>
          <w:color w:val="FFFFFF"/>
        </w:rPr>
        <w:t xml:space="preserve">Pontuação:</w:t>
      </w:r>
    </w:p>
    <w:p>
      <w:pPr>
        <w:jc w:val="center"/>
      </w:pPr>
      <w:r>
        <w:rPr>
          <w:rFonts w:ascii="Times" w:hAnsi="Times" w:cs="Times"/>
          <w:sz w:val="17"/>
          <w:sz-cs w:val="17"/>
          <w:b/>
          <w:color w:val="FFFFFF"/>
        </w:rPr>
        <w:t xml:space="preserve">Nível do risco:</w:t>
      </w:r>
    </w:p>
    <w:p>
      <w:pPr>
        <w:jc w:val="center"/>
      </w:pPr>
      <w:r>
        <w:rPr>
          <w:rFonts w:ascii="Times" w:hAnsi="Times" w:cs="Times"/>
          <w:sz w:val="17"/>
          <w:sz-cs w:val="17"/>
          <w:b/>
          <w:color w:val="FFFFFF"/>
        </w:rPr>
        <w:t xml:space="preserve">Ação:</w:t>
      </w:r>
    </w:p>
    <w:p>
      <w:pPr>
        <w:jc w:val="center"/>
      </w:pPr>
      <w:r>
        <w:rPr>
          <w:rFonts w:ascii="Times" w:hAnsi="Times" w:cs="Times"/>
          <w:sz w:val="17"/>
          <w:sz-cs w:val="17"/>
          <w:b/>
          <w:color w:val="FFFFFF"/>
        </w:rPr>
        <w:t xml:space="preserve">1 a 4</w:t>
      </w:r>
    </w:p>
    <w:p>
      <w:pPr>
        <w:jc w:val="center"/>
      </w:pPr>
      <w:r>
        <w:rPr>
          <w:rFonts w:ascii="Times" w:hAnsi="Times" w:cs="Times"/>
          <w:sz w:val="17"/>
          <w:sz-cs w:val="17"/>
          <w:color w:val="000000"/>
        </w:rPr>
        <w:t xml:space="preserve">Aceitável</w:t>
      </w:r>
    </w:p>
    <w:p>
      <w:pPr>
        <w:jc w:val="center"/>
      </w:pPr>
      <w:r>
        <w:rPr>
          <w:rFonts w:ascii="Times" w:hAnsi="Times" w:cs="Times"/>
          <w:sz w:val="17"/>
          <w:sz-cs w:val="17"/>
          <w:b/>
          <w:color w:val="FFFFFF"/>
        </w:rPr>
        <w:t xml:space="preserve">Não necessária</w:t>
      </w:r>
    </w:p>
    <w:p>
      <w:pPr>
        <w:jc w:val="center"/>
      </w:pPr>
      <w:r>
        <w:rPr>
          <w:rFonts w:ascii="Times" w:hAnsi="Times" w:cs="Times"/>
          <w:sz w:val="17"/>
          <w:sz-cs w:val="17"/>
          <w:b/>
          <w:color w:val="FFFFFF"/>
        </w:rPr>
        <w:t xml:space="preserve">&gt; 5</w:t>
      </w:r>
    </w:p>
    <w:p>
      <w:pPr>
        <w:jc w:val="center"/>
      </w:pPr>
      <w:r>
        <w:rPr>
          <w:rFonts w:ascii="Times" w:hAnsi="Times" w:cs="Times"/>
          <w:sz w:val="17"/>
          <w:sz-cs w:val="17"/>
          <w:color w:val="000000"/>
        </w:rPr>
        <w:t xml:space="preserve">Alto</w:t>
      </w:r>
    </w:p>
    <w:p>
      <w:pPr>
        <w:jc w:val="center"/>
      </w:pPr>
      <w:r>
        <w:rPr>
          <w:rFonts w:ascii="Times" w:hAnsi="Times" w:cs="Times"/>
          <w:sz w:val="17"/>
          <w:sz-cs w:val="17"/>
          <w:b/>
          <w:color w:val="FFFFFF"/>
        </w:rPr>
        <w:t xml:space="preserve">É necessária uma avaliação mais aprofundada o mais rápido possível</w:t>
      </w:r>
    </w:p>
    <w:p>
      <w:pPr>
        <w:jc w:val="both"/>
      </w:pPr>
      <w:r>
        <w:rPr>
          <w:rFonts w:ascii="Verdana" w:hAnsi="Verdana" w:cs="Verdana"/>
          <w:sz w:val="16"/>
          <w:sz-cs w:val="16"/>
          <w:b/>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Tinta E01-01 Parte A </w:t>
      </w:r>
      <w:r>
        <w:rPr>
          <w:rFonts w:ascii="Times" w:hAnsi="Times" w:cs="Times"/>
          <w:sz w:val="16"/>
          <w:sz-cs w:val="16"/>
          <w:color w:val="000000"/>
        </w:rPr>
        <w:t xml:space="preserve">(Éter diglicidílico de bisfenol A 30-30% [CAS: 1675-54-3]; Resina de bisfenol-F-epicloridrina 10-20%[CAS: 9003-36-5]; Oxirano, derivados mono 1-5%[CAS:68609-97-2];Xileno 0,1-1 [CAS: 1330-20-7]; Etilbenzeno 0,1-1% [CAS: 100-41-4]; Tolueno 0,01-1%[CAS: 108-88-3])</w:t>
      </w:r>
      <w:r>
        <w:rPr>
          <w:rFonts w:ascii="Times" w:hAnsi="Times" w:cs="Times"/>
          <w:sz w:val="16"/>
          <w:sz-cs w:val="16"/>
          <w:b/>
          <w:color w:val="000000"/>
        </w:rPr>
        <w:t xml:space="preserve"> em conjunto com Tinta E01-01 Parte B </w:t>
      </w:r>
      <w:r>
        <w:rPr>
          <w:rFonts w:ascii="Times" w:hAnsi="Times" w:cs="Times"/>
          <w:sz w:val="16"/>
          <w:sz-cs w:val="16"/>
          <w:color w:val="000000"/>
        </w:rPr>
        <w:t xml:space="preserve">(4,4’ – metilenobis (ciclohexilamina) 20-30% [CAS: 1761-71-3; Álcool Benzílico 20-30% [CAS: 100-51-6]; 3-Aminopropildimetilamina 1-15% [CAS: 109-55-7])</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- 2 vezes ao mês.</w:t>
      </w:r>
    </w:p>
    <w:p>
      <w:pPr>
        <w:jc w:val="center"/>
        <w:ind w:left="40"/>
        <w:spacing w:before="107"/>
      </w:pPr>
      <w:r>
        <w:rPr>
          <w:rFonts w:ascii="Times" w:hAnsi="Times" w:cs="Times"/>
          <w:sz w:val="16"/>
          <w:sz-cs w:val="16"/>
          <w:b/>
          <w:color w:val="000000"/>
        </w:rPr>
        <w:t xml:space="preserve">Fontes ou circuntância</w:t>
      </w:r>
    </w:p>
    <w:p>
      <w:pPr>
        <w:ind w:left="41"/>
        <w:spacing w:before="40"/>
      </w:pPr>
      <w:r>
        <w:rPr>
          <w:rFonts w:ascii="Times" w:hAnsi="Times" w:cs="Times"/>
          <w:sz w:val="16"/>
          <w:sz-cs w:val="16"/>
        </w:rPr>
        <w:t xml:space="preserve">Aplicação com pincel e rolo para acabamento</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fisico,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w:t>
      </w:r>
    </w:p>
    <w:p>
      <w:pPr>
        <w:jc w:val="center"/>
        <w:ind w:left="11" w:right="75"/>
        <w:spacing w:before="40"/>
      </w:pPr>
      <w:r>
        <w:rPr>
          <w:rFonts w:ascii="Times" w:hAnsi="Times" w:cs="Times"/>
          <w:sz w:val="16"/>
          <w:sz-cs w:val="16"/>
          <w:spacing w:val="-2"/>
          <w:color w:val="000000"/>
        </w:rPr>
        <w:t xml:space="preserve">Tecnica utilizada: NR-15 / ACGIH</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29/04/2026</w:t>
      </w:r>
    </w:p>
    <w:p>
      <w:pPr>
        <w:jc w:val="center"/>
        <w:ind w:left="11" w:right="75"/>
        <w:spacing w:before="40"/>
      </w:pPr>
      <w:r>
        <w:rPr>
          <w:rFonts w:ascii="Times" w:hAnsi="Times" w:cs="Times"/>
          <w:sz w:val="16"/>
          <w:sz-cs w:val="16"/>
          <w:spacing w:val="-2"/>
          <w:color w:val="000000"/>
        </w:rPr>
        <w:t xml:space="preserve">Vide Relatório Laboratorial Nº 81957742-1 e Nº 81957742-2</w:t>
      </w:r>
    </w:p>
    <w:p>
      <w:pPr>
        <w:jc w:val="center"/>
        <w:ind w:left="11" w:right="75"/>
        <w:spacing w:before="40"/>
      </w:pPr>
      <w:r>
        <w:rPr>
          <w:rFonts w:ascii="Times" w:hAnsi="Times" w:cs="Times"/>
          <w:sz w:val="16"/>
          <w:sz-cs w:val="16"/>
          <w:spacing w:val="-2"/>
          <w:color w:val="000000"/>
        </w:rPr>
        <w:t xml:space="preserve">Vide Relatório Laboratorial Nº 81957742-1 e Nº 81957742-2</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Poeira Total e respirável (PNOS)</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- 2 vezes ao mês.</w:t>
      </w:r>
    </w:p>
    <w:p>
      <w:pPr>
        <w:jc w:val="center"/>
        <w:ind w:left="40"/>
        <w:spacing w:before="107"/>
      </w:pPr>
      <w:r>
        <w:rPr>
          <w:rFonts w:ascii="Times" w:hAnsi="Times" w:cs="Times"/>
          <w:sz w:val="16"/>
          <w:sz-cs w:val="16"/>
          <w:b/>
          <w:color w:val="000000"/>
        </w:rPr>
        <w:t xml:space="preserve">Fontes ou circuntância</w:t>
      </w:r>
    </w:p>
    <w:p>
      <w:pPr>
        <w:ind w:left="41"/>
        <w:spacing w:before="40"/>
      </w:pPr>
      <w:r>
        <w:rPr>
          <w:rFonts w:ascii="Times" w:hAnsi="Times" w:cs="Times"/>
          <w:sz w:val="16"/>
          <w:sz-cs w:val="16"/>
        </w:rPr>
        <w:t xml:space="preserve">Lixamento de superfície para acabamento</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fisico,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Tecnica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spacing w:val="-2"/>
          <w:color w:val="000000"/>
        </w:rPr>
        <w:t xml:space="preserve">NAV – devido ao curto tempo de exposição</w:t>
      </w:r>
    </w:p>
    <w:p>
      <w:pPr>
        <w:jc w:val="center"/>
        <w:ind w:left="11" w:right="75"/>
        <w:spacing w:before="40"/>
      </w:pPr>
      <w:r>
        <w:rPr>
          <w:rFonts w:ascii="Times" w:hAnsi="Times" w:cs="Times"/>
          <w:sz w:val="16"/>
          <w:sz-cs w:val="16"/>
          <w:spacing w:val="-2"/>
          <w:color w:val="000000"/>
        </w:rPr>
        <w:t xml:space="preserve">ACGIH - Respiráveis: 3mg/m            </w:t>
      </w:r>
    </w:p>
    <w:p>
      <w:pPr>
        <w:jc w:val="center"/>
        <w:ind w:left="11" w:right="75"/>
        <w:spacing w:before="40"/>
      </w:pPr>
      <w:r>
        <w:rPr>
          <w:rFonts w:ascii="Times" w:hAnsi="Times" w:cs="Times"/>
          <w:sz w:val="16"/>
          <w:sz-cs w:val="16"/>
          <w:spacing w:val="-2"/>
          <w:color w:val="000000"/>
        </w:rPr>
        <w:t xml:space="preserve">Totais: 10 mg/m³</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Agente: C25 Parte A</w:t>
      </w:r>
      <w:r>
        <w:rPr>
          <w:rFonts w:ascii="Times" w:hAnsi="Times" w:cs="Times"/>
          <w:sz w:val="16"/>
          <w:sz-cs w:val="16"/>
          <w:color w:val="000000"/>
        </w:rPr>
        <w:t xml:space="preserve"> (Silanamina, 1,1,1, trimetil-N-(trimetilsilil) &lt;1,1% [CAS:68909-20-6]; Dodecametilciclohexasiloxano0,1-1% [CAS: 540-97-6]; 2,4,6,8-Tetrametil-2,4,6,8- tetraviniciclotetrasiloxano 0,1-&lt;0,3%[CAS: 2554-06-5] </w:t>
      </w:r>
      <w:r>
        <w:rPr>
          <w:rFonts w:ascii="Times" w:hAnsi="Times" w:cs="Times"/>
          <w:sz w:val="16"/>
          <w:sz-cs w:val="16"/>
          <w:b/>
          <w:color w:val="000000"/>
        </w:rPr>
        <w:t xml:space="preserve">em conjunto com C25 Parte B</w:t>
      </w:r>
      <w:r>
        <w:rPr>
          <w:rFonts w:ascii="Times" w:hAnsi="Times" w:cs="Times"/>
          <w:sz w:val="16"/>
          <w:sz-cs w:val="16"/>
          <w:color w:val="000000"/>
        </w:rPr>
        <w:t xml:space="preserve"> (Seção 3.2 FDS: Esta mistura não contém nenhuma substância a ser mencionada de acordo com os critérios da seção 3.2 do Anexo II do REAC)</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(2 a 3 x ao ano)</w:t>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rPr>
        <w:t xml:space="preserve">Despejo em reservatório para injeção mecânica</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Técnica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spacing w:val="-2"/>
          <w:color w:val="000000"/>
        </w:rPr>
        <w:t xml:space="preserve">NAV – devido ao curto tempo de exposição</w:t>
      </w:r>
    </w:p>
    <w:p>
      <w:pPr>
        <w:jc w:val="center"/>
        <w:ind w:left="11" w:right="75"/>
        <w:spacing w:before="40"/>
      </w:pPr>
      <w:r>
        <w:rPr>
          <w:rFonts w:ascii="Times" w:hAnsi="Times" w:cs="Times"/>
          <w:sz w:val="16"/>
          <w:sz-cs w:val="16"/>
          <w:spacing w:val="-2"/>
          <w:color w:val="000000"/>
        </w:rPr>
        <w:t xml:space="preserve">NAP</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Resina Primer C25 Parte 1</w:t>
      </w:r>
      <w:r>
        <w:rPr>
          <w:rFonts w:ascii="Times" w:hAnsi="Times" w:cs="Times"/>
          <w:sz w:val="16"/>
          <w:sz-cs w:val="16"/>
          <w:color w:val="000000"/>
        </w:rPr>
        <w:t xml:space="preserve">(Alcanos,C7-10, isso &lt;100%[CAS: 90622-56-3];Tetrabutanolato de titânio &lt;10% [CAS: 5593-70-4]; Silicato de tetraetila&lt;3%[CAS: 78-10-4];Etanol &lt;1,5%[CAS: 64-17-5]; n-hexano &lt;0,01 [CAS: 110-54-3])</w:t>
      </w:r>
      <w:r>
        <w:rPr>
          <w:rFonts w:ascii="Times" w:hAnsi="Times" w:cs="Times"/>
          <w:sz w:val="16"/>
          <w:sz-cs w:val="16"/>
          <w:b/>
          <w:color w:val="000000"/>
        </w:rPr>
        <w:t xml:space="preserve"> em conjunto com Primer C25 Parte 2 </w:t>
      </w:r>
      <w:r>
        <w:rPr>
          <w:rFonts w:ascii="Times" w:hAnsi="Times" w:cs="Times"/>
          <w:sz w:val="16"/>
          <w:sz-cs w:val="16"/>
          <w:color w:val="000000"/>
        </w:rPr>
        <w:t xml:space="preserve">Endurecedor (Xileno 30-60% [CAS: 1330-20-7]; N-Butanol 10-30%[CAS: 71-36-3]; Monopropilenoglicol metil éter 10-30%[CAS: 107-98-2]</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(2 a 3 x ao ano)</w:t>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rPr>
        <w:t xml:space="preserve">Aplica embebido em pano antes da injeção mecânica.</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Técnica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spacing w:val="-2"/>
          <w:color w:val="000000"/>
        </w:rPr>
        <w:t xml:space="preserve">NAV – devido ao curto tempo de exposição</w:t>
      </w:r>
    </w:p>
    <w:p>
      <w:pPr>
        <w:jc w:val="center"/>
        <w:ind w:left="11" w:right="75"/>
        <w:spacing w:before="40"/>
      </w:pPr>
      <w:r>
        <w:rPr>
          <w:rFonts w:ascii="Times" w:hAnsi="Times" w:cs="Times"/>
          <w:sz w:val="16"/>
          <w:sz-cs w:val="16"/>
          <w:spacing w:val="-2"/>
          <w:color w:val="000000"/>
        </w:rPr>
        <w:t xml:space="preserve">NAP</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(C25) Burnco solvente (Nafta (Petróleo) leve refinada 75-100% [CAS: 64741-84-0])</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(2 a 3 x ao ano)</w:t>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rPr>
        <w:t xml:space="preserve">Aplica embebido em pano antes da injeção mecânica.</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Técnica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spacing w:val="-2"/>
          <w:color w:val="000000"/>
        </w:rPr>
        <w:t xml:space="preserve">NAV – devido ao curto tempo de exposição</w:t>
      </w:r>
    </w:p>
    <w:p>
      <w:pPr>
        <w:jc w:val="center"/>
        <w:ind w:left="11" w:right="75"/>
        <w:spacing w:before="40"/>
      </w:pPr>
      <w:r>
        <w:rPr>
          <w:rFonts w:ascii="Times" w:hAnsi="Times" w:cs="Times"/>
          <w:sz w:val="16"/>
          <w:sz-cs w:val="16"/>
          <w:spacing w:val="-2"/>
          <w:color w:val="000000"/>
        </w:rPr>
        <w:t xml:space="preserve">NAP</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r>
        <w:rPr>
          <w:rFonts w:ascii="Times New Roman" w:hAnsi="Times New Roman" w:cs="Times New Roman"/>
          <w:sz w:val="24"/>
          <w:sz-cs w:val="24"/>
        </w:rPr>
        <w:t xml:space="preserve"/>
      </w:r>
    </w:p>
    <w:p>
      <w:pPr>
        <w:jc w:val="center"/>
        <w:ind w:right="69"/>
        <w:spacing w:before="40"/>
      </w:pPr>
      <w:r>
        <w:rPr>
          <w:rFonts w:ascii="Times" w:hAnsi="Times" w:cs="Times"/>
          <w:sz w:val="16"/>
          <w:sz-cs w:val="16"/>
          <w:b/>
          <w:spacing w:val="-4"/>
          <w:color w:val="FFFFFF"/>
        </w:rPr>
        <w:t xml:space="preserve">Risco Biológico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Não há exposição / Não se Aplica</w:t>
      </w:r>
    </w:p>
    <w:p>
      <w:pPr>
        <w:jc w:val="center"/>
        <w:ind w:right="69"/>
        <w:spacing w:before="40"/>
      </w:pPr>
      <w:r>
        <w:rPr>
          <w:rFonts w:ascii="Times" w:hAnsi="Times" w:cs="Times"/>
          <w:sz w:val="16"/>
          <w:sz-cs w:val="16"/>
          <w:b/>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Batida Contra/Queda do mesmo nível</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Movimentação no ambiente e acesso ao equipamento e movimentação entre tubulação e estrutura do equipamento</w:t>
      </w:r>
    </w:p>
    <w:p>
      <w:pPr>
        <w:jc w:val="center"/>
        <w:ind w:left="40" w:right="173"/>
        <w:spacing w:before="38"/>
      </w:pPr>
      <w:r>
        <w:rPr>
          <w:rFonts w:ascii="Times" w:hAnsi="Times" w:cs="Times"/>
          <w:sz w:val="16"/>
          <w:sz-cs w:val="16"/>
          <w:b/>
          <w:color w:val="000000"/>
        </w:rPr>
        <w:t xml:space="preserve">Ferramentas utilizadas</w:t>
      </w:r>
    </w:p>
    <w:p>
      <w:pPr>
        <w:spacing w:before="38"/>
      </w:pPr>
      <w:r>
        <w:rPr>
          <w:rFonts w:ascii="Times" w:hAnsi="Times" w:cs="Times"/>
          <w:sz w:val="16"/>
          <w:sz-cs w:val="16"/>
          <w:color w:val="000000"/>
        </w:rPr>
        <w:t xml:space="preserve">NAP</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Ressaltamos a importância de a empresa manter os locais de trabalho limpos e organizados propondo condições favoráveis para prática das atividades laborativas.</w:t>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Projeção de partículas</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Acompanhamento de atividade em campo</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Lixas manuais e elétricas</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Lesões oculares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Óculos de proteção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de óculos de proteção, realizando a substituição conforme determinação do fabricante ou sempre que danificados.</w:t>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Proximidade com içamento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Içamento do equipamento feito por terceiro</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Pontes rolantes e guindaste</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Fraturas severas, esmagamentos, danos materiais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Barreiras de isolamento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distância durante a atividade, respeitar a barreira de segurança instalada pelo terceiro.</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Queimadura por contato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Acompanhamento de atividade em campo/ Aquecimento de PVC</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Soprador térmico</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Queimaduras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Luvas contra queimaduras por contato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obrigatoriedade do uso do EPI e realizando a substituição sempre que danificado.</w:t>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Queda de altura</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Acesso a parte superior dos equipamentos</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Escadas e plataformas</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Fraturas, 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Cinto de segurança com talabarte duplo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o uso de cinto de segurança com talabarte, durante trabalho em altura e manter atualizado o treinamento bienal de NR35.</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Lesão perfuro cortante</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Corte de fitas e plásticos</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Estiletes</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Cortes superficiais | profundos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Luvas anticorte</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obrigatoriedade do uso do EPI e realizando a substituição sempre que danificado.</w:t>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Esmagamento, torções</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38"/>
      </w:pPr>
      <w:r>
        <w:rPr>
          <w:rFonts w:ascii="Times" w:hAnsi="Times" w:cs="Times"/>
          <w:sz w:val="16"/>
          <w:sz-cs w:val="16"/>
          <w:color w:val="000000"/>
        </w:rPr>
        <w:t xml:space="preserve">Alimentação e operação de misturador</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Misturador mecânico de massas</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Cortes superficiais | profundos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 Vide recomendações</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rPr>
        <w:t xml:space="preserve">Realizar checagem dos dispositivos de segurança do misturador antes do início das atividades.</w:t>
      </w:r>
      <w:r>
        <w:rPr>
          <w:rFonts w:ascii="Times" w:hAnsi="Times" w:cs="Times"/>
          <w:sz w:val="16"/>
          <w:sz-cs w:val="16"/>
          <w:color w:val="000000"/>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Ergonomico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Atividade: Longo período em pé, flexão de coluna</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rPr>
        <w:t xml:space="preserve">Área de aplicação e revestimento</w:t>
      </w:r>
      <w:r>
        <w:rPr>
          <w:rFonts w:ascii="Times" w:hAnsi="Times" w:cs="Times"/>
          <w:sz w:val="16"/>
          <w:sz-cs w:val="16"/>
          <w:color w:val="000000"/>
        </w:rPr>
        <w:t xml:space="preserve"/>
      </w:r>
    </w:p>
    <w:p>
      <w:pPr>
        <w:jc w:val="center"/>
        <w:ind w:left="40" w:right="173"/>
        <w:spacing w:before="38"/>
      </w:pPr>
      <w:r>
        <w:rPr>
          <w:rFonts w:ascii="Times" w:hAnsi="Times" w:cs="Times"/>
          <w:sz w:val="16"/>
          <w:sz-cs w:val="16"/>
          <w:b/>
          <w:color w:val="000000"/>
        </w:rPr>
        <w:t xml:space="preserve">Metodologia de Avaliação</w:t>
      </w:r>
    </w:p>
    <w:p>
      <w:pPr>
        <w:ind w:left="41"/>
        <w:spacing w:before="38"/>
      </w:pPr>
      <w:r>
        <w:rPr>
          <w:rFonts w:ascii="Times" w:hAnsi="Times" w:cs="Times"/>
          <w:sz w:val="16"/>
          <w:sz-cs w:val="16"/>
          <w:color w:val="000000"/>
        </w:rPr>
        <w:t xml:space="preserve">SUZANNE RODGERS (Sue Rodgers) MUSCLE FATIGUE ANALYSIS (Análise de Fadiga Muscular).</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Desconforto, fadiga ou dor na região lombar</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Vide recomendação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Promover pausas podendo conter alongamentos para aliviar efeitos físicos e do estresse;</w:t>
      </w:r>
    </w:p>
    <w:p>
      <w:pPr>
        <w:spacing w:after="160"/>
      </w:pPr>
      <w:r>
        <w:rPr>
          <w:rFonts w:ascii="Times" w:hAnsi="Times" w:cs="Times"/>
          <w:sz w:val="22"/>
          <w:sz-cs w:val="22"/>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Físico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Ruido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Função: </w:t>
      </w:r>
      <w:r>
        <w:rPr>
          <w:rFonts w:ascii="Times" w:hAnsi="Times" w:cs="Times"/>
          <w:sz w:val="16"/>
          <w:sz-cs w:val="16"/>
          <w:b/>
        </w:rPr>
        <w:t xml:space="preserve">Aplicador de Iso Térmico</w:t>
      </w:r>
      <w:r>
        <w:rPr>
          <w:rFonts w:ascii="Times" w:hAnsi="Times" w:cs="Times"/>
          <w:sz w:val="16"/>
          <w:sz-cs w:val="16"/>
          <w:b/>
          <w:color w:val="000000"/>
        </w:rPr>
        <w:t xml:space="preserve"/>
      </w:r>
    </w:p>
    <w:p>
      <w:pPr>
        <w:jc w:val="center"/>
        <w:ind w:right="69"/>
        <w:spacing w:before="40"/>
      </w:pPr>
      <w:r>
        <w:rPr>
          <w:rFonts w:ascii="Times" w:hAnsi="Times" w:cs="Times"/>
          <w:sz w:val="16"/>
          <w:sz-cs w:val="16"/>
          <w:b/>
          <w:color w:val="000000"/>
        </w:rPr>
        <w:t xml:space="preserve">Área de Trabalho: Aplicação – Liderança</w:t>
      </w:r>
    </w:p>
    <w:p>
      <w:pPr>
        <w:ind w:right="69"/>
        <w:spacing w:before="40"/>
      </w:pPr>
      <w:r>
        <w:rPr>
          <w:rFonts w:ascii="Verdana" w:hAnsi="Verdana" w:cs="Verdana"/>
          <w:sz w:val="16"/>
          <w:sz-cs w:val="16"/>
          <w:b/>
          <w:color w:val="000000"/>
        </w:rPr>
        <w:t xml:space="preserve"/>
      </w:r>
    </w:p>
    <w:p>
      <w:pPr>
        <w:ind w:right="69"/>
        <w:spacing w:before="40"/>
      </w:pPr>
      <w:r>
        <w:rPr>
          <w:rFonts w:ascii="Verdana" w:hAnsi="Verdana" w:cs="Verdana"/>
          <w:sz w:val="16"/>
          <w:sz-cs w:val="16"/>
          <w:b/>
          <w:color w:val="000000"/>
        </w:rPr>
        <w:t xml:space="preserve"/>
      </w:r>
    </w:p>
    <w:p>
      <w:pPr>
        <w:jc w:val="center"/>
        <w:ind w:right="69"/>
        <w:spacing w:before="40"/>
      </w:pPr>
      <w:r>
        <w:rPr>
          <w:rFonts w:ascii="Verdana" w:hAnsi="Verdana" w:cs="Verdana"/>
          <w:sz w:val="16"/>
          <w:sz-cs w:val="16"/>
          <w:b/>
          <w:color w:val="000000"/>
        </w:rPr>
        <w:t xml:space="preserve"/>
      </w:r>
    </w:p>
    <w:p>
      <w:pP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ind w:right="69"/>
        <w:spacing w:before="40"/>
      </w:pPr>
      <w:r>
        <w:rPr>
          <w:rFonts w:ascii="Times" w:hAnsi="Times" w:cs="Times"/>
          <w:sz w:val="22"/>
          <w:sz-cs w:val="22"/>
        </w:rPr>
        <w:t xml:space="preserve"/>
      </w:r>
    </w:p>
    <w:p>
      <w:pPr>
        <w:ind w:right="69"/>
        <w:spacing w:before="40"/>
      </w:pPr>
      <w:r>
        <w:rPr>
          <w:rFonts w:ascii="Times" w:hAnsi="Times" w:cs="Times"/>
          <w:sz w:val="22"/>
          <w:sz-cs w:val="22"/>
          <w:b/>
        </w:rPr>
        <w:t xml:space="preserve"/>
        <w:tab/>
        <w:t xml:space="preserve"/>
      </w:r>
    </w:p>
    <w:p>
      <w:pPr>
        <w:jc w:val="center"/>
        <w:ind w:right="69"/>
        <w:spacing w:before="40"/>
      </w:pPr>
      <w:r>
        <w:rPr>
          <w:rFonts w:ascii="Times" w:hAnsi="Times" w:cs="Times"/>
          <w:sz w:val="22"/>
          <w:sz-cs w:val="22"/>
          <w:b/>
        </w:rPr>
        <w:t xml:space="preserve"/>
      </w:r>
    </w:p>
    <w:p>
      <w:pPr>
        <w:ind w:right="69"/>
        <w:spacing w:before="4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Físico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Calor</w:t>
      </w:r>
      <w:r>
        <w:rPr>
          <w:rFonts w:ascii="Times" w:hAnsi="Times" w:cs="Times"/>
          <w:sz w:val="16"/>
          <w:sz-cs w:val="16"/>
          <w:b/>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ind w:right="69"/>
        <w:spacing w:before="4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jc w:val="center"/>
        <w:spacing w:after="160"/>
      </w:pPr>
      <w:r>
        <w:rPr>
          <w:rFonts w:ascii="Times" w:hAnsi="Times" w:cs="Times"/>
          <w:sz w:val="16"/>
          <w:sz-cs w:val="16"/>
          <w:b/>
        </w:rPr>
        <w:t xml:space="preserve">RELATÓRIO LABORATORIAL Nº 81957742-1</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w:t>
      </w:r>
      <w:r>
        <w:rPr>
          <w:rFonts w:ascii="Times" w:hAnsi="Times" w:cs="Times"/>
          <w:sz w:val="16"/>
          <w:sz-cs w:val="16"/>
        </w:rPr>
        <w:t xml:space="preserve">Tolueno; Etilbenzeno; Xileno, todos os isomeros</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1501- cromatografia de gases com detecção de ionização de chama</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64(min)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0,1(l/min)</w:t>
      </w:r>
    </w:p>
    <w:p>
      <w:pPr>
        <w:spacing w:after="160"/>
      </w:pPr>
      <w:r>
        <w:rPr>
          <w:rFonts w:ascii="Times" w:hAnsi="Times" w:cs="Times"/>
          <w:sz w:val="16"/>
          <w:sz-cs w:val="16"/>
          <w:b/>
        </w:rPr>
        <w:t xml:space="preserve">Volume amostrado </w:t>
      </w:r>
    </w:p>
    <w:p>
      <w:pPr>
        <w:spacing w:after="160"/>
      </w:pPr>
      <w:r>
        <w:rPr>
          <w:rFonts w:ascii="Times" w:hAnsi="Times" w:cs="Times"/>
          <w:sz w:val="16"/>
          <w:sz-cs w:val="16"/>
        </w:rPr>
        <w:t xml:space="preserve">(l) 6,4</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carvão ativado coconut shel charcoal, 6x70 mm, 2 seções de 50/100 mg de sorbente</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Matheus Inácio Gonçalves</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TPC 8328 AV2</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Tolueno</w:t>
      </w:r>
    </w:p>
    <w:p>
      <w:pPr>
        <w:jc w:val="center"/>
        <w:spacing w:after="160"/>
      </w:pPr>
      <w:r>
        <w:rPr>
          <w:rFonts w:ascii="Times" w:hAnsi="Times" w:cs="Times"/>
          <w:sz w:val="16"/>
          <w:sz-cs w:val="16"/>
        </w:rPr>
        <w:t xml:space="preserve">&lt;0,00435 ppm</w:t>
      </w:r>
    </w:p>
    <w:p>
      <w:pPr>
        <w:jc w:val="center"/>
        <w:spacing w:after="160"/>
      </w:pPr>
      <w:r>
        <w:rPr>
          <w:rFonts w:ascii="Times" w:hAnsi="Times" w:cs="Times"/>
          <w:sz w:val="16"/>
          <w:sz-cs w:val="16"/>
        </w:rPr>
        <w:t xml:space="preserve">20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78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spacing w:after="160"/>
      </w:pPr>
      <w:r>
        <w:rPr>
          <w:rFonts w:ascii="Times" w:hAnsi="Times" w:cs="Times"/>
          <w:sz w:val="16"/>
          <w:sz-cs w:val="16"/>
        </w:rPr>
        <w:t xml:space="preserve">Etilbenzeno</w:t>
      </w:r>
    </w:p>
    <w:p>
      <w:pPr>
        <w:jc w:val="center"/>
        <w:spacing w:after="160"/>
      </w:pPr>
      <w:r>
        <w:rPr>
          <w:rFonts w:ascii="Times" w:hAnsi="Times" w:cs="Times"/>
          <w:sz w:val="16"/>
          <w:sz-cs w:val="16"/>
        </w:rPr>
        <w:t xml:space="preserve">&lt;0,00486 ppm</w:t>
      </w:r>
    </w:p>
    <w:p>
      <w:pPr>
        <w:jc w:val="center"/>
        <w:spacing w:after="160"/>
      </w:pPr>
      <w:r>
        <w:rPr>
          <w:rFonts w:ascii="Times" w:hAnsi="Times" w:cs="Times"/>
          <w:sz w:val="16"/>
          <w:sz-cs w:val="16"/>
        </w:rPr>
        <w:t xml:space="preserve">20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78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spacing w:after="160"/>
      </w:pPr>
      <w:r>
        <w:rPr>
          <w:rFonts w:ascii="Times" w:hAnsi="Times" w:cs="Times"/>
          <w:sz w:val="16"/>
          <w:sz-cs w:val="16"/>
        </w:rPr>
        <w:t xml:space="preserve">Xileno, todos os isomeros</w:t>
      </w:r>
    </w:p>
    <w:p>
      <w:pPr>
        <w:jc w:val="center"/>
        <w:spacing w:after="160"/>
      </w:pPr>
      <w:r>
        <w:rPr>
          <w:rFonts w:ascii="Times" w:hAnsi="Times" w:cs="Times"/>
          <w:sz w:val="16"/>
          <w:sz-cs w:val="16"/>
        </w:rPr>
        <w:t xml:space="preserve">&lt;0,00618 ppm</w:t>
      </w:r>
    </w:p>
    <w:p>
      <w:pPr>
        <w:jc w:val="center"/>
        <w:spacing w:after="160"/>
      </w:pPr>
      <w:r>
        <w:rPr>
          <w:rFonts w:ascii="Times" w:hAnsi="Times" w:cs="Times"/>
          <w:sz w:val="16"/>
          <w:sz-cs w:val="16"/>
        </w:rPr>
        <w:t xml:space="preserve">20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78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jc w:val="center"/>
        <w:ind w:right="69"/>
        <w:spacing w:before="40"/>
      </w:pPr>
      <w:r>
        <w:rPr>
          <w:rFonts w:ascii="Times" w:hAnsi="Times" w:cs="Times"/>
          <w:sz w:val="16"/>
          <w:sz-cs w:val="16"/>
        </w:rPr>
        <w:t xml:space="preserve"/>
      </w:r>
    </w:p>
    <w:p>
      <w:pPr>
        <w:jc w:val="center"/>
        <w:spacing w:after="160"/>
      </w:pPr>
      <w:r>
        <w:rPr>
          <w:rFonts w:ascii="Times" w:hAnsi="Times" w:cs="Times"/>
          <w:sz w:val="16"/>
          <w:sz-cs w:val="16"/>
          <w:b/>
        </w:rPr>
        <w:t xml:space="preserve">RELATÓRIO LABORATORIAL Nº 81957742-2</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w:t>
      </w:r>
      <w:r>
        <w:rPr>
          <w:rFonts w:ascii="Times" w:hAnsi="Times" w:cs="Times"/>
          <w:sz w:val="16"/>
          <w:sz-cs w:val="16"/>
        </w:rPr>
        <w:t xml:space="preserve">Fenol </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2546 – Cromatografia de gases com detector de ionização de chama.</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100 (min)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0,1(l/min)</w:t>
      </w:r>
    </w:p>
    <w:p>
      <w:pPr>
        <w:spacing w:after="160"/>
      </w:pPr>
      <w:r>
        <w:rPr>
          <w:rFonts w:ascii="Times" w:hAnsi="Times" w:cs="Times"/>
          <w:sz w:val="16"/>
          <w:sz-cs w:val="16"/>
          <w:b/>
        </w:rPr>
        <w:t xml:space="preserve">Volume amostrado </w:t>
      </w:r>
    </w:p>
    <w:p>
      <w:pPr>
        <w:spacing w:after="160"/>
      </w:pPr>
      <w:r>
        <w:rPr>
          <w:rFonts w:ascii="Times" w:hAnsi="Times" w:cs="Times"/>
          <w:sz w:val="16"/>
          <w:sz-cs w:val="16"/>
        </w:rPr>
        <w:t xml:space="preserve">(l) 10</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resina XAD-7 de 100/50 mg</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Rivaldo dos Santos</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X7P 73642</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ANEXO</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Fenol</w:t>
      </w:r>
    </w:p>
    <w:p>
      <w:pPr>
        <w:jc w:val="center"/>
        <w:spacing w:after="160"/>
      </w:pPr>
      <w:r>
        <w:rPr>
          <w:rFonts w:ascii="Times" w:hAnsi="Times" w:cs="Times"/>
          <w:sz w:val="16"/>
          <w:sz-cs w:val="16"/>
        </w:rPr>
        <w:t xml:space="preserve">&lt;0,26 ppm</w:t>
      </w:r>
    </w:p>
    <w:p>
      <w:pPr>
        <w:jc w:val="center"/>
        <w:spacing w:after="160"/>
      </w:pPr>
      <w:r>
        <w:rPr>
          <w:rFonts w:ascii="Times" w:hAnsi="Times" w:cs="Times"/>
          <w:sz w:val="16"/>
          <w:sz-cs w:val="16"/>
        </w:rPr>
        <w:t xml:space="preserve">5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4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ind w:right="69"/>
        <w:spacing w:before="40"/>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jc w:val="center"/>
        <w:spacing w:after="160"/>
      </w:pPr>
      <w:r>
        <w:rPr>
          <w:rFonts w:ascii="Times" w:hAnsi="Times" w:cs="Times"/>
          <w:sz w:val="16"/>
          <w:sz-cs w:val="16"/>
          <w:b/>
        </w:rPr>
        <w:t xml:space="preserve">RELATÓRIO LABORATORIAL Nº 81957742-3</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Formaldeído</w:t>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2016 – HPLC-Cromatografia líquida de alta resolução com detector UV </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100 (min)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0,1(l/min)</w:t>
      </w:r>
    </w:p>
    <w:p>
      <w:pPr>
        <w:spacing w:after="160"/>
      </w:pPr>
      <w:r>
        <w:rPr>
          <w:rFonts w:ascii="Times" w:hAnsi="Times" w:cs="Times"/>
          <w:sz w:val="16"/>
          <w:sz-cs w:val="16"/>
          <w:b/>
        </w:rPr>
        <w:t xml:space="preserve">Volume amostrado </w:t>
      </w:r>
    </w:p>
    <w:p>
      <w:pPr>
        <w:spacing w:after="160"/>
      </w:pPr>
      <w:r>
        <w:rPr>
          <w:rFonts w:ascii="Times" w:hAnsi="Times" w:cs="Times"/>
          <w:sz w:val="16"/>
          <w:sz-cs w:val="16"/>
        </w:rPr>
        <w:t xml:space="preserve">(l) 10</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resina XAD-7 de 100/50 mg</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Rivaldo dos Santos</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DBPH 119G</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ANEXO</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Formaldeído </w:t>
      </w:r>
    </w:p>
    <w:p>
      <w:pPr>
        <w:jc w:val="center"/>
        <w:spacing w:after="160"/>
      </w:pPr>
      <w:r>
        <w:rPr>
          <w:rFonts w:ascii="Times" w:hAnsi="Times" w:cs="Times"/>
          <w:sz w:val="16"/>
          <w:sz-cs w:val="16"/>
        </w:rPr>
        <w:t xml:space="preserve">0,01104 ppm</w:t>
      </w:r>
    </w:p>
    <w:p>
      <w:pPr>
        <w:jc w:val="center"/>
        <w:spacing w:after="160"/>
      </w:pPr>
      <w:r>
        <w:rPr>
          <w:rFonts w:ascii="Times" w:hAnsi="Times" w:cs="Times"/>
          <w:sz w:val="16"/>
          <w:sz-cs w:val="16"/>
        </w:rPr>
        <w:t xml:space="preserve">0,1 ppm</w:t>
      </w:r>
    </w:p>
    <w:p>
      <w:pPr>
        <w:jc w:val="center"/>
        <w:spacing w:after="160"/>
      </w:pPr>
      <w:r>
        <w:rPr>
          <w:rFonts w:ascii="Times" w:hAnsi="Times" w:cs="Times"/>
          <w:sz w:val="16"/>
          <w:sz-cs w:val="16"/>
        </w:rPr>
        <w:t xml:space="preserve">0,3 ppm</w:t>
      </w:r>
    </w:p>
    <w:p>
      <w:pPr>
        <w:jc w:val="center"/>
        <w:spacing w:after="160"/>
      </w:pPr>
      <w:r>
        <w:rPr>
          <w:rFonts w:ascii="Times" w:hAnsi="Times" w:cs="Times"/>
          <w:sz w:val="16"/>
          <w:sz-cs w:val="16"/>
        </w:rPr>
        <w:t xml:space="preserve">1,6 ppm</w:t>
      </w:r>
    </w:p>
    <w:p>
      <w:pPr>
        <w:jc w:val="center"/>
        <w:spacing w:after="160"/>
      </w:pPr>
      <w:r>
        <w:rPr>
          <w:rFonts w:ascii="Times" w:hAnsi="Times" w:cs="Times"/>
          <w:sz w:val="16"/>
          <w:sz-cs w:val="16"/>
        </w:rPr>
        <w:t xml:space="preserve">sim</w:t>
      </w:r>
    </w:p>
    <w:p>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Verdana" w:hAnsi="Verdana" w:cs="Verdana"/>
          <w:sz w:val="16"/>
          <w:sz-cs w:val="16"/>
          <w:b/>
          <w:spacing w:val="-4"/>
          <w:color w:val="FFFFFF"/>
        </w:rPr>
        <w:t xml:space="preserve">Risco Químico</w:t>
      </w:r>
      <w:r>
        <w:rPr>
          <w:rFonts w:ascii="Verdana" w:hAnsi="Verdana" w:cs="Verdana"/>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jc w:val="center"/>
        <w:spacing w:after="160"/>
      </w:pPr>
      <w:r>
        <w:rPr>
          <w:rFonts w:ascii="Times" w:hAnsi="Times" w:cs="Times"/>
          <w:sz w:val="16"/>
          <w:sz-cs w:val="16"/>
          <w:b/>
        </w:rPr>
        <w:t xml:space="preserve">RELATÓRIO LABORATORIAL Nº 81957742-4</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Acetona</w:t>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1300 – Cromatografia de gases com detector de ionização de chama.</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50 (min)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0,05(l/min)</w:t>
      </w:r>
    </w:p>
    <w:p>
      <w:pPr>
        <w:spacing w:after="160"/>
      </w:pPr>
      <w:r>
        <w:rPr>
          <w:rFonts w:ascii="Times" w:hAnsi="Times" w:cs="Times"/>
          <w:sz w:val="16"/>
          <w:sz-cs w:val="16"/>
          <w:b/>
        </w:rPr>
        <w:t xml:space="preserve">Volume amostrado </w:t>
      </w:r>
    </w:p>
    <w:p>
      <w:pPr>
        <w:spacing w:after="160"/>
      </w:pPr>
      <w:r>
        <w:rPr>
          <w:rFonts w:ascii="Times" w:hAnsi="Times" w:cs="Times"/>
          <w:sz w:val="16"/>
          <w:sz-cs w:val="16"/>
        </w:rPr>
        <w:t xml:space="preserve">(l) 2,5</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resina XAD-7 de 100/50 mg</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Romário Sabino da Silva</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TCP 1492 AV3</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ANEXO</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Acetona </w:t>
      </w:r>
    </w:p>
    <w:p>
      <w:pPr>
        <w:jc w:val="center"/>
        <w:spacing w:after="160"/>
      </w:pPr>
      <w:r>
        <w:rPr>
          <w:rFonts w:ascii="Times" w:hAnsi="Times" w:cs="Times"/>
          <w:sz w:val="16"/>
          <w:sz-cs w:val="16"/>
        </w:rPr>
        <w:t xml:space="preserve">24,8543 ppm</w:t>
      </w:r>
    </w:p>
    <w:p>
      <w:pPr>
        <w:jc w:val="center"/>
        <w:spacing w:after="160"/>
      </w:pPr>
      <w:r>
        <w:rPr>
          <w:rFonts w:ascii="Times" w:hAnsi="Times" w:cs="Times"/>
          <w:sz w:val="16"/>
          <w:sz-cs w:val="16"/>
        </w:rPr>
        <w:t xml:space="preserve">250 ppm</w:t>
      </w:r>
    </w:p>
    <w:p>
      <w:pPr>
        <w:jc w:val="center"/>
        <w:spacing w:after="160"/>
      </w:pPr>
      <w:r>
        <w:rPr>
          <w:rFonts w:ascii="Times" w:hAnsi="Times" w:cs="Times"/>
          <w:sz w:val="16"/>
          <w:sz-cs w:val="16"/>
        </w:rPr>
        <w:t xml:space="preserve">500 ppm</w:t>
      </w:r>
    </w:p>
    <w:p>
      <w:pPr>
        <w:jc w:val="center"/>
        <w:spacing w:after="160"/>
      </w:pPr>
      <w:r>
        <w:rPr>
          <w:rFonts w:ascii="Times" w:hAnsi="Times" w:cs="Times"/>
          <w:sz w:val="16"/>
          <w:sz-cs w:val="16"/>
        </w:rPr>
        <w:t xml:space="preserve">780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ind w:right="69"/>
        <w:spacing w:before="40"/>
      </w:pPr>
      <w:r>
        <w:rPr>
          <w:rFonts w:ascii="Times" w:hAnsi="Times" w:cs="Times"/>
          <w:sz w:val="16"/>
          <w:sz-cs w:val="16"/>
        </w:rPr>
        <w:t xml:space="preserve"/>
      </w:r>
    </w:p>
    <w:p>
      <w:pPr>
        <w:jc w:val="center"/>
        <w:spacing w:after="160"/>
      </w:pPr>
      <w:r>
        <w:rPr>
          <w:rFonts w:ascii="Times" w:hAnsi="Times" w:cs="Times"/>
          <w:sz w:val="16"/>
          <w:sz-cs w:val="16"/>
          <w:b/>
        </w:rPr>
        <w:t xml:space="preserve">RELATÓRIO LABORATORIAL Nº 81957742-5</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Etanol</w:t>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1400 – Cromatografia de gases com detector de ionização de chama.</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50 (min)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0,02(l/min)</w:t>
      </w:r>
    </w:p>
    <w:p>
      <w:pPr>
        <w:jc w:val="center"/>
        <w:spacing w:after="160"/>
      </w:pPr>
      <w:r>
        <w:rPr>
          <w:rFonts w:ascii="Times" w:hAnsi="Times" w:cs="Times"/>
          <w:sz w:val="16"/>
          <w:sz-cs w:val="16"/>
          <w:b/>
        </w:rPr>
        <w:t xml:space="preserve">Volume amostrado</w:t>
      </w:r>
    </w:p>
    <w:p>
      <w:pPr>
        <w:jc w:val="center"/>
        <w:spacing w:after="160"/>
      </w:pPr>
      <w:r>
        <w:rPr>
          <w:rFonts w:ascii="Times" w:hAnsi="Times" w:cs="Times"/>
          <w:sz w:val="16"/>
          <w:sz-cs w:val="16"/>
        </w:rPr>
        <w:t xml:space="preserve">(l) 1</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Carvão ativado coconut shell charcoal, 6x70 mm, 2 seções de 50/100 mg de sorbente</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Romário Sabino da Silva</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TCP 1385 AV3</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ANEXO</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Etanol </w:t>
      </w:r>
    </w:p>
    <w:p>
      <w:pPr>
        <w:jc w:val="center"/>
        <w:spacing w:after="160"/>
      </w:pPr>
      <w:r>
        <w:rPr>
          <w:rFonts w:ascii="Times" w:hAnsi="Times" w:cs="Times"/>
          <w:sz w:val="16"/>
          <w:sz-cs w:val="16"/>
        </w:rPr>
        <w:t xml:space="preserve">11,3021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1000 ppm</w:t>
      </w:r>
    </w:p>
    <w:p>
      <w:pPr>
        <w:jc w:val="center"/>
        <w:spacing w:after="160"/>
      </w:pPr>
      <w:r>
        <w:rPr>
          <w:rFonts w:ascii="Times" w:hAnsi="Times" w:cs="Times"/>
          <w:sz w:val="16"/>
          <w:sz-cs w:val="16"/>
        </w:rPr>
        <w:t xml:space="preserve">780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pPr>
      <w:r>
        <w:rPr>
          <w:rFonts w:ascii="Times" w:hAnsi="Times" w:cs="Times"/>
          <w:sz w:val="16"/>
          <w:sz-cs w:val="16"/>
          <w:b/>
          <w:color w:val="FFFFFF"/>
        </w:rPr>
        <w:t xml:space="preserve">GES 2.0 AVALIAÇÕES E RESULTADOS</w:t>
      </w:r>
      <w:r>
        <w:rPr>
          <w:rFonts w:ascii="Times" w:hAnsi="Times" w:cs="Times"/>
          <w:sz w:val="18"/>
          <w:sz-cs w:val="18"/>
          <w:b/>
          <w:color w:val="000000"/>
        </w:rPr>
        <w:t xml:space="preserve"/>
      </w:r>
    </w:p>
    <w:p>
      <w:pPr>
        <w:jc w:val="center"/>
      </w:pPr>
      <w:r>
        <w:rPr>
          <w:rFonts w:ascii="Times" w:hAnsi="Times" w:cs="Times"/>
          <w:sz w:val="18"/>
          <w:sz-cs w:val="18"/>
          <w:b/>
          <w:color w:val="FFFFFF"/>
        </w:rPr>
        <w:t xml:space="preserve">Risco Ergonômico</w:t>
      </w:r>
    </w:p>
    <w:p>
      <w:pPr>
        <w:jc w:val="center"/>
      </w:pPr>
      <w:r>
        <w:rPr>
          <w:rFonts w:ascii="Times" w:hAnsi="Times" w:cs="Times"/>
          <w:sz w:val="18"/>
          <w:sz-cs w:val="18"/>
          <w:b/>
          <w:color w:val="000000"/>
        </w:rPr>
        <w:t xml:space="preserve"/>
      </w:r>
    </w:p>
    <w:p>
      <w:pPr>
        <w:jc w:val="center"/>
      </w:pPr>
      <w:r>
        <w:rPr>
          <w:rFonts w:ascii="Times" w:hAnsi="Times" w:cs="Times"/>
          <w:sz w:val="18"/>
          <w:sz-cs w:val="18"/>
          <w:b/>
          <w:color w:val="000000"/>
        </w:rPr>
        <w:t xml:space="preserve">SUZANNE RODGERS (MUSCLE FATIGUE ANALYS</w:t>
      </w:r>
    </w:p>
    <w:p>
      <w:pPr>
        <w:jc w:val="center"/>
      </w:pPr>
      <w:r>
        <w:rPr>
          <w:rFonts w:ascii="Times" w:hAnsi="Times" w:cs="Times"/>
          <w:sz w:val="18"/>
          <w:sz-cs w:val="18"/>
          <w:b/>
          <w:color w:val="FFFFFF"/>
        </w:rPr>
        <w:t xml:space="preserve">Região</w:t>
      </w:r>
    </w:p>
    <w:p>
      <w:pPr>
        <w:jc w:val="center"/>
      </w:pPr>
      <w:r>
        <w:rPr>
          <w:rFonts w:ascii="Times" w:hAnsi="Times" w:cs="Times"/>
          <w:sz w:val="18"/>
          <w:sz-cs w:val="18"/>
          <w:b/>
          <w:color w:val="FFFFFF"/>
        </w:rPr>
        <w:t xml:space="preserve">Nível do esforço</w:t>
      </w:r>
    </w:p>
    <w:p>
      <w:pPr>
        <w:jc w:val="center"/>
      </w:pPr>
      <w:r>
        <w:rPr>
          <w:rFonts w:ascii="Times" w:hAnsi="Times" w:cs="Times"/>
          <w:sz w:val="18"/>
          <w:sz-cs w:val="18"/>
          <w:b/>
          <w:color w:val="FFFFFF"/>
        </w:rPr>
        <w:t xml:space="preserve">Pontuação</w:t>
      </w:r>
    </w:p>
    <w:p>
      <w:pPr>
        <w:jc w:val="center"/>
      </w:pPr>
      <w:r>
        <w:rPr>
          <w:rFonts w:ascii="Times" w:hAnsi="Times" w:cs="Times"/>
          <w:sz w:val="18"/>
          <w:sz-cs w:val="18"/>
          <w:b/>
          <w:color w:val="FFFFFF"/>
        </w:rPr>
        <w:t xml:space="preserve">Nível do risco</w:t>
      </w:r>
    </w:p>
    <w:p>
      <w:pPr/>
      <w:r>
        <w:rPr>
          <w:rFonts w:ascii="Times" w:hAnsi="Times" w:cs="Times"/>
          <w:sz w:val="18"/>
          <w:sz-cs w:val="18"/>
          <w:b/>
          <w:color w:val="FFFFFF"/>
        </w:rPr>
        <w:t xml:space="preserve"/>
      </w:r>
      <w:r>
        <w:rPr>
          <w:rFonts w:ascii="Times" w:hAnsi="Times" w:cs="Times"/>
          <w:sz w:val="18"/>
          <w:sz-cs w:val="18"/>
          <w:b/>
          <w:color w:val="F2F2F2"/>
        </w:rPr>
        <w:t xml:space="preserve">Baixo </w:t>
        <w:br/>
        <w:t xml:space="preserve">[1]Moderado</w:t>
        <w:br/>
        <w:t xml:space="preserve">[2]Pesado</w:t>
        <w:br/>
        <w:t xml:space="preserve">[3]Nível de esforçoDuração do esforçoFrequência do esforço</w:t>
      </w:r>
      <w:r>
        <w:rPr>
          <w:rFonts w:ascii="Times" w:hAnsi="Times" w:cs="Times"/>
          <w:sz w:val="18"/>
          <w:sz-cs w:val="18"/>
          <w:b/>
          <w:color w:val="FFFFFF"/>
        </w:rPr>
        <w:t xml:space="preserve"/>
      </w:r>
      <w:r>
        <w:rPr>
          <w:rFonts w:ascii="Times New Roman" w:hAnsi="Times New Roman" w:cs="Times New Roman"/>
          <w:sz w:val="18"/>
          <w:sz-cs w:val="18"/>
        </w:rPr>
        <w:t xml:space="preserve"/>
      </w:r>
      <w:r>
        <w:rPr>
          <w:rFonts w:ascii="Times" w:hAnsi="Times" w:cs="Times"/>
          <w:sz w:val="18"/>
          <w:sz-cs w:val="18"/>
          <w:b/>
          <w:color w:val="FFFFFF"/>
        </w:rPr>
        <w:t xml:space="preserve"/>
      </w:r>
      <w:r>
        <w:rPr>
          <w:rFonts w:ascii="Times" w:hAnsi="Times" w:cs="Times"/>
          <w:sz w:val="18"/>
          <w:sz-cs w:val="18"/>
          <w:b/>
          <w:color w:val="F2F2F2"/>
        </w:rPr>
        <w:t xml:space="preserve">Ver tabela A</w:t>
      </w:r>
      <w:r>
        <w:rPr>
          <w:rFonts w:ascii="Times" w:hAnsi="Times" w:cs="Times"/>
          <w:sz w:val="18"/>
          <w:sz-cs w:val="18"/>
          <w:b/>
          <w:color w:val="FFFFFF"/>
        </w:rPr>
        <w:t xml:space="preserve"/>
      </w:r>
      <w:r>
        <w:rPr>
          <w:rFonts w:ascii="Times New Roman" w:hAnsi="Times New Roman" w:cs="Times New Roman"/>
          <w:sz w:val="18"/>
          <w:sz-cs w:val="18"/>
        </w:rPr>
        <w:t xml:space="preserve"/>
      </w:r>
      <w:r>
        <w:rPr>
          <w:rFonts w:ascii="Times" w:hAnsi="Times" w:cs="Times"/>
          <w:sz w:val="18"/>
          <w:sz-cs w:val="18"/>
          <w:b/>
        </w:rPr>
        <w:t xml:space="preserve">Pescoço</w:t>
      </w:r>
      <w:r>
        <w:rPr>
          <w:rFonts w:ascii="Times" w:hAnsi="Times" w:cs="Times"/>
          <w:sz w:val="18"/>
          <w:sz-cs w:val="18"/>
        </w:rPr>
        <w:t xml:space="preserve">Pescoço neutro. Em rotação parcial. Pescoço em flexão de 0 a 20⁰.Cabeça gira para o lado. Cabeça está totalmente para trás. Pescoço em flexão cerca de 20⁰.Idem ao moderado, porém com aplicação de força. Pescoço em flexão acima de 20⁰ (queixo toca no peito).122Baixo</w:t>
      </w:r>
      <w:r>
        <w:rPr>
          <w:rFonts w:ascii="Times New Roman" w:hAnsi="Times New Roman" w:cs="Times New Roman"/>
          <w:sz w:val="18"/>
          <w:sz-cs w:val="18"/>
        </w:rPr>
        <w:t xml:space="preserve"/>
      </w:r>
      <w:r>
        <w:rPr>
          <w:rFonts w:ascii="Times" w:hAnsi="Times" w:cs="Times"/>
          <w:sz w:val="18"/>
          <w:sz-cs w:val="18"/>
          <w:b/>
        </w:rPr>
        <w:t xml:space="preserve">Ombros</w:t>
      </w:r>
      <w:r>
        <w:rPr>
          <w:rFonts w:ascii="Times" w:hAnsi="Times" w:cs="Times"/>
          <w:sz w:val="18"/>
          <w:sz-cs w:val="18"/>
        </w:rPr>
        <w:t xml:space="preserve">Ombros neutros. Ligeiramente em abdução. Ombros em flexão com algum suporte.Ombros em abdução sem suporte. Braços trabalhando no nível dos ombros ou acima.Aplicando força ou sustentanto peso com os braços afastados do corpo.</w:t>
      </w:r>
      <w:r>
        <w:rPr>
          <w:rFonts w:ascii="Times" w:hAnsi="Times" w:cs="Times"/>
          <w:sz w:val="18"/>
          <w:sz-cs w:val="18"/>
          <w:b/>
        </w:rPr>
        <w:t xml:space="preserve">Dir.</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Tronco</w:t>
      </w:r>
      <w:r>
        <w:rPr>
          <w:rFonts w:ascii="Times" w:hAnsi="Times" w:cs="Times"/>
          <w:sz w:val="18"/>
          <w:sz-cs w:val="18"/>
        </w:rPr>
        <w:t xml:space="preserve">Tronco ereto. Sentado com suporte lombar. Ligeiramente inclinado ou flexionado.Em flexão frontal sem carga. Levanta carga com peso moderado próximo ao corpo. Trabalho próximo ao nível da cabeça.Levantando ou aplicando força com rotação de tronco. Grande esforço enquanto flexiona o tronco.122Baixo</w:t>
      </w:r>
      <w:r>
        <w:rPr>
          <w:rFonts w:ascii="Times New Roman" w:hAnsi="Times New Roman" w:cs="Times New Roman"/>
          <w:sz w:val="18"/>
          <w:sz-cs w:val="18"/>
        </w:rPr>
        <w:t xml:space="preserve"/>
      </w:r>
      <w:r>
        <w:rPr>
          <w:rFonts w:ascii="Times" w:hAnsi="Times" w:cs="Times"/>
          <w:sz w:val="18"/>
          <w:sz-cs w:val="18"/>
          <w:b/>
        </w:rPr>
        <w:t xml:space="preserve">Braços</w:t>
        <w:br/>
        <w:t xml:space="preserve">Ante braços</w:t>
      </w:r>
      <w:r>
        <w:rPr>
          <w:rFonts w:ascii="Times" w:hAnsi="Times" w:cs="Times"/>
          <w:sz w:val="18"/>
          <w:sz-cs w:val="18"/>
        </w:rPr>
        <w:t xml:space="preserve">Neutro. Braços afastados do corpo, sem carga. Levantamento de cargas leves (&lt; 1kg) próximo ao corpo. Sem rotação (prono-supinação).Rotação do braço enquanto exerce força moderada.Aplicação de grande força com rotação. Levantamento de cargas com braços em extensão.</w:t>
      </w:r>
      <w:r>
        <w:rPr>
          <w:rFonts w:ascii="Times" w:hAnsi="Times" w:cs="Times"/>
          <w:sz w:val="18"/>
          <w:sz-cs w:val="18"/>
          <w:b/>
        </w:rPr>
        <w:t xml:space="preserve">Dir.</w:t>
      </w:r>
      <w:r>
        <w:rPr>
          <w:rFonts w:ascii="Times" w:hAnsi="Times" w:cs="Times"/>
          <w:sz w:val="18"/>
          <w:sz-cs w:val="18"/>
        </w:rPr>
        <w:t xml:space="preserve">123Moderado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123Moderado</w:t>
      </w:r>
      <w:r>
        <w:rPr>
          <w:rFonts w:ascii="Times New Roman" w:hAnsi="Times New Roman" w:cs="Times New Roman"/>
          <w:sz w:val="18"/>
          <w:sz-cs w:val="18"/>
        </w:rPr>
        <w:t xml:space="preserve"/>
      </w:r>
      <w:r>
        <w:rPr>
          <w:rFonts w:ascii="Times" w:hAnsi="Times" w:cs="Times"/>
          <w:sz w:val="18"/>
          <w:sz-cs w:val="18"/>
          <w:b/>
        </w:rPr>
        <w:t xml:space="preserve">Punho</w:t>
        <w:br/>
        <w:t xml:space="preserve">Mãos</w:t>
        <w:br/>
        <w:t xml:space="preserve">Dedos</w:t>
      </w:r>
      <w:r>
        <w:rPr>
          <w:rFonts w:ascii="Times" w:hAnsi="Times" w:cs="Times"/>
          <w:sz w:val="18"/>
          <w:sz-cs w:val="18"/>
        </w:rPr>
        <w:t xml:space="preserve">Força leve ou cargas mantidas próximas do corpo; punhos neutros. Esforços de preensão em manípulos confortáveis.Preensão em manípulos largos ou estreitos; angulação moderada dos punhos, especialmente em flexão; uso de luvas com esforço moderado.Esforços em pinça; desvios significativos dos punhos; objetos com superfícies escorregadias.</w:t>
      </w:r>
      <w:r>
        <w:rPr>
          <w:rFonts w:ascii="Times" w:hAnsi="Times" w:cs="Times"/>
          <w:sz w:val="18"/>
          <w:sz-cs w:val="18"/>
          <w:b/>
        </w:rPr>
        <w:t xml:space="preserve">Dir.</w:t>
      </w:r>
      <w:r>
        <w:rPr>
          <w:rFonts w:ascii="Times" w:hAnsi="Times" w:cs="Times"/>
          <w:sz w:val="18"/>
          <w:sz-cs w:val="18"/>
        </w:rPr>
        <w:t xml:space="preserve">132Moderado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132Moderado</w:t>
      </w:r>
      <w:r>
        <w:rPr>
          <w:rFonts w:ascii="Times New Roman" w:hAnsi="Times New Roman" w:cs="Times New Roman"/>
          <w:sz w:val="18"/>
          <w:sz-cs w:val="18"/>
        </w:rPr>
        <w:t xml:space="preserve"/>
      </w:r>
      <w:r>
        <w:rPr>
          <w:rFonts w:ascii="Times" w:hAnsi="Times" w:cs="Times"/>
          <w:sz w:val="18"/>
          <w:sz-cs w:val="18"/>
          <w:b/>
        </w:rPr>
        <w:t xml:space="preserve">Pernas </w:t>
        <w:br/>
        <w:t xml:space="preserve">Joelhos</w:t>
      </w:r>
      <w:r>
        <w:rPr>
          <w:rFonts w:ascii="Times" w:hAnsi="Times" w:cs="Times"/>
          <w:sz w:val="18"/>
          <w:sz-cs w:val="18"/>
        </w:rPr>
        <w:t xml:space="preserve">Parado. Caminhando sem flexionar-se. Peso do corpo distribuído nos dois pés.Flexionado à frente. Inclinado sobre a mesa de trabalho. Peso do corpo sobre um pé. Gira o corpo sem exercer força.Exercendo grande força para levantar ou empurrar algum objeto. Se agacha enquanto exerce alguma força.</w:t>
      </w:r>
      <w:r>
        <w:rPr>
          <w:rFonts w:ascii="Times" w:hAnsi="Times" w:cs="Times"/>
          <w:sz w:val="18"/>
          <w:sz-cs w:val="18"/>
          <w:b/>
        </w:rPr>
        <w:t xml:space="preserve">Dir.</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Tornozelos </w:t>
        <w:br/>
        <w:t xml:space="preserve">Pés</w:t>
        <w:br/>
        <w:t xml:space="preserve">Dedos</w:t>
      </w:r>
      <w:r>
        <w:rPr>
          <w:rFonts w:ascii="Times" w:hAnsi="Times" w:cs="Times"/>
          <w:sz w:val="18"/>
          <w:sz-cs w:val="18"/>
        </w:rPr>
        <w:t xml:space="preserve">Parado. Camminhando sem flexionar-se. </w:t>
        <w:br/>
        <w:t xml:space="preserve">Peso do corpo distribuído nos dois pés.Flexionado à frente. Inclinado sobre a mesa de trabalho. Peso do corpo sobre um pé. Gira o copo sem exerce alguma força.Exercendo grande força para levantar ou empurrar algum objeto. Se agacha enquanto exerce alguma força.</w:t>
      </w:r>
      <w:r>
        <w:rPr>
          <w:rFonts w:ascii="Times" w:hAnsi="Times" w:cs="Times"/>
          <w:sz w:val="18"/>
          <w:sz-cs w:val="18"/>
          <w:b/>
        </w:rPr>
        <w:t xml:space="preserve">Dir.</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color w:val="FFFFFF"/>
        </w:rPr>
        <w:t xml:space="preserve">Tabela APontuação = 1Pontuação = 2Pontuação = 3Pontuação = 4</w:t>
      </w:r>
      <w:r>
        <w:rPr>
          <w:rFonts w:ascii="Times New Roman" w:hAnsi="Times New Roman" w:cs="Times New Roman"/>
          <w:sz w:val="18"/>
          <w:sz-cs w:val="18"/>
        </w:rPr>
        <w:t xml:space="preserve"/>
      </w:r>
      <w:r>
        <w:rPr>
          <w:rFonts w:ascii="Times" w:hAnsi="Times" w:cs="Times"/>
          <w:sz w:val="18"/>
          <w:sz-cs w:val="18"/>
          <w:b/>
          <w:color w:val="FFFFFF"/>
        </w:rPr>
        <w:t xml:space="preserve">Duração do esforço</w:t>
      </w:r>
      <w:r>
        <w:rPr>
          <w:rFonts w:ascii="Times" w:hAnsi="Times" w:cs="Times"/>
          <w:sz w:val="18"/>
          <w:sz-cs w:val="18"/>
        </w:rPr>
        <w:t xml:space="preserve">&lt; 6 s6 a 20 s20 a 30 s&gt; 30 s</w:t>
      </w:r>
      <w:r>
        <w:rPr>
          <w:rFonts w:ascii="Times New Roman" w:hAnsi="Times New Roman" w:cs="Times New Roman"/>
          <w:sz w:val="18"/>
          <w:sz-cs w:val="18"/>
        </w:rPr>
        <w:t xml:space="preserve"/>
      </w:r>
      <w:r>
        <w:rPr>
          <w:rFonts w:ascii="Times" w:hAnsi="Times" w:cs="Times"/>
          <w:sz w:val="18"/>
          <w:sz-cs w:val="18"/>
          <w:b/>
          <w:color w:val="FFFFFF"/>
        </w:rPr>
        <w:t xml:space="preserve">Frequência do esforço</w:t>
      </w:r>
      <w:r>
        <w:rPr>
          <w:rFonts w:ascii="Times" w:hAnsi="Times" w:cs="Times"/>
          <w:sz w:val="18"/>
          <w:sz-cs w:val="18"/>
        </w:rPr>
        <w:t xml:space="preserve">&lt; 1 / min1 a 5 / min&gt; 5 a15 / min&gt; 15 / min</w:t>
      </w:r>
      <w:r>
        <w:rPr>
          <w:rFonts w:ascii="Times New Roman" w:hAnsi="Times New Roman" w:cs="Times New Roman"/>
          <w:sz w:val="18"/>
          <w:sz-cs w:val="18"/>
        </w:rPr>
        <w:t xml:space="preserve"/>
      </w:r>
      <w:r>
        <w:rPr>
          <w:rFonts w:ascii="Times New Roman" w:hAnsi="Times New Roman" w:cs="Times New Roman"/>
          <w:sz w:val="24"/>
          <w:sz-cs w:val="24"/>
        </w:rPr>
        <w:t xml:space="preserve"/>
      </w:r>
    </w:p>
    <w:p>
      <w:pPr/>
      <w:r>
        <w:rPr>
          <w:rFonts w:ascii="Times" w:hAnsi="Times" w:cs="Times"/>
          <w:sz w:val="16"/>
          <w:sz-cs w:val="16"/>
          <w:b/>
        </w:rPr>
        <w:t xml:space="preserve">GES: 2.1 Setor: Aplicação – Separação de Materiais</w:t>
      </w:r>
      <w:r>
        <w:rPr>
          <w:rFonts w:ascii="Times New Roman" w:hAnsi="Times New Roman" w:cs="Times New Roman"/>
          <w:sz w:val="16"/>
          <w:sz-cs w:val="16"/>
        </w:rPr>
        <w:t xml:space="preserve"/>
      </w:r>
    </w:p>
    <w:p>
      <w:pPr/>
      <w:r>
        <w:rPr>
          <w:rFonts w:ascii="Times" w:hAnsi="Times" w:cs="Times"/>
          <w:sz w:val="16"/>
          <w:sz-cs w:val="16"/>
          <w:b/>
        </w:rPr>
        <w:t xml:space="preserve">Quantidade de funcionários:</w:t>
      </w:r>
    </w:p>
    <w:p>
      <w:pPr/>
      <w:r>
        <w:rPr>
          <w:rFonts w:ascii="Times" w:hAnsi="Times" w:cs="Times"/>
          <w:sz w:val="16"/>
          <w:sz-cs w:val="16"/>
        </w:rPr>
        <w:t xml:space="preserve">01</w:t>
      </w:r>
    </w:p>
    <w:p>
      <w:pPr/>
      <w:r>
        <w:rPr>
          <w:rFonts w:ascii="Times" w:hAnsi="Times" w:cs="Times"/>
          <w:sz w:val="16"/>
          <w:sz-cs w:val="16"/>
          <w:b/>
        </w:rPr>
        <w:t xml:space="preserve">EMR</w:t>
      </w:r>
    </w:p>
    <w:p>
      <w:pPr/>
      <w:r>
        <w:rPr>
          <w:rFonts w:ascii="Times" w:hAnsi="Times" w:cs="Times"/>
          <w:sz w:val="16"/>
          <w:sz-cs w:val="16"/>
        </w:rPr>
        <w:t xml:space="preserve"> Lucas dos Santos Jorge</w:t>
      </w:r>
    </w:p>
    <w:p>
      <w:pPr>
        <w:jc w:val="both"/>
      </w:pPr>
      <w:r>
        <w:rPr>
          <w:rFonts w:ascii="Times" w:hAnsi="Times" w:cs="Times"/>
          <w:sz w:val="16"/>
          <w:sz-cs w:val="16"/>
          <w:b/>
        </w:rPr>
        <w:t xml:space="preserve"/>
      </w:r>
    </w:p>
    <w:p>
      <w:pPr>
        <w:jc w:val="both"/>
      </w:pPr>
      <w:r>
        <w:rPr>
          <w:rFonts w:ascii="Times" w:hAnsi="Times" w:cs="Times"/>
          <w:sz w:val="16"/>
          <w:sz-cs w:val="16"/>
          <w:b/>
          <w:u w:val="single"/>
        </w:rPr>
        <w:t xml:space="preserve">Aplicador de Iso Térmico Jr.(CBO: 7157-05):</w:t>
      </w:r>
      <w:r>
        <w:rPr>
          <w:rFonts w:ascii="Times" w:hAnsi="Times" w:cs="Times"/>
          <w:sz w:val="16"/>
          <w:sz-cs w:val="16"/>
          <w:b/>
        </w:rPr>
        <w:t xml:space="preserve"> </w:t>
      </w:r>
      <w:r>
        <w:rPr>
          <w:rFonts w:ascii="Times" w:hAnsi="Times" w:cs="Times"/>
          <w:sz w:val="16"/>
          <w:sz-cs w:val="16"/>
        </w:rPr>
        <w:t xml:space="preserve">Faz a aplicação dos diversos tipos de isolantes térmicos fabricados e fornecidos pela ais, preparação e mistura dos componentes dos isolantes térmicos, operação das máquinas afetas ao processo de aplicação, mascaramento das áreas que não receberão o isolamento, limpeza do ambiente (site), limpeza das máquinas e equipamentos afetos à aplicação, organização e armazenagem dos estoques de produtos e componentes do isolante térmico, organização e armazenagem dos equipamentos/ferramentas/acessórios utilizados no processo, separação e destinação correta dos resíduos do processo, auxiliar/assessorar os analistas de projetos nas tarefas afetas aos sites, realizar a checagem pré-entrega dos equipamentos que já receberam o isolamento térmico e se necessário for, realizar a limpeza de possíveis sujidades ocasionadas pelo processo de aplicação.</w:t>
      </w:r>
    </w:p>
    <w:p>
      <w:pPr>
        <w:jc w:val="both"/>
      </w:pPr>
      <w:r>
        <w:rPr>
          <w:rFonts w:ascii="Times" w:hAnsi="Times" w:cs="Times"/>
          <w:sz w:val="16"/>
          <w:sz-cs w:val="16"/>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both"/>
      </w:pPr>
      <w:r>
        <w:rPr>
          <w:rFonts w:ascii="Verdana" w:hAnsi="Verdana" w:cs="Verdana"/>
          <w:sz w:val="16"/>
          <w:sz-cs w:val="16"/>
          <w:b/>
        </w:rPr>
        <w:t xml:space="preserve"/>
      </w:r>
    </w:p>
    <w:p>
      <w:pPr>
        <w:jc w:val="center"/>
        <w:ind w:left="11" w:right="77"/>
        <w:spacing w:before="40"/>
      </w:pPr>
      <w:r>
        <w:rPr>
          <w:rFonts w:ascii="Times" w:hAnsi="Times" w:cs="Times"/>
          <w:sz w:val="16"/>
          <w:sz-cs w:val="16"/>
          <w:b/>
          <w:spacing w:val="-2"/>
          <w:color w:val="FFFFFF"/>
        </w:rPr>
        <w:t xml:space="preserve">GES 1.0 APR-HO - 04/2026</w:t>
      </w:r>
      <w:r>
        <w:rPr>
          <w:rFonts w:ascii="Times" w:hAnsi="Times" w:cs="Times"/>
          <w:sz w:val="16"/>
          <w:sz-cs w:val="16"/>
          <w:b/>
        </w:rPr>
        <w:t xml:space="preserve"/>
      </w:r>
    </w:p>
    <w:p>
      <w:pPr>
        <w:jc w:val="center"/>
        <w:ind w:left="10" w:right="74"/>
        <w:spacing w:before="40"/>
      </w:pPr>
      <w:r>
        <w:rPr>
          <w:rFonts w:ascii="Times" w:hAnsi="Times" w:cs="Times"/>
          <w:sz w:val="16"/>
          <w:sz-cs w:val="16"/>
          <w:b/>
          <w:spacing w:val="-4"/>
          <w:color w:val="FFFFFF"/>
        </w:rPr>
        <w:t xml:space="preserve">Risco Físico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Ruído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color w:val="000000"/>
        </w:rPr>
        <w:t xml:space="preserve">Setor de produção</w:t>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Ar, onda sonora</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Aparelho auditivo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ind w:left="41"/>
        <w:spacing w:before="38"/>
      </w:pPr>
      <w:r>
        <w:rPr>
          <w:rFonts w:ascii="Times" w:hAnsi="Times" w:cs="Times"/>
          <w:sz w:val="16"/>
          <w:sz-cs w:val="16"/>
          <w:color w:val="000000"/>
        </w:rPr>
        <w:t xml:space="preserve">Protetor auricular tipo plug CA: 5745</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w:t>
      </w:r>
    </w:p>
    <w:p>
      <w:pPr>
        <w:jc w:val="center"/>
        <w:ind w:left="11" w:right="75"/>
        <w:spacing w:before="40"/>
      </w:pPr>
      <w:r>
        <w:rPr>
          <w:rFonts w:ascii="Times" w:hAnsi="Times" w:cs="Times"/>
          <w:sz w:val="16"/>
          <w:sz-cs w:val="16"/>
          <w:spacing w:val="-2"/>
          <w:color w:val="000000"/>
        </w:rPr>
        <w:t xml:space="preserve">Técnica utilizada: NR-15</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07/04/2026</w:t>
      </w:r>
    </w:p>
    <w:p>
      <w:pPr>
        <w:jc w:val="center"/>
        <w:ind w:left="11" w:right="75"/>
        <w:spacing w:before="40"/>
      </w:pPr>
      <w:r>
        <w:rPr>
          <w:rFonts w:ascii="Times" w:hAnsi="Times" w:cs="Times"/>
          <w:sz w:val="16"/>
          <w:sz-cs w:val="16"/>
          <w:color w:val="000000"/>
        </w:rPr>
        <w:t xml:space="preserve">75,96 dB(A)</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color w:val="000000"/>
        </w:rPr>
        <w:t xml:space="preserve">85.0</w:t>
      </w:r>
      <w:r>
        <w:rPr>
          <w:rFonts w:ascii="Times" w:hAnsi="Times" w:cs="Times"/>
          <w:sz w:val="16"/>
          <w:sz-cs w:val="16"/>
          <w:spacing w:val="-5"/>
          <w:color w:val="000000"/>
        </w:rPr>
        <w:t xml:space="preserve"> </w:t>
      </w:r>
      <w:r>
        <w:rPr>
          <w:rFonts w:ascii="Times" w:hAnsi="Times" w:cs="Times"/>
          <w:sz w:val="16"/>
          <w:sz-cs w:val="16"/>
          <w:spacing w:val="-2"/>
          <w:color w:val="000000"/>
        </w:rPr>
        <w:t xml:space="preserve">dB(A)</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protetores auditivos tipo plug, com substituição em até 3 meses.</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Físico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Vibração de Mãos e braços </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w:t>
      </w:r>
      <w:r>
        <w:rPr>
          <w:rFonts w:ascii="Times" w:hAnsi="Times" w:cs="Times"/>
          <w:sz w:val="16"/>
          <w:sz-cs w:val="16"/>
        </w:rPr>
        <w:t xml:space="preserve">(1x cada 2 semanas (4hr/dia)</w:t>
      </w:r>
      <w:r>
        <w:rPr>
          <w:rFonts w:ascii="Times" w:hAnsi="Times" w:cs="Times"/>
          <w:sz w:val="16"/>
          <w:sz-cs w:val="16"/>
          <w:color w:val="000000"/>
        </w:rPr>
        <w:t xml:space="preserve"/>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rPr>
        <w:t xml:space="preserve">Lixadeira Orbital</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Membros superiores </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ind w:left="41"/>
        <w:spacing w:before="38"/>
      </w:pPr>
      <w:r>
        <w:rPr>
          <w:rFonts w:ascii="Times" w:hAnsi="Times" w:cs="Times"/>
          <w:sz w:val="16"/>
          <w:sz-cs w:val="16"/>
          <w:color w:val="000000"/>
        </w:rPr>
        <w:t xml:space="preserve">NAP </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Técnica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rPr>
        <w:t xml:space="preserve">NAV- Devido ao baixo período de exposição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rPr>
        <w:t xml:space="preserve">Aren 5 m/s²</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NAP.</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De acordo com a NHO 10, por meio de análise preliminar, houve a convicção técnica, de que as situações de exposição são aceitáveis, uma vez que e a exposição ocorre 1 vez a cada 10 dias. em média por 4 horas fragmentadas durante a jornada, em princípio não foram necessário avaliações quantitativas.</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Físico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Calor</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circuntância</w:t>
      </w:r>
    </w:p>
    <w:p>
      <w:pPr>
        <w:ind w:left="41"/>
        <w:spacing w:before="40"/>
      </w:pPr>
      <w:r>
        <w:rPr>
          <w:rFonts w:ascii="Times" w:hAnsi="Times" w:cs="Times"/>
          <w:sz w:val="16"/>
          <w:sz-cs w:val="16"/>
          <w:color w:val="000000"/>
        </w:rPr>
        <w:t xml:space="preserve">Setor de produção (sem fonte artificial de calor) </w:t>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ind w:left="41"/>
        <w:spacing w:before="38"/>
      </w:pPr>
      <w:r>
        <w:rPr>
          <w:rFonts w:ascii="Times" w:hAnsi="Times" w:cs="Times"/>
          <w:sz w:val="16"/>
          <w:sz-cs w:val="16"/>
          <w:color w:val="000000"/>
        </w:rPr>
        <w:t xml:space="preserve">NAP </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w:t>
      </w:r>
    </w:p>
    <w:p>
      <w:pPr>
        <w:jc w:val="center"/>
        <w:ind w:left="11" w:right="75"/>
        <w:spacing w:before="40"/>
      </w:pPr>
      <w:r>
        <w:rPr>
          <w:rFonts w:ascii="Times" w:hAnsi="Times" w:cs="Times"/>
          <w:sz w:val="16"/>
          <w:sz-cs w:val="16"/>
          <w:spacing w:val="-2"/>
          <w:color w:val="000000"/>
        </w:rPr>
        <w:t xml:space="preserve">Técnica utilizada: IBUTG (NR-15)</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07/04/2026</w:t>
      </w:r>
    </w:p>
    <w:p>
      <w:pPr>
        <w:jc w:val="center"/>
        <w:ind w:left="11" w:right="75"/>
        <w:spacing w:before="40"/>
      </w:pPr>
      <w:r>
        <w:rPr>
          <w:rFonts w:ascii="Times" w:hAnsi="Times" w:cs="Times"/>
          <w:sz w:val="16"/>
          <w:sz-cs w:val="16"/>
          <w:color w:val="000000"/>
        </w:rPr>
        <w:t xml:space="preserve">M[W] 279 </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IBUTG 24,67°C</w:t>
      </w:r>
    </w:p>
    <w:p>
      <w:pPr>
        <w:jc w:val="center"/>
        <w:ind w:left="11" w:right="75"/>
        <w:spacing w:before="40"/>
      </w:pPr>
      <w:r>
        <w:rPr>
          <w:rFonts w:ascii="Times" w:hAnsi="Times" w:cs="Times"/>
          <w:sz w:val="16"/>
          <w:sz-cs w:val="16"/>
          <w:color w:val="000000"/>
        </w:rPr>
        <w:t xml:space="preserve">M[W] 283</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IBUTG 28,5°C</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Bansis LP 4730 (Acetona 46-68%[CAS: 67-64-1]; Etanol 15-35%[CAS: 64-17-5]; Acetato de n-Propila 7-27% [109-60-4]).</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(2 vezes ao mês por 40 minutos cada)</w:t>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color w:val="000000"/>
        </w:rPr>
        <w:t xml:space="preserve">Aplicação por pano umedecido para limpeza de superfície</w:t>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spacing w:before="38"/>
      </w:pPr>
      <w:r>
        <w:rPr>
          <w:rFonts w:ascii="Times" w:hAnsi="Times" w:cs="Times"/>
          <w:sz w:val="16"/>
          <w:sz-cs w:val="16"/>
          <w:color w:val="000000"/>
        </w:rPr>
        <w:t xml:space="preserve"> 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w:t>
      </w:r>
    </w:p>
    <w:p>
      <w:pPr>
        <w:jc w:val="center"/>
        <w:ind w:left="11" w:right="75"/>
        <w:spacing w:before="40"/>
      </w:pPr>
      <w:r>
        <w:rPr>
          <w:rFonts w:ascii="Times" w:hAnsi="Times" w:cs="Times"/>
          <w:sz w:val="16"/>
          <w:sz-cs w:val="16"/>
          <w:spacing w:val="-2"/>
          <w:color w:val="000000"/>
        </w:rPr>
        <w:t xml:space="preserve">Técnica utilizada: NR-15 / ACGIH</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29/04/2026</w:t>
      </w:r>
    </w:p>
    <w:p>
      <w:pPr>
        <w:jc w:val="center"/>
        <w:ind w:left="11" w:right="75"/>
        <w:spacing w:before="40"/>
      </w:pPr>
      <w:r>
        <w:rPr>
          <w:rFonts w:ascii="Times" w:hAnsi="Times" w:cs="Times"/>
          <w:sz w:val="16"/>
          <w:sz-cs w:val="16"/>
          <w:spacing w:val="-2"/>
          <w:color w:val="000000"/>
        </w:rPr>
        <w:t xml:space="preserve">Vide Relatórios Laboratoriais Nº 81957742-4 e Nº 81957742-5</w:t>
      </w:r>
    </w:p>
    <w:p>
      <w:pPr>
        <w:jc w:val="center"/>
        <w:ind w:left="11" w:right="75"/>
        <w:spacing w:before="40"/>
      </w:pPr>
      <w:r>
        <w:rPr>
          <w:rFonts w:ascii="Times" w:hAnsi="Times" w:cs="Times"/>
          <w:sz w:val="16"/>
          <w:sz-cs w:val="16"/>
          <w:spacing w:val="-2"/>
          <w:color w:val="000000"/>
        </w:rPr>
        <w:t xml:space="preserve">Vide Relatórios Laboratoriais Nº 81957742-4 e Nº 81957742-5</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both"/>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Quimico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Agente: Tie Coat Parte A </w:t>
      </w:r>
      <w:r>
        <w:rPr>
          <w:rFonts w:ascii="Times" w:hAnsi="Times" w:cs="Times"/>
          <w:sz w:val="16"/>
          <w:sz-cs w:val="16"/>
          <w:color w:val="000000"/>
        </w:rPr>
        <w:t xml:space="preserve">(Resina Fenólica 50-60% [CAS 9003-35-4]; Vidro, óxido, produtos químicos 20-30% [CAS: 65997-17-3]; Fenol &lt;7,0% [CAS: 108-95-2]; Etilenoglicol 0,1 &lt;1 [CAS:107-21-1]; Formaldeído 0,1 &lt;0,7%[CAS: 50-00-0]; Metanol &lt;0,01[CAS: 67-56-1]) </w:t>
      </w:r>
      <w:r>
        <w:rPr>
          <w:rFonts w:ascii="Times" w:hAnsi="Times" w:cs="Times"/>
          <w:sz w:val="16"/>
          <w:sz-cs w:val="16"/>
          <w:b/>
          <w:color w:val="000000"/>
        </w:rPr>
        <w:t xml:space="preserve"> Tie Coat Parte B </w:t>
      </w:r>
      <w:r>
        <w:rPr>
          <w:rFonts w:ascii="Times" w:hAnsi="Times" w:cs="Times"/>
          <w:sz w:val="16"/>
          <w:sz-cs w:val="16"/>
          <w:color w:val="000000"/>
        </w:rPr>
        <w:t xml:space="preserve">(Ácido Fosfórico, ésteres mistos com álcool de Bu e etilenoglicol &lt;65% [CAS: 84962-20-9]; Massa de reação de fosfato de hidrogênio de dimetira e fosfato de hidrogênio e ácido ortofosfórico &lt;35%)</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- 10 dias por mês.</w:t>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rPr>
        <w:t xml:space="preserve">Aplicação com rolinho para montagem de camadas isolantes</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 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w:t>
      </w:r>
    </w:p>
    <w:p>
      <w:pPr>
        <w:jc w:val="center"/>
        <w:ind w:left="11" w:right="75"/>
        <w:spacing w:before="40"/>
      </w:pPr>
      <w:r>
        <w:rPr>
          <w:rFonts w:ascii="Times" w:hAnsi="Times" w:cs="Times"/>
          <w:sz w:val="16"/>
          <w:sz-cs w:val="16"/>
          <w:spacing w:val="-2"/>
          <w:color w:val="000000"/>
        </w:rPr>
        <w:t xml:space="preserve">Tecnica utilizada: NR-15 / ACGIH</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29/04/2026</w:t>
      </w:r>
    </w:p>
    <w:p>
      <w:pPr>
        <w:jc w:val="center"/>
        <w:ind w:left="11" w:right="75"/>
        <w:spacing w:before="40"/>
      </w:pPr>
      <w:r>
        <w:rPr>
          <w:rFonts w:ascii="Times" w:hAnsi="Times" w:cs="Times"/>
          <w:sz w:val="16"/>
          <w:sz-cs w:val="16"/>
          <w:spacing w:val="-2"/>
          <w:color w:val="000000"/>
        </w:rPr>
        <w:t xml:space="preserve">Vide Relatório Laboratorial Nº 81957742-2 e Nº 81957742-3</w:t>
      </w:r>
    </w:p>
    <w:p>
      <w:pPr>
        <w:jc w:val="center"/>
        <w:ind w:left="11" w:right="75"/>
        <w:spacing w:before="40"/>
      </w:pPr>
      <w:r>
        <w:rPr>
          <w:rFonts w:ascii="Times" w:hAnsi="Times" w:cs="Times"/>
          <w:sz w:val="16"/>
          <w:sz-cs w:val="16"/>
          <w:spacing w:val="-2"/>
          <w:color w:val="000000"/>
        </w:rPr>
        <w:t xml:space="preserve">Vide Relatório Laboratorial Nº 81957742-2 e Nº 81957742-3</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Quimico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C55 700 A </w:t>
      </w:r>
      <w:r>
        <w:rPr>
          <w:rFonts w:ascii="Times" w:hAnsi="Times" w:cs="Times"/>
          <w:sz w:val="16"/>
          <w:sz-cs w:val="16"/>
          <w:color w:val="000000"/>
        </w:rPr>
        <w:t xml:space="preserve">(Resina fenólica 40-50%[CAS: 9003-35-4]; Vidro, Óxido, Produtos Químicos 30-40% [CAS: 65997-17-3]; Fenol 3&lt;6%[CAS: 108-95-2]; Tolueno-4-sulfonato de Sódio 1&lt;3% [CAS: 657-84-1]; Dióxido de Silício 1&lt;3 [CAS: 7631-86-9]; Formaldeído 0,1&lt;1%[CAS: 50-00-0]; Metanol &lt;0,1[CAS: 67-56-1]).</w:t>
      </w:r>
      <w:r>
        <w:rPr>
          <w:rFonts w:ascii="Times" w:hAnsi="Times" w:cs="Times"/>
          <w:sz w:val="16"/>
          <w:sz-cs w:val="16"/>
          <w:b/>
          <w:color w:val="000000"/>
        </w:rPr>
        <w:t xml:space="preserve"> C55 - Parte B </w:t>
      </w:r>
      <w:r>
        <w:rPr>
          <w:rFonts w:ascii="Times" w:hAnsi="Times" w:cs="Times"/>
          <w:sz w:val="16"/>
          <w:sz-cs w:val="16"/>
          <w:color w:val="000000"/>
        </w:rPr>
        <w:t xml:space="preserve">(Ácido fosfórico, ésteres mistos com álcool de Bu e Etilenoglicol &lt;65%[CAS: 84962-20-9]; Massa de reação de fosfato de hidrogênio de dimetila e fosfato de dihidrgênio de metila e ácido ortofosfórico &lt;35%)</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- 10 dias por mês.</w:t>
      </w:r>
    </w:p>
    <w:p>
      <w:pPr>
        <w:jc w:val="center"/>
        <w:ind w:left="40"/>
        <w:spacing w:before="107"/>
      </w:pPr>
      <w:r>
        <w:rPr>
          <w:rFonts w:ascii="Times" w:hAnsi="Times" w:cs="Times"/>
          <w:sz w:val="16"/>
          <w:sz-cs w:val="16"/>
          <w:b/>
          <w:color w:val="000000"/>
        </w:rPr>
        <w:t xml:space="preserve">Fontes ou circuntância</w:t>
      </w:r>
    </w:p>
    <w:p>
      <w:pPr>
        <w:ind w:left="41"/>
        <w:spacing w:before="40"/>
      </w:pPr>
      <w:r>
        <w:rPr>
          <w:rFonts w:ascii="Times" w:hAnsi="Times" w:cs="Times"/>
          <w:sz w:val="16"/>
          <w:sz-cs w:val="16"/>
        </w:rPr>
        <w:t xml:space="preserve">Preparo da massa em mixer, molde e aplicação p/revestimento</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fisico,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w:t>
      </w:r>
    </w:p>
    <w:p>
      <w:pPr>
        <w:jc w:val="center"/>
        <w:ind w:left="11" w:right="75"/>
        <w:spacing w:before="40"/>
      </w:pPr>
      <w:r>
        <w:rPr>
          <w:rFonts w:ascii="Times" w:hAnsi="Times" w:cs="Times"/>
          <w:sz w:val="16"/>
          <w:sz-cs w:val="16"/>
          <w:spacing w:val="-2"/>
          <w:color w:val="000000"/>
        </w:rPr>
        <w:t xml:space="preserve">Técnica utilizada: NR-15 / ACGIH</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29/04/2026</w:t>
      </w:r>
    </w:p>
    <w:p>
      <w:pPr>
        <w:jc w:val="center"/>
        <w:ind w:left="11" w:right="75"/>
        <w:spacing w:before="40"/>
      </w:pPr>
      <w:r>
        <w:rPr>
          <w:rFonts w:ascii="Times" w:hAnsi="Times" w:cs="Times"/>
          <w:sz w:val="16"/>
          <w:sz-cs w:val="16"/>
          <w:spacing w:val="-2"/>
          <w:color w:val="000000"/>
        </w:rPr>
        <w:t xml:space="preserve">Vide Relatório Laboratorial Nº 81957742-2 e Nº 81957742-3</w:t>
      </w:r>
    </w:p>
    <w:p>
      <w:pPr>
        <w:jc w:val="center"/>
        <w:ind w:left="11" w:right="75"/>
        <w:spacing w:before="40"/>
      </w:pPr>
      <w:r>
        <w:rPr>
          <w:rFonts w:ascii="Times" w:hAnsi="Times" w:cs="Times"/>
          <w:sz w:val="16"/>
          <w:sz-cs w:val="16"/>
          <w:spacing w:val="-2"/>
          <w:color w:val="000000"/>
        </w:rPr>
        <w:t xml:space="preserve">Vide Relatório Laboratorial Nº 81957742-2 e Nº 81957742-3</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Quimico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Resina D 2004.3 </w:t>
      </w:r>
      <w:r>
        <w:rPr>
          <w:rFonts w:ascii="Times" w:hAnsi="Times" w:cs="Times"/>
          <w:sz w:val="16"/>
          <w:sz-cs w:val="16"/>
          <w:color w:val="000000"/>
        </w:rPr>
        <w:t xml:space="preserve">(Resina Fenólica 65-80% [CAS: 9003-35-4]; Fenol 5-10% [CAS: 108-95-2]; Tolueno-4-sulfonato de sódio 3-5% [CAS: 657-84-1]; Formaldeído 0,02-0,1% [CAS: 50-00-0])</w:t>
      </w:r>
      <w:r>
        <w:rPr>
          <w:rFonts w:ascii="Times" w:hAnsi="Times" w:cs="Times"/>
          <w:sz w:val="16"/>
          <w:sz-cs w:val="16"/>
          <w:b/>
          <w:color w:val="000000"/>
        </w:rPr>
        <w:t xml:space="preserve"> conjunto com Resina AmCat3 </w:t>
      </w:r>
      <w:r>
        <w:rPr>
          <w:rFonts w:ascii="Times" w:hAnsi="Times" w:cs="Times"/>
          <w:sz w:val="16"/>
          <w:sz-cs w:val="16"/>
          <w:color w:val="000000"/>
        </w:rPr>
        <w:t xml:space="preserve">(Ácido p-toluenossulfônico &lt;30-50% [CAS: 104-15-4]; Ácido Fosfórico 10-15% [CAS: 7664-38-2]; Ácido Sulfúrico 0,2-0,5% [CAS: 7664-93-9])</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 8 dias por mês.</w:t>
      </w:r>
    </w:p>
    <w:p>
      <w:pPr>
        <w:jc w:val="center"/>
        <w:ind w:left="40"/>
        <w:spacing w:before="107"/>
      </w:pPr>
      <w:r>
        <w:rPr>
          <w:rFonts w:ascii="Times" w:hAnsi="Times" w:cs="Times"/>
          <w:sz w:val="16"/>
          <w:sz-cs w:val="16"/>
          <w:b/>
          <w:color w:val="000000"/>
        </w:rPr>
        <w:t xml:space="preserve">Fontes ou circuntância</w:t>
      </w:r>
    </w:p>
    <w:p>
      <w:pPr>
        <w:ind w:left="41"/>
        <w:spacing w:before="40"/>
      </w:pPr>
      <w:r>
        <w:rPr>
          <w:rFonts w:ascii="Times" w:hAnsi="Times" w:cs="Times"/>
          <w:sz w:val="16"/>
          <w:sz-cs w:val="16"/>
        </w:rPr>
        <w:t xml:space="preserve">Aplicação com rolinho para montagem de camadas de revestimento</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fisico,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w:t>
      </w:r>
    </w:p>
    <w:p>
      <w:pPr>
        <w:jc w:val="center"/>
        <w:ind w:left="11" w:right="75"/>
        <w:spacing w:before="40"/>
      </w:pPr>
      <w:r>
        <w:rPr>
          <w:rFonts w:ascii="Times" w:hAnsi="Times" w:cs="Times"/>
          <w:sz w:val="16"/>
          <w:sz-cs w:val="16"/>
          <w:spacing w:val="-2"/>
          <w:color w:val="000000"/>
        </w:rPr>
        <w:t xml:space="preserve">Tecnica utilizada: NR-15 / ACGIH</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29/04/2026</w:t>
      </w:r>
    </w:p>
    <w:p>
      <w:pPr>
        <w:jc w:val="center"/>
        <w:ind w:left="11" w:right="75"/>
        <w:spacing w:before="40"/>
      </w:pPr>
      <w:r>
        <w:rPr>
          <w:rFonts w:ascii="Times" w:hAnsi="Times" w:cs="Times"/>
          <w:sz w:val="16"/>
          <w:sz-cs w:val="16"/>
          <w:spacing w:val="-2"/>
          <w:color w:val="000000"/>
        </w:rPr>
        <w:t xml:space="preserve">Vide Relatório Laboratorial Nº 81957742-2 e Nº 81957742-3</w:t>
      </w:r>
    </w:p>
    <w:p>
      <w:pPr>
        <w:jc w:val="center"/>
        <w:ind w:left="11" w:right="75"/>
        <w:spacing w:before="40"/>
      </w:pPr>
      <w:r>
        <w:rPr>
          <w:rFonts w:ascii="Times" w:hAnsi="Times" w:cs="Times"/>
          <w:sz w:val="16"/>
          <w:sz-cs w:val="16"/>
          <w:spacing w:val="-2"/>
          <w:color w:val="000000"/>
        </w:rPr>
        <w:t xml:space="preserve">Vide Relatório Laboratorial Nº 81957742-2 e Nº 81957742-3</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Tinta E01-01 Parte A </w:t>
      </w:r>
      <w:r>
        <w:rPr>
          <w:rFonts w:ascii="Times" w:hAnsi="Times" w:cs="Times"/>
          <w:sz w:val="16"/>
          <w:sz-cs w:val="16"/>
          <w:color w:val="000000"/>
        </w:rPr>
        <w:t xml:space="preserve">(Éter diglicidílico de bisfenol A 30-30% [CAS: 1675-54-3]; Resina de bisfenol-F-epicloridrina 10-20%[CAS: 9003-36-5]; Oxirano, derivados mono 1-5%[CAS:68609-97-2];Xileno 0,1-1 [CAS: 1330-20-7]; Etilbenzeno 0,1-1% [CAS: 100-41-4]; Tolueno 0,01-1%[CAS: 108-88-3])</w:t>
      </w:r>
      <w:r>
        <w:rPr>
          <w:rFonts w:ascii="Times" w:hAnsi="Times" w:cs="Times"/>
          <w:sz w:val="16"/>
          <w:sz-cs w:val="16"/>
          <w:b/>
          <w:color w:val="000000"/>
        </w:rPr>
        <w:t xml:space="preserve"> em conjunto com Tinta E01-01 Parte B </w:t>
      </w:r>
      <w:r>
        <w:rPr>
          <w:rFonts w:ascii="Times" w:hAnsi="Times" w:cs="Times"/>
          <w:sz w:val="16"/>
          <w:sz-cs w:val="16"/>
          <w:color w:val="000000"/>
        </w:rPr>
        <w:t xml:space="preserve">(4,4’ – metilenobis (ciclohexilamina) 20-30% [CAS: 1761-71-3; Álcool Benzílico 20-30% [CAS: 100-51-6]; 3-Aminopropildimetilamina 1-15% [CAS: 109-55-7])</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- 2 vezes ao mês.</w:t>
      </w:r>
    </w:p>
    <w:p>
      <w:pPr>
        <w:jc w:val="center"/>
        <w:ind w:left="40"/>
        <w:spacing w:before="107"/>
      </w:pPr>
      <w:r>
        <w:rPr>
          <w:rFonts w:ascii="Times" w:hAnsi="Times" w:cs="Times"/>
          <w:sz w:val="16"/>
          <w:sz-cs w:val="16"/>
          <w:b/>
          <w:color w:val="000000"/>
        </w:rPr>
        <w:t xml:space="preserve">Fontes ou circuntância</w:t>
      </w:r>
    </w:p>
    <w:p>
      <w:pPr>
        <w:ind w:left="41"/>
        <w:spacing w:before="40"/>
      </w:pPr>
      <w:r>
        <w:rPr>
          <w:rFonts w:ascii="Times" w:hAnsi="Times" w:cs="Times"/>
          <w:sz w:val="16"/>
          <w:sz-cs w:val="16"/>
        </w:rPr>
        <w:t xml:space="preserve">Aplicação com pincel e rolo para acabamento</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fisico,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Quantitativo</w:t>
      </w:r>
    </w:p>
    <w:p>
      <w:pPr>
        <w:jc w:val="center"/>
        <w:ind w:left="11" w:right="75"/>
        <w:spacing w:before="40"/>
      </w:pPr>
      <w:r>
        <w:rPr>
          <w:rFonts w:ascii="Times" w:hAnsi="Times" w:cs="Times"/>
          <w:sz w:val="16"/>
          <w:sz-cs w:val="16"/>
          <w:spacing w:val="-2"/>
          <w:color w:val="000000"/>
        </w:rPr>
        <w:t xml:space="preserve">Tecnica utilizada: NR-15 / ACGIH</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29/04/2026</w:t>
      </w:r>
    </w:p>
    <w:p>
      <w:pPr>
        <w:jc w:val="center"/>
        <w:ind w:left="11" w:right="75"/>
        <w:spacing w:before="40"/>
      </w:pPr>
      <w:r>
        <w:rPr>
          <w:rFonts w:ascii="Times" w:hAnsi="Times" w:cs="Times"/>
          <w:sz w:val="16"/>
          <w:sz-cs w:val="16"/>
          <w:spacing w:val="-2"/>
          <w:color w:val="000000"/>
        </w:rPr>
        <w:t xml:space="preserve">Vide Relatório Laboratorial Nº 81957742-1 e Nº 81957742-2</w:t>
      </w:r>
    </w:p>
    <w:p>
      <w:pPr>
        <w:jc w:val="center"/>
        <w:ind w:left="11" w:right="75"/>
        <w:spacing w:before="40"/>
      </w:pPr>
      <w:r>
        <w:rPr>
          <w:rFonts w:ascii="Times" w:hAnsi="Times" w:cs="Times"/>
          <w:sz w:val="16"/>
          <w:sz-cs w:val="16"/>
          <w:spacing w:val="-2"/>
          <w:color w:val="000000"/>
        </w:rPr>
        <w:t xml:space="preserve">Vide Relatório Laboratorial Nº 81957742-1 e Nº 81957742-2</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Poeira Total e respirável (PNOS)</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- 2 vezes ao mês.</w:t>
      </w:r>
    </w:p>
    <w:p>
      <w:pPr>
        <w:jc w:val="center"/>
        <w:ind w:left="40"/>
        <w:spacing w:before="107"/>
      </w:pPr>
      <w:r>
        <w:rPr>
          <w:rFonts w:ascii="Times" w:hAnsi="Times" w:cs="Times"/>
          <w:sz w:val="16"/>
          <w:sz-cs w:val="16"/>
          <w:b/>
          <w:color w:val="000000"/>
        </w:rPr>
        <w:t xml:space="preserve">Fontes ou circuntância</w:t>
      </w:r>
    </w:p>
    <w:p>
      <w:pPr>
        <w:ind w:left="41"/>
        <w:spacing w:before="40"/>
      </w:pPr>
      <w:r>
        <w:rPr>
          <w:rFonts w:ascii="Times" w:hAnsi="Times" w:cs="Times"/>
          <w:sz w:val="16"/>
          <w:sz-cs w:val="16"/>
        </w:rPr>
        <w:t xml:space="preserve">Lixamento de superfície para acabamento</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fisico,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Tecnica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spacing w:val="-2"/>
          <w:color w:val="000000"/>
        </w:rPr>
        <w:t xml:space="preserve">NAV – devido ao curto tempo de exposição</w:t>
      </w:r>
    </w:p>
    <w:p>
      <w:pPr>
        <w:jc w:val="center"/>
        <w:ind w:left="11" w:right="75"/>
        <w:spacing w:before="40"/>
      </w:pPr>
      <w:r>
        <w:rPr>
          <w:rFonts w:ascii="Times" w:hAnsi="Times" w:cs="Times"/>
          <w:sz w:val="16"/>
          <w:sz-cs w:val="16"/>
          <w:spacing w:val="-2"/>
          <w:color w:val="000000"/>
        </w:rPr>
        <w:t xml:space="preserve">ACGIH - Respiráveis: 3mg/m            </w:t>
      </w:r>
    </w:p>
    <w:p>
      <w:pPr>
        <w:jc w:val="center"/>
        <w:ind w:left="11" w:right="75"/>
        <w:spacing w:before="40"/>
      </w:pPr>
      <w:r>
        <w:rPr>
          <w:rFonts w:ascii="Times" w:hAnsi="Times" w:cs="Times"/>
          <w:sz w:val="16"/>
          <w:sz-cs w:val="16"/>
          <w:spacing w:val="-2"/>
          <w:color w:val="000000"/>
        </w:rPr>
        <w:t xml:space="preserve">Totais: 10 mg/m³</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Agente: C25 Parte A</w:t>
      </w:r>
      <w:r>
        <w:rPr>
          <w:rFonts w:ascii="Times" w:hAnsi="Times" w:cs="Times"/>
          <w:sz w:val="16"/>
          <w:sz-cs w:val="16"/>
          <w:color w:val="000000"/>
        </w:rPr>
        <w:t xml:space="preserve"> (Silanamina, 1,1,1, trimetil-N-(trimetilsilil) &lt;1,1% [CAS:68909-20-6]; Dodecametilciclohexasiloxano0,1-1% [CAS: 540-97-6]; 2,4,6,8-Tetrametil-2,4,6,8- tetraviniciclotetrasiloxano 0,1-&lt;0,3%[CAS: 2554-06-5] </w:t>
      </w:r>
      <w:r>
        <w:rPr>
          <w:rFonts w:ascii="Times" w:hAnsi="Times" w:cs="Times"/>
          <w:sz w:val="16"/>
          <w:sz-cs w:val="16"/>
          <w:b/>
          <w:color w:val="000000"/>
        </w:rPr>
        <w:t xml:space="preserve">em conjunto com C25 Parte B</w:t>
      </w:r>
      <w:r>
        <w:rPr>
          <w:rFonts w:ascii="Times" w:hAnsi="Times" w:cs="Times"/>
          <w:sz w:val="16"/>
          <w:sz-cs w:val="16"/>
          <w:color w:val="000000"/>
        </w:rPr>
        <w:t xml:space="preserve"> (Seção 3.2 FDS: Esta mistura não contém nenhuma substância a ser mencionada de acordo com os critérios da seção 3.2 do Anexo II do REAC)</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(2 a 3 x ao ano)</w:t>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rPr>
        <w:t xml:space="preserve">Despejo em reservatório para injeção mecânica</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Técnica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spacing w:val="-2"/>
          <w:color w:val="000000"/>
        </w:rPr>
        <w:t xml:space="preserve">NAV – devido ao curto tempo de exposição</w:t>
      </w:r>
    </w:p>
    <w:p>
      <w:pPr>
        <w:jc w:val="center"/>
        <w:ind w:left="11" w:right="75"/>
        <w:spacing w:before="40"/>
      </w:pPr>
      <w:r>
        <w:rPr>
          <w:rFonts w:ascii="Times" w:hAnsi="Times" w:cs="Times"/>
          <w:sz w:val="16"/>
          <w:sz-cs w:val="16"/>
          <w:spacing w:val="-2"/>
          <w:color w:val="000000"/>
        </w:rPr>
        <w:t xml:space="preserve">NAP</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Resina Primer C25 Parte 1</w:t>
      </w:r>
      <w:r>
        <w:rPr>
          <w:rFonts w:ascii="Times" w:hAnsi="Times" w:cs="Times"/>
          <w:sz w:val="16"/>
          <w:sz-cs w:val="16"/>
          <w:color w:val="000000"/>
        </w:rPr>
        <w:t xml:space="preserve">(Alcanos,C7-10, isso &lt;100%[CAS: 90622-56-3];Tetrabutanolato de titânio &lt;10% [CAS: 5593-70-4]; Silicato de tetraetila&lt;3%[CAS: 78-10-4];Etanol &lt;1,5%[CAS: 64-17-5]; n-hexano &lt;0,01 [CAS: 110-54-3])</w:t>
      </w:r>
      <w:r>
        <w:rPr>
          <w:rFonts w:ascii="Times" w:hAnsi="Times" w:cs="Times"/>
          <w:sz w:val="16"/>
          <w:sz-cs w:val="16"/>
          <w:b/>
          <w:color w:val="000000"/>
        </w:rPr>
        <w:t xml:space="preserve"> em conjunto com Primer C25 Parte 2 </w:t>
      </w:r>
      <w:r>
        <w:rPr>
          <w:rFonts w:ascii="Times" w:hAnsi="Times" w:cs="Times"/>
          <w:sz w:val="16"/>
          <w:sz-cs w:val="16"/>
          <w:color w:val="000000"/>
        </w:rPr>
        <w:t xml:space="preserve">Endurecedor (Xileno 30-60% [CAS: 1330-20-7]; N-Butanol 10-30%[CAS: 71-36-3]; Monopropilenoglicol metil éter 10-30%[CAS: 107-98-2]</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(2 a 3 x ao ano)</w:t>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rPr>
        <w:t xml:space="preserve">Aplica embebido em pano antes da injeção mecânica.</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Técnica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spacing w:val="-2"/>
          <w:color w:val="000000"/>
        </w:rPr>
        <w:t xml:space="preserve">NAV – devido ao curto tempo de exposição</w:t>
      </w:r>
    </w:p>
    <w:p>
      <w:pPr>
        <w:jc w:val="center"/>
        <w:ind w:left="11" w:right="75"/>
        <w:spacing w:before="40"/>
      </w:pPr>
      <w:r>
        <w:rPr>
          <w:rFonts w:ascii="Times" w:hAnsi="Times" w:cs="Times"/>
          <w:sz w:val="16"/>
          <w:sz-cs w:val="16"/>
          <w:spacing w:val="-2"/>
          <w:color w:val="000000"/>
        </w:rPr>
        <w:t xml:space="preserve">NAP</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(C25) Burnco solvente (Nafta (Petróleo) leve refinada 75-100% [CAS: 64741-84-0])</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 (2 a 3 x ao ano)</w:t>
      </w:r>
    </w:p>
    <w:p>
      <w:pPr>
        <w:jc w:val="center"/>
        <w:ind w:left="40"/>
        <w:spacing w:before="107"/>
      </w:pPr>
      <w:r>
        <w:rPr>
          <w:rFonts w:ascii="Times" w:hAnsi="Times" w:cs="Times"/>
          <w:sz w:val="16"/>
          <w:sz-cs w:val="16"/>
          <w:b/>
          <w:color w:val="000000"/>
        </w:rPr>
        <w:t xml:space="preserve">Fontes ou circunstância</w:t>
      </w:r>
    </w:p>
    <w:p>
      <w:pPr>
        <w:ind w:left="41"/>
        <w:spacing w:before="40"/>
      </w:pPr>
      <w:r>
        <w:rPr>
          <w:rFonts w:ascii="Times" w:hAnsi="Times" w:cs="Times"/>
          <w:sz w:val="16"/>
          <w:sz-cs w:val="16"/>
        </w:rPr>
        <w:t xml:space="preserve">Aplica embebido em pano antes da injeção mecânica.</w:t>
      </w:r>
      <w:r>
        <w:rPr>
          <w:rFonts w:ascii="Times" w:hAnsi="Times" w:cs="Times"/>
          <w:sz w:val="16"/>
          <w:sz-cs w:val="16"/>
          <w:color w:val="000000"/>
        </w:rPr>
        <w:t xml:space="preserve"/>
      </w:r>
    </w:p>
    <w:p>
      <w:pPr>
        <w:jc w:val="center"/>
        <w:spacing w:before="107"/>
      </w:pPr>
      <w:r>
        <w:rPr>
          <w:rFonts w:ascii="Times" w:hAnsi="Times" w:cs="Times"/>
          <w:sz w:val="16"/>
          <w:sz-cs w:val="16"/>
          <w:b/>
          <w:color w:val="000000"/>
        </w:rPr>
        <w:t xml:space="preserve">Trajetória</w:t>
      </w:r>
    </w:p>
    <w:p>
      <w:pPr>
        <w:ind w:left="41"/>
        <w:spacing w:before="40"/>
      </w:pPr>
      <w:r>
        <w:rPr>
          <w:rFonts w:ascii="Times" w:hAnsi="Times" w:cs="Times"/>
          <w:sz w:val="16"/>
          <w:sz-cs w:val="16"/>
          <w:color w:val="000000"/>
        </w:rPr>
        <w:t xml:space="preserve">Contato físico, Ar</w:t>
      </w:r>
    </w:p>
    <w:p>
      <w:pPr>
        <w:jc w:val="center"/>
        <w:ind w:left="40" w:right="173"/>
        <w:spacing w:before="38"/>
      </w:pPr>
      <w:r>
        <w:rPr>
          <w:rFonts w:ascii="Times" w:hAnsi="Times" w:cs="Times"/>
          <w:sz w:val="16"/>
          <w:sz-cs w:val="16"/>
          <w:b/>
          <w:color w:val="000000"/>
        </w:rPr>
        <w:t xml:space="preserve">Via de penetração</w:t>
      </w:r>
    </w:p>
    <w:p>
      <w:pPr>
        <w:ind w:left="41"/>
        <w:spacing w:before="38"/>
      </w:pPr>
      <w:r>
        <w:rPr>
          <w:rFonts w:ascii="Times" w:hAnsi="Times" w:cs="Times"/>
          <w:sz w:val="16"/>
          <w:sz-cs w:val="16"/>
          <w:color w:val="000000"/>
        </w:rPr>
        <w:t xml:space="preserve">Dermal/Respiratório</w:t>
      </w:r>
    </w:p>
    <w:p>
      <w:pPr>
        <w:jc w:val="center"/>
        <w:ind w:left="40" w:right="173"/>
        <w:spacing w:before="38"/>
      </w:pPr>
      <w:r>
        <w:rPr>
          <w:rFonts w:ascii="Times" w:hAnsi="Times" w:cs="Times"/>
          <w:sz w:val="16"/>
          <w:sz-cs w:val="16"/>
          <w:b/>
          <w:color w:val="000000"/>
        </w:rPr>
        <w:t xml:space="preserve">Efeitos a saúde</w:t>
      </w:r>
    </w:p>
    <w:p>
      <w:pPr>
        <w:ind w:left="41"/>
        <w:spacing w:before="38"/>
      </w:pPr>
      <w:r>
        <w:rPr>
          <w:rFonts w:ascii="Times" w:hAnsi="Times" w:cs="Times"/>
          <w:sz w:val="16"/>
          <w:sz-cs w:val="16"/>
          <w:color w:val="000000"/>
        </w:rPr>
        <w:t xml:space="preserve">Improvável</w:t>
      </w:r>
    </w:p>
    <w:p>
      <w:pPr>
        <w:jc w:val="center"/>
        <w:ind w:left="40" w:right="173"/>
        <w:spacing w:before="38"/>
      </w:pPr>
      <w:r>
        <w:rPr>
          <w:rFonts w:ascii="Times" w:hAnsi="Times" w:cs="Times"/>
          <w:sz w:val="16"/>
          <w:sz-cs w:val="16"/>
          <w:b/>
          <w:color w:val="000000"/>
        </w:rPr>
        <w:t xml:space="preserve">EPC/EPI</w:t>
      </w:r>
    </w:p>
    <w:p>
      <w:pPr>
        <w:jc w:val="both"/>
        <w:ind w:left="41"/>
        <w:spacing w:before="38"/>
      </w:pPr>
      <w:r>
        <w:rPr>
          <w:rFonts w:ascii="Times" w:hAnsi="Times" w:cs="Times"/>
          <w:sz w:val="16"/>
          <w:sz-cs w:val="16"/>
          <w:color w:val="000000"/>
        </w:rPr>
        <w:t xml:space="preserve">Macacão tipo Tyvek CA: 41.223; Respirador purificador de ar tipo peça semifacial CA: 4115 combinado com filtros 3M-6005 para F e VO + P1; Luvas nitrílicas CA:16314/11769 e óculos de proteção: 47620.</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spacing w:val="-2"/>
          <w:color w:val="000000"/>
        </w:rPr>
        <w:t xml:space="preserve">Critério: Qualitativo</w:t>
      </w:r>
    </w:p>
    <w:p>
      <w:pPr>
        <w:jc w:val="center"/>
        <w:ind w:left="11" w:right="75"/>
        <w:spacing w:before="40"/>
      </w:pPr>
      <w:r>
        <w:rPr>
          <w:rFonts w:ascii="Times" w:hAnsi="Times" w:cs="Times"/>
          <w:sz w:val="16"/>
          <w:sz-cs w:val="16"/>
          <w:spacing w:val="-2"/>
          <w:color w:val="000000"/>
        </w:rPr>
        <w:t xml:space="preserve">Técnica utilizada: -</w:t>
      </w:r>
    </w:p>
    <w:p>
      <w:pPr>
        <w:jc w:val="center"/>
        <w:ind w:left="11" w:right="75"/>
        <w:spacing w:before="40"/>
      </w:pPr>
      <w:r>
        <w:rPr>
          <w:rFonts w:ascii="Times" w:hAnsi="Times" w:cs="Times"/>
          <w:sz w:val="16"/>
          <w:sz-cs w:val="16"/>
          <w:b/>
          <w:color w:val="000000"/>
        </w:rPr>
        <w:t xml:space="preserve">Data</w:t>
      </w:r>
      <w:r>
        <w:rPr>
          <w:rFonts w:ascii="Times" w:hAnsi="Times" w:cs="Times"/>
          <w:sz w:val="16"/>
          <w:sz-cs w:val="16"/>
          <w:b/>
          <w:spacing w:val="-5"/>
          <w:color w:val="000000"/>
        </w:rPr>
        <w:t xml:space="preserve"> </w:t>
      </w:r>
      <w:r>
        <w:rPr>
          <w:rFonts w:ascii="Times" w:hAnsi="Times" w:cs="Times"/>
          <w:sz w:val="16"/>
          <w:sz-cs w:val="16"/>
          <w:b/>
          <w:color w:val="000000"/>
        </w:rPr>
        <w:t xml:space="preserve">da</w:t>
      </w:r>
      <w:r>
        <w:rPr>
          <w:rFonts w:ascii="Times" w:hAnsi="Times" w:cs="Times"/>
          <w:sz w:val="16"/>
          <w:sz-cs w:val="16"/>
          <w:b/>
          <w:spacing w:val="-2"/>
          <w:color w:val="000000"/>
        </w:rPr>
        <w:t xml:space="preserve"> medição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Resultado</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b/>
          <w:spacing w:val="-2"/>
          <w:color w:val="000000"/>
        </w:rPr>
        <w:t xml:space="preserve">LT</w:t>
      </w:r>
      <w:r>
        <w:rPr>
          <w:rFonts w:ascii="Times" w:hAnsi="Times" w:cs="Times"/>
          <w:sz w:val="16"/>
          <w:sz-cs w:val="16"/>
          <w:spacing w:val="-2"/>
          <w:color w:val="000000"/>
        </w:rPr>
        <w:t xml:space="preserve"/>
      </w:r>
    </w:p>
    <w:p>
      <w:pPr>
        <w:jc w:val="center"/>
        <w:ind w:left="11" w:right="75"/>
        <w:spacing w:before="40"/>
      </w:pPr>
      <w:r>
        <w:rPr>
          <w:rFonts w:ascii="Times" w:hAnsi="Times" w:cs="Times"/>
          <w:sz w:val="16"/>
          <w:sz-cs w:val="16"/>
          <w:spacing w:val="-2"/>
          <w:color w:val="000000"/>
        </w:rPr>
        <w:t xml:space="preserve">-</w:t>
      </w:r>
    </w:p>
    <w:p>
      <w:pPr>
        <w:jc w:val="center"/>
        <w:ind w:left="11" w:right="75"/>
        <w:spacing w:before="40"/>
      </w:pPr>
      <w:r>
        <w:rPr>
          <w:rFonts w:ascii="Times" w:hAnsi="Times" w:cs="Times"/>
          <w:sz w:val="16"/>
          <w:sz-cs w:val="16"/>
          <w:spacing w:val="-2"/>
          <w:color w:val="000000"/>
        </w:rPr>
        <w:t xml:space="preserve">NAV – devido ao curto tempo de exposição</w:t>
      </w:r>
    </w:p>
    <w:p>
      <w:pPr>
        <w:jc w:val="center"/>
        <w:ind w:left="11" w:right="75"/>
        <w:spacing w:before="40"/>
      </w:pPr>
      <w:r>
        <w:rPr>
          <w:rFonts w:ascii="Times" w:hAnsi="Times" w:cs="Times"/>
          <w:sz w:val="16"/>
          <w:sz-cs w:val="16"/>
          <w:spacing w:val="-2"/>
          <w:color w:val="000000"/>
        </w:rPr>
        <w:t xml:space="preserve">NAP</w:t>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dos EPIs citados, com substituição conforme prazo de uso, desgaste, saturação e orientação do fabricante.</w:t>
      </w:r>
    </w:p>
    <w:p>
      <w:pPr>
        <w:jc w:val="both"/>
        <w:ind w:left="11" w:right="79"/>
        <w:spacing w:before="40"/>
      </w:pPr>
      <w:r>
        <w:rPr>
          <w:rFonts w:ascii="Times" w:hAnsi="Times" w:cs="Times"/>
          <w:sz w:val="16"/>
          <w:sz-cs w:val="16"/>
          <w:color w:val="000000"/>
        </w:rPr>
        <w:t xml:space="preserve">Elaborar e implementar o PPR – Programa de Proteção Respiratória.</w:t>
      </w:r>
    </w:p>
    <w:p>
      <w:pPr>
        <w:jc w:val="center"/>
        <w:ind w:left="11" w:right="79"/>
        <w:spacing w:before="40"/>
      </w:pPr>
      <w:r>
        <w:rPr>
          <w:rFonts w:ascii="Times" w:hAnsi="Times" w:cs="Times"/>
          <w:sz w:val="16"/>
          <w:sz-cs w:val="16"/>
          <w:b/>
          <w:color w:val="000000"/>
        </w:rPr>
        <w:t xml:space="preserve">Conclusão</w:t>
      </w:r>
    </w:p>
    <w:p>
      <w:pPr>
        <w:jc w:val="both"/>
        <w:ind w:left="11" w:right="79"/>
        <w:spacing w:before="40"/>
      </w:pPr>
      <w:r>
        <w:rPr>
          <w:rFonts w:ascii="Times" w:hAnsi="Times" w:cs="Times"/>
          <w:sz w:val="16"/>
          <w:sz-cs w:val="16"/>
        </w:rPr>
        <w:t xml:space="preserve">A avaliação quantitativa demonstra exposição adequadamente controlada em relação ao critério de referência adotado, não indicando necessidade de ações adicionais além da manutenção dos controles existentes e do monitoramento periódico.</w:t>
      </w:r>
      <w:r>
        <w:rPr>
          <w:rFonts w:ascii="Times" w:hAnsi="Times" w:cs="Times"/>
          <w:sz w:val="16"/>
          <w:sz-cs w:val="16"/>
          <w:color w:val="000000"/>
        </w:rPr>
        <w:t xml:space="preserve"/>
      </w:r>
    </w:p>
    <w:p>
      <w:pPr/>
      <w:r>
        <w:rPr>
          <w:rFonts w:ascii="Times New Roman" w:hAnsi="Times New Roman" w:cs="Times New Roman"/>
          <w:sz w:val="24"/>
          <w:sz-cs w:val="24"/>
        </w:rPr>
        <w:t xml:space="preserve"/>
      </w:r>
    </w:p>
    <w:p>
      <w:pPr>
        <w:jc w:val="center"/>
        <w:ind w:right="69"/>
        <w:spacing w:before="40"/>
      </w:pPr>
      <w:r>
        <w:rPr>
          <w:rFonts w:ascii="Times" w:hAnsi="Times" w:cs="Times"/>
          <w:sz w:val="16"/>
          <w:sz-cs w:val="16"/>
          <w:b/>
          <w:spacing w:val="-4"/>
          <w:color w:val="FFFFFF"/>
        </w:rPr>
        <w:t xml:space="preserve">Risco Biológico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Não há exposição / Não se Aplica</w:t>
      </w:r>
    </w:p>
    <w:p>
      <w:pPr>
        <w:jc w:val="center"/>
        <w:ind w:right="69"/>
        <w:spacing w:before="40"/>
      </w:pPr>
      <w:r>
        <w:rPr>
          <w:rFonts w:ascii="Times" w:hAnsi="Times" w:cs="Times"/>
          <w:sz w:val="16"/>
          <w:sz-cs w:val="16"/>
          <w:b/>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Batida Contra/Queda do mesmo nível</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Movimentação no ambiente e acesso ao equipamento e movimentação entre tubulação e estrutura do equipamento</w:t>
      </w:r>
    </w:p>
    <w:p>
      <w:pPr>
        <w:jc w:val="center"/>
        <w:ind w:left="40" w:right="173"/>
        <w:spacing w:before="38"/>
      </w:pPr>
      <w:r>
        <w:rPr>
          <w:rFonts w:ascii="Times" w:hAnsi="Times" w:cs="Times"/>
          <w:sz w:val="16"/>
          <w:sz-cs w:val="16"/>
          <w:b/>
          <w:color w:val="000000"/>
        </w:rPr>
        <w:t xml:space="preserve">Ferramentas utilizadas</w:t>
      </w:r>
    </w:p>
    <w:p>
      <w:pPr>
        <w:spacing w:before="38"/>
      </w:pPr>
      <w:r>
        <w:rPr>
          <w:rFonts w:ascii="Times" w:hAnsi="Times" w:cs="Times"/>
          <w:sz w:val="16"/>
          <w:sz-cs w:val="16"/>
          <w:color w:val="000000"/>
        </w:rPr>
        <w:t xml:space="preserve">NAP</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NAP</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Recomendação/Conclusão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Ressaltamos a importância de a empresa manter os locais de trabalho limpos e organizados propondo condições favoráveis para prática das atividades laborativas.</w:t>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Projeção de partículas</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Acompanhamento de atividade em campo</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Lixas manuais e elétricas</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Lesões oculares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Óculos de proteção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a obrigatoriedade do uso de óculos de proteção, realizando a substituição conforme determinação do fabricante ou sempre que danificados.</w:t>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Proximidade com içamento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Içamento do equipamento feito por terceiro</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Pontes rolantes e guindaste</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Fraturas severas, esmagamentos, danos materiais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Barreiras de isolamento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distância durante a atividade, respeitar a barreira de segurança instalada pelo terceiro.</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Queimadura por contato</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Acompanhamento de atividade em campo/ Aquecimento de PVC</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Soprador térmico</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Queimaduras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Luvas contra queimaduras por contato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obrigatoriedade do uso do EPI e realizando a substituição sempre que danificado.</w:t>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Queda de altura</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Acesso a parte superior dos equipamentos</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Escadas e plataformas</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Fraturas, luxações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Cinto de segurança com talabarte duplo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o uso de cinto de segurança com talabarte, durante trabalho em altura e manter atualizado o treinamento bienal de NR35.</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Lesão perfuro cortante</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color w:val="000000"/>
        </w:rPr>
        <w:t xml:space="preserve">Corte de fitas e plásticos</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Estiletes</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Cortes superficiais | profundos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Luvas anticorte</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Manter o fornecimento e obrigatoriedade do uso do EPI e realizando a substituição sempre que danificado.</w:t>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Acidente</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Agente: Mecânico de acidente: Esmagamento, torções</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Intermitente</w:t>
      </w:r>
    </w:p>
    <w:p>
      <w:pPr>
        <w:jc w:val="center"/>
        <w:ind w:left="40"/>
        <w:spacing w:before="107"/>
      </w:pPr>
      <w:r>
        <w:rPr>
          <w:rFonts w:ascii="Times" w:hAnsi="Times" w:cs="Times"/>
          <w:sz w:val="16"/>
          <w:sz-cs w:val="16"/>
          <w:b/>
          <w:color w:val="000000"/>
        </w:rPr>
        <w:t xml:space="preserve">Fontes ou circunstâncias</w:t>
      </w:r>
    </w:p>
    <w:p>
      <w:pPr>
        <w:ind w:left="41"/>
        <w:spacing w:before="38"/>
      </w:pPr>
      <w:r>
        <w:rPr>
          <w:rFonts w:ascii="Times" w:hAnsi="Times" w:cs="Times"/>
          <w:sz w:val="16"/>
          <w:sz-cs w:val="16"/>
          <w:color w:val="000000"/>
        </w:rPr>
        <w:t xml:space="preserve">Alimentação e operação de misturador</w:t>
      </w:r>
    </w:p>
    <w:p>
      <w:pPr>
        <w:jc w:val="center"/>
        <w:ind w:left="40" w:right="173"/>
        <w:spacing w:before="38"/>
      </w:pPr>
      <w:r>
        <w:rPr>
          <w:rFonts w:ascii="Times" w:hAnsi="Times" w:cs="Times"/>
          <w:sz w:val="16"/>
          <w:sz-cs w:val="16"/>
          <w:b/>
          <w:color w:val="000000"/>
        </w:rPr>
        <w:t xml:space="preserve">Ferramentas utilizadas</w:t>
      </w:r>
    </w:p>
    <w:p>
      <w:pPr>
        <w:ind w:left="41"/>
        <w:spacing w:before="38"/>
      </w:pPr>
      <w:r>
        <w:rPr>
          <w:rFonts w:ascii="Times" w:hAnsi="Times" w:cs="Times"/>
          <w:sz w:val="16"/>
          <w:sz-cs w:val="16"/>
          <w:color w:val="000000"/>
        </w:rPr>
        <w:t xml:space="preserve">Misturador mecânico de massas</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Cortes superficiais | profundos</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 Vide recomendações</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rPr>
        <w:t xml:space="preserve">Realizar checagem dos dispositivos de segurança do misturador antes do início das atividades.</w:t>
      </w:r>
      <w:r>
        <w:rPr>
          <w:rFonts w:ascii="Times" w:hAnsi="Times" w:cs="Times"/>
          <w:sz w:val="16"/>
          <w:sz-cs w:val="16"/>
          <w:color w:val="000000"/>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left="10" w:right="74"/>
        <w:spacing w:before="40"/>
      </w:pPr>
      <w:r>
        <w:rPr>
          <w:rFonts w:ascii="Times" w:hAnsi="Times" w:cs="Times"/>
          <w:sz w:val="16"/>
          <w:sz-cs w:val="16"/>
          <w:b/>
          <w:spacing w:val="-4"/>
          <w:color w:val="FFFFFF"/>
        </w:rPr>
        <w:t xml:space="preserve">Risco Ergonomico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 Atividade: Longo período em pé, flexão de coluna</w:t>
      </w:r>
      <w:r>
        <w:rPr>
          <w:rFonts w:ascii="Times" w:hAnsi="Times" w:cs="Times"/>
          <w:sz w:val="16"/>
          <w:sz-cs w:val="16"/>
          <w:b/>
        </w:rPr>
        <w:t xml:space="preserve"/>
      </w:r>
    </w:p>
    <w:p>
      <w:pPr>
        <w:jc w:val="center"/>
        <w:ind w:left="40"/>
        <w:spacing w:before="107"/>
      </w:pPr>
      <w:r>
        <w:rPr>
          <w:rFonts w:ascii="Times" w:hAnsi="Times" w:cs="Times"/>
          <w:sz w:val="16"/>
          <w:sz-cs w:val="16"/>
          <w:b/>
          <w:color w:val="000000"/>
        </w:rPr>
        <w:t xml:space="preserve">Tipo de Exposição</w:t>
      </w:r>
      <w:r>
        <w:rPr>
          <w:rFonts w:ascii="Times" w:hAnsi="Times" w:cs="Times"/>
          <w:sz w:val="16"/>
          <w:sz-cs w:val="16"/>
          <w:color w:val="000000"/>
        </w:rPr>
        <w:t xml:space="preserve"/>
      </w:r>
    </w:p>
    <w:p>
      <w:pPr>
        <w:jc w:val="center"/>
        <w:ind w:left="2" w:right="69"/>
        <w:spacing w:before="38"/>
      </w:pPr>
      <w:r>
        <w:rPr>
          <w:rFonts w:ascii="Times" w:hAnsi="Times" w:cs="Times"/>
          <w:sz w:val="16"/>
          <w:sz-cs w:val="16"/>
          <w:color w:val="000000"/>
        </w:rPr>
        <w:t xml:space="preserve">Habitual </w:t>
      </w:r>
    </w:p>
    <w:p>
      <w:pPr>
        <w:jc w:val="center"/>
        <w:ind w:left="2" w:right="69"/>
        <w:spacing w:before="38"/>
      </w:pPr>
      <w:r>
        <w:rPr>
          <w:rFonts w:ascii="Times" w:hAnsi="Times" w:cs="Times"/>
          <w:sz w:val="16"/>
          <w:sz-cs w:val="16"/>
          <w:color w:val="000000"/>
        </w:rPr>
        <w:t xml:space="preserve">Permanente</w:t>
      </w:r>
    </w:p>
    <w:p>
      <w:pPr>
        <w:jc w:val="center"/>
        <w:ind w:left="40"/>
        <w:spacing w:before="107"/>
      </w:pPr>
      <w:r>
        <w:rPr>
          <w:rFonts w:ascii="Times" w:hAnsi="Times" w:cs="Times"/>
          <w:sz w:val="16"/>
          <w:sz-cs w:val="16"/>
          <w:b/>
          <w:color w:val="000000"/>
        </w:rPr>
        <w:t xml:space="preserve">Fontes ou circunstâncias</w:t>
      </w:r>
    </w:p>
    <w:p>
      <w:pPr>
        <w:ind w:left="41"/>
        <w:spacing w:before="40"/>
      </w:pPr>
      <w:r>
        <w:rPr>
          <w:rFonts w:ascii="Times" w:hAnsi="Times" w:cs="Times"/>
          <w:sz w:val="16"/>
          <w:sz-cs w:val="16"/>
        </w:rPr>
        <w:t xml:space="preserve">Área de aplicação e revestimento</w:t>
      </w:r>
      <w:r>
        <w:rPr>
          <w:rFonts w:ascii="Times" w:hAnsi="Times" w:cs="Times"/>
          <w:sz w:val="16"/>
          <w:sz-cs w:val="16"/>
          <w:color w:val="000000"/>
        </w:rPr>
        <w:t xml:space="preserve"/>
      </w:r>
    </w:p>
    <w:p>
      <w:pPr>
        <w:jc w:val="center"/>
        <w:ind w:left="40" w:right="173"/>
        <w:spacing w:before="38"/>
      </w:pPr>
      <w:r>
        <w:rPr>
          <w:rFonts w:ascii="Times" w:hAnsi="Times" w:cs="Times"/>
          <w:sz w:val="16"/>
          <w:sz-cs w:val="16"/>
          <w:b/>
          <w:color w:val="000000"/>
        </w:rPr>
        <w:t xml:space="preserve">Metodologia de Avaliação</w:t>
      </w:r>
    </w:p>
    <w:p>
      <w:pPr>
        <w:ind w:left="41"/>
        <w:spacing w:before="38"/>
      </w:pPr>
      <w:r>
        <w:rPr>
          <w:rFonts w:ascii="Times" w:hAnsi="Times" w:cs="Times"/>
          <w:sz w:val="16"/>
          <w:sz-cs w:val="16"/>
          <w:color w:val="000000"/>
        </w:rPr>
        <w:t xml:space="preserve">SUZANNE RODGERS (Sue Rodgers) MUSCLE FATIGUE ANALYSIS (Análise de Fadiga Muscular).</w:t>
      </w:r>
    </w:p>
    <w:p>
      <w:pPr>
        <w:jc w:val="center"/>
        <w:ind w:left="40" w:right="173"/>
        <w:spacing w:before="38"/>
      </w:pPr>
      <w:r>
        <w:rPr>
          <w:rFonts w:ascii="Times" w:hAnsi="Times" w:cs="Times"/>
          <w:sz w:val="16"/>
          <w:sz-cs w:val="16"/>
          <w:b/>
          <w:color w:val="000000"/>
        </w:rPr>
        <w:t xml:space="preserve">Possíveis lesões ou agravos a saúde</w:t>
      </w:r>
    </w:p>
    <w:p>
      <w:pPr>
        <w:ind w:left="41"/>
        <w:spacing w:before="38"/>
      </w:pPr>
      <w:r>
        <w:rPr>
          <w:rFonts w:ascii="Times" w:hAnsi="Times" w:cs="Times"/>
          <w:sz w:val="16"/>
          <w:sz-cs w:val="16"/>
          <w:color w:val="000000"/>
        </w:rPr>
        <w:t xml:space="preserve">Desconforto, fadiga ou dor na região lombar</w:t>
      </w:r>
    </w:p>
    <w:p>
      <w:pPr>
        <w:jc w:val="center"/>
        <w:ind w:left="40" w:right="173"/>
        <w:spacing w:before="38"/>
      </w:pPr>
      <w:r>
        <w:rPr>
          <w:rFonts w:ascii="Times" w:hAnsi="Times" w:cs="Times"/>
          <w:sz w:val="16"/>
          <w:sz-cs w:val="16"/>
          <w:b/>
          <w:color w:val="000000"/>
        </w:rPr>
        <w:t xml:space="preserve">EPC/EPI/Medida Preventiva</w:t>
      </w:r>
    </w:p>
    <w:p>
      <w:pPr>
        <w:ind w:left="41"/>
        <w:spacing w:before="38"/>
      </w:pPr>
      <w:r>
        <w:rPr>
          <w:rFonts w:ascii="Times" w:hAnsi="Times" w:cs="Times"/>
          <w:sz w:val="16"/>
          <w:sz-cs w:val="16"/>
          <w:color w:val="000000"/>
        </w:rPr>
        <w:t xml:space="preserve">Vide recomendação</w:t>
      </w:r>
    </w:p>
    <w:p>
      <w:pPr>
        <w:jc w:val="center"/>
        <w:ind w:left="11" w:right="75"/>
        <w:spacing w:before="40"/>
      </w:pPr>
      <w:r>
        <w:rPr>
          <w:rFonts w:ascii="Times" w:hAnsi="Times" w:cs="Times"/>
          <w:sz w:val="16"/>
          <w:sz-cs w:val="16"/>
          <w:b/>
          <w:spacing w:val="-2"/>
          <w:color w:val="000000"/>
        </w:rPr>
        <w:t xml:space="preserve">Medição</w:t>
      </w:r>
    </w:p>
    <w:p>
      <w:pPr>
        <w:jc w:val="center"/>
        <w:ind w:left="11" w:right="75"/>
        <w:spacing w:before="40"/>
      </w:pPr>
      <w:r>
        <w:rPr>
          <w:rFonts w:ascii="Times" w:hAnsi="Times" w:cs="Times"/>
          <w:sz w:val="16"/>
          <w:sz-cs w:val="16"/>
          <w:b/>
          <w:spacing w:val="-2"/>
          <w:color w:val="000000"/>
        </w:rPr>
        <w:t xml:space="preserve">Critério: </w:t>
      </w:r>
      <w:r>
        <w:rPr>
          <w:rFonts w:ascii="Times" w:hAnsi="Times" w:cs="Times"/>
          <w:sz w:val="16"/>
          <w:sz-cs w:val="16"/>
          <w:spacing w:val="-2"/>
          <w:color w:val="000000"/>
        </w:rPr>
        <w:t xml:space="preserve">Qualitativo</w:t>
      </w:r>
      <w:r>
        <w:rPr>
          <w:rFonts w:ascii="Times" w:hAnsi="Times" w:cs="Times"/>
          <w:sz w:val="16"/>
          <w:sz-cs w:val="16"/>
          <w:b/>
          <w:spacing w:val="-2"/>
          <w:color w:val="000000"/>
        </w:rPr>
        <w:t xml:space="preserve"/>
      </w:r>
    </w:p>
    <w:p>
      <w:pPr>
        <w:jc w:val="center"/>
        <w:ind w:left="11" w:right="75"/>
        <w:spacing w:before="40"/>
      </w:pPr>
      <w:r>
        <w:rPr>
          <w:rFonts w:ascii="Times" w:hAnsi="Times" w:cs="Times"/>
          <w:sz w:val="16"/>
          <w:sz-cs w:val="16"/>
          <w:b/>
          <w:spacing w:val="-2"/>
          <w:color w:val="000000"/>
        </w:rPr>
        <w:t xml:space="preserve">Categorização do risco/perigo</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Severidade</w:t>
      </w:r>
      <w:r>
        <w:rPr>
          <w:rFonts w:ascii="Times" w:hAnsi="Times" w:cs="Times"/>
          <w:sz w:val="16"/>
          <w:sz-cs w:val="16"/>
          <w:b/>
          <w:color w:val="000000"/>
        </w:rPr>
        <w:t xml:space="preserve"/>
      </w:r>
    </w:p>
    <w:p>
      <w:pPr>
        <w:jc w:val="center"/>
        <w:spacing w:before="40"/>
      </w:pPr>
      <w:r>
        <w:rPr>
          <w:rFonts w:ascii="Times" w:hAnsi="Times" w:cs="Times"/>
          <w:sz w:val="16"/>
          <w:sz-cs w:val="16"/>
          <w:b/>
          <w:spacing w:val="-2"/>
          <w:color w:val="000000"/>
        </w:rPr>
        <w:t xml:space="preserve">Probabilidade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Status</w:t>
      </w:r>
      <w:r>
        <w:rPr>
          <w:rFonts w:ascii="Times" w:hAnsi="Times" w:cs="Times"/>
          <w:sz w:val="16"/>
          <w:sz-cs w:val="16"/>
          <w:b/>
          <w:spacing w:val="-4"/>
          <w:color w:val="000000"/>
        </w:rPr>
        <w:t xml:space="preserve"> </w:t>
      </w:r>
      <w:r>
        <w:rPr>
          <w:rFonts w:ascii="Times" w:hAnsi="Times" w:cs="Times"/>
          <w:sz w:val="16"/>
          <w:sz-cs w:val="16"/>
          <w:b/>
          <w:color w:val="000000"/>
        </w:rPr>
        <w:t xml:space="preserve">do</w:t>
      </w:r>
      <w:r>
        <w:rPr>
          <w:rFonts w:ascii="Times" w:hAnsi="Times" w:cs="Times"/>
          <w:sz w:val="16"/>
          <w:sz-cs w:val="16"/>
          <w:b/>
          <w:spacing w:val="-4"/>
          <w:color w:val="000000"/>
        </w:rPr>
        <w:t xml:space="preserve"> </w:t>
      </w:r>
      <w:r>
        <w:rPr>
          <w:rFonts w:ascii="Times" w:hAnsi="Times" w:cs="Times"/>
          <w:sz w:val="16"/>
          <w:sz-cs w:val="16"/>
          <w:b/>
          <w:spacing w:val="-2"/>
          <w:color w:val="000000"/>
        </w:rPr>
        <w:t xml:space="preserve">agente</w:t>
      </w:r>
      <w:r>
        <w:rPr>
          <w:rFonts w:ascii="Times" w:hAnsi="Times" w:cs="Times"/>
          <w:sz w:val="16"/>
          <w:sz-cs w:val="16"/>
          <w:b/>
          <w:color w:val="000000"/>
        </w:rPr>
        <w:t xml:space="preserve"/>
      </w:r>
    </w:p>
    <w:p>
      <w:pPr>
        <w:jc w:val="center"/>
        <w:spacing w:before="40"/>
      </w:pPr>
      <w:r>
        <w:rPr>
          <w:rFonts w:ascii="Times" w:hAnsi="Times" w:cs="Times"/>
          <w:sz w:val="16"/>
          <w:sz-cs w:val="16"/>
          <w:b/>
          <w:color w:val="000000"/>
        </w:rPr>
        <w:t xml:space="preserve">Prioridade de ação</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0000"/>
        </w:rPr>
        <w:t xml:space="preserve">1</w:t>
      </w:r>
    </w:p>
    <w:p>
      <w:pPr>
        <w:jc w:val="center"/>
        <w:ind w:left="12" w:right="78"/>
        <w:spacing w:before="40"/>
      </w:pPr>
      <w:r>
        <w:rPr>
          <w:rFonts w:ascii="Times" w:hAnsi="Times" w:cs="Times"/>
          <w:sz w:val="16"/>
          <w:sz-cs w:val="16"/>
          <w:color w:val="00B050"/>
        </w:rPr>
        <w:t xml:space="preserve">Risco Baixo</w:t>
      </w:r>
      <w:r>
        <w:rPr>
          <w:rFonts w:ascii="Times" w:hAnsi="Times" w:cs="Times"/>
          <w:sz w:val="16"/>
          <w:sz-cs w:val="16"/>
          <w:color w:val="000000"/>
        </w:rPr>
        <w:t xml:space="preserve"/>
      </w:r>
    </w:p>
    <w:p>
      <w:pPr>
        <w:jc w:val="center"/>
        <w:ind w:left="12" w:right="78"/>
        <w:spacing w:before="40"/>
      </w:pPr>
      <w:r>
        <w:rPr>
          <w:rFonts w:ascii="Times" w:hAnsi="Times" w:cs="Times"/>
          <w:sz w:val="16"/>
          <w:sz-cs w:val="16"/>
          <w:color w:val="000000"/>
        </w:rPr>
        <w:t xml:space="preserve">Baixa</w:t>
      </w:r>
    </w:p>
    <w:p>
      <w:pPr>
        <w:jc w:val="center"/>
        <w:ind w:left="11" w:right="79"/>
        <w:spacing w:before="40"/>
      </w:pPr>
      <w:r>
        <w:rPr>
          <w:rFonts w:ascii="Times" w:hAnsi="Times" w:cs="Times"/>
          <w:sz w:val="16"/>
          <w:sz-cs w:val="16"/>
          <w:b/>
          <w:color w:val="000000"/>
        </w:rPr>
        <w:t xml:space="preserve">Recomendação</w:t>
      </w:r>
      <w:r>
        <w:rPr>
          <w:rFonts w:ascii="Times" w:hAnsi="Times" w:cs="Times"/>
          <w:sz w:val="16"/>
          <w:sz-cs w:val="16"/>
          <w:b/>
        </w:rPr>
        <w:t xml:space="preserve"/>
      </w:r>
    </w:p>
    <w:p>
      <w:pPr>
        <w:jc w:val="center"/>
        <w:ind w:left="11" w:right="79"/>
        <w:spacing w:before="40"/>
      </w:pPr>
      <w:r>
        <w:rPr>
          <w:rFonts w:ascii="Times" w:hAnsi="Times" w:cs="Times"/>
          <w:sz w:val="16"/>
          <w:sz-cs w:val="16"/>
          <w:b/>
          <w:color w:val="000000"/>
        </w:rPr>
        <w:t xml:space="preserve">Recomendação</w:t>
      </w:r>
    </w:p>
    <w:p>
      <w:pPr>
        <w:jc w:val="both"/>
        <w:ind w:left="11" w:right="79"/>
        <w:spacing w:before="40"/>
      </w:pPr>
      <w:r>
        <w:rPr>
          <w:rFonts w:ascii="Times" w:hAnsi="Times" w:cs="Times"/>
          <w:sz w:val="16"/>
          <w:sz-cs w:val="16"/>
          <w:color w:val="000000"/>
        </w:rPr>
        <w:t xml:space="preserve">Promover pausas podendo conter alongamentos para aliviar efeitos físicos e do estresse;</w:t>
      </w:r>
    </w:p>
    <w:p>
      <w:pPr>
        <w:spacing w:after="160"/>
      </w:pPr>
      <w:r>
        <w:rPr>
          <w:rFonts w:ascii="Times" w:hAnsi="Times" w:cs="Times"/>
          <w:sz w:val="22"/>
          <w:sz-cs w:val="22"/>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Físico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Ruido </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Função: </w:t>
      </w:r>
      <w:r>
        <w:rPr>
          <w:rFonts w:ascii="Times" w:hAnsi="Times" w:cs="Times"/>
          <w:sz w:val="16"/>
          <w:sz-cs w:val="16"/>
          <w:b/>
        </w:rPr>
        <w:t xml:space="preserve">Aplicador de Iso Térmico</w:t>
      </w:r>
      <w:r>
        <w:rPr>
          <w:rFonts w:ascii="Times" w:hAnsi="Times" w:cs="Times"/>
          <w:sz w:val="16"/>
          <w:sz-cs w:val="16"/>
          <w:b/>
          <w:color w:val="000000"/>
        </w:rPr>
        <w:t xml:space="preserve"/>
      </w:r>
    </w:p>
    <w:p>
      <w:pPr>
        <w:jc w:val="center"/>
        <w:ind w:right="69"/>
        <w:spacing w:before="40"/>
      </w:pPr>
      <w:r>
        <w:rPr>
          <w:rFonts w:ascii="Times" w:hAnsi="Times" w:cs="Times"/>
          <w:sz w:val="16"/>
          <w:sz-cs w:val="16"/>
          <w:b/>
          <w:color w:val="000000"/>
        </w:rPr>
        <w:t xml:space="preserve">Área de Trabalho: Aplicação – Liderança</w:t>
      </w:r>
    </w:p>
    <w:p>
      <w:pPr>
        <w:ind w:right="69"/>
        <w:spacing w:before="40"/>
      </w:pPr>
      <w:r>
        <w:rPr>
          <w:rFonts w:ascii="Verdana" w:hAnsi="Verdana" w:cs="Verdana"/>
          <w:sz w:val="16"/>
          <w:sz-cs w:val="16"/>
          <w:b/>
          <w:color w:val="000000"/>
        </w:rPr>
        <w:t xml:space="preserve"/>
      </w:r>
    </w:p>
    <w:p>
      <w:pPr>
        <w:ind w:right="69"/>
        <w:spacing w:before="40"/>
      </w:pPr>
      <w:r>
        <w:rPr>
          <w:rFonts w:ascii="Verdana" w:hAnsi="Verdana" w:cs="Verdana"/>
          <w:sz w:val="16"/>
          <w:sz-cs w:val="16"/>
          <w:b/>
          <w:color w:val="000000"/>
        </w:rPr>
        <w:t xml:space="preserve"/>
      </w:r>
    </w:p>
    <w:p>
      <w:pPr>
        <w:jc w:val="center"/>
        <w:ind w:right="69"/>
        <w:spacing w:before="40"/>
      </w:pPr>
      <w:r>
        <w:rPr>
          <w:rFonts w:ascii="Verdana" w:hAnsi="Verdana" w:cs="Verdana"/>
          <w:sz w:val="16"/>
          <w:sz-cs w:val="16"/>
          <w:b/>
          <w:color w:val="000000"/>
        </w:rPr>
        <w:t xml:space="preserve"/>
      </w:r>
    </w:p>
    <w:p>
      <w:pP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ind w:right="69"/>
        <w:spacing w:before="40"/>
      </w:pPr>
      <w:r>
        <w:rPr>
          <w:rFonts w:ascii="Times" w:hAnsi="Times" w:cs="Times"/>
          <w:sz w:val="22"/>
          <w:sz-cs w:val="22"/>
        </w:rPr>
        <w:t xml:space="preserve"/>
      </w:r>
    </w:p>
    <w:p>
      <w:pPr>
        <w:ind w:right="69"/>
        <w:spacing w:before="40"/>
      </w:pPr>
      <w:r>
        <w:rPr>
          <w:rFonts w:ascii="Times" w:hAnsi="Times" w:cs="Times"/>
          <w:sz w:val="22"/>
          <w:sz-cs w:val="22"/>
          <w:b/>
        </w:rPr>
        <w:t xml:space="preserve"/>
        <w:tab/>
        <w:t xml:space="preserve"/>
      </w:r>
    </w:p>
    <w:p>
      <w:pPr>
        <w:jc w:val="center"/>
        <w:ind w:right="69"/>
        <w:spacing w:before="40"/>
      </w:pPr>
      <w:r>
        <w:rPr>
          <w:rFonts w:ascii="Times" w:hAnsi="Times" w:cs="Times"/>
          <w:sz w:val="22"/>
          <w:sz-cs w:val="22"/>
          <w:b/>
        </w:rPr>
        <w:t xml:space="preserve"/>
      </w:r>
    </w:p>
    <w:p>
      <w:pPr>
        <w:ind w:right="69"/>
        <w:spacing w:before="4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b/>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Físico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Agente: Calor</w:t>
      </w:r>
      <w:r>
        <w:rPr>
          <w:rFonts w:ascii="Times" w:hAnsi="Times" w:cs="Times"/>
          <w:sz w:val="16"/>
          <w:sz-cs w:val="16"/>
          <w:b/>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jc w:val="center"/>
        <w:ind w:right="69"/>
        <w:spacing w:before="40"/>
      </w:pPr>
      <w:r>
        <w:rPr>
          <w:rFonts w:ascii="Times" w:hAnsi="Times" w:cs="Times"/>
          <w:sz w:val="22"/>
          <w:sz-cs w:val="22"/>
        </w:rPr>
        <w:t xml:space="preserve"/>
      </w:r>
    </w:p>
    <w:p>
      <w:pPr>
        <w:ind w:right="69"/>
        <w:spacing w:before="4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jc w:val="center"/>
        <w:spacing w:after="160"/>
      </w:pPr>
      <w:r>
        <w:rPr>
          <w:rFonts w:ascii="Times" w:hAnsi="Times" w:cs="Times"/>
          <w:sz w:val="16"/>
          <w:sz-cs w:val="16"/>
          <w:b/>
        </w:rPr>
        <w:t xml:space="preserve">RELATÓRIO LABORATORIAL Nº 81957742-1</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w:t>
      </w:r>
      <w:r>
        <w:rPr>
          <w:rFonts w:ascii="Times" w:hAnsi="Times" w:cs="Times"/>
          <w:sz w:val="16"/>
          <w:sz-cs w:val="16"/>
        </w:rPr>
        <w:t xml:space="preserve">Tolueno; Etilbenzeno; Xileno, todos os isomeros</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1501- cromatografia de gases com detecção de ionização de chama</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64(min)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0,1(l/min)</w:t>
      </w:r>
    </w:p>
    <w:p>
      <w:pPr>
        <w:spacing w:after="160"/>
      </w:pPr>
      <w:r>
        <w:rPr>
          <w:rFonts w:ascii="Times" w:hAnsi="Times" w:cs="Times"/>
          <w:sz w:val="16"/>
          <w:sz-cs w:val="16"/>
          <w:b/>
        </w:rPr>
        <w:t xml:space="preserve">Volume amostrado </w:t>
      </w:r>
    </w:p>
    <w:p>
      <w:pPr>
        <w:spacing w:after="160"/>
      </w:pPr>
      <w:r>
        <w:rPr>
          <w:rFonts w:ascii="Times" w:hAnsi="Times" w:cs="Times"/>
          <w:sz w:val="16"/>
          <w:sz-cs w:val="16"/>
        </w:rPr>
        <w:t xml:space="preserve">(l) 6,4</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carvão ativado coconut shel charcoal, 6x70 mm, 2 seções de 50/100 mg de sorbente</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Matheus Inácio Gonçalves</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TPC 8328 AV2</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Tolueno</w:t>
      </w:r>
    </w:p>
    <w:p>
      <w:pPr>
        <w:jc w:val="center"/>
        <w:spacing w:after="160"/>
      </w:pPr>
      <w:r>
        <w:rPr>
          <w:rFonts w:ascii="Times" w:hAnsi="Times" w:cs="Times"/>
          <w:sz w:val="16"/>
          <w:sz-cs w:val="16"/>
        </w:rPr>
        <w:t xml:space="preserve">&lt;0,00435 ppm</w:t>
      </w:r>
    </w:p>
    <w:p>
      <w:pPr>
        <w:jc w:val="center"/>
        <w:spacing w:after="160"/>
      </w:pPr>
      <w:r>
        <w:rPr>
          <w:rFonts w:ascii="Times" w:hAnsi="Times" w:cs="Times"/>
          <w:sz w:val="16"/>
          <w:sz-cs w:val="16"/>
        </w:rPr>
        <w:t xml:space="preserve">20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78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spacing w:after="160"/>
      </w:pPr>
      <w:r>
        <w:rPr>
          <w:rFonts w:ascii="Times" w:hAnsi="Times" w:cs="Times"/>
          <w:sz w:val="16"/>
          <w:sz-cs w:val="16"/>
        </w:rPr>
        <w:t xml:space="preserve">Etilbenzeno</w:t>
      </w:r>
    </w:p>
    <w:p>
      <w:pPr>
        <w:jc w:val="center"/>
        <w:spacing w:after="160"/>
      </w:pPr>
      <w:r>
        <w:rPr>
          <w:rFonts w:ascii="Times" w:hAnsi="Times" w:cs="Times"/>
          <w:sz w:val="16"/>
          <w:sz-cs w:val="16"/>
        </w:rPr>
        <w:t xml:space="preserve">&lt;0,00486 ppm</w:t>
      </w:r>
    </w:p>
    <w:p>
      <w:pPr>
        <w:jc w:val="center"/>
        <w:spacing w:after="160"/>
      </w:pPr>
      <w:r>
        <w:rPr>
          <w:rFonts w:ascii="Times" w:hAnsi="Times" w:cs="Times"/>
          <w:sz w:val="16"/>
          <w:sz-cs w:val="16"/>
        </w:rPr>
        <w:t xml:space="preserve">20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78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spacing w:after="160"/>
      </w:pPr>
      <w:r>
        <w:rPr>
          <w:rFonts w:ascii="Times" w:hAnsi="Times" w:cs="Times"/>
          <w:sz w:val="16"/>
          <w:sz-cs w:val="16"/>
        </w:rPr>
        <w:t xml:space="preserve">Xileno, todos os isomeros</w:t>
      </w:r>
    </w:p>
    <w:p>
      <w:pPr>
        <w:jc w:val="center"/>
        <w:spacing w:after="160"/>
      </w:pPr>
      <w:r>
        <w:rPr>
          <w:rFonts w:ascii="Times" w:hAnsi="Times" w:cs="Times"/>
          <w:sz w:val="16"/>
          <w:sz-cs w:val="16"/>
        </w:rPr>
        <w:t xml:space="preserve">&lt;0,00618 ppm</w:t>
      </w:r>
    </w:p>
    <w:p>
      <w:pPr>
        <w:jc w:val="center"/>
        <w:spacing w:after="160"/>
      </w:pPr>
      <w:r>
        <w:rPr>
          <w:rFonts w:ascii="Times" w:hAnsi="Times" w:cs="Times"/>
          <w:sz w:val="16"/>
          <w:sz-cs w:val="16"/>
        </w:rPr>
        <w:t xml:space="preserve">20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78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jc w:val="center"/>
        <w:ind w:right="69"/>
        <w:spacing w:before="40"/>
      </w:pPr>
      <w:r>
        <w:rPr>
          <w:rFonts w:ascii="Times" w:hAnsi="Times" w:cs="Times"/>
          <w:sz w:val="16"/>
          <w:sz-cs w:val="16"/>
        </w:rPr>
        <w:t xml:space="preserve"/>
      </w:r>
    </w:p>
    <w:p>
      <w:pPr>
        <w:jc w:val="center"/>
        <w:spacing w:after="160"/>
      </w:pPr>
      <w:r>
        <w:rPr>
          <w:rFonts w:ascii="Times" w:hAnsi="Times" w:cs="Times"/>
          <w:sz w:val="16"/>
          <w:sz-cs w:val="16"/>
          <w:b/>
        </w:rPr>
        <w:t xml:space="preserve">RELATÓRIO LABORATORIAL Nº 81957742-2</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w:t>
      </w:r>
      <w:r>
        <w:rPr>
          <w:rFonts w:ascii="Times" w:hAnsi="Times" w:cs="Times"/>
          <w:sz w:val="16"/>
          <w:sz-cs w:val="16"/>
        </w:rPr>
        <w:t xml:space="preserve">Fenol </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2546 – Cromatografia de gases com detector de ionização de chama.</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100 (min)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0,1(l/min)</w:t>
      </w:r>
    </w:p>
    <w:p>
      <w:pPr>
        <w:spacing w:after="160"/>
      </w:pPr>
      <w:r>
        <w:rPr>
          <w:rFonts w:ascii="Times" w:hAnsi="Times" w:cs="Times"/>
          <w:sz w:val="16"/>
          <w:sz-cs w:val="16"/>
          <w:b/>
        </w:rPr>
        <w:t xml:space="preserve">Volume amostrado </w:t>
      </w:r>
    </w:p>
    <w:p>
      <w:pPr>
        <w:spacing w:after="160"/>
      </w:pPr>
      <w:r>
        <w:rPr>
          <w:rFonts w:ascii="Times" w:hAnsi="Times" w:cs="Times"/>
          <w:sz w:val="16"/>
          <w:sz-cs w:val="16"/>
        </w:rPr>
        <w:t xml:space="preserve">(l) 10</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resina XAD-7 de 100/50 mg</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Rivaldo dos Santos</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X7P 73642</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ANEXO</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Fenol</w:t>
      </w:r>
    </w:p>
    <w:p>
      <w:pPr>
        <w:jc w:val="center"/>
        <w:spacing w:after="160"/>
      </w:pPr>
      <w:r>
        <w:rPr>
          <w:rFonts w:ascii="Times" w:hAnsi="Times" w:cs="Times"/>
          <w:sz w:val="16"/>
          <w:sz-cs w:val="16"/>
        </w:rPr>
        <w:t xml:space="preserve">&lt;0,26 ppm</w:t>
      </w:r>
    </w:p>
    <w:p>
      <w:pPr>
        <w:jc w:val="center"/>
        <w:spacing w:after="160"/>
      </w:pPr>
      <w:r>
        <w:rPr>
          <w:rFonts w:ascii="Times" w:hAnsi="Times" w:cs="Times"/>
          <w:sz w:val="16"/>
          <w:sz-cs w:val="16"/>
        </w:rPr>
        <w:t xml:space="preserve">5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4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ind w:right="69"/>
        <w:spacing w:before="40"/>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jc w:val="center"/>
        <w:spacing w:after="160"/>
      </w:pPr>
      <w:r>
        <w:rPr>
          <w:rFonts w:ascii="Times" w:hAnsi="Times" w:cs="Times"/>
          <w:sz w:val="16"/>
          <w:sz-cs w:val="16"/>
          <w:b/>
        </w:rPr>
        <w:t xml:space="preserve">RELATÓRIO LABORATORIAL Nº 81957742-3</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Formaldeído</w:t>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2016 – HPLC-Cromatografia líquida de alta resolução com detector UV </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100 (min)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0,1(l/min)</w:t>
      </w:r>
    </w:p>
    <w:p>
      <w:pPr>
        <w:spacing w:after="160"/>
      </w:pPr>
      <w:r>
        <w:rPr>
          <w:rFonts w:ascii="Times" w:hAnsi="Times" w:cs="Times"/>
          <w:sz w:val="16"/>
          <w:sz-cs w:val="16"/>
          <w:b/>
        </w:rPr>
        <w:t xml:space="preserve">Volume amostrado </w:t>
      </w:r>
    </w:p>
    <w:p>
      <w:pPr>
        <w:spacing w:after="160"/>
      </w:pPr>
      <w:r>
        <w:rPr>
          <w:rFonts w:ascii="Times" w:hAnsi="Times" w:cs="Times"/>
          <w:sz w:val="16"/>
          <w:sz-cs w:val="16"/>
        </w:rPr>
        <w:t xml:space="preserve">(l) 10</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resina XAD-7 de 100/50 mg</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Rivaldo dos Santos</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DBPH 119G</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ANEXO</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Formaldeído </w:t>
      </w:r>
    </w:p>
    <w:p>
      <w:pPr>
        <w:jc w:val="center"/>
        <w:spacing w:after="160"/>
      </w:pPr>
      <w:r>
        <w:rPr>
          <w:rFonts w:ascii="Times" w:hAnsi="Times" w:cs="Times"/>
          <w:sz w:val="16"/>
          <w:sz-cs w:val="16"/>
        </w:rPr>
        <w:t xml:space="preserve">0,01104 ppm</w:t>
      </w:r>
    </w:p>
    <w:p>
      <w:pPr>
        <w:jc w:val="center"/>
        <w:spacing w:after="160"/>
      </w:pPr>
      <w:r>
        <w:rPr>
          <w:rFonts w:ascii="Times" w:hAnsi="Times" w:cs="Times"/>
          <w:sz w:val="16"/>
          <w:sz-cs w:val="16"/>
        </w:rPr>
        <w:t xml:space="preserve">0,1 ppm</w:t>
      </w:r>
    </w:p>
    <w:p>
      <w:pPr>
        <w:jc w:val="center"/>
        <w:spacing w:after="160"/>
      </w:pPr>
      <w:r>
        <w:rPr>
          <w:rFonts w:ascii="Times" w:hAnsi="Times" w:cs="Times"/>
          <w:sz w:val="16"/>
          <w:sz-cs w:val="16"/>
        </w:rPr>
        <w:t xml:space="preserve">0,3 ppm</w:t>
      </w:r>
    </w:p>
    <w:p>
      <w:pPr>
        <w:jc w:val="center"/>
        <w:spacing w:after="160"/>
      </w:pPr>
      <w:r>
        <w:rPr>
          <w:rFonts w:ascii="Times" w:hAnsi="Times" w:cs="Times"/>
          <w:sz w:val="16"/>
          <w:sz-cs w:val="16"/>
        </w:rPr>
        <w:t xml:space="preserve">1,6 ppm</w:t>
      </w:r>
    </w:p>
    <w:p>
      <w:pPr>
        <w:jc w:val="center"/>
        <w:spacing w:after="160"/>
      </w:pPr>
      <w:r>
        <w:rPr>
          <w:rFonts w:ascii="Times" w:hAnsi="Times" w:cs="Times"/>
          <w:sz w:val="16"/>
          <w:sz-cs w:val="16"/>
        </w:rPr>
        <w:t xml:space="preserve">sim</w:t>
      </w:r>
    </w:p>
    <w:p>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Verdana" w:hAnsi="Verdana" w:cs="Verdana"/>
          <w:sz w:val="16"/>
          <w:sz-cs w:val="16"/>
          <w:b/>
          <w:spacing w:val="-4"/>
          <w:color w:val="FFFFFF"/>
        </w:rPr>
        <w:t xml:space="preserve">Risco Químico</w:t>
      </w:r>
      <w:r>
        <w:rPr>
          <w:rFonts w:ascii="Verdana" w:hAnsi="Verdana" w:cs="Verdana"/>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jc w:val="center"/>
        <w:spacing w:after="160"/>
      </w:pPr>
      <w:r>
        <w:rPr>
          <w:rFonts w:ascii="Times" w:hAnsi="Times" w:cs="Times"/>
          <w:sz w:val="16"/>
          <w:sz-cs w:val="16"/>
          <w:b/>
        </w:rPr>
        <w:t xml:space="preserve">RELATÓRIO LABORATORIAL Nº 81957742-4</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Acetona</w:t>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1300 – Cromatografia de gases com detector de ionização de chama.</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50 (min)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0,05(l/min)</w:t>
      </w:r>
    </w:p>
    <w:p>
      <w:pPr>
        <w:spacing w:after="160"/>
      </w:pPr>
      <w:r>
        <w:rPr>
          <w:rFonts w:ascii="Times" w:hAnsi="Times" w:cs="Times"/>
          <w:sz w:val="16"/>
          <w:sz-cs w:val="16"/>
          <w:b/>
        </w:rPr>
        <w:t xml:space="preserve">Volume amostrado </w:t>
      </w:r>
    </w:p>
    <w:p>
      <w:pPr>
        <w:spacing w:after="160"/>
      </w:pPr>
      <w:r>
        <w:rPr>
          <w:rFonts w:ascii="Times" w:hAnsi="Times" w:cs="Times"/>
          <w:sz w:val="16"/>
          <w:sz-cs w:val="16"/>
        </w:rPr>
        <w:t xml:space="preserve">(l) 2,5</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resina XAD-7 de 100/50 mg</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Romário Sabino da Silva</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TCP 1492 AV3</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ANEXO</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Acetona </w:t>
      </w:r>
    </w:p>
    <w:p>
      <w:pPr>
        <w:jc w:val="center"/>
        <w:spacing w:after="160"/>
      </w:pPr>
      <w:r>
        <w:rPr>
          <w:rFonts w:ascii="Times" w:hAnsi="Times" w:cs="Times"/>
          <w:sz w:val="16"/>
          <w:sz-cs w:val="16"/>
        </w:rPr>
        <w:t xml:space="preserve">24,8543 ppm</w:t>
      </w:r>
    </w:p>
    <w:p>
      <w:pPr>
        <w:jc w:val="center"/>
        <w:spacing w:after="160"/>
      </w:pPr>
      <w:r>
        <w:rPr>
          <w:rFonts w:ascii="Times" w:hAnsi="Times" w:cs="Times"/>
          <w:sz w:val="16"/>
          <w:sz-cs w:val="16"/>
        </w:rPr>
        <w:t xml:space="preserve">250 ppm</w:t>
      </w:r>
    </w:p>
    <w:p>
      <w:pPr>
        <w:jc w:val="center"/>
        <w:spacing w:after="160"/>
      </w:pPr>
      <w:r>
        <w:rPr>
          <w:rFonts w:ascii="Times" w:hAnsi="Times" w:cs="Times"/>
          <w:sz w:val="16"/>
          <w:sz-cs w:val="16"/>
        </w:rPr>
        <w:t xml:space="preserve">500 ppm</w:t>
      </w:r>
    </w:p>
    <w:p>
      <w:pPr>
        <w:jc w:val="center"/>
        <w:spacing w:after="160"/>
      </w:pPr>
      <w:r>
        <w:rPr>
          <w:rFonts w:ascii="Times" w:hAnsi="Times" w:cs="Times"/>
          <w:sz w:val="16"/>
          <w:sz-cs w:val="16"/>
        </w:rPr>
        <w:t xml:space="preserve">780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ind w:right="69"/>
        <w:spacing w:before="40"/>
      </w:pPr>
      <w:r>
        <w:rPr>
          <w:rFonts w:ascii="Times" w:hAnsi="Times" w:cs="Times"/>
          <w:sz w:val="16"/>
          <w:sz-cs w:val="16"/>
          <w:b/>
          <w:color w:val="FFFFFF"/>
        </w:rPr>
        <w:t xml:space="preserve">GES 2.0 AVALIAÇÕES E RESULTADOS</w:t>
      </w:r>
      <w:r>
        <w:rPr>
          <w:rFonts w:ascii="Times" w:hAnsi="Times" w:cs="Times"/>
          <w:sz w:val="16"/>
          <w:sz-cs w:val="16"/>
          <w:b/>
          <w:color w:val="000000"/>
        </w:rPr>
        <w:t xml:space="preserve"/>
      </w:r>
    </w:p>
    <w:p>
      <w:pPr>
        <w:jc w:val="center"/>
        <w:ind w:left="10" w:right="74"/>
        <w:spacing w:before="40"/>
      </w:pPr>
      <w:r>
        <w:rPr>
          <w:rFonts w:ascii="Times" w:hAnsi="Times" w:cs="Times"/>
          <w:sz w:val="16"/>
          <w:sz-cs w:val="16"/>
          <w:b/>
          <w:spacing w:val="-4"/>
          <w:color w:val="FFFFFF"/>
        </w:rPr>
        <w:t xml:space="preserve">Risco Químico</w:t>
      </w:r>
      <w:r>
        <w:rPr>
          <w:rFonts w:ascii="Times" w:hAnsi="Times" w:cs="Times"/>
          <w:sz w:val="16"/>
          <w:sz-cs w:val="16"/>
          <w:b/>
        </w:rPr>
        <w:t xml:space="preserve"/>
      </w:r>
    </w:p>
    <w:p>
      <w:pPr>
        <w:jc w:val="center"/>
        <w:ind w:right="69"/>
        <w:spacing w:before="40"/>
      </w:pPr>
      <w:r>
        <w:rPr>
          <w:rFonts w:ascii="Times" w:hAnsi="Times" w:cs="Times"/>
          <w:sz w:val="16"/>
          <w:sz-cs w:val="16"/>
          <w:b/>
          <w:color w:val="000000"/>
        </w:rPr>
        <w:t xml:space="preserve">-</w:t>
      </w:r>
      <w:r>
        <w:rPr>
          <w:rFonts w:ascii="Times" w:hAnsi="Times" w:cs="Times"/>
          <w:sz w:val="16"/>
          <w:sz-cs w:val="16"/>
          <w:b/>
        </w:rPr>
        <w:t xml:space="preserve"/>
      </w:r>
    </w:p>
    <w:p>
      <w:pPr>
        <w:ind w:right="69"/>
        <w:spacing w:before="40"/>
      </w:pPr>
      <w:r>
        <w:rPr>
          <w:rFonts w:ascii="Times" w:hAnsi="Times" w:cs="Times"/>
          <w:sz w:val="16"/>
          <w:sz-cs w:val="16"/>
        </w:rPr>
        <w:t xml:space="preserve"/>
      </w:r>
    </w:p>
    <w:p>
      <w:pPr>
        <w:jc w:val="center"/>
        <w:spacing w:after="160"/>
      </w:pPr>
      <w:r>
        <w:rPr>
          <w:rFonts w:ascii="Times" w:hAnsi="Times" w:cs="Times"/>
          <w:sz w:val="16"/>
          <w:sz-cs w:val="16"/>
          <w:b/>
        </w:rPr>
        <w:t xml:space="preserve">RELATÓRIO LABORATORIAL Nº 81957742-5</w:t>
      </w:r>
    </w:p>
    <w:p>
      <w:pPr/>
      <w:r>
        <w:rPr>
          <w:rFonts w:ascii="Times" w:hAnsi="Times" w:cs="Times"/>
          <w:sz w:val="16"/>
          <w:sz-cs w:val="16"/>
        </w:rPr>
        <w:t xml:space="preserve"/>
      </w:r>
    </w:p>
    <w:p>
      <w:pPr>
        <w:jc w:val="center"/>
        <w:spacing w:after="160"/>
      </w:pPr>
      <w:r>
        <w:rPr>
          <w:rFonts w:ascii="Times" w:hAnsi="Times" w:cs="Times"/>
          <w:sz w:val="16"/>
          <w:sz-cs w:val="16"/>
          <w:b/>
        </w:rPr>
        <w:t xml:space="preserve">AGENTE AVALIADO: Etanol</w:t>
      </w:r>
    </w:p>
    <w:p>
      <w:pPr/>
      <w:r>
        <w:rPr>
          <w:rFonts w:ascii="Times" w:hAnsi="Times" w:cs="Times"/>
          <w:sz w:val="16"/>
          <w:sz-cs w:val="16"/>
        </w:rPr>
        <w:t xml:space="preserve"/>
      </w:r>
    </w:p>
    <w:p>
      <w:pPr>
        <w:jc w:val="both"/>
        <w:spacing w:after="160"/>
      </w:pPr>
      <w:r>
        <w:rPr>
          <w:rFonts w:ascii="Times" w:hAnsi="Times" w:cs="Times"/>
          <w:sz w:val="16"/>
          <w:sz-cs w:val="16"/>
          <w:b/>
        </w:rPr>
        <w:t xml:space="preserve">       Método de coleta:</w:t>
      </w:r>
      <w:r>
        <w:rPr>
          <w:rFonts w:ascii="Times" w:hAnsi="Times" w:cs="Times"/>
          <w:sz w:val="16"/>
          <w:sz-cs w:val="16"/>
        </w:rPr>
        <w:t xml:space="preserve"> Bomba de aspiração: AirLite Sampler marca SKC, modelo 110 -100, número de série 882277</w:t>
      </w:r>
    </w:p>
    <w:p>
      <w:pPr/>
      <w:r>
        <w:rPr>
          <w:rFonts w:ascii="Times" w:hAnsi="Times" w:cs="Times"/>
          <w:sz w:val="16"/>
          <w:sz-cs w:val="16"/>
        </w:rPr>
        <w:t xml:space="preserve"/>
      </w:r>
    </w:p>
    <w:p>
      <w:pPr>
        <w:spacing w:after="160"/>
      </w:pPr>
      <w:r>
        <w:rPr>
          <w:rFonts w:ascii="Times" w:hAnsi="Times" w:cs="Times"/>
          <w:sz w:val="16"/>
          <w:sz-cs w:val="16"/>
          <w:b/>
        </w:rPr>
        <w:t xml:space="preserve">Método de quantificação</w:t>
      </w:r>
    </w:p>
    <w:p>
      <w:pPr>
        <w:spacing w:after="160"/>
      </w:pPr>
      <w:r>
        <w:rPr>
          <w:rFonts w:ascii="Times" w:hAnsi="Times" w:cs="Times"/>
          <w:sz w:val="16"/>
          <w:sz-cs w:val="16"/>
        </w:rPr>
        <w:t xml:space="preserve">NIOSH 1400 – Cromatografia de gases com detector de ionização de chama.</w:t>
      </w:r>
    </w:p>
    <w:p>
      <w:pPr/>
      <w:r>
        <w:rPr>
          <w:rFonts w:ascii="Times" w:hAnsi="Times" w:cs="Times"/>
          <w:sz w:val="16"/>
          <w:sz-cs w:val="16"/>
        </w:rPr>
        <w:t xml:space="preserve"/>
      </w:r>
    </w:p>
    <w:p>
      <w:pPr>
        <w:spacing w:after="160"/>
      </w:pPr>
      <w:r>
        <w:rPr>
          <w:rFonts w:ascii="Times" w:hAnsi="Times" w:cs="Times"/>
          <w:sz w:val="16"/>
          <w:sz-cs w:val="16"/>
          <w:b/>
        </w:rPr>
        <w:t xml:space="preserve">Tempo de coleta </w:t>
      </w:r>
    </w:p>
    <w:p>
      <w:pPr>
        <w:jc w:val="center"/>
        <w:spacing w:after="160"/>
      </w:pPr>
      <w:r>
        <w:rPr>
          <w:rFonts w:ascii="Times" w:hAnsi="Times" w:cs="Times"/>
          <w:sz w:val="16"/>
          <w:sz-cs w:val="16"/>
        </w:rPr>
        <w:t xml:space="preserve">50 (min)</w:t>
      </w:r>
    </w:p>
    <w:p>
      <w:pPr>
        <w:spacing w:after="160"/>
      </w:pPr>
      <w:r>
        <w:rPr>
          <w:rFonts w:ascii="Times" w:hAnsi="Times" w:cs="Times"/>
          <w:sz w:val="16"/>
          <w:sz-cs w:val="16"/>
          <w:b/>
        </w:rPr>
        <w:t xml:space="preserve">Vazão utilizada </w:t>
      </w:r>
    </w:p>
    <w:p>
      <w:pPr>
        <w:spacing w:after="160"/>
      </w:pPr>
      <w:r>
        <w:rPr>
          <w:rFonts w:ascii="Times" w:hAnsi="Times" w:cs="Times"/>
          <w:sz w:val="16"/>
          <w:sz-cs w:val="16"/>
        </w:rPr>
        <w:t xml:space="preserve">0,02(l/min)</w:t>
      </w:r>
    </w:p>
    <w:p>
      <w:pPr>
        <w:jc w:val="center"/>
        <w:spacing w:after="160"/>
      </w:pPr>
      <w:r>
        <w:rPr>
          <w:rFonts w:ascii="Times" w:hAnsi="Times" w:cs="Times"/>
          <w:sz w:val="16"/>
          <w:sz-cs w:val="16"/>
          <w:b/>
        </w:rPr>
        <w:t xml:space="preserve">Volume amostrado</w:t>
      </w:r>
    </w:p>
    <w:p>
      <w:pPr>
        <w:jc w:val="center"/>
        <w:spacing w:after="160"/>
      </w:pPr>
      <w:r>
        <w:rPr>
          <w:rFonts w:ascii="Times" w:hAnsi="Times" w:cs="Times"/>
          <w:sz w:val="16"/>
          <w:sz-cs w:val="16"/>
        </w:rPr>
        <w:t xml:space="preserve">(l) 1</w:t>
      </w:r>
    </w:p>
    <w:p>
      <w:pPr/>
      <w:r>
        <w:rPr>
          <w:rFonts w:ascii="Times" w:hAnsi="Times" w:cs="Times"/>
          <w:sz w:val="16"/>
          <w:sz-cs w:val="16"/>
        </w:rPr>
        <w:t xml:space="preserve"/>
      </w:r>
    </w:p>
    <w:p>
      <w:pPr>
        <w:jc w:val="both"/>
        <w:spacing w:after="160"/>
      </w:pPr>
      <w:r>
        <w:rPr>
          <w:rFonts w:ascii="Times" w:hAnsi="Times" w:cs="Times"/>
          <w:sz w:val="16"/>
          <w:sz-cs w:val="16"/>
          <w:b/>
        </w:rPr>
        <w:t xml:space="preserve">Amostrador: </w:t>
      </w:r>
      <w:r>
        <w:rPr>
          <w:rFonts w:ascii="Times" w:hAnsi="Times" w:cs="Times"/>
          <w:sz w:val="16"/>
          <w:sz-cs w:val="16"/>
        </w:rPr>
        <w:t xml:space="preserve">Tubo de Carvão ativado coconut shell charcoal, 6x70 mm, 2 seções de 50/100 mg de sorbente</w:t>
      </w:r>
      <w:r>
        <w:rPr>
          <w:rFonts w:ascii="Times" w:hAnsi="Times" w:cs="Times"/>
          <w:sz w:val="16"/>
          <w:sz-cs w:val="16"/>
          <w:b/>
        </w:rPr>
        <w:t xml:space="preserve"/>
      </w:r>
    </w:p>
    <w:p>
      <w:pPr/>
      <w:r>
        <w:rPr>
          <w:rFonts w:ascii="Times" w:hAnsi="Times" w:cs="Times"/>
          <w:sz w:val="16"/>
          <w:sz-cs w:val="16"/>
        </w:rPr>
        <w:t xml:space="preserve"/>
      </w:r>
    </w:p>
    <w:p>
      <w:pPr>
        <w:jc w:val="both"/>
        <w:spacing w:after="160"/>
      </w:pPr>
      <w:r>
        <w:rPr>
          <w:rFonts w:ascii="Times" w:hAnsi="Times" w:cs="Times"/>
          <w:sz w:val="16"/>
          <w:sz-cs w:val="16"/>
          <w:b/>
        </w:rPr>
        <w:t xml:space="preserve">Nome do Funcionário</w:t>
      </w:r>
      <w:r>
        <w:rPr>
          <w:rFonts w:ascii="Times" w:hAnsi="Times" w:cs="Times"/>
          <w:sz w:val="16"/>
          <w:sz-cs w:val="16"/>
        </w:rPr>
        <w:t xml:space="preserve">:  Romário Sabino da Silva</w:t>
      </w:r>
    </w:p>
    <w:p>
      <w:pPr>
        <w:jc w:val="both"/>
        <w:spacing w:after="160"/>
      </w:pPr>
      <w:r>
        <w:rPr>
          <w:rFonts w:ascii="Times" w:hAnsi="Times" w:cs="Times"/>
          <w:sz w:val="16"/>
          <w:sz-cs w:val="16"/>
          <w:b/>
        </w:rPr>
        <w:t xml:space="preserve">Função:</w:t>
      </w:r>
      <w:r>
        <w:rPr>
          <w:rFonts w:ascii="Times" w:hAnsi="Times" w:cs="Times"/>
          <w:sz w:val="16"/>
          <w:sz-cs w:val="16"/>
        </w:rPr>
        <w:t xml:space="preserve"> Aplicador de Iso Térmico</w:t>
      </w:r>
    </w:p>
    <w:p>
      <w:pPr/>
      <w:r>
        <w:rPr>
          <w:rFonts w:ascii="Times" w:hAnsi="Times" w:cs="Times"/>
          <w:sz w:val="16"/>
          <w:sz-cs w:val="16"/>
        </w:rPr>
        <w:t xml:space="preserve"/>
      </w:r>
    </w:p>
    <w:p>
      <w:pPr>
        <w:spacing w:after="160"/>
      </w:pPr>
      <w:r>
        <w:rPr>
          <w:rFonts w:ascii="Times" w:hAnsi="Times" w:cs="Times"/>
          <w:sz w:val="16"/>
          <w:sz-cs w:val="16"/>
          <w:b/>
        </w:rPr>
        <w:t xml:space="preserve">Local:</w:t>
      </w:r>
      <w:r>
        <w:rPr>
          <w:rFonts w:ascii="Times" w:hAnsi="Times" w:cs="Times"/>
          <w:sz w:val="16"/>
          <w:sz-cs w:val="16"/>
        </w:rPr>
        <w:t xml:space="preserve"> Aplicação</w:t>
      </w:r>
      <w:r>
        <w:rPr>
          <w:rFonts w:ascii="Times" w:hAnsi="Times" w:cs="Times"/>
          <w:sz w:val="16"/>
          <w:sz-cs w:val="16"/>
          <w:b/>
        </w:rPr>
        <w:t xml:space="preserve"/>
      </w:r>
    </w:p>
    <w:p>
      <w:pPr>
        <w:jc w:val="center"/>
        <w:spacing w:after="160"/>
      </w:pPr>
      <w:r>
        <w:rPr>
          <w:rFonts w:ascii="Times" w:hAnsi="Times" w:cs="Times"/>
          <w:sz w:val="16"/>
          <w:sz-cs w:val="16"/>
          <w:b/>
        </w:rPr>
        <w:t xml:space="preserve">Nº amostrador</w:t>
      </w:r>
    </w:p>
    <w:p>
      <w:pPr>
        <w:jc w:val="center"/>
        <w:spacing w:after="160"/>
      </w:pPr>
      <w:r>
        <w:rPr>
          <w:rFonts w:ascii="Times" w:hAnsi="Times" w:cs="Times"/>
          <w:sz w:val="16"/>
          <w:sz-cs w:val="16"/>
        </w:rPr>
        <w:t xml:space="preserve">TCP 1385 AV3</w:t>
      </w:r>
    </w:p>
    <w:p>
      <w:pPr/>
      <w:r>
        <w:rPr>
          <w:rFonts w:ascii="Times" w:hAnsi="Times" w:cs="Times"/>
          <w:sz w:val="16"/>
          <w:sz-cs w:val="16"/>
        </w:rPr>
        <w:t xml:space="preserve"/>
      </w:r>
    </w:p>
    <w:p>
      <w:pPr>
        <w:jc w:val="center"/>
        <w:spacing w:after="160"/>
      </w:pPr>
      <w:r>
        <w:rPr>
          <w:rFonts w:ascii="Times" w:hAnsi="Times" w:cs="Times"/>
          <w:sz w:val="16"/>
          <w:sz-cs w:val="16"/>
          <w:b/>
        </w:rPr>
        <w:t xml:space="preserve">Resultado</w:t>
      </w:r>
    </w:p>
    <w:p>
      <w:pPr>
        <w:jc w:val="center"/>
        <w:spacing w:after="160"/>
      </w:pPr>
      <w:r>
        <w:rPr>
          <w:rFonts w:ascii="Times" w:hAnsi="Times" w:cs="Times"/>
          <w:sz w:val="16"/>
          <w:sz-cs w:val="16"/>
          <w:b/>
        </w:rPr>
        <w:t xml:space="preserve">LIMITES DE EXPOSIÇÃO</w:t>
      </w:r>
    </w:p>
    <w:p>
      <w:pPr/>
      <w:r>
        <w:rPr>
          <w:rFonts w:ascii="Times" w:hAnsi="Times" w:cs="Times"/>
          <w:sz w:val="16"/>
          <w:sz-cs w:val="16"/>
        </w:rPr>
        <w:t xml:space="preserve"/>
      </w:r>
    </w:p>
    <w:p>
      <w:pPr>
        <w:jc w:val="center"/>
        <w:spacing w:after="160"/>
      </w:pPr>
      <w:r>
        <w:rPr>
          <w:rFonts w:ascii="Times" w:hAnsi="Times" w:cs="Times"/>
          <w:sz w:val="16"/>
          <w:sz-cs w:val="16"/>
          <w:b/>
        </w:rPr>
        <w:t xml:space="preserve"/>
      </w:r>
    </w:p>
    <w:p>
      <w:pPr>
        <w:jc w:val="center"/>
        <w:spacing w:after="160"/>
      </w:pPr>
      <w:r>
        <w:rPr>
          <w:rFonts w:ascii="Times" w:hAnsi="Times" w:cs="Times"/>
          <w:sz w:val="16"/>
          <w:sz-cs w:val="16"/>
          <w:b/>
        </w:rPr>
        <w:t xml:space="preserve">ACGIH</w:t>
      </w:r>
    </w:p>
    <w:p>
      <w:pPr>
        <w:jc w:val="center"/>
        <w:spacing w:after="160"/>
      </w:pPr>
      <w:r>
        <w:rPr>
          <w:rFonts w:ascii="Times" w:hAnsi="Times" w:cs="Times"/>
          <w:sz w:val="16"/>
          <w:sz-cs w:val="16"/>
          <w:b/>
        </w:rPr>
        <w:t xml:space="preserve">NR 15- ANEXO 11 ANEXO</w:t>
      </w:r>
    </w:p>
    <w:p>
      <w:pPr/>
      <w:r>
        <w:rPr>
          <w:rFonts w:ascii="Times" w:hAnsi="Times" w:cs="Times"/>
          <w:sz w:val="16"/>
          <w:sz-cs w:val="16"/>
        </w:rPr>
        <w:t xml:space="preserve"/>
      </w:r>
    </w:p>
    <w:p>
      <w:pPr>
        <w:jc w:val="center"/>
        <w:spacing w:after="160"/>
      </w:pPr>
      <w:r>
        <w:rPr>
          <w:rFonts w:ascii="Times" w:hAnsi="Times" w:cs="Times"/>
          <w:sz w:val="16"/>
          <w:sz-cs w:val="16"/>
          <w:b/>
        </w:rPr>
        <w:t xml:space="preserve">Agente:</w:t>
      </w:r>
    </w:p>
    <w:p>
      <w:pPr>
        <w:jc w:val="center"/>
        <w:spacing w:after="160"/>
      </w:pPr>
      <w:r>
        <w:rPr>
          <w:rFonts w:ascii="Times" w:hAnsi="Times" w:cs="Times"/>
          <w:sz w:val="16"/>
          <w:sz-cs w:val="16"/>
          <w:b/>
        </w:rPr>
        <w:t xml:space="preserve">Valor</w:t>
      </w:r>
    </w:p>
    <w:p>
      <w:pPr>
        <w:jc w:val="center"/>
        <w:spacing w:after="160"/>
      </w:pPr>
      <w:r>
        <w:rPr>
          <w:rFonts w:ascii="Times" w:hAnsi="Times" w:cs="Times"/>
          <w:sz w:val="16"/>
          <w:sz-cs w:val="16"/>
          <w:b/>
        </w:rPr>
        <w:t xml:space="preserve">TWA</w:t>
      </w:r>
      <w:r>
        <w:rPr>
          <w:rFonts w:ascii="Times" w:hAnsi="Times" w:cs="Times"/>
          <w:sz w:val="16"/>
          <w:sz-cs w:val="16"/>
        </w:rPr>
        <w:t xml:space="preserve"/>
      </w:r>
    </w:p>
    <w:p>
      <w:pPr>
        <w:jc w:val="center"/>
        <w:spacing w:after="160"/>
      </w:pPr>
      <w:r>
        <w:rPr>
          <w:rFonts w:ascii="Times" w:hAnsi="Times" w:cs="Times"/>
          <w:sz w:val="16"/>
          <w:sz-cs w:val="16"/>
          <w:b/>
        </w:rPr>
        <w:t xml:space="preserve">STEL TETO </w:t>
      </w:r>
      <w:r>
        <w:rPr>
          <w:rFonts w:ascii="Times" w:hAnsi="Times" w:cs="Times"/>
          <w:sz w:val="16"/>
          <w:sz-cs w:val="16"/>
        </w:rPr>
        <w:t xml:space="preserve"/>
      </w:r>
    </w:p>
    <w:p>
      <w:pPr>
        <w:jc w:val="center"/>
        <w:spacing w:after="160"/>
      </w:pPr>
      <w:r>
        <w:rPr>
          <w:rFonts w:ascii="Times" w:hAnsi="Times" w:cs="Times"/>
          <w:sz w:val="16"/>
          <w:sz-cs w:val="16"/>
          <w:b/>
        </w:rPr>
        <w:t xml:space="preserve">MP 8h</w:t>
      </w:r>
    </w:p>
    <w:p>
      <w:pPr>
        <w:jc w:val="center"/>
        <w:spacing w:after="160"/>
      </w:pPr>
      <w:r>
        <w:rPr>
          <w:rFonts w:ascii="Times" w:hAnsi="Times" w:cs="Times"/>
          <w:sz w:val="16"/>
          <w:sz-cs w:val="16"/>
          <w:b/>
        </w:rPr>
        <w:t xml:space="preserve">Teto</w:t>
      </w:r>
    </w:p>
    <w:p>
      <w:pPr/>
      <w:r>
        <w:rPr>
          <w:rFonts w:ascii="Times" w:hAnsi="Times" w:cs="Times"/>
          <w:sz w:val="16"/>
          <w:sz-cs w:val="16"/>
        </w:rPr>
        <w:t xml:space="preserve"/>
      </w:r>
    </w:p>
    <w:p>
      <w:pPr>
        <w:jc w:val="center"/>
        <w:spacing w:after="160"/>
      </w:pPr>
      <w:r>
        <w:rPr>
          <w:rFonts w:ascii="Times" w:hAnsi="Times" w:cs="Times"/>
          <w:sz w:val="16"/>
          <w:sz-cs w:val="16"/>
        </w:rPr>
        <w:t xml:space="preserve">Etanol </w:t>
      </w:r>
    </w:p>
    <w:p>
      <w:pPr>
        <w:jc w:val="center"/>
        <w:spacing w:after="160"/>
      </w:pPr>
      <w:r>
        <w:rPr>
          <w:rFonts w:ascii="Times" w:hAnsi="Times" w:cs="Times"/>
          <w:sz w:val="16"/>
          <w:sz-cs w:val="16"/>
        </w:rPr>
        <w:t xml:space="preserve">11,3021 ppm</w:t>
      </w:r>
    </w:p>
    <w:p>
      <w:pPr>
        <w:jc w:val="center"/>
        <w:spacing w:after="160"/>
      </w:pPr>
      <w:r>
        <w:rPr>
          <w:rFonts w:ascii="Times" w:hAnsi="Times" w:cs="Times"/>
          <w:sz w:val="16"/>
          <w:sz-cs w:val="16"/>
        </w:rPr>
        <w:t xml:space="preserve">-</w:t>
      </w:r>
    </w:p>
    <w:p>
      <w:pPr>
        <w:jc w:val="center"/>
        <w:spacing w:after="160"/>
      </w:pPr>
      <w:r>
        <w:rPr>
          <w:rFonts w:ascii="Times" w:hAnsi="Times" w:cs="Times"/>
          <w:sz w:val="16"/>
          <w:sz-cs w:val="16"/>
        </w:rPr>
        <w:t xml:space="preserve">1000 ppm</w:t>
      </w:r>
    </w:p>
    <w:p>
      <w:pPr>
        <w:jc w:val="center"/>
        <w:spacing w:after="160"/>
      </w:pPr>
      <w:r>
        <w:rPr>
          <w:rFonts w:ascii="Times" w:hAnsi="Times" w:cs="Times"/>
          <w:sz w:val="16"/>
          <w:sz-cs w:val="16"/>
        </w:rPr>
        <w:t xml:space="preserve">780 ppm</w:t>
      </w:r>
    </w:p>
    <w:p>
      <w:pPr>
        <w:jc w:val="center"/>
        <w:spacing w:after="160"/>
      </w:pPr>
      <w:r>
        <w:rPr>
          <w:rFonts w:ascii="Times" w:hAnsi="Times" w:cs="Times"/>
          <w:sz w:val="16"/>
          <w:sz-cs w:val="16"/>
        </w:rPr>
        <w:t xml:space="preserve">-</w:t>
      </w:r>
    </w:p>
    <w:p>
      <w:pPr/>
      <w:r>
        <w:rPr>
          <w:rFonts w:ascii="Times" w:hAnsi="Times" w:cs="Times"/>
          <w:sz w:val="16"/>
          <w:sz-cs w:val="16"/>
        </w:rPr>
        <w:t xml:space="preserve"/>
      </w:r>
    </w:p>
    <w:p>
      <w:pPr>
        <w:jc w:val="center"/>
        <w:ind w:right="69"/>
        <w:spacing w:before="40"/>
      </w:pPr>
      <w:r>
        <w:rPr>
          <w:rFonts w:ascii="Times" w:hAnsi="Times" w:cs="Times"/>
          <w:sz w:val="16"/>
          <w:sz-cs w:val="16"/>
        </w:rPr>
        <w:t xml:space="preserve">Precedido o Sinal de menor "&lt;" significa que não foi detectado o agente químico acima do limite de   quantificação</w:t>
      </w:r>
      <w:r>
        <w:rPr>
          <w:rFonts w:ascii="Times" w:hAnsi="Times" w:cs="Times"/>
          <w:sz w:val="22"/>
          <w:sz-cs w:val="22"/>
        </w:rPr>
        <w:t xml:space="preserve">.</w:t>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spacing w:after="160"/>
      </w:pPr>
      <w:r>
        <w:rPr>
          <w:rFonts w:ascii="Times" w:hAnsi="Times" w:cs="Times"/>
          <w:sz w:val="22"/>
          <w:sz-cs w:val="22"/>
        </w:rPr>
        <w:t xml:space="preserve"/>
      </w:r>
    </w:p>
    <w:p>
      <w:pPr>
        <w:jc w:val="center"/>
      </w:pPr>
      <w:r>
        <w:rPr>
          <w:rFonts w:ascii="Times" w:hAnsi="Times" w:cs="Times"/>
          <w:sz w:val="16"/>
          <w:sz-cs w:val="16"/>
          <w:b/>
          <w:color w:val="FFFFFF"/>
        </w:rPr>
        <w:t xml:space="preserve">GES 2.0 AVALIAÇÕES E RESULTADOS</w:t>
      </w:r>
      <w:r>
        <w:rPr>
          <w:rFonts w:ascii="Times" w:hAnsi="Times" w:cs="Times"/>
          <w:sz w:val="18"/>
          <w:sz-cs w:val="18"/>
          <w:b/>
          <w:color w:val="000000"/>
        </w:rPr>
        <w:t xml:space="preserve"/>
      </w:r>
    </w:p>
    <w:p>
      <w:pPr>
        <w:jc w:val="center"/>
      </w:pPr>
      <w:r>
        <w:rPr>
          <w:rFonts w:ascii="Times" w:hAnsi="Times" w:cs="Times"/>
          <w:sz w:val="18"/>
          <w:sz-cs w:val="18"/>
          <w:b/>
          <w:color w:val="FFFFFF"/>
        </w:rPr>
        <w:t xml:space="preserve">Risco Ergonômico</w:t>
      </w:r>
    </w:p>
    <w:p>
      <w:pPr>
        <w:jc w:val="center"/>
      </w:pPr>
      <w:r>
        <w:rPr>
          <w:rFonts w:ascii="Times" w:hAnsi="Times" w:cs="Times"/>
          <w:sz w:val="18"/>
          <w:sz-cs w:val="18"/>
          <w:b/>
          <w:color w:val="000000"/>
        </w:rPr>
        <w:t xml:space="preserve"/>
      </w:r>
    </w:p>
    <w:p>
      <w:pPr>
        <w:jc w:val="center"/>
      </w:pPr>
      <w:r>
        <w:rPr>
          <w:rFonts w:ascii="Times" w:hAnsi="Times" w:cs="Times"/>
          <w:sz w:val="18"/>
          <w:sz-cs w:val="18"/>
          <w:b/>
          <w:color w:val="000000"/>
        </w:rPr>
        <w:t xml:space="preserve">SUZANNE RODGERS (MUSCLE FATIGUE ANALYS</w:t>
      </w:r>
    </w:p>
    <w:p>
      <w:pPr>
        <w:jc w:val="center"/>
      </w:pPr>
      <w:r>
        <w:rPr>
          <w:rFonts w:ascii="Times" w:hAnsi="Times" w:cs="Times"/>
          <w:sz w:val="18"/>
          <w:sz-cs w:val="18"/>
          <w:b/>
          <w:color w:val="FFFFFF"/>
        </w:rPr>
        <w:t xml:space="preserve">Região</w:t>
      </w:r>
    </w:p>
    <w:p>
      <w:pPr>
        <w:jc w:val="center"/>
      </w:pPr>
      <w:r>
        <w:rPr>
          <w:rFonts w:ascii="Times" w:hAnsi="Times" w:cs="Times"/>
          <w:sz w:val="18"/>
          <w:sz-cs w:val="18"/>
          <w:b/>
          <w:color w:val="FFFFFF"/>
        </w:rPr>
        <w:t xml:space="preserve">Nível do esforço</w:t>
      </w:r>
    </w:p>
    <w:p>
      <w:pPr>
        <w:jc w:val="center"/>
      </w:pPr>
      <w:r>
        <w:rPr>
          <w:rFonts w:ascii="Times" w:hAnsi="Times" w:cs="Times"/>
          <w:sz w:val="18"/>
          <w:sz-cs w:val="18"/>
          <w:b/>
          <w:color w:val="FFFFFF"/>
        </w:rPr>
        <w:t xml:space="preserve">Pontuação</w:t>
      </w:r>
    </w:p>
    <w:p>
      <w:pPr>
        <w:jc w:val="center"/>
      </w:pPr>
      <w:r>
        <w:rPr>
          <w:rFonts w:ascii="Times" w:hAnsi="Times" w:cs="Times"/>
          <w:sz w:val="18"/>
          <w:sz-cs w:val="18"/>
          <w:b/>
          <w:color w:val="FFFFFF"/>
        </w:rPr>
        <w:t xml:space="preserve">Nível do risco</w:t>
      </w:r>
    </w:p>
    <w:p>
      <w:pPr>
        <w:jc w:val="center"/>
      </w:pPr>
      <w:r>
        <w:rPr>
          <w:rFonts w:ascii="Times" w:hAnsi="Times" w:cs="Times"/>
          <w:sz w:val="18"/>
          <w:sz-cs w:val="18"/>
          <w:b/>
          <w:color w:val="FFFFFF"/>
        </w:rPr>
        <w:t xml:space="preserve"/>
      </w:r>
      <w:r>
        <w:rPr>
          <w:rFonts w:ascii="Times" w:hAnsi="Times" w:cs="Times"/>
          <w:sz w:val="18"/>
          <w:sz-cs w:val="18"/>
          <w:b/>
          <w:color w:val="F2F2F2"/>
        </w:rPr>
        <w:t xml:space="preserve">Baixo </w:t>
        <w:br/>
        <w:t xml:space="preserve">[1]Moderado</w:t>
        <w:br/>
        <w:t xml:space="preserve">[2]Pesado</w:t>
        <w:br/>
        <w:t xml:space="preserve">[3]Nível de esforçoDuração do esforçoFrequência do esforço</w:t>
      </w:r>
      <w:r>
        <w:rPr>
          <w:rFonts w:ascii="Times" w:hAnsi="Times" w:cs="Times"/>
          <w:sz w:val="18"/>
          <w:sz-cs w:val="18"/>
          <w:b/>
          <w:color w:val="FFFFFF"/>
        </w:rPr>
        <w:t xml:space="preserve"/>
      </w:r>
      <w:r>
        <w:rPr>
          <w:rFonts w:ascii="Times New Roman" w:hAnsi="Times New Roman" w:cs="Times New Roman"/>
          <w:sz w:val="18"/>
          <w:sz-cs w:val="18"/>
        </w:rPr>
        <w:t xml:space="preserve"/>
      </w:r>
      <w:r>
        <w:rPr>
          <w:rFonts w:ascii="Times" w:hAnsi="Times" w:cs="Times"/>
          <w:sz w:val="18"/>
          <w:sz-cs w:val="18"/>
          <w:b/>
          <w:color w:val="FFFFFF"/>
        </w:rPr>
        <w:t xml:space="preserve"/>
      </w:r>
      <w:r>
        <w:rPr>
          <w:rFonts w:ascii="Times" w:hAnsi="Times" w:cs="Times"/>
          <w:sz w:val="18"/>
          <w:sz-cs w:val="18"/>
          <w:b/>
          <w:color w:val="F2F2F2"/>
        </w:rPr>
        <w:t xml:space="preserve">Ver tabela A</w:t>
      </w:r>
      <w:r>
        <w:rPr>
          <w:rFonts w:ascii="Times" w:hAnsi="Times" w:cs="Times"/>
          <w:sz w:val="18"/>
          <w:sz-cs w:val="18"/>
          <w:b/>
          <w:color w:val="FFFFFF"/>
        </w:rPr>
        <w:t xml:space="preserve"/>
      </w:r>
      <w:r>
        <w:rPr>
          <w:rFonts w:ascii="Times New Roman" w:hAnsi="Times New Roman" w:cs="Times New Roman"/>
          <w:sz w:val="18"/>
          <w:sz-cs w:val="18"/>
        </w:rPr>
        <w:t xml:space="preserve"/>
      </w:r>
      <w:r>
        <w:rPr>
          <w:rFonts w:ascii="Times" w:hAnsi="Times" w:cs="Times"/>
          <w:sz w:val="18"/>
          <w:sz-cs w:val="18"/>
          <w:b/>
        </w:rPr>
        <w:t xml:space="preserve">Pescoço</w:t>
      </w:r>
      <w:r>
        <w:rPr>
          <w:rFonts w:ascii="Times" w:hAnsi="Times" w:cs="Times"/>
          <w:sz w:val="18"/>
          <w:sz-cs w:val="18"/>
        </w:rPr>
        <w:t xml:space="preserve">Pescoço neutro. Em rotação parcial. Pescoço em flexão de 0 a 20⁰.Cabeça gira para o lado. Cabeça está totalmente para trás. Pescoço em flexão cerca de 20⁰.Idem ao moderado, porém com aplicação de força. Pescoço em flexão acima de 20⁰ (queixo toca no peito).122Baixo</w:t>
      </w:r>
      <w:r>
        <w:rPr>
          <w:rFonts w:ascii="Times New Roman" w:hAnsi="Times New Roman" w:cs="Times New Roman"/>
          <w:sz w:val="18"/>
          <w:sz-cs w:val="18"/>
        </w:rPr>
        <w:t xml:space="preserve"/>
      </w:r>
      <w:r>
        <w:rPr>
          <w:rFonts w:ascii="Times" w:hAnsi="Times" w:cs="Times"/>
          <w:sz w:val="18"/>
          <w:sz-cs w:val="18"/>
          <w:b/>
        </w:rPr>
        <w:t xml:space="preserve">Ombros</w:t>
      </w:r>
      <w:r>
        <w:rPr>
          <w:rFonts w:ascii="Times" w:hAnsi="Times" w:cs="Times"/>
          <w:sz w:val="18"/>
          <w:sz-cs w:val="18"/>
        </w:rPr>
        <w:t xml:space="preserve">Ombros neutros. Ligeiramente em abdução. Ombros em flexão com algum suporte.Ombros em abdução sem suporte. Braços trabalhando no nível dos ombros ou acima.Aplicando força ou sustentanto peso com os braços afastados do corpo.</w:t>
      </w:r>
      <w:r>
        <w:rPr>
          <w:rFonts w:ascii="Times" w:hAnsi="Times" w:cs="Times"/>
          <w:sz w:val="18"/>
          <w:sz-cs w:val="18"/>
          <w:b/>
        </w:rPr>
        <w:t xml:space="preserve">Dir.</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Tronco</w:t>
      </w:r>
      <w:r>
        <w:rPr>
          <w:rFonts w:ascii="Times" w:hAnsi="Times" w:cs="Times"/>
          <w:sz w:val="18"/>
          <w:sz-cs w:val="18"/>
        </w:rPr>
        <w:t xml:space="preserve">Tronco ereto. Sentado com suporte lombar. Ligeiramente inclinado ou flexionado.Em flexão frontal sem carga. Levanta carga com peso moderado próximo ao corpo. Trabalho próximo ao nível da cabeça.Levantando ou aplicando força com rotação de tronco. Grande esforço enquanto flexiona o tronco.122Baixo</w:t>
      </w:r>
      <w:r>
        <w:rPr>
          <w:rFonts w:ascii="Times New Roman" w:hAnsi="Times New Roman" w:cs="Times New Roman"/>
          <w:sz w:val="18"/>
          <w:sz-cs w:val="18"/>
        </w:rPr>
        <w:t xml:space="preserve"/>
      </w:r>
      <w:r>
        <w:rPr>
          <w:rFonts w:ascii="Times" w:hAnsi="Times" w:cs="Times"/>
          <w:sz w:val="18"/>
          <w:sz-cs w:val="18"/>
          <w:b/>
        </w:rPr>
        <w:t xml:space="preserve">Braços</w:t>
        <w:br/>
        <w:t xml:space="preserve">Ante braços</w:t>
      </w:r>
      <w:r>
        <w:rPr>
          <w:rFonts w:ascii="Times" w:hAnsi="Times" w:cs="Times"/>
          <w:sz w:val="18"/>
          <w:sz-cs w:val="18"/>
        </w:rPr>
        <w:t xml:space="preserve">Neutro. Braços afastados do corpo, sem carga. Levantamento de cargas leves (&lt; 1kg) próximo ao corpo. Sem rotação (prono-supinação).Rotação do braço enquanto exerce força moderada.Aplicação de grande força com rotação. Levantamento de cargas com braços em extensão.</w:t>
      </w:r>
      <w:r>
        <w:rPr>
          <w:rFonts w:ascii="Times" w:hAnsi="Times" w:cs="Times"/>
          <w:sz w:val="18"/>
          <w:sz-cs w:val="18"/>
          <w:b/>
        </w:rPr>
        <w:t xml:space="preserve">Dir.</w:t>
      </w:r>
      <w:r>
        <w:rPr>
          <w:rFonts w:ascii="Times" w:hAnsi="Times" w:cs="Times"/>
          <w:sz w:val="18"/>
          <w:sz-cs w:val="18"/>
        </w:rPr>
        <w:t xml:space="preserve">123Moderado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123Moderado</w:t>
      </w:r>
      <w:r>
        <w:rPr>
          <w:rFonts w:ascii="Times New Roman" w:hAnsi="Times New Roman" w:cs="Times New Roman"/>
          <w:sz w:val="18"/>
          <w:sz-cs w:val="18"/>
        </w:rPr>
        <w:t xml:space="preserve"/>
      </w:r>
      <w:r>
        <w:rPr>
          <w:rFonts w:ascii="Times" w:hAnsi="Times" w:cs="Times"/>
          <w:sz w:val="18"/>
          <w:sz-cs w:val="18"/>
          <w:b/>
        </w:rPr>
        <w:t xml:space="preserve">Punho</w:t>
        <w:br/>
        <w:t xml:space="preserve">Mãos</w:t>
        <w:br/>
        <w:t xml:space="preserve">Dedos</w:t>
      </w:r>
      <w:r>
        <w:rPr>
          <w:rFonts w:ascii="Times" w:hAnsi="Times" w:cs="Times"/>
          <w:sz w:val="18"/>
          <w:sz-cs w:val="18"/>
        </w:rPr>
        <w:t xml:space="preserve">Força leve ou cargas mantidas próximas do corpo; punhos neutros. Esforços de preensão em manípulos confortáveis.Preensão em manípulos largos ou estreitos; angulação moderada dos punhos, especialmente em flexão; uso de luvas com esforço moderado.Esforços em pinça; desvios significativos dos punhos; objetos com superfícies escorregadias.</w:t>
      </w:r>
      <w:r>
        <w:rPr>
          <w:rFonts w:ascii="Times" w:hAnsi="Times" w:cs="Times"/>
          <w:sz w:val="18"/>
          <w:sz-cs w:val="18"/>
          <w:b/>
        </w:rPr>
        <w:t xml:space="preserve">Dir.</w:t>
      </w:r>
      <w:r>
        <w:rPr>
          <w:rFonts w:ascii="Times" w:hAnsi="Times" w:cs="Times"/>
          <w:sz w:val="18"/>
          <w:sz-cs w:val="18"/>
        </w:rPr>
        <w:t xml:space="preserve">132Moderado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132Moderado</w:t>
      </w:r>
      <w:r>
        <w:rPr>
          <w:rFonts w:ascii="Times New Roman" w:hAnsi="Times New Roman" w:cs="Times New Roman"/>
          <w:sz w:val="18"/>
          <w:sz-cs w:val="18"/>
        </w:rPr>
        <w:t xml:space="preserve"/>
      </w:r>
      <w:r>
        <w:rPr>
          <w:rFonts w:ascii="Times" w:hAnsi="Times" w:cs="Times"/>
          <w:sz w:val="18"/>
          <w:sz-cs w:val="18"/>
          <w:b/>
        </w:rPr>
        <w:t xml:space="preserve">Pernas </w:t>
        <w:br/>
        <w:t xml:space="preserve">Joelhos</w:t>
      </w:r>
      <w:r>
        <w:rPr>
          <w:rFonts w:ascii="Times" w:hAnsi="Times" w:cs="Times"/>
          <w:sz w:val="18"/>
          <w:sz-cs w:val="18"/>
        </w:rPr>
        <w:t xml:space="preserve">Parado. Caminhando sem flexionar-se. Peso do corpo distribuído nos dois pés.Flexionado à frente. Inclinado sobre a mesa de trabalho. Peso do corpo sobre um pé. Gira o corpo sem exercer força.Exercendo grande força para levantar ou empurrar algum objeto. Se agacha enquanto exerce alguma força.</w:t>
      </w:r>
      <w:r>
        <w:rPr>
          <w:rFonts w:ascii="Times" w:hAnsi="Times" w:cs="Times"/>
          <w:sz w:val="18"/>
          <w:sz-cs w:val="18"/>
          <w:b/>
        </w:rPr>
        <w:t xml:space="preserve">Dir.</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Tornozelos </w:t>
        <w:br/>
        <w:t xml:space="preserve">Pés</w:t>
        <w:br/>
        <w:t xml:space="preserve">Dedos</w:t>
      </w:r>
      <w:r>
        <w:rPr>
          <w:rFonts w:ascii="Times" w:hAnsi="Times" w:cs="Times"/>
          <w:sz w:val="18"/>
          <w:sz-cs w:val="18"/>
        </w:rPr>
        <w:t xml:space="preserve">Parado. Camminhando sem flexionar-se. </w:t>
        <w:br/>
        <w:t xml:space="preserve">Peso do corpo distribuído nos dois pés.Flexionado à frente. Inclinado sobre a mesa de trabalho. Peso do corpo sobre um pé. Gira o copo sem exerce alguma força.Exercendo grande força para levantar ou empurrar algum objeto. Se agacha enquanto exerce alguma força.</w:t>
      </w:r>
      <w:r>
        <w:rPr>
          <w:rFonts w:ascii="Times" w:hAnsi="Times" w:cs="Times"/>
          <w:sz w:val="18"/>
          <w:sz-cs w:val="18"/>
          <w:b/>
        </w:rPr>
        <w:t xml:space="preserve">Dir.</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rPr>
        <w:t xml:space="preserve"/>
      </w:r>
      <w:r>
        <w:rPr>
          <w:rFonts w:ascii="Times" w:hAnsi="Times" w:cs="Times"/>
          <w:sz w:val="18"/>
          <w:sz-cs w:val="18"/>
        </w:rPr>
        <w:t xml:space="preserve"/>
      </w:r>
      <w:r>
        <w:rPr>
          <w:rFonts w:ascii="Times" w:hAnsi="Times" w:cs="Times"/>
          <w:sz w:val="18"/>
          <w:sz-cs w:val="18"/>
          <w:b/>
        </w:rPr>
        <w:t xml:space="preserve">Esq.</w:t>
      </w:r>
      <w:r>
        <w:rPr>
          <w:rFonts w:ascii="Times" w:hAnsi="Times" w:cs="Times"/>
          <w:sz w:val="18"/>
          <w:sz-cs w:val="18"/>
        </w:rPr>
        <w:t xml:space="preserve">122Baixo</w:t>
      </w:r>
      <w:r>
        <w:rPr>
          <w:rFonts w:ascii="Times New Roman" w:hAnsi="Times New Roman" w:cs="Times New Roman"/>
          <w:sz w:val="18"/>
          <w:sz-cs w:val="18"/>
        </w:rPr>
        <w:t xml:space="preserve"/>
      </w:r>
      <w:r>
        <w:rPr>
          <w:rFonts w:ascii="Times" w:hAnsi="Times" w:cs="Times"/>
          <w:sz w:val="18"/>
          <w:sz-cs w:val="18"/>
          <w:b/>
          <w:color w:val="FFFFFF"/>
        </w:rPr>
        <w:t xml:space="preserve">Tabela APontuação = 1Pontuação = 2Pontuação = 3Pontuação = 4</w:t>
      </w:r>
      <w:r>
        <w:rPr>
          <w:rFonts w:ascii="Times New Roman" w:hAnsi="Times New Roman" w:cs="Times New Roman"/>
          <w:sz w:val="18"/>
          <w:sz-cs w:val="18"/>
        </w:rPr>
        <w:t xml:space="preserve"/>
      </w:r>
      <w:r>
        <w:rPr>
          <w:rFonts w:ascii="Times" w:hAnsi="Times" w:cs="Times"/>
          <w:sz w:val="18"/>
          <w:sz-cs w:val="18"/>
          <w:b/>
          <w:color w:val="FFFFFF"/>
        </w:rPr>
        <w:t xml:space="preserve">Duração do esforço</w:t>
      </w:r>
      <w:r>
        <w:rPr>
          <w:rFonts w:ascii="Times" w:hAnsi="Times" w:cs="Times"/>
          <w:sz w:val="18"/>
          <w:sz-cs w:val="18"/>
        </w:rPr>
        <w:t xml:space="preserve">&lt; 6 s6 a 20 s20 a 30 s&gt; 30 s</w:t>
      </w:r>
      <w:r>
        <w:rPr>
          <w:rFonts w:ascii="Times New Roman" w:hAnsi="Times New Roman" w:cs="Times New Roman"/>
          <w:sz w:val="18"/>
          <w:sz-cs w:val="18"/>
        </w:rPr>
        <w:t xml:space="preserve"/>
      </w:r>
      <w:r>
        <w:rPr>
          <w:rFonts w:ascii="Times" w:hAnsi="Times" w:cs="Times"/>
          <w:sz w:val="18"/>
          <w:sz-cs w:val="18"/>
          <w:b/>
          <w:color w:val="FFFFFF"/>
        </w:rPr>
        <w:t xml:space="preserve">Frequência do esforço</w:t>
      </w:r>
      <w:r>
        <w:rPr>
          <w:rFonts w:ascii="Times" w:hAnsi="Times" w:cs="Times"/>
          <w:sz w:val="18"/>
          <w:sz-cs w:val="18"/>
        </w:rPr>
        <w:t xml:space="preserve">&lt; 1 / min1 a 5 / min&gt; 5 a15 / min&gt; 15 / min</w:t>
      </w:r>
      <w:r>
        <w:rPr>
          <w:rFonts w:ascii="Times New Roman" w:hAnsi="Times New Roman" w:cs="Times New Roman"/>
          <w:sz w:val="18"/>
          <w:sz-cs w:val="18"/>
        </w:rPr>
        <w:t xml:space="preserve"/>
      </w:r>
      <w:r>
        <w:rPr>
          <w:rFonts w:ascii="Verdana" w:hAnsi="Verdana" w:cs="Verdana"/>
          <w:sz w:val="16"/>
          <w:sz-cs w:val="16"/>
        </w:rPr>
        <w:t xml:space="preserve"/>
      </w:r>
    </w:p>
    <w:p>
      <w:pPr>
        <w:ind w:left="720"/>
      </w:pPr>
      <w:r>
        <w:rPr>
          <w:rFonts w:ascii="Verdana" w:hAnsi="Verdana" w:cs="Verdana"/>
          <w:sz w:val="16"/>
          <w:sz-cs w:val="16"/>
        </w:rPr>
        <w:t xml:space="preserve"/>
      </w:r>
    </w:p>
    <w:p>
      <w:pPr>
        <w:jc w:val="both"/>
      </w:pPr>
      <w:r>
        <w:rPr>
          <w:rFonts w:ascii="Verdana" w:hAnsi="Verdana" w:cs="Verdana"/>
          <w:sz w:val="16"/>
          <w:sz-cs w:val="16"/>
          <w:b/>
        </w:rPr>
        <w:t xml:space="preserve">ENCERRAMENTO</w:t>
      </w:r>
    </w:p>
    <w:p>
      <w:pPr>
        <w:jc w:val="both"/>
        <w:ind w:first-line="1134"/>
        <w:spacing w:before="60" w:after="60"/>
      </w:pPr>
      <w:r>
        <w:rPr>
          <w:rFonts w:ascii="Verdana" w:hAnsi="Verdana" w:cs="Verdana"/>
          <w:sz w:val="16"/>
          <w:sz-cs w:val="16"/>
        </w:rPr>
        <w:t xml:space="preserve"/>
      </w:r>
    </w:p>
    <w:p>
      <w:pPr>
        <w:jc w:val="both"/>
        <w:ind w:first-line="1134"/>
        <w:spacing w:before="60" w:after="60"/>
      </w:pPr>
      <w:r>
        <w:rPr>
          <w:rFonts w:ascii="Verdana" w:hAnsi="Verdana" w:cs="Verdana"/>
          <w:sz w:val="16"/>
          <w:sz-cs w:val="16"/>
        </w:rPr>
        <w:t xml:space="preserve">Este trabalho atende às Portarias </w:t>
      </w:r>
      <w:r>
        <w:rPr>
          <w:rFonts w:ascii="Verdana" w:hAnsi="Verdana" w:cs="Verdana"/>
          <w:sz w:val="16"/>
          <w:sz-cs w:val="16"/>
          <w:b/>
          <w:i/>
        </w:rPr>
        <w:t xml:space="preserve">Mtb. 3214 de 08/06/78, 3111 de 29/11/89</w:t>
      </w:r>
      <w:r>
        <w:rPr>
          <w:rFonts w:ascii="Verdana" w:hAnsi="Verdana" w:cs="Verdana"/>
          <w:sz w:val="16"/>
          <w:sz-cs w:val="16"/>
          <w:i/>
        </w:rPr>
        <w:t xml:space="preserve"> e </w:t>
      </w:r>
      <w:r>
        <w:rPr>
          <w:rFonts w:ascii="Verdana" w:hAnsi="Verdana" w:cs="Verdana"/>
          <w:sz w:val="16"/>
          <w:sz-cs w:val="16"/>
          <w:b/>
          <w:i/>
        </w:rPr>
        <w:t xml:space="preserve">29/12/1994.</w:t>
      </w:r>
    </w:p>
    <w:p>
      <w:pPr>
        <w:jc w:val="both"/>
        <w:ind w:first-line="567"/>
        <w:spacing w:before="60" w:after="60"/>
      </w:pPr>
      <w:r>
        <w:rPr>
          <w:rFonts w:ascii="Verdana" w:hAnsi="Verdana" w:cs="Verdana"/>
          <w:sz w:val="16"/>
          <w:sz-cs w:val="16"/>
        </w:rPr>
        <w:t xml:space="preserve"/>
      </w:r>
    </w:p>
    <w:p>
      <w:pPr>
        <w:jc w:val="both"/>
        <w:ind w:first-line="1134"/>
        <w:spacing w:before="60" w:after="60"/>
      </w:pPr>
      <w:r>
        <w:rPr>
          <w:rFonts w:ascii="Verdana" w:hAnsi="Verdana" w:cs="Verdana"/>
          <w:sz w:val="16"/>
          <w:sz-cs w:val="16"/>
        </w:rPr>
        <w:t xml:space="preserve">O principal objetivo deste programa foi de elaborar o PGR oferecendo dados e medidas de controle sobre a exposição ocupacional a que estão sujeitos os trabalhadores, para que possam ser gerenciados.</w:t>
      </w:r>
    </w:p>
    <w:p>
      <w:pPr>
        <w:jc w:val="both"/>
        <w:ind w:first-line="567"/>
        <w:spacing w:before="60" w:after="60"/>
      </w:pPr>
      <w:r>
        <w:rPr>
          <w:rFonts w:ascii="Verdana" w:hAnsi="Verdana" w:cs="Verdana"/>
          <w:sz w:val="16"/>
          <w:sz-cs w:val="16"/>
        </w:rPr>
        <w:t xml:space="preserve"/>
      </w:r>
    </w:p>
    <w:p>
      <w:pPr>
        <w:jc w:val="both"/>
        <w:ind w:first-line="1134"/>
        <w:spacing w:before="60" w:after="60"/>
      </w:pPr>
      <w:r>
        <w:rPr>
          <w:rFonts w:ascii="Verdana" w:hAnsi="Verdana" w:cs="Verdana"/>
          <w:sz w:val="16"/>
          <w:sz-cs w:val="16"/>
        </w:rPr>
        <w:t xml:space="preserve">Dentro da Segurança do Trabalho o ideal seria eliminarmos todos os riscos à saúde de nossos trabalhadores, evidentemente isto é impossível, pois grande parte dos riscos são inerentes a atividades. Daí nossa alternativa é controlarmos a exposição a estes riscos, a fim de que fiquem dentro de parâmetros seguros à saúde desses trabalhadores.</w:t>
      </w:r>
    </w:p>
    <w:p>
      <w:pPr>
        <w:jc w:val="right"/>
      </w:pPr>
      <w:r>
        <w:rPr>
          <w:rFonts w:ascii="Verdana" w:hAnsi="Verdana" w:cs="Verdana"/>
          <w:sz w:val="16"/>
          <w:sz-cs w:val="16"/>
        </w:rPr>
        <w:t xml:space="preserve"/>
      </w:r>
    </w:p>
    <w:p>
      <w:pPr>
        <w:jc w:val="right"/>
      </w:pPr>
      <w:r>
        <w:rPr>
          <w:rFonts w:ascii="Verdana" w:hAnsi="Verdana" w:cs="Verdana"/>
          <w:sz w:val="16"/>
          <w:sz-cs w:val="16"/>
        </w:rPr>
        <w:t xml:space="preserve">São Paulo, 07 de abril de 2026.</w:t>
      </w:r>
      <w:r>
        <w:rPr>
          <w:rFonts w:ascii="Verdana" w:hAnsi="Verdana" w:cs="Verdana"/>
          <w:sz w:val="16"/>
          <w:sz-cs w:val="16"/>
          <w:b/>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w:t>
      </w:r>
    </w:p>
    <w:p>
      <w:pPr>
        <w:jc w:val="center"/>
      </w:pPr>
      <w:r>
        <w:rPr>
          <w:rFonts w:ascii="Verdana" w:hAnsi="Verdana" w:cs="Verdana"/>
          <w:sz w:val="16"/>
          <w:sz-cs w:val="16"/>
        </w:rPr>
        <w:t xml:space="preserve">ES Engenharia de Segurança do Trabalho LTDA.</w:t>
      </w:r>
      <w:r>
        <w:rPr>
          <w:rFonts w:ascii="Verdana" w:hAnsi="Verdana" w:cs="Verdana"/>
          <w:sz w:val="16"/>
          <w:sz-cs w:val="16"/>
          <w:b/>
        </w:rPr>
        <w:t xml:space="preserve"/>
      </w:r>
    </w:p>
    <w:p>
      <w:pPr>
        <w:jc w:val="center"/>
      </w:pPr>
      <w:r>
        <w:rPr>
          <w:rFonts w:ascii="Verdana" w:hAnsi="Verdana" w:cs="Verdana"/>
          <w:sz w:val="16"/>
          <w:sz-cs w:val="16"/>
        </w:rPr>
        <w:t xml:space="preserve">CREA - 1.194.103.</w:t>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
      </w:r>
    </w:p>
    <w:p>
      <w:pPr>
        <w:jc w:val="center"/>
      </w:pPr>
      <w:r>
        <w:rPr>
          <w:rFonts w:ascii="Verdana" w:hAnsi="Verdana" w:cs="Verdana"/>
          <w:sz w:val="16"/>
          <w:sz-cs w:val="16"/>
          <w:b/>
        </w:rPr>
        <w:t xml:space="preserve">...................................................................................</w:t>
      </w:r>
    </w:p>
    <w:p>
      <w:pPr>
        <w:jc w:val="center"/>
      </w:pPr>
      <w:r>
        <w:rPr>
          <w:rFonts w:ascii="Verdana" w:hAnsi="Verdana" w:cs="Verdana"/>
          <w:sz w:val="16"/>
          <w:sz-cs w:val="16"/>
        </w:rPr>
        <w:t xml:space="preserve">{RAZAO_SOCIAL}</w:t>
      </w:r>
    </w:p>
    <w:p>
      <w:pPr>
        <w:jc w:val="center"/>
      </w:pPr>
      <w:r>
        <w:rPr>
          <w:rFonts w:ascii="Verdana" w:hAnsi="Verdana" w:cs="Verdana"/>
          <w:sz w:val="16"/>
          <w:sz-cs w:val="16"/>
        </w:rPr>
        <w:t xml:space="preserve">CNPJ: {CNPJ}</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r>
        <w:rPr>
          <w:rFonts w:ascii="Verdana" w:hAnsi="Verdana" w:cs="Verdana"/>
          <w:sz w:val="16"/>
          <w:sz-cs w:val="16"/>
          <w:b/>
        </w:rPr>
        <w:t xml:space="preserve">PLANO DE AÇÃO</w:t>
      </w:r>
    </w:p>
    <w:p>
      <w:pPr>
        <w:ind w:left="360"/>
      </w:pPr>
      <w:r>
        <w:rPr>
          <w:rFonts w:ascii="Verdana" w:hAnsi="Verdana" w:cs="Verdana"/>
          <w:sz w:val="16"/>
          <w:sz-cs w:val="16"/>
        </w:rPr>
        <w:t xml:space="preserve"/>
      </w:r>
    </w:p>
    <w:p>
      <w:pPr>
        <w:ind w:left="360" w:first-line="1058"/>
      </w:pPr>
      <w:r>
        <w:rPr>
          <w:rFonts w:ascii="Verdana" w:hAnsi="Verdana" w:cs="Verdana"/>
          <w:sz w:val="16"/>
          <w:sz-cs w:val="16"/>
        </w:rPr>
        <w:t xml:space="preserve">A seguir, é apresentado um cronograma com os prazos para o desenvolvimento das etapas e cumprimento das metas do PGR.</w:t>
      </w:r>
    </w:p>
    <w:p>
      <w:pPr>
        <w:ind w:left="360"/>
      </w:pPr>
      <w:r>
        <w:rPr>
          <w:rFonts w:ascii="Verdana" w:hAnsi="Verdana" w:cs="Verdana"/>
          <w:sz w:val="16"/>
          <w:sz-cs w:val="16"/>
          <w:b/>
        </w:rPr>
        <w:t xml:space="preserve"/>
      </w:r>
    </w:p>
    <w:p>
      <w:pPr>
        <w:jc w:val="center"/>
      </w:pPr>
      <w:r>
        <w:rPr>
          <w:rFonts w:ascii="Verdana" w:hAnsi="Verdana" w:cs="Verdana"/>
          <w:sz w:val="16"/>
          <w:sz-cs w:val="16"/>
          <w:b/>
        </w:rPr>
        <w:t xml:space="preserve">MetasGrau de PrioridadePrazo InicialPrazo FinalResponsávelStatus</w:t>
      </w:r>
      <w:r>
        <w:rPr>
          <w:rFonts w:ascii="Verdana" w:hAnsi="Verdana" w:cs="Verdana"/>
          <w:sz w:val="16"/>
          <w:sz-cs w:val="16"/>
        </w:rPr>
        <w:t xml:space="preserve"/>
      </w:r>
      <w:r>
        <w:rPr>
          <w:rFonts w:ascii="Verdana" w:hAnsi="Verdana" w:cs="Verdana"/>
          <w:sz w:val="16"/>
          <w:sz-cs w:val="16"/>
          <w:b/>
        </w:rPr>
        <w:t xml:space="preserve">GES 1.0</w:t>
      </w:r>
      <w:r>
        <w:rPr>
          <w:rFonts w:ascii="Times" w:hAnsi="Times" w:cs="Times"/>
          <w:sz w:val="16"/>
          <w:sz-cs w:val="16"/>
          <w:b/>
        </w:rPr>
        <w:t xml:space="preserve"/>
      </w:r>
    </w:p>
    <w:p>
      <w:pPr/>
      <w:r>
        <w:rPr>
          <w:rFonts w:ascii="Verdana" w:hAnsi="Verdana" w:cs="Verdana"/>
          <w:sz w:val="16"/>
          <w:sz-cs w:val="16"/>
        </w:rPr>
        <w:t xml:space="preserve">Manter o fornecimento e a obrigatoriedade do uso dos EPIs especificados, com substituição conforme condições de uso, desgaste e orientação do fabricante.</w:t>
      </w:r>
    </w:p>
    <w:p>
      <w:pPr>
        <w:jc w:val="center"/>
      </w:pPr>
      <w:r>
        <w:rPr>
          <w:rFonts w:ascii="Verdana" w:hAnsi="Verdana" w:cs="Verdana"/>
          <w:sz w:val="16"/>
          <w:sz-cs w:val="16"/>
        </w:rPr>
        <w:t xml:space="preserve">2</w:t>
      </w:r>
    </w:p>
    <w:p>
      <w:pPr/>
      <w:r>
        <w:rPr>
          <w:rFonts w:ascii="Verdana" w:hAnsi="Verdana" w:cs="Verdana"/>
          <w:sz w:val="16"/>
          <w:sz-cs w:val="16"/>
        </w:rPr>
        <w:t xml:space="preserve">Contínuo</w:t>
      </w:r>
    </w:p>
    <w:p>
      <w:pPr/>
      <w:r>
        <w:rPr>
          <w:rFonts w:ascii="Verdana" w:hAnsi="Verdana" w:cs="Verdana"/>
          <w:sz w:val="16"/>
          <w:sz-cs w:val="16"/>
        </w:rPr>
        <w:t xml:space="preserve">Contínuo</w:t>
      </w:r>
    </w:p>
    <w:p>
      <w:pPr/>
      <w:r>
        <w:rPr>
          <w:rFonts w:ascii="Verdana" w:hAnsi="Verdana" w:cs="Verdana"/>
          <w:sz w:val="16"/>
          <w:sz-cs w:val="16"/>
        </w:rPr>
        <w:t xml:space="preserve">______</w:t>
      </w:r>
    </w:p>
    <w:p>
      <w:pPr/>
      <w:r>
        <w:rPr>
          <w:rFonts w:ascii="Times" w:hAnsi="Times" w:cs="Times"/>
          <w:sz w:val="16"/>
          <w:sz-cs w:val="16"/>
        </w:rPr>
        <w:t xml:space="preserve">☐</w:t>
      </w:r>
      <w:r>
        <w:rPr>
          <w:rFonts w:ascii="Verdana" w:hAnsi="Verdana" w:cs="Verdana"/>
          <w:sz w:val="16"/>
          <w:sz-cs w:val="16"/>
        </w:rPr>
        <w:t xml:space="preserve"/>
      </w:r>
    </w:p>
    <w:p>
      <w:pPr/>
      <w:r>
        <w:rPr>
          <w:rFonts w:ascii="Verdana" w:hAnsi="Verdana" w:cs="Verdana"/>
          <w:sz w:val="16"/>
          <w:sz-cs w:val="16"/>
        </w:rPr>
        <w:t xml:space="preserve">Realizar inspeções periódicas das condições de segurança dos ambientes, equipamentos e instalações.</w:t>
      </w:r>
    </w:p>
    <w:p>
      <w:pPr>
        <w:jc w:val="center"/>
      </w:pPr>
      <w:r>
        <w:rPr>
          <w:rFonts w:ascii="Verdana" w:hAnsi="Verdana" w:cs="Verdana"/>
          <w:sz w:val="16"/>
          <w:sz-cs w:val="16"/>
        </w:rPr>
        <w:t xml:space="preserve">2</w:t>
      </w:r>
    </w:p>
    <w:p>
      <w:pPr/>
      <w:r>
        <w:rPr>
          <w:rFonts w:ascii="Verdana" w:hAnsi="Verdana" w:cs="Verdana"/>
          <w:sz w:val="16"/>
          <w:sz-cs w:val="16"/>
        </w:rPr>
        <w:t xml:space="preserve">Contínuo</w:t>
      </w:r>
    </w:p>
    <w:p>
      <w:pPr/>
      <w:r>
        <w:rPr>
          <w:rFonts w:ascii="Verdana" w:hAnsi="Verdana" w:cs="Verdana"/>
          <w:sz w:val="16"/>
          <w:sz-cs w:val="16"/>
        </w:rPr>
        <w:t xml:space="preserve">Contínuo</w:t>
      </w:r>
    </w:p>
    <w:p>
      <w:pPr/>
      <w:r>
        <w:rPr>
          <w:rFonts w:ascii="Verdana" w:hAnsi="Verdana" w:cs="Verdana"/>
          <w:sz w:val="16"/>
          <w:sz-cs w:val="16"/>
        </w:rPr>
        <w:t xml:space="preserve">______</w:t>
      </w:r>
    </w:p>
    <w:p>
      <w:pPr/>
      <w:r>
        <w:rPr>
          <w:rFonts w:ascii="Times" w:hAnsi="Times" w:cs="Times"/>
          <w:sz w:val="16"/>
          <w:sz-cs w:val="16"/>
        </w:rPr>
        <w:t xml:space="preserve">☐</w:t>
      </w:r>
      <w:r>
        <w:rPr>
          <w:rFonts w:ascii="Verdana" w:hAnsi="Verdana" w:cs="Verdana"/>
          <w:sz w:val="16"/>
          <w:sz-cs w:val="16"/>
        </w:rPr>
        <w:t xml:space="preserve"/>
      </w:r>
    </w:p>
    <w:p>
      <w:pPr/>
      <w:r>
        <w:rPr>
          <w:rFonts w:ascii="Verdana" w:hAnsi="Verdana" w:cs="Verdana"/>
          <w:sz w:val="16"/>
          <w:sz-cs w:val="16"/>
        </w:rPr>
        <w:t xml:space="preserve">Manter os treinamentos e orientações de segurança conforme os riscos e as atividades desenvolvidas.</w:t>
      </w:r>
    </w:p>
    <w:p>
      <w:pPr>
        <w:jc w:val="center"/>
      </w:pPr>
      <w:r>
        <w:rPr>
          <w:rFonts w:ascii="Verdana" w:hAnsi="Verdana" w:cs="Verdana"/>
          <w:sz w:val="16"/>
          <w:sz-cs w:val="16"/>
        </w:rPr>
        <w:t xml:space="preserve">2</w:t>
      </w:r>
    </w:p>
    <w:p>
      <w:pPr/>
      <w:r>
        <w:rPr>
          <w:rFonts w:ascii="Verdana" w:hAnsi="Verdana" w:cs="Verdana"/>
          <w:sz w:val="16"/>
          <w:sz-cs w:val="16"/>
        </w:rPr>
        <w:t xml:space="preserve">Contínuo</w:t>
      </w:r>
    </w:p>
    <w:p>
      <w:pPr/>
      <w:r>
        <w:rPr>
          <w:rFonts w:ascii="Verdana" w:hAnsi="Verdana" w:cs="Verdana"/>
          <w:sz w:val="16"/>
          <w:sz-cs w:val="16"/>
        </w:rPr>
        <w:t xml:space="preserve">Contínuo</w:t>
      </w:r>
    </w:p>
    <w:p>
      <w:pPr/>
      <w:r>
        <w:rPr>
          <w:rFonts w:ascii="Verdana" w:hAnsi="Verdana" w:cs="Verdana"/>
          <w:sz w:val="16"/>
          <w:sz-cs w:val="16"/>
        </w:rPr>
        <w:t xml:space="preserve">______</w:t>
      </w:r>
    </w:p>
    <w:p>
      <w:pPr/>
      <w:r>
        <w:rPr>
          <w:rFonts w:ascii="Times" w:hAnsi="Times" w:cs="Times"/>
          <w:sz w:val="16"/>
          <w:sz-cs w:val="16"/>
        </w:rPr>
        <w:t xml:space="preserve">☐</w:t>
      </w:r>
      <w:r>
        <w:rPr>
          <w:rFonts w:ascii="Verdana" w:hAnsi="Verdana" w:cs="Verdana"/>
          <w:sz w:val="16"/>
          <w:sz-cs w:val="16"/>
        </w:rPr>
        <w:t xml:space="preserve"/>
      </w:r>
    </w:p>
    <w:p>
      <w:pPr/>
      <w:r>
        <w:rPr>
          <w:rFonts w:ascii="Verdana" w:hAnsi="Verdana" w:cs="Verdana"/>
          <w:sz w:val="16"/>
          <w:sz-cs w:val="16"/>
        </w:rPr>
        <w:t xml:space="preserve">Manter as medidas de controle existentes para os agentes ocupacionais identificados e acompanhar sua eficácia.</w:t>
      </w:r>
    </w:p>
    <w:p>
      <w:pPr>
        <w:jc w:val="center"/>
      </w:pPr>
      <w:r>
        <w:rPr>
          <w:rFonts w:ascii="Verdana" w:hAnsi="Verdana" w:cs="Verdana"/>
          <w:sz w:val="16"/>
          <w:sz-cs w:val="16"/>
        </w:rPr>
        <w:t xml:space="preserve">2</w:t>
      </w:r>
    </w:p>
    <w:p>
      <w:pPr/>
      <w:r>
        <w:rPr>
          <w:rFonts w:ascii="Verdana" w:hAnsi="Verdana" w:cs="Verdana"/>
          <w:sz w:val="16"/>
          <w:sz-cs w:val="16"/>
        </w:rPr>
        <w:t xml:space="preserve">Contínuo</w:t>
      </w:r>
    </w:p>
    <w:p>
      <w:pPr/>
      <w:r>
        <w:rPr>
          <w:rFonts w:ascii="Verdana" w:hAnsi="Verdana" w:cs="Verdana"/>
          <w:sz w:val="16"/>
          <w:sz-cs w:val="16"/>
        </w:rPr>
        <w:t xml:space="preserve">Contínuo</w:t>
      </w:r>
    </w:p>
    <w:p>
      <w:pPr/>
      <w:r>
        <w:rPr>
          <w:rFonts w:ascii="Verdana" w:hAnsi="Verdana" w:cs="Verdana"/>
          <w:sz w:val="16"/>
          <w:sz-cs w:val="16"/>
        </w:rPr>
        <w:t xml:space="preserve">______</w:t>
      </w:r>
    </w:p>
    <w:p>
      <w:pPr/>
      <w:r>
        <w:rPr>
          <w:rFonts w:ascii="Times" w:hAnsi="Times" w:cs="Times"/>
          <w:sz w:val="16"/>
          <w:sz-cs w:val="16"/>
        </w:rPr>
        <w:t xml:space="preserve">☐</w:t>
      </w:r>
      <w:r>
        <w:rPr>
          <w:rFonts w:ascii="Verdana" w:hAnsi="Verdana" w:cs="Verdana"/>
          <w:sz w:val="16"/>
          <w:sz-cs w:val="16"/>
        </w:rPr>
        <w:t xml:space="preserve"/>
      </w:r>
    </w:p>
    <w:p>
      <w:pPr/>
      <w:r>
        <w:rPr>
          <w:rFonts w:ascii="Verdana" w:hAnsi="Verdana" w:cs="Verdana"/>
          <w:sz w:val="16"/>
          <w:sz-cs w:val="16"/>
        </w:rPr>
        <w:t xml:space="preserve">Realizar avaliações quantitativas dos agentes físicos e químicos, quando aplicável, conforme os critérios técnicos e legais pertinentes.</w:t>
      </w:r>
    </w:p>
    <w:p>
      <w:pPr>
        <w:jc w:val="center"/>
      </w:pPr>
      <w:r>
        <w:rPr>
          <w:rFonts w:ascii="Verdana" w:hAnsi="Verdana" w:cs="Verdana"/>
          <w:sz w:val="16"/>
          <w:sz-cs w:val="16"/>
        </w:rPr>
        <w:t xml:space="preserve">2</w:t>
      </w:r>
    </w:p>
    <w:p>
      <w:pPr/>
      <w:r>
        <w:rPr>
          <w:rFonts w:ascii="Verdana" w:hAnsi="Verdana" w:cs="Verdana"/>
          <w:sz w:val="16"/>
          <w:sz-cs w:val="16"/>
        </w:rPr>
        <w:t xml:space="preserve">______</w:t>
      </w:r>
    </w:p>
    <w:p>
      <w:pPr/>
      <w:r>
        <w:rPr>
          <w:rFonts w:ascii="Verdana" w:hAnsi="Verdana" w:cs="Verdana"/>
          <w:sz w:val="16"/>
          <w:sz-cs w:val="16"/>
        </w:rPr>
        <w:t xml:space="preserve">______</w:t>
      </w:r>
    </w:p>
    <w:p>
      <w:pPr/>
      <w:r>
        <w:rPr>
          <w:rFonts w:ascii="Verdana" w:hAnsi="Verdana" w:cs="Verdana"/>
          <w:sz w:val="16"/>
          <w:sz-cs w:val="16"/>
        </w:rPr>
        <w:t xml:space="preserve">______</w:t>
      </w:r>
    </w:p>
    <w:p>
      <w:pPr/>
      <w:r>
        <w:rPr>
          <w:rFonts w:ascii="Times" w:hAnsi="Times" w:cs="Times"/>
          <w:sz w:val="16"/>
          <w:sz-cs w:val="16"/>
        </w:rPr>
        <w:t xml:space="preserve">☐</w:t>
      </w:r>
      <w:r>
        <w:rPr>
          <w:rFonts w:ascii="Verdana" w:hAnsi="Verdana" w:cs="Verdana"/>
          <w:sz w:val="16"/>
          <w:sz-cs w:val="16"/>
        </w:rPr>
        <w:t xml:space="preserve"/>
      </w:r>
    </w:p>
    <w:p>
      <w:pPr/>
      <w:r>
        <w:rPr>
          <w:rFonts w:ascii="Verdana" w:hAnsi="Verdana" w:cs="Verdana"/>
          <w:sz w:val="16"/>
          <w:sz-cs w:val="16"/>
        </w:rPr>
        <w:t xml:space="preserve">Elaborar e implementar o PPR – Programa de Proteção Respiratória, quando aplicável.</w:t>
      </w:r>
    </w:p>
    <w:p>
      <w:pPr>
        <w:jc w:val="center"/>
      </w:pPr>
      <w:r>
        <w:rPr>
          <w:rFonts w:ascii="Verdana" w:hAnsi="Verdana" w:cs="Verdana"/>
          <w:sz w:val="16"/>
          <w:sz-cs w:val="16"/>
        </w:rPr>
        <w:t xml:space="preserve">2</w:t>
      </w:r>
    </w:p>
    <w:p>
      <w:pPr/>
      <w:r>
        <w:rPr>
          <w:rFonts w:ascii="Verdana" w:hAnsi="Verdana" w:cs="Verdana"/>
          <w:sz w:val="16"/>
          <w:sz-cs w:val="16"/>
        </w:rPr>
        <w:t xml:space="preserve">______</w:t>
      </w:r>
    </w:p>
    <w:p>
      <w:pPr/>
      <w:r>
        <w:rPr>
          <w:rFonts w:ascii="Verdana" w:hAnsi="Verdana" w:cs="Verdana"/>
          <w:sz w:val="16"/>
          <w:sz-cs w:val="16"/>
        </w:rPr>
        <w:t xml:space="preserve">______</w:t>
      </w:r>
    </w:p>
    <w:p>
      <w:pPr/>
      <w:r>
        <w:rPr>
          <w:rFonts w:ascii="Verdana" w:hAnsi="Verdana" w:cs="Verdana"/>
          <w:sz w:val="16"/>
          <w:sz-cs w:val="16"/>
        </w:rPr>
        <w:t xml:space="preserve">______</w:t>
      </w:r>
    </w:p>
    <w:p>
      <w:pPr/>
      <w:r>
        <w:rPr>
          <w:rFonts w:ascii="Times" w:hAnsi="Times" w:cs="Times"/>
          <w:sz w:val="16"/>
          <w:sz-cs w:val="16"/>
        </w:rPr>
        <w:t xml:space="preserve">☐</w:t>
      </w:r>
      <w:r>
        <w:rPr>
          <w:rFonts w:ascii="Verdana" w:hAnsi="Verdana" w:cs="Verdana"/>
          <w:sz w:val="16"/>
          <w:sz-cs w:val="16"/>
        </w:rPr>
        <w:t xml:space="preserve"/>
      </w:r>
    </w:p>
    <w:p>
      <w:pPr/>
      <w:r>
        <w:rPr>
          <w:rFonts w:ascii="Verdana" w:hAnsi="Verdana" w:cs="Verdana"/>
          <w:sz w:val="16"/>
          <w:sz-cs w:val="16"/>
        </w:rPr>
        <w:t xml:space="preserve">Avaliar e acompanhar os fatores de riscos psicossociais relacionados ao trabalho, implementando medidas de prevenção quando necessárias.</w:t>
      </w:r>
    </w:p>
    <w:p>
      <w:pPr>
        <w:jc w:val="center"/>
      </w:pPr>
      <w:r>
        <w:rPr>
          <w:rFonts w:ascii="Verdana" w:hAnsi="Verdana" w:cs="Verdana"/>
          <w:sz w:val="16"/>
          <w:sz-cs w:val="16"/>
        </w:rPr>
        <w:t xml:space="preserve">2</w:t>
      </w:r>
    </w:p>
    <w:p>
      <w:pPr/>
      <w:r>
        <w:rPr>
          <w:rFonts w:ascii="Verdana" w:hAnsi="Verdana" w:cs="Verdana"/>
          <w:sz w:val="16"/>
          <w:sz-cs w:val="16"/>
        </w:rPr>
        <w:t xml:space="preserve">______</w:t>
      </w:r>
    </w:p>
    <w:p>
      <w:pPr/>
      <w:r>
        <w:rPr>
          <w:rFonts w:ascii="Verdana" w:hAnsi="Verdana" w:cs="Verdana"/>
          <w:sz w:val="16"/>
          <w:sz-cs w:val="16"/>
        </w:rPr>
        <w:t xml:space="preserve">______</w:t>
      </w:r>
    </w:p>
    <w:p>
      <w:pPr/>
      <w:r>
        <w:rPr>
          <w:rFonts w:ascii="Verdana" w:hAnsi="Verdana" w:cs="Verdana"/>
          <w:sz w:val="16"/>
          <w:sz-cs w:val="16"/>
        </w:rPr>
        <w:t xml:space="preserve">______</w:t>
      </w:r>
    </w:p>
    <w:p>
      <w:pPr/>
      <w:r>
        <w:rPr>
          <w:rFonts w:ascii="Times" w:hAnsi="Times" w:cs="Times"/>
          <w:sz w:val="16"/>
          <w:sz-cs w:val="16"/>
        </w:rPr>
        <w:t xml:space="preserve">☐</w:t>
      </w:r>
      <w:r>
        <w:rPr>
          <w:rFonts w:ascii="Verdana" w:hAnsi="Verdana" w:cs="Verdana"/>
          <w:sz w:val="16"/>
          <w:sz-cs w:val="16"/>
        </w:rPr>
        <w:t xml:space="preserve"/>
      </w:r>
    </w:p>
    <w:p>
      <w:pPr/>
      <w:r>
        <w:rPr>
          <w:rFonts w:ascii="Verdana" w:hAnsi="Verdana" w:cs="Verdana"/>
          <w:sz w:val="16"/>
          <w:sz-cs w:val="16"/>
        </w:rPr>
        <w:t xml:space="preserve">Reavaliar as condições de trabalho sempre que houver alterações nos processos, ambientes, atividades ou identificação de novos riscos.</w:t>
      </w:r>
    </w:p>
    <w:p>
      <w:pPr>
        <w:jc w:val="center"/>
      </w:pPr>
      <w:r>
        <w:rPr>
          <w:rFonts w:ascii="Verdana" w:hAnsi="Verdana" w:cs="Verdana"/>
          <w:sz w:val="16"/>
          <w:sz-cs w:val="16"/>
        </w:rPr>
        <w:t xml:space="preserve">2</w:t>
      </w:r>
    </w:p>
    <w:p>
      <w:pPr/>
      <w:r>
        <w:rPr>
          <w:rFonts w:ascii="Verdana" w:hAnsi="Verdana" w:cs="Verdana"/>
          <w:sz w:val="16"/>
          <w:sz-cs w:val="16"/>
        </w:rPr>
        <w:t xml:space="preserve">Contínuo</w:t>
      </w:r>
    </w:p>
    <w:p>
      <w:pPr/>
      <w:r>
        <w:rPr>
          <w:rFonts w:ascii="Verdana" w:hAnsi="Verdana" w:cs="Verdana"/>
          <w:sz w:val="16"/>
          <w:sz-cs w:val="16"/>
        </w:rPr>
        <w:t xml:space="preserve">Contínuo</w:t>
      </w:r>
    </w:p>
    <w:p>
      <w:pPr/>
      <w:r>
        <w:rPr>
          <w:rFonts w:ascii="Verdana" w:hAnsi="Verdana" w:cs="Verdana"/>
          <w:sz w:val="16"/>
          <w:sz-cs w:val="16"/>
        </w:rPr>
        <w:t xml:space="preserve">______</w:t>
      </w:r>
    </w:p>
    <w:p>
      <w:pPr/>
      <w:r>
        <w:rPr>
          <w:rFonts w:ascii="Times" w:hAnsi="Times" w:cs="Times"/>
          <w:sz w:val="16"/>
          <w:sz-cs w:val="16"/>
        </w:rPr>
        <w:t xml:space="preserve">☐</w:t>
      </w: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jc w:val="center"/>
      </w:pPr>
      <w:r>
        <w:rPr>
          <w:rFonts w:ascii="Verdana" w:hAnsi="Verdana" w:cs="Verdana"/>
          <w:sz w:val="16"/>
          <w:sz-cs w:val="16"/>
        </w:rPr>
        <w:t xml:space="preserve"/>
      </w:r>
    </w:p>
    <w:p>
      <w:pPr/>
      <w:r>
        <w:rPr>
          <w:rFonts w:ascii="Verdana" w:hAnsi="Verdana" w:cs="Verdana"/>
          <w:sz w:val="16"/>
          <w:sz-cs w:val="16"/>
        </w:rPr>
        <w:t xml:space="preserve"/>
        <w:br w:type="page"/>
        <w:t xml:space="preserve"/>
      </w:r>
      <w:r>
        <w:rPr>
          <w:rFonts w:ascii="Verdana" w:hAnsi="Verdana" w:cs="Verdana"/>
          <w:sz w:val="16"/>
          <w:sz-cs w:val="16"/>
          <w:b/>
        </w:rPr>
        <w:t xml:space="preserve">MODELO - RECIBO DE ENTREGA DE EQUIPAMENTO DE PROTEÇÃO INDIVIDUAL (EPI)</w:t>
      </w:r>
    </w:p>
    <w:p>
      <w:pPr>
        <w:jc w:val="center"/>
      </w:pPr>
      <w:r>
        <w:rPr>
          <w:rFonts w:ascii="Verdana" w:hAnsi="Verdana" w:cs="Verdana"/>
          <w:sz w:val="16"/>
          <w:sz-cs w:val="16"/>
          <w:b/>
        </w:rPr>
        <w:t xml:space="preserve"/>
      </w:r>
    </w:p>
    <w:p>
      <w:pPr>
        <w:jc w:val="both"/>
      </w:pPr>
      <w:r>
        <w:rPr>
          <w:rFonts w:ascii="Verdana" w:hAnsi="Verdana" w:cs="Verdana"/>
          <w:sz w:val="16"/>
          <w:sz-cs w:val="16"/>
          <w:b/>
        </w:rPr>
        <w:t xml:space="preserve">Empresa</w:t>
      </w:r>
    </w:p>
    <w:p>
      <w:pPr>
        <w:jc w:val="both"/>
      </w:pPr>
      <w:r>
        <w:rPr>
          <w:rFonts w:ascii="Verdana" w:hAnsi="Verdana" w:cs="Verdana"/>
          <w:sz w:val="16"/>
          <w:sz-cs w:val="16"/>
          <w:b/>
        </w:rPr>
        <w:t xml:space="preserve">Nome do Colaborador</w:t>
      </w:r>
    </w:p>
    <w:p>
      <w:pPr>
        <w:jc w:val="both"/>
      </w:pPr>
      <w:r>
        <w:rPr>
          <w:rFonts w:ascii="Verdana" w:hAnsi="Verdana" w:cs="Verdana"/>
          <w:sz w:val="16"/>
          <w:sz-cs w:val="16"/>
          <w:b/>
        </w:rPr>
        <w:t xml:space="preserve">Função</w:t>
      </w:r>
    </w:p>
    <w:p>
      <w:pPr>
        <w:jc w:val="both"/>
      </w:pPr>
      <w:r>
        <w:rPr>
          <w:rFonts w:ascii="Verdana" w:hAnsi="Verdana" w:cs="Verdana"/>
          <w:sz w:val="16"/>
          <w:sz-cs w:val="16"/>
          <w:b/>
        </w:rPr>
        <w:t xml:space="preserve"/>
      </w:r>
    </w:p>
    <w:p>
      <w:pPr>
        <w:jc w:val="both"/>
      </w:pPr>
      <w:r>
        <w:rPr>
          <w:rFonts w:ascii="Verdana" w:hAnsi="Verdana" w:cs="Verdana"/>
          <w:sz w:val="16"/>
          <w:sz-cs w:val="16"/>
          <w:b/>
        </w:rPr>
        <w:t xml:space="preserve">RG</w:t>
      </w:r>
    </w:p>
    <w:p>
      <w:pPr>
        <w:jc w:val="both"/>
      </w:pPr>
      <w:r>
        <w:rPr>
          <w:rFonts w:ascii="Verdana" w:hAnsi="Verdana" w:cs="Verdana"/>
          <w:sz w:val="16"/>
          <w:sz-cs w:val="16"/>
          <w:b/>
        </w:rPr>
        <w:t xml:space="preserve">Registro</w:t>
      </w:r>
    </w:p>
    <w:p>
      <w:pPr>
        <w:jc w:val="both"/>
      </w:pPr>
      <w:r>
        <w:rPr>
          <w:rFonts w:ascii="Verdana" w:hAnsi="Verdana" w:cs="Verdana"/>
          <w:sz w:val="16"/>
          <w:sz-cs w:val="16"/>
        </w:rPr>
        <w:t xml:space="preserve">Declaro ter recebido GRATUITAMENTE os EPI’s (Equipamentos de Proteção Individual) abaixo relacionados, bem como todo treinamento para o uso correto, manutenção, higienização e conservação dos mesmos, conforme determina a NR 6. Declaro ainda, estar ciente que:</w:t>
      </w:r>
    </w:p>
    <w:p>
      <w:pPr>
        <w:jc w:val="both"/>
      </w:pPr>
      <w:r>
        <w:rPr>
          <w:rFonts w:ascii="Verdana" w:hAnsi="Verdana" w:cs="Verdana"/>
          <w:sz w:val="16"/>
          <w:sz-cs w:val="16"/>
        </w:rPr>
        <w:t xml:space="preserve">É </w:t>
      </w:r>
      <w:r>
        <w:rPr>
          <w:rFonts w:ascii="Verdana" w:hAnsi="Verdana" w:cs="Verdana"/>
          <w:sz w:val="16"/>
          <w:sz-cs w:val="16"/>
          <w:b/>
        </w:rPr>
        <w:t xml:space="preserve">obrigatório</w:t>
      </w:r>
      <w:r>
        <w:rPr>
          <w:rFonts w:ascii="Verdana" w:hAnsi="Verdana" w:cs="Verdana"/>
          <w:sz w:val="16"/>
          <w:sz-cs w:val="16"/>
        </w:rPr>
        <w:t xml:space="preserve"> o uso dos EPIs recebidos sempre que estiver executando atividades e/ou em local que seja necessário o uso destes, seguindo instruções por mim recebidas no treinamento e/ou avisos constantes nestes locais.</w:t>
      </w:r>
    </w:p>
    <w:p>
      <w:pPr>
        <w:jc w:val="both"/>
      </w:pPr>
      <w:r>
        <w:rPr>
          <w:rFonts w:ascii="Verdana" w:hAnsi="Verdana" w:cs="Verdana"/>
          <w:sz w:val="16"/>
          <w:sz-cs w:val="16"/>
        </w:rPr>
        <w:t xml:space="preserve">O </w:t>
      </w:r>
      <w:r>
        <w:rPr>
          <w:rFonts w:ascii="Verdana" w:hAnsi="Verdana" w:cs="Verdana"/>
          <w:sz w:val="16"/>
          <w:sz-cs w:val="16"/>
          <w:b/>
        </w:rPr>
        <w:t xml:space="preserve">não uso</w:t>
      </w:r>
      <w:r>
        <w:rPr>
          <w:rFonts w:ascii="Verdana" w:hAnsi="Verdana" w:cs="Verdana"/>
          <w:sz w:val="16"/>
          <w:sz-cs w:val="16"/>
        </w:rPr>
        <w:t xml:space="preserve">, ocorrerá em punição prevista na legislação, desde advertência até dispensa por justa causa, conforme as Normas Regulamentadoras e regulamentos da empresa.</w:t>
      </w:r>
    </w:p>
    <w:p>
      <w:pPr>
        <w:jc w:val="both"/>
      </w:pPr>
      <w:r>
        <w:rPr>
          <w:rFonts w:ascii="Verdana" w:hAnsi="Verdana" w:cs="Verdana"/>
          <w:sz w:val="16"/>
          <w:sz-cs w:val="16"/>
        </w:rPr>
        <w:t xml:space="preserve">Responsabilizo-me pela guarda e conservação dos EPIs que me foram confiados.</w:t>
      </w:r>
    </w:p>
    <w:p>
      <w:pPr>
        <w:jc w:val="both"/>
      </w:pPr>
      <w:r>
        <w:rPr>
          <w:rFonts w:ascii="Verdana" w:hAnsi="Verdana" w:cs="Verdana"/>
          <w:sz w:val="16"/>
          <w:sz-cs w:val="16"/>
        </w:rPr>
        <w:t xml:space="preserve">Deverei comunicar imediatamente ao responsável qualquer alteração nos EPIs que os tornem parcialmente ou totalmente danificados.</w:t>
      </w:r>
    </w:p>
    <w:p>
      <w:pPr>
        <w:jc w:val="both"/>
      </w:pPr>
      <w:r>
        <w:rPr>
          <w:rFonts w:ascii="Verdana" w:hAnsi="Verdana" w:cs="Verdana"/>
          <w:sz w:val="16"/>
          <w:sz-cs w:val="16"/>
        </w:rPr>
        <w:t xml:space="preserve">Devolverei o(s) EPI(s) a empresa quando por esta solicitada, quando sem condições de uso ou por rescisão do contrato de trabalho, sob pena desconto no valor correspondente ao E.P.I.</w:t>
      </w:r>
    </w:p>
    <w:p>
      <w:pPr>
        <w:jc w:val="both"/>
      </w:pPr>
      <w:r>
        <w:rPr>
          <w:rFonts w:ascii="Verdana" w:hAnsi="Verdana" w:cs="Verdana"/>
          <w:sz w:val="16"/>
          <w:sz-cs w:val="16"/>
        </w:rPr>
        <w:t xml:space="preserve">É </w:t>
      </w:r>
      <w:r>
        <w:rPr>
          <w:rFonts w:ascii="Verdana" w:hAnsi="Verdana" w:cs="Verdana"/>
          <w:sz w:val="16"/>
          <w:sz-cs w:val="16"/>
          <w:b/>
        </w:rPr>
        <w:t xml:space="preserve">proibido</w:t>
      </w:r>
      <w:r>
        <w:rPr>
          <w:rFonts w:ascii="Verdana" w:hAnsi="Verdana" w:cs="Verdana"/>
          <w:sz w:val="16"/>
          <w:sz-cs w:val="16"/>
        </w:rPr>
        <w:t xml:space="preserve"> o empréstimo ou doação de E.P.I., pois este é de uso pessoal. </w:t>
      </w:r>
    </w:p>
    <w:p>
      <w:pPr>
        <w:jc w:val="right"/>
      </w:pPr>
      <w:r>
        <w:rPr>
          <w:rFonts w:ascii="Verdana" w:hAnsi="Verdana" w:cs="Verdana"/>
          <w:sz w:val="16"/>
          <w:sz-cs w:val="16"/>
        </w:rPr>
        <w:t xml:space="preserve">________________ ,_____ de _______________ de 20____.    </w:t>
      </w:r>
    </w:p>
    <w:p>
      <w:pPr>
        <w:jc w:val="right"/>
      </w:pPr>
      <w:r>
        <w:rPr>
          <w:rFonts w:ascii="Verdana" w:hAnsi="Verdana" w:cs="Verdana"/>
          <w:sz w:val="16"/>
          <w:sz-cs w:val="16"/>
        </w:rPr>
        <w:t xml:space="preserve">Assinatura: ______________________________</w:t>
      </w:r>
    </w:p>
    <w:p>
      <w:pPr>
        <w:jc w:val="center"/>
      </w:pPr>
      <w:r>
        <w:rPr>
          <w:rFonts w:ascii="Verdana" w:hAnsi="Verdana" w:cs="Verdana"/>
          <w:sz w:val="16"/>
          <w:sz-cs w:val="16"/>
        </w:rPr>
        <w:t xml:space="preserve">QuantEPI CARecebimentoVistoDevoluçãoVisto</w:t>
      </w:r>
      <w:r>
        <w:rPr>
          <w:rFonts w:ascii="Verdana" w:hAnsi="Verdana" w:cs="Verdana"/>
          <w:sz w:val="16"/>
          <w:sz-cs w:val="16"/>
        </w:rPr>
        <w:t xml:space="preserve"/>
      </w: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both"/>
      </w:pPr>
      <w:r>
        <w:rPr>
          <w:rFonts w:ascii="Verdana" w:hAnsi="Verdana" w:cs="Verdana"/>
          <w:sz w:val="16"/>
          <w:sz-cs w:val="16"/>
        </w:rPr>
        <w:t xml:space="preserve"/>
      </w:r>
    </w:p>
    <w:p>
      <w:pPr>
        <w:jc w:val="center"/>
      </w:pPr>
      <w:r>
        <w:rPr>
          <w:rFonts w:ascii="Verdana" w:hAnsi="Verdana" w:cs="Verdana"/>
          <w:sz w:val="16"/>
          <w:sz-cs w:val="16"/>
        </w:rPr>
        <w:t xml:space="preserve">/       /</w:t>
      </w:r>
    </w:p>
    <w:p>
      <w:pPr>
        <w:jc w:val="center"/>
      </w:pPr>
      <w:r>
        <w:rPr>
          <w:rFonts w:ascii="Verdana" w:hAnsi="Verdana" w:cs="Verdana"/>
          <w:sz w:val="16"/>
          <w:sz-cs w:val="16"/>
        </w:rPr>
        <w:t xml:space="preserve"/>
      </w:r>
    </w:p>
    <w:p>
      <w:pPr>
        <w:jc w:val="center"/>
      </w:pPr>
      <w:r>
        <w:rPr>
          <w:rFonts w:ascii="Verdana" w:hAnsi="Verdana" w:cs="Verdana"/>
          <w:sz w:val="16"/>
          <w:sz-cs w:val="16"/>
        </w:rPr>
        <w:t xml:space="preserve">/       /</w:t>
      </w:r>
    </w:p>
    <w:p>
      <w:pPr>
        <w:jc w:val="both"/>
      </w:pPr>
      <w:r>
        <w:rPr>
          <w:rFonts w:ascii="Verdana" w:hAnsi="Verdana" w:cs="Verdana"/>
          <w:sz w:val="16"/>
          <w:sz-cs w:val="16"/>
        </w:rPr>
        <w:t xml:space="preserve"/>
      </w:r>
    </w:p>
    <w:p>
      <w:pPr/>
      <w:r>
        <w:rPr>
          <w:rFonts w:ascii="Verdana" w:hAnsi="Verdana" w:cs="Verdana"/>
          <w:sz w:val="16"/>
          <w:sz-cs w:val="16"/>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Arial" w:hAnsi="Arial" w:cs="Arial"/>
          <w:sz w:val="22"/>
          <w:sz-cs w:val="22"/>
          <w:color w:val="000000"/>
        </w:rPr>
        <w:t xml:space="preserve">  </w:t>
      </w:r>
      <w:r>
        <w:rPr>
          <w:rFonts w:ascii="Times New Roman" w:hAnsi="Times New Roman" w:cs="Times New Roman"/>
          <w:sz w:val="24"/>
          <w:sz-cs w:val="24"/>
        </w:rPr>
        <w:t xml:space="preserve"/>
      </w:r>
    </w:p>
    <w:p>
      <w:pPr/>
      <w:r>
        <w:rPr>
          <w:rFonts w:ascii="Times" w:hAnsi="Times" w:cs="Times"/>
          <w:sz w:val="22"/>
          <w:sz-cs w:val="22"/>
          <w:color w:val="000000"/>
        </w:rPr>
        <w:t xml:space="preserve">                                                                            </w:t>
      </w:r>
    </w:p>
    <w:p>
      <w:pPr>
        <w:jc w:val="center"/>
      </w:pPr>
      <w:r>
        <w:rPr>
          <w:rFonts w:ascii="Times" w:hAnsi="Times" w:cs="Times"/>
          <w:sz w:val="24"/>
          <w:sz-cs w:val="24"/>
          <w:b/>
        </w:rPr>
        <w:t xml:space="preserve"/>
      </w:r>
    </w:p>
    <w:p>
      <w:pPr>
        <w:jc w:val="center"/>
      </w:pPr>
      <w:r>
        <w:rPr>
          <w:rFonts w:ascii="Times New Roman" w:hAnsi="Times New Roman" w:cs="Times New Roman"/>
          <w:sz w:val="24"/>
          <w:sz-cs w:val="24"/>
        </w:rPr>
        <w:t xml:space="preserve"/>
      </w:r>
    </w:p>
    <w:p>
      <w:pPr/>
      <w:r>
        <w:rPr>
          <w:rFonts w:ascii="Times New Roman" w:hAnsi="Times New Roman" w:cs="Times New Roman"/>
          <w:sz w:val="24"/>
          <w:sz-cs w:val="24"/>
        </w:rPr>
        <w:t xml:space="preserve">PAGE  </w:t>
      </w:r>
    </w:p>
    <w:p>
      <w:pPr>
        <w:ind w:right="360" w:first-line="360"/>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w:hAnsi="Times" w:cs="Times"/>
          <w:sz w:val="24"/>
          <w:sz-cs w:val="24"/>
          <w:color w:val="FFFFFF"/>
        </w:rPr>
        <w:t xml:space="preserve">PAGE  19</w:t>
      </w:r>
    </w:p>
    <w:p>
      <w:pPr/>
      <w:r>
        <w:rPr>
          <w:rFonts w:ascii="Times New Roman" w:hAnsi="Times New Roman" w:cs="Times New Roman"/>
          <w:sz w:val="28"/>
          <w:sz-cs w:val="28"/>
        </w:rPr>
        <w:t xml:space="preserve"/>
      </w:r>
    </w:p>
    <w:p>
      <w:pPr>
        <w:jc w:val="right"/>
      </w:pPr>
      <w:r>
        <w:rPr>
          <w:rFonts w:ascii="Times" w:hAnsi="Times" w:cs="Times"/>
          <w:sz w:val="24"/>
          <w:sz-cs w:val="24"/>
          <w:b/>
        </w:rPr>
        <w:t xml:space="preserve"/>
      </w:r>
    </w:p>
    <w:p>
      <w:pPr>
        <w:jc w:val="right"/>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Arial Black" w:hAnsi="Arial Black" w:cs="Arial Black"/>
          <w:sz w:val="160"/>
          <w:sz-cs w:val="160"/>
        </w:rPr>
        <w:t xml:space="preserve"/>
      </w:r>
    </w:p>
    <w:p>
      <w:pPr>
        <w:jc w:val="center"/>
      </w:pPr>
      <w:r>
        <w:rPr>
          <w:rFonts w:ascii="Verdana" w:hAnsi="Verdana" w:cs="Verdana"/>
          <w:sz w:val="144"/>
          <w:sz-cs w:val="144"/>
          <w:b/>
        </w:rPr>
        <w:t xml:space="preserve">PGR</w:t>
      </w:r>
    </w:p>
    <w:p>
      <w:pPr>
        <w:jc w:val="center"/>
      </w:pPr>
      <w:r>
        <w:rPr>
          <w:rFonts w:ascii="Verdana" w:hAnsi="Verdana" w:cs="Verdana"/>
          <w:sz w:val="28"/>
          <w:sz-cs w:val="28"/>
          <w:b/>
        </w:rPr>
        <w:t xml:space="preserve">PROGRAMA DE GERENCIAMENTO DE RISCOS</w:t>
      </w:r>
      <w:r>
        <w:rPr>
          <w:rFonts w:ascii="Verdana" w:hAnsi="Verdana" w:cs="Verdana"/>
          <w:sz w:val="32"/>
          <w:sz-cs w:val="32"/>
          <w:b/>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INCLUDEPICTURE "https://www.aisltd.com/wp-content/themes/ais/assets/img/ais_logo_blue.png" \* MERGEFORMATINET </w:t>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r>
        <w:rPr>
          <w:rFonts w:ascii="Arial Black" w:hAnsi="Arial Black" w:cs="Arial Black"/>
          <w:sz w:val="40"/>
          <w:sz-cs w:val="40"/>
        </w:rPr>
        <w:t xml:space="preserve"/>
      </w:r>
    </w:p>
    <w:p>
      <w:pPr/>
      <w:r>
        <w:rPr>
          <w:rFonts w:ascii="Arial Black" w:hAnsi="Arial Black" w:cs="Arial Black"/>
          <w:sz w:val="10"/>
          <w:sz-cs w:val="10"/>
        </w:rPr>
        <w:t xml:space="preserve"/>
      </w:r>
    </w:p>
    <w:p>
      <w:pPr>
        <w:jc w:val="center"/>
      </w:pPr>
      <w:r>
        <w:rPr>
          <w:rFonts w:ascii="Times" w:hAnsi="Times" w:cs="Times"/>
          <w:sz w:val="44"/>
          <w:sz-cs w:val="44"/>
          <w:b/>
        </w:rPr>
        <w:t xml:space="preserve">ADVANCED INNERGY SOLUTIONS DO BRASIL LTDA.</w:t>
      </w:r>
    </w:p>
    <w:p>
      <w:pPr>
        <w:jc w:val="center"/>
      </w:pPr>
      <w:r>
        <w:rPr>
          <w:rFonts w:ascii="Times" w:hAnsi="Times" w:cs="Times"/>
          <w:sz w:val="24"/>
          <w:sz-cs w:val="24"/>
          <w:b/>
        </w:rPr>
        <w:t xml:space="preserve"/>
        <w:br/>
        <w:t xml:space="preserve">ONE SUBSEA TAUBATÉ|SP</w:t>
      </w:r>
    </w:p>
    <w:p>
      <w:pPr/>
      <w:r>
        <w:rPr>
          <w:rFonts w:ascii="Arial Black" w:hAnsi="Arial Black" w:cs="Arial Black"/>
          <w:sz w:val="8"/>
          <w:sz-cs w:val="8"/>
        </w:rPr>
        <w:t xml:space="preserve"/>
      </w:r>
    </w:p>
    <w:p>
      <w:pPr/>
      <w:r>
        <w:rPr>
          <w:rFonts w:ascii="Arial Black" w:hAnsi="Arial Black" w:cs="Arial Black"/>
          <w:sz w:val="8"/>
          <w:sz-cs w:val="8"/>
        </w:rPr>
        <w:t xml:space="preserve"/>
      </w:r>
    </w:p>
    <w:p>
      <w:pPr/>
      <w:r>
        <w:rPr>
          <w:rFonts w:ascii="Arial Black" w:hAnsi="Arial Black" w:cs="Arial Black"/>
          <w:sz w:val="8"/>
          <w:sz-cs w:val="8"/>
        </w:rPr>
        <w:t xml:space="preserve"/>
      </w:r>
    </w:p>
    <w:p>
      <w:pPr/>
      <w:r>
        <w:rPr>
          <w:rFonts w:ascii="Arial Black" w:hAnsi="Arial Black" w:cs="Arial Black"/>
          <w:sz w:val="8"/>
          <w:sz-cs w:val="8"/>
        </w:rPr>
        <w:t xml:space="preserve"/>
      </w:r>
    </w:p>
    <w:p>
      <w:pPr/>
      <w:r>
        <w:rPr>
          <w:rFonts w:ascii="Arial Black" w:hAnsi="Arial Black" w:cs="Arial Black"/>
          <w:sz w:val="8"/>
          <w:sz-cs w:val="8"/>
        </w:rPr>
        <w:t xml:space="preserve"/>
      </w:r>
    </w:p>
    <w:p>
      <w:pPr/>
      <w:r>
        <w:rPr>
          <w:rFonts w:ascii="Arial Black" w:hAnsi="Arial Black" w:cs="Arial Black"/>
          <w:sz w:val="8"/>
          <w:sz-cs w:val="8"/>
        </w:rPr>
        <w:t xml:space="preserve"/>
      </w:r>
    </w:p>
    <w:p>
      <w:pPr/>
      <w:r>
        <w:rPr>
          <w:rFonts w:ascii="Arial Black" w:hAnsi="Arial Black" w:cs="Arial Black"/>
          <w:sz w:val="8"/>
          <w:sz-cs w:val="8"/>
        </w:rPr>
        <w:t xml:space="preserve"/>
      </w:r>
    </w:p>
    <w:p>
      <w:pPr/>
      <w:r>
        <w:rPr>
          <w:rFonts w:ascii="Arial Black" w:hAnsi="Arial Black" w:cs="Arial Black"/>
          <w:sz w:val="8"/>
          <w:sz-cs w:val="8"/>
        </w:rPr>
        <w:t xml:space="preserve"/>
      </w:r>
    </w:p>
    <w:p>
      <w:pPr/>
      <w:r>
        <w:rPr>
          <w:rFonts w:ascii="Arial Black" w:hAnsi="Arial Black" w:cs="Arial Black"/>
          <w:sz w:val="8"/>
          <w:sz-cs w:val="8"/>
        </w:rPr>
        <w:t xml:space="preserve"/>
      </w:r>
    </w:p>
    <w:p>
      <w:pPr/>
      <w:r>
        <w:rPr>
          <w:rFonts w:ascii="Arial Black" w:hAnsi="Arial Black" w:cs="Arial Black"/>
          <w:sz w:val="8"/>
          <w:sz-cs w:val="8"/>
        </w:rPr>
        <w:t xml:space="preserve"/>
      </w:r>
    </w:p>
    <w:p>
      <w:pPr>
        <w:jc w:val="center"/>
      </w:pPr>
      <w:r>
        <w:rPr>
          <w:rFonts w:ascii="Times" w:hAnsi="Times" w:cs="Times"/>
          <w:sz w:val="44"/>
          <w:sz-cs w:val="44"/>
          <w:b/>
        </w:rPr>
        <w:t xml:space="preserve">ABRIL|2026</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right"/>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Verdana" w:hAnsi="Verdana" w:cs="Verdana"/>
          <w:sz w:val="16"/>
          <w:sz-cs w:val="1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E&amp;S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dc:title>
  <dc:subject/>
  <dc:creator>COMPAQ</dc:creator>
  <cp:keywords/>
  <cp:lastModifiedBy>a58543</cp:lastModifiedBy>
  <dcterms:created>2026-08-18T16:13:00Z</dcterms:created>
  <dcterms:modified>2026-08-18T16:13:00Z</dcterms:modified>
</cp:coreProperties>
</file>

<file path=docProps/meta.xml><?xml version="1.0" encoding="utf-8"?>
<meta xmlns="http://schemas.apple.com/cocoa/2006/metadata">
  <generator>CocoaOOXMLWriter/2113.65</generator>
</meta>
</file>