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5D10" w14:textId="77777777" w:rsidR="00CE367E" w:rsidRDefault="00000000" w:rsidP="003B0B9F">
      <w:pPr>
        <w:pStyle w:val="Ttulo1"/>
        <w:rPr>
          <w:lang w:val="es-ES"/>
        </w:rPr>
      </w:pPr>
      <w:r>
        <w:rPr>
          <w:lang w:val="es-ES"/>
        </w:rPr>
        <w:t>PROCESAMIENTO DE SEÑALES E IMÁGENES</w:t>
      </w:r>
    </w:p>
    <w:p w14:paraId="255025BA" w14:textId="77777777" w:rsidR="00CE367E" w:rsidRDefault="00000000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PRIMER PARCIAL </w:t>
      </w:r>
    </w:p>
    <w:p w14:paraId="0EC40E2A" w14:textId="77777777" w:rsidR="00CE367E" w:rsidRDefault="00000000">
      <w:pPr>
        <w:rPr>
          <w:b/>
          <w:lang w:val="es-ES"/>
        </w:rPr>
      </w:pPr>
      <w:r>
        <w:rPr>
          <w:b/>
          <w:u w:val="single"/>
          <w:lang w:val="es-ES"/>
        </w:rPr>
        <w:t>Fecha:</w:t>
      </w:r>
      <w:r>
        <w:rPr>
          <w:b/>
          <w:lang w:val="es-ES"/>
        </w:rPr>
        <w:t xml:space="preserve"> </w:t>
      </w:r>
      <w:proofErr w:type="gramStart"/>
      <w:r>
        <w:rPr>
          <w:b/>
          <w:lang w:val="es-ES"/>
        </w:rPr>
        <w:t>Jueves</w:t>
      </w:r>
      <w:proofErr w:type="gramEnd"/>
      <w:r>
        <w:rPr>
          <w:b/>
          <w:lang w:val="es-ES"/>
        </w:rPr>
        <w:t xml:space="preserve"> 30 de Mayo de 2024</w:t>
      </w:r>
    </w:p>
    <w:p w14:paraId="12602093" w14:textId="76441659" w:rsidR="00CE367E" w:rsidRDefault="00000000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Alumno:</w:t>
      </w:r>
      <w:r w:rsidR="003B0B9F">
        <w:rPr>
          <w:b/>
          <w:u w:val="single"/>
          <w:lang w:val="es-ES"/>
        </w:rPr>
        <w:t xml:space="preserve"> Pablo Correa</w:t>
      </w:r>
    </w:p>
    <w:p w14:paraId="0CCE6D8A" w14:textId="77777777" w:rsidR="00CE367E" w:rsidRDefault="00000000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Resolver:</w:t>
      </w:r>
    </w:p>
    <w:p w14:paraId="664CFB35" w14:textId="77777777" w:rsidR="00CE367E" w:rsidRDefault="00000000" w:rsidP="003B0B9F">
      <w:pPr>
        <w:pStyle w:val="Ttulo2"/>
        <w:rPr>
          <w:b w:val="0"/>
          <w:u w:val="single"/>
          <w:lang w:val="es-ES"/>
        </w:rPr>
      </w:pPr>
      <w:r>
        <w:rPr>
          <w:lang w:val="es-ES"/>
        </w:rPr>
        <w:t>Marque con una X lo que corresponda. Dentro de la clasificación de una Señal se pueden encontrar</w:t>
      </w:r>
    </w:p>
    <w:p w14:paraId="324E034F" w14:textId="031A75CD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Señales Multicanal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…</w:t>
      </w:r>
      <w:proofErr w:type="gramStart"/>
      <w:r w:rsidR="003B3829" w:rsidRPr="003B3829">
        <w:rPr>
          <w:color w:val="365F91" w:themeColor="accent1" w:themeShade="BF"/>
          <w:lang w:val="es-ES"/>
        </w:rPr>
        <w:t>X</w:t>
      </w:r>
      <w:r>
        <w:rPr>
          <w:lang w:val="es-ES"/>
        </w:rPr>
        <w:t>….</w:t>
      </w:r>
      <w:proofErr w:type="gramEnd"/>
      <w:r>
        <w:rPr>
          <w:lang w:val="es-ES"/>
        </w:rPr>
        <w:t>.</w:t>
      </w:r>
    </w:p>
    <w:p w14:paraId="75E1CC7B" w14:textId="77777777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Señales Multitareas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726E8244" w14:textId="0D51CEB0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Señales Derivadas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…</w:t>
      </w:r>
      <w:proofErr w:type="gramStart"/>
      <w:r w:rsidR="003B3829" w:rsidRPr="003B3829">
        <w:rPr>
          <w:color w:val="365F91" w:themeColor="accent1" w:themeShade="BF"/>
          <w:lang w:val="es-ES"/>
        </w:rPr>
        <w:t>X</w:t>
      </w:r>
      <w:r>
        <w:rPr>
          <w:lang w:val="es-ES"/>
        </w:rPr>
        <w:t>….</w:t>
      </w:r>
      <w:proofErr w:type="gramEnd"/>
      <w:r>
        <w:rPr>
          <w:lang w:val="es-ES"/>
        </w:rPr>
        <w:t>.</w:t>
      </w:r>
    </w:p>
    <w:p w14:paraId="14886703" w14:textId="77777777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Señales Adimensionales</w:t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4FE49EC1" w14:textId="1672FE79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Señales Discretas y Continuas</w:t>
      </w:r>
      <w:r>
        <w:rPr>
          <w:lang w:val="es-ES"/>
        </w:rPr>
        <w:tab/>
      </w:r>
      <w:r>
        <w:rPr>
          <w:lang w:val="es-ES"/>
        </w:rPr>
        <w:tab/>
        <w:t>…</w:t>
      </w:r>
      <w:proofErr w:type="gramStart"/>
      <w:r w:rsidR="003B3829" w:rsidRPr="003B3829">
        <w:rPr>
          <w:color w:val="365F91" w:themeColor="accent1" w:themeShade="BF"/>
          <w:lang w:val="es-ES"/>
        </w:rPr>
        <w:t>X</w:t>
      </w:r>
      <w:r>
        <w:rPr>
          <w:lang w:val="es-ES"/>
        </w:rPr>
        <w:t>….</w:t>
      </w:r>
      <w:proofErr w:type="gramEnd"/>
      <w:r>
        <w:rPr>
          <w:lang w:val="es-ES"/>
        </w:rPr>
        <w:t>.</w:t>
      </w:r>
      <w:r>
        <w:rPr>
          <w:lang w:val="es-ES"/>
        </w:rPr>
        <w:tab/>
      </w:r>
    </w:p>
    <w:p w14:paraId="10AB2297" w14:textId="77777777" w:rsidR="00CE367E" w:rsidRDefault="00CE367E">
      <w:pPr>
        <w:rPr>
          <w:lang w:val="es-ES"/>
        </w:rPr>
      </w:pPr>
    </w:p>
    <w:p w14:paraId="105AB17B" w14:textId="77777777" w:rsidR="00CE367E" w:rsidRDefault="00000000" w:rsidP="003B0B9F">
      <w:pPr>
        <w:pStyle w:val="Ttulo2"/>
        <w:rPr>
          <w:b w:val="0"/>
          <w:lang w:val="es-ES"/>
        </w:rPr>
      </w:pPr>
      <w:r>
        <w:rPr>
          <w:lang w:val="es-ES"/>
        </w:rPr>
        <w:t>Responda Verdadero o Falso en las siguientes afirmaciones.</w:t>
      </w:r>
    </w:p>
    <w:p w14:paraId="02577F20" w14:textId="063D822B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Una señal continua en el tiempo puede tomar infinitos valores.</w:t>
      </w:r>
      <w:r w:rsidR="003B3829">
        <w:rPr>
          <w:lang w:val="es-ES"/>
        </w:rPr>
        <w:t xml:space="preserve"> </w:t>
      </w:r>
      <w:r w:rsidR="003B3829" w:rsidRPr="003B3829">
        <w:rPr>
          <w:color w:val="365F91" w:themeColor="accent1" w:themeShade="BF"/>
          <w:lang w:val="es-ES"/>
        </w:rPr>
        <w:t>V</w:t>
      </w:r>
      <w:r w:rsidR="003B3829">
        <w:rPr>
          <w:color w:val="365F91" w:themeColor="accent1" w:themeShade="BF"/>
          <w:lang w:val="es-ES"/>
        </w:rPr>
        <w:t>erdadero</w:t>
      </w:r>
    </w:p>
    <w:p w14:paraId="71B48E04" w14:textId="6C8BF036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En una señal analógica la amplitud es continua y el tiempo es discreto.</w:t>
      </w:r>
      <w:r w:rsidR="003B3829">
        <w:rPr>
          <w:lang w:val="es-ES"/>
        </w:rPr>
        <w:t xml:space="preserve"> </w:t>
      </w:r>
      <w:r w:rsidR="003B3829">
        <w:rPr>
          <w:color w:val="365F91" w:themeColor="accent1" w:themeShade="BF"/>
          <w:lang w:val="es-ES"/>
        </w:rPr>
        <w:t>Falso</w:t>
      </w:r>
    </w:p>
    <w:p w14:paraId="36B933C8" w14:textId="7C5FD929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En una señal digital la amplitud y el tiempo son discretos.</w:t>
      </w:r>
      <w:r w:rsidR="003B3829">
        <w:rPr>
          <w:lang w:val="es-ES"/>
        </w:rPr>
        <w:t xml:space="preserve"> </w:t>
      </w:r>
      <w:r w:rsidR="003B3829">
        <w:rPr>
          <w:color w:val="365F91" w:themeColor="accent1" w:themeShade="BF"/>
          <w:lang w:val="es-ES"/>
        </w:rPr>
        <w:t>Verdadero</w:t>
      </w:r>
    </w:p>
    <w:p w14:paraId="7A0441AA" w14:textId="42652042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 xml:space="preserve">Una señal es periódica en el tiempo continuo si se cumple que: </w:t>
      </w:r>
      <m:oMath>
        <m:r>
          <w:rPr>
            <w:rFonts w:ascii="Cambria Math" w:hAnsi="Cambria Math"/>
            <w:lang w:val="es-ES"/>
          </w:rPr>
          <m:t>x(t) = x(t+mT)</m:t>
        </m:r>
      </m:oMath>
      <w:r>
        <w:rPr>
          <w:lang w:val="es-ES"/>
        </w:rPr>
        <w:t>, donde T es el periodo de la señal y m es un número entero.</w:t>
      </w:r>
      <w:r w:rsidR="003B3829">
        <w:rPr>
          <w:lang w:val="es-ES"/>
        </w:rPr>
        <w:t xml:space="preserve"> </w:t>
      </w:r>
      <w:r w:rsidR="003B3829">
        <w:rPr>
          <w:color w:val="365F91" w:themeColor="accent1" w:themeShade="BF"/>
          <w:lang w:val="es-ES"/>
        </w:rPr>
        <w:t>Verdadero</w:t>
      </w:r>
    </w:p>
    <w:p w14:paraId="105817F0" w14:textId="3B1A64C7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La amplitud de una señal es el valor que tiene una señal cuando cae por debajo de 3dB.</w:t>
      </w:r>
      <w:r w:rsidR="003B3829">
        <w:rPr>
          <w:lang w:val="es-ES"/>
        </w:rPr>
        <w:t xml:space="preserve"> </w:t>
      </w:r>
      <w:r w:rsidR="003B3829">
        <w:rPr>
          <w:color w:val="365F91" w:themeColor="accent1" w:themeShade="BF"/>
          <w:lang w:val="es-ES"/>
        </w:rPr>
        <w:t>Falso</w:t>
      </w:r>
    </w:p>
    <w:p w14:paraId="1E9B0B5C" w14:textId="77777777" w:rsidR="00CE367E" w:rsidRDefault="00CE367E">
      <w:pPr>
        <w:ind w:left="360"/>
        <w:rPr>
          <w:b/>
          <w:lang w:val="es-ES"/>
        </w:rPr>
      </w:pPr>
    </w:p>
    <w:p w14:paraId="3D0F929A" w14:textId="77777777" w:rsidR="00CE367E" w:rsidRDefault="00000000" w:rsidP="003B0B9F">
      <w:pPr>
        <w:pStyle w:val="Ttulo2"/>
        <w:rPr>
          <w:b w:val="0"/>
          <w:lang w:val="es-ES"/>
        </w:rPr>
      </w:pPr>
      <w:r>
        <w:rPr>
          <w:lang w:val="es-ES"/>
        </w:rPr>
        <w:t>Responda Verdadero o Falso en las siguientes afirmaciones</w:t>
      </w:r>
    </w:p>
    <w:p w14:paraId="1977F10B" w14:textId="6E360641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Un sistema es lineal si cumple con el principio de superposición.</w:t>
      </w:r>
      <w:r w:rsidR="003B3829">
        <w:rPr>
          <w:lang w:val="es-ES"/>
        </w:rPr>
        <w:t xml:space="preserve"> </w:t>
      </w:r>
      <w:r w:rsidR="003B3829">
        <w:rPr>
          <w:color w:val="365F91" w:themeColor="accent1" w:themeShade="BF"/>
          <w:lang w:val="es-ES"/>
        </w:rPr>
        <w:t>Verdadero</w:t>
      </w:r>
    </w:p>
    <w:p w14:paraId="2966F755" w14:textId="454302A9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Un sistema es causal si su salida en cualquier instante de tiempo depende solo de las entradas futuras.</w:t>
      </w:r>
      <w:r w:rsidR="003B3829">
        <w:rPr>
          <w:lang w:val="es-ES"/>
        </w:rPr>
        <w:t xml:space="preserve"> </w:t>
      </w:r>
      <w:r w:rsidR="003B3829">
        <w:rPr>
          <w:color w:val="365F91" w:themeColor="accent1" w:themeShade="BF"/>
          <w:lang w:val="es-ES"/>
        </w:rPr>
        <w:t>Falso</w:t>
      </w:r>
    </w:p>
    <w:p w14:paraId="3378AAF4" w14:textId="77777777" w:rsidR="00C36B32" w:rsidRPr="00C36B32" w:rsidRDefault="00000000" w:rsidP="008F7EF1">
      <w:pPr>
        <w:pStyle w:val="Ttulo3"/>
        <w:rPr>
          <w:lang w:val="es-ES"/>
        </w:rPr>
      </w:pPr>
      <w:r w:rsidRPr="00C36B32">
        <w:rPr>
          <w:lang w:val="es-ES"/>
        </w:rPr>
        <w:t>Un sistema estable es aquel en el que cualquier entrada acotada produce una salida acotada.</w:t>
      </w:r>
      <w:r w:rsidR="003B0B9F" w:rsidRPr="00C36B32">
        <w:rPr>
          <w:lang w:val="es-ES"/>
        </w:rPr>
        <w:t xml:space="preserve"> </w:t>
      </w:r>
      <w:r w:rsidR="00C36B32" w:rsidRPr="00C36B32">
        <w:rPr>
          <w:color w:val="365F91" w:themeColor="accent1" w:themeShade="BF"/>
          <w:lang w:val="es-ES"/>
        </w:rPr>
        <w:t>Verdadero</w:t>
      </w:r>
    </w:p>
    <w:p w14:paraId="0CF0E848" w14:textId="162F666A" w:rsidR="00CE367E" w:rsidRPr="00C36B32" w:rsidRDefault="00000000" w:rsidP="008F7EF1">
      <w:pPr>
        <w:pStyle w:val="Ttulo3"/>
        <w:rPr>
          <w:lang w:val="es-ES"/>
        </w:rPr>
      </w:pPr>
      <w:r w:rsidRPr="00C36B32">
        <w:rPr>
          <w:lang w:val="es-ES"/>
        </w:rPr>
        <w:t>Un sistema dinámico o con memoria es aquel cuya salida depende únicamente de la entrada en ese mismo instante</w:t>
      </w:r>
      <w:r w:rsidR="003B0B9F" w:rsidRPr="00C36B32">
        <w:rPr>
          <w:lang w:val="es-ES"/>
        </w:rPr>
        <w:t xml:space="preserve">. </w:t>
      </w:r>
      <w:r w:rsidR="003B0B9F" w:rsidRPr="00C36B32">
        <w:rPr>
          <w:color w:val="365F91" w:themeColor="accent1" w:themeShade="BF"/>
          <w:lang w:val="es-ES"/>
        </w:rPr>
        <w:t>Falso</w:t>
      </w:r>
    </w:p>
    <w:p w14:paraId="110BC1BD" w14:textId="61337712" w:rsidR="00CE367E" w:rsidRDefault="00000000" w:rsidP="008F7EF1">
      <w:pPr>
        <w:pStyle w:val="Ttulo3"/>
        <w:rPr>
          <w:lang w:val="es-ES"/>
        </w:rPr>
      </w:pPr>
      <w:r>
        <w:rPr>
          <w:lang w:val="es-ES"/>
        </w:rPr>
        <w:t>La respuesta al impulso de un sistema LTI es suficiente para conocer su respuesta a cualquier otra señal.</w:t>
      </w:r>
      <w:r w:rsidR="003B0B9F">
        <w:rPr>
          <w:lang w:val="es-ES"/>
        </w:rPr>
        <w:t xml:space="preserve"> </w:t>
      </w:r>
      <w:r w:rsidR="003B0B9F">
        <w:rPr>
          <w:color w:val="365F91" w:themeColor="accent1" w:themeShade="BF"/>
          <w:lang w:val="es-ES"/>
        </w:rPr>
        <w:t>Verdadero</w:t>
      </w:r>
    </w:p>
    <w:p w14:paraId="0B143040" w14:textId="77777777" w:rsidR="00CE367E" w:rsidRDefault="00CE367E">
      <w:pPr>
        <w:pStyle w:val="Prrafodelista"/>
        <w:rPr>
          <w:lang w:val="es-ES"/>
        </w:rPr>
      </w:pPr>
    </w:p>
    <w:p w14:paraId="208BD0C2" w14:textId="77777777" w:rsidR="00CE367E" w:rsidRDefault="00000000" w:rsidP="008C7114">
      <w:pPr>
        <w:pStyle w:val="Ttulo2"/>
        <w:rPr>
          <w:lang w:val="es-ES"/>
        </w:rPr>
      </w:pPr>
      <w:r>
        <w:rPr>
          <w:lang w:val="es-ES"/>
        </w:rPr>
        <w:lastRenderedPageBreak/>
        <w:t>Dada la siguiente gráfica representa las siguientes señales</w:t>
      </w:r>
    </w:p>
    <w:p w14:paraId="78DC8C22" w14:textId="19107B0C" w:rsidR="00FC3B7A" w:rsidRPr="00FC3B7A" w:rsidRDefault="00FC3B7A" w:rsidP="009B3727">
      <w:pPr>
        <w:pStyle w:val="Cita"/>
        <w:rPr>
          <w:lang w:val="es-ES"/>
        </w:rPr>
      </w:pPr>
      <w:r w:rsidRPr="00FC3B7A">
        <w:rPr>
          <w:lang w:val="es-ES"/>
        </w:rPr>
        <w:drawing>
          <wp:inline distT="0" distB="0" distL="0" distR="0" wp14:anchorId="284D2E3D" wp14:editId="35E8EA75">
            <wp:extent cx="5400040" cy="2447925"/>
            <wp:effectExtent l="0" t="0" r="0" b="9525"/>
            <wp:docPr id="139662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5D39" w14:textId="77777777" w:rsidR="00CE367E" w:rsidRDefault="00000000" w:rsidP="003B0B9F">
      <w:pPr>
        <w:pStyle w:val="Ttulo3"/>
        <w:rPr>
          <w:lang w:val="es-ES"/>
        </w:rPr>
      </w:pPr>
      <w:r>
        <w:rPr>
          <w:lang w:val="es-ES"/>
        </w:rPr>
        <w:t>y(n) = x(-2*n)</w:t>
      </w:r>
    </w:p>
    <w:p w14:paraId="6A4D5644" w14:textId="08D8EC5F" w:rsidR="003B0B9F" w:rsidRDefault="00C36B32" w:rsidP="009B3727">
      <w:pPr>
        <w:pStyle w:val="Cita"/>
        <w:rPr>
          <w:lang w:val="es-ES"/>
        </w:rPr>
      </w:pPr>
      <w:r w:rsidRPr="00C36B32">
        <w:rPr>
          <w:color w:val="365F91" w:themeColor="accent1" w:themeShade="BF"/>
          <w:lang w:val="es-ES"/>
        </w:rPr>
        <w:drawing>
          <wp:inline distT="0" distB="0" distL="0" distR="0" wp14:anchorId="1966C35B" wp14:editId="04F0AD31">
            <wp:extent cx="5400040" cy="2447925"/>
            <wp:effectExtent l="0" t="0" r="0" b="9525"/>
            <wp:docPr id="1563748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48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16C5" w14:textId="77777777" w:rsidR="00CE367E" w:rsidRDefault="00000000" w:rsidP="003B0B9F">
      <w:pPr>
        <w:pStyle w:val="Ttulo3"/>
        <w:rPr>
          <w:lang w:val="es-ES"/>
        </w:rPr>
      </w:pPr>
      <w:r>
        <w:rPr>
          <w:lang w:val="es-ES"/>
        </w:rPr>
        <w:t>y(n) = x(n/2)</w:t>
      </w:r>
    </w:p>
    <w:p w14:paraId="4D811B1A" w14:textId="6840419E" w:rsidR="003B0B9F" w:rsidRPr="003B0B9F" w:rsidRDefault="00C36B32" w:rsidP="009B3727">
      <w:pPr>
        <w:pStyle w:val="Cita"/>
        <w:rPr>
          <w:lang w:val="es-ES"/>
        </w:rPr>
      </w:pPr>
      <w:r w:rsidRPr="00C36B32">
        <w:rPr>
          <w:lang w:val="es-ES"/>
        </w:rPr>
        <w:drawing>
          <wp:inline distT="0" distB="0" distL="0" distR="0" wp14:anchorId="04224788" wp14:editId="4CD4AE4C">
            <wp:extent cx="5400040" cy="2409825"/>
            <wp:effectExtent l="0" t="0" r="0" b="9525"/>
            <wp:docPr id="69508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8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CDA" w14:textId="1591D758" w:rsidR="00CE367E" w:rsidRDefault="00000000" w:rsidP="003B0B9F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y(n) = </w:t>
      </w:r>
      <w:r w:rsidR="00FC3B7A">
        <w:rPr>
          <w:lang w:val="es-ES"/>
        </w:rPr>
        <w:t>x</w:t>
      </w:r>
      <w:r>
        <w:rPr>
          <w:lang w:val="es-ES"/>
        </w:rPr>
        <w:t>(2*n-1)</w:t>
      </w:r>
    </w:p>
    <w:p w14:paraId="49748151" w14:textId="2A57609B" w:rsidR="00FC3B7A" w:rsidRPr="00FC3B7A" w:rsidRDefault="00C36B32" w:rsidP="00C36B32">
      <w:pPr>
        <w:pStyle w:val="Cita"/>
        <w:rPr>
          <w:lang w:val="es-ES"/>
        </w:rPr>
      </w:pPr>
      <w:r w:rsidRPr="00C36B32">
        <w:rPr>
          <w:lang w:val="es-ES"/>
        </w:rPr>
        <w:drawing>
          <wp:inline distT="0" distB="0" distL="0" distR="0" wp14:anchorId="7521DF3D" wp14:editId="47039DA9">
            <wp:extent cx="5400040" cy="2447925"/>
            <wp:effectExtent l="0" t="0" r="0" b="9525"/>
            <wp:docPr id="1011485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85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1D1" w14:textId="2C00A165" w:rsidR="00CE367E" w:rsidRDefault="00C36B32" w:rsidP="00C36B32">
      <w:pPr>
        <w:pStyle w:val="Cita"/>
        <w:rPr>
          <w:lang w:val="es-ES"/>
        </w:rPr>
      </w:pPr>
      <w:r w:rsidRPr="00C36B32">
        <w:drawing>
          <wp:inline distT="0" distB="0" distL="0" distR="0" wp14:anchorId="6B059E35" wp14:editId="2FB77497">
            <wp:extent cx="3895725" cy="4200525"/>
            <wp:effectExtent l="0" t="0" r="9525" b="9525"/>
            <wp:docPr id="16180661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C54E" w14:textId="1998F62B" w:rsidR="00C36B32" w:rsidRDefault="00C36B32" w:rsidP="00C36B32">
      <w:pPr>
        <w:pStyle w:val="Ci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05A4880" wp14:editId="63E9C0DE">
            <wp:extent cx="4584700" cy="2755900"/>
            <wp:effectExtent l="0" t="0" r="6350" b="6350"/>
            <wp:docPr id="7412838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F74B2" w14:textId="77777777" w:rsidR="00C36B32" w:rsidRDefault="00C36B32">
      <w:pPr>
        <w:rPr>
          <w:lang w:val="es-ES"/>
        </w:rPr>
      </w:pPr>
    </w:p>
    <w:p w14:paraId="63CD22B4" w14:textId="77777777" w:rsidR="00CE367E" w:rsidRDefault="00000000" w:rsidP="003B0B9F">
      <w:pPr>
        <w:pStyle w:val="Ttulo2"/>
        <w:rPr>
          <w:b w:val="0"/>
          <w:lang w:val="es-ES"/>
        </w:rPr>
      </w:pPr>
      <w:r>
        <w:rPr>
          <w:lang w:val="es-ES"/>
        </w:rPr>
        <w:t>Determine si las siguientes sinusoidales son periódicas e indique su periodo.</w:t>
      </w:r>
    </w:p>
    <w:p w14:paraId="4FB95012" w14:textId="77777777" w:rsidR="00CE367E" w:rsidRDefault="00000000" w:rsidP="008C7114">
      <w:pPr>
        <w:pStyle w:val="Ttulo3"/>
      </w:pP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0.01*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6A8C9980" w14:textId="77777777" w:rsidR="00ED40A9" w:rsidRPr="008C7114" w:rsidRDefault="00ED40A9" w:rsidP="008F7EF1">
      <w:pPr>
        <w:pStyle w:val="respuesta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.  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50C6189F" w14:textId="2F903C41" w:rsidR="00ED40A9" w:rsidRPr="00ED40A9" w:rsidRDefault="00ED40A9" w:rsidP="008F7EF1">
      <w:pPr>
        <w:pStyle w:val="respue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.  π</m:t>
              </m:r>
            </m:num>
            <m:den>
              <m:r>
                <w:rPr>
                  <w:rFonts w:ascii="Cambria Math" w:hAnsi="Cambria Math"/>
                </w:rPr>
                <m:t>0,01 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0,01</m:t>
              </m:r>
            </m:den>
          </m:f>
          <m:r>
            <w:rPr>
              <w:rFonts w:ascii="Cambria Math" w:hAnsi="Cambria Math"/>
            </w:rPr>
            <m:t>=200</m:t>
          </m:r>
        </m:oMath>
      </m:oMathPara>
    </w:p>
    <w:p w14:paraId="72788C13" w14:textId="75E999DC" w:rsidR="00ED40A9" w:rsidRPr="008C7114" w:rsidRDefault="00ED40A9" w:rsidP="008F7EF1">
      <w:pPr>
        <w:pStyle w:val="respuesta"/>
      </w:pPr>
      <w:r>
        <w:t xml:space="preserve">La señal es periódica porque el periodo es un </w:t>
      </w:r>
      <w:r w:rsidR="008F7EF1">
        <w:t>número</w:t>
      </w:r>
      <w:r>
        <w:t xml:space="preserve"> entero: 200</w:t>
      </w:r>
    </w:p>
    <w:p w14:paraId="1341A5F9" w14:textId="77777777" w:rsidR="00CE367E" w:rsidRDefault="00000000" w:rsidP="008C7114">
      <w:pPr>
        <w:pStyle w:val="Ttulo3"/>
      </w:pPr>
      <m:oMath>
        <m:r>
          <m:rPr>
            <m:sty m:val="p"/>
          </m:rPr>
          <w:rPr>
            <w:rFonts w:ascii="Cambria Math" w:hAnsi="Cambria Math"/>
          </w:rPr>
          <m:t>2*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+3*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3*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2EDD14FA" w14:textId="288633DA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.  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33FCD966" w14:textId="79D1B79F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.  π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D7E5302" w14:textId="295B7DD3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.  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49953518" w14:textId="60223026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.  π</m:t>
              </m:r>
            </m:num>
            <m:den>
              <m:r>
                <w:rPr>
                  <w:rFonts w:ascii="Cambria Math" w:hAnsi="Cambria Math"/>
                </w:rPr>
                <m:t>3 . 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5881782" w14:textId="606E6289" w:rsidR="008C7114" w:rsidRPr="00ED40A9" w:rsidRDefault="00ED40A9" w:rsidP="008F7EF1">
      <w:pPr>
        <w:pStyle w:val="respue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1FBFDB4C" w14:textId="7B6848F3" w:rsidR="00ED40A9" w:rsidRDefault="00ED40A9" w:rsidP="008F7EF1">
      <w:pPr>
        <w:pStyle w:val="respuesta"/>
      </w:pPr>
      <w:r>
        <w:t>La señal es periódica porque el cociente de los periodos es igual a 3.</w:t>
      </w:r>
    </w:p>
    <w:p w14:paraId="6CA6411E" w14:textId="5958C50C" w:rsidR="00ED40A9" w:rsidRDefault="00ED40A9" w:rsidP="008F7EF1">
      <w:pPr>
        <w:pStyle w:val="respuesta"/>
      </w:pPr>
      <w:r>
        <w:t xml:space="preserve">Periodo: el </w:t>
      </w:r>
      <w:r w:rsidR="008F7EF1">
        <w:t>múltiplo</w:t>
      </w:r>
      <w:r>
        <w:t xml:space="preserve"> común menor de 2 y 2/3=2.</w:t>
      </w:r>
    </w:p>
    <w:p w14:paraId="5164CA4E" w14:textId="042583DB" w:rsidR="00ED40A9" w:rsidRPr="008C7114" w:rsidRDefault="00ED40A9" w:rsidP="008F7EF1">
      <w:pPr>
        <w:pStyle w:val="respuesta"/>
      </w:pPr>
      <w:r>
        <w:t>El periodo común de la señal es 2.</w:t>
      </w:r>
    </w:p>
    <w:p w14:paraId="5888F65B" w14:textId="77777777" w:rsidR="00CE367E" w:rsidRDefault="00000000" w:rsidP="008C7114">
      <w:pPr>
        <w:pStyle w:val="Ttulo3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12*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2E401BBC" w14:textId="59A44269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2 .  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3DBE44B1" w14:textId="40E75410" w:rsidR="00ED40A9" w:rsidRPr="00ED40A9" w:rsidRDefault="00ED40A9" w:rsidP="008F7EF1">
      <w:pPr>
        <w:pStyle w:val="respue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2 .  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2AFE1804" w14:textId="54B3E2CB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2 .  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0BC99FD2" w14:textId="5A087DCE" w:rsidR="00ED40A9" w:rsidRPr="008C7114" w:rsidRDefault="00ED40A9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2 .  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14:paraId="0E92A62F" w14:textId="0E409340" w:rsidR="00ED40A9" w:rsidRPr="00ED40A9" w:rsidRDefault="00BB0B00" w:rsidP="008F7EF1">
      <w:pPr>
        <w:pStyle w:val="respue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1E5515ED" w14:textId="013A1A35" w:rsidR="008C7114" w:rsidRPr="008C7114" w:rsidRDefault="00BB0B00" w:rsidP="008F7EF1">
      <w:pPr>
        <w:pStyle w:val="respuesta"/>
      </w:pPr>
      <w:r>
        <w:t>El cociente de los periodos no es número racional, por lo que la señal no es periódica.</w:t>
      </w:r>
    </w:p>
    <w:p w14:paraId="0EBC2B74" w14:textId="77777777" w:rsidR="00CE367E" w:rsidRDefault="00000000" w:rsidP="003B0B9F">
      <w:pPr>
        <w:pStyle w:val="Ttulo2"/>
        <w:rPr>
          <w:b w:val="0"/>
        </w:rPr>
      </w:pPr>
      <w:r>
        <w:t>Una señal analógica contiene frecuencias hasta los 10kHz.</w:t>
      </w:r>
    </w:p>
    <w:p w14:paraId="63DBB01E" w14:textId="77777777" w:rsidR="00CE367E" w:rsidRDefault="00000000" w:rsidP="008C7114">
      <w:pPr>
        <w:pStyle w:val="Ttulo3"/>
      </w:pPr>
      <w:r>
        <w:t>¿Qué valor de frecuencia de muestreo permite su reconstrucción exacta a partir de sus muestras?</w:t>
      </w:r>
    </w:p>
    <w:p w14:paraId="430D5E67" w14:textId="7ED2616F" w:rsidR="00BB0B00" w:rsidRPr="00BB0B00" w:rsidRDefault="00BB0B00" w:rsidP="008F7EF1">
      <w:pPr>
        <w:pStyle w:val="respuesta"/>
      </w:pPr>
      <w:r>
        <w:t xml:space="preserve">Por el teorema de </w:t>
      </w:r>
      <w:r>
        <w:t>Nyquist</w:t>
      </w:r>
      <w:r>
        <w:t>, la frecuencia de muestreo recomendada será de 20kHz</w:t>
      </w:r>
    </w:p>
    <w:p w14:paraId="7E006AD4" w14:textId="77777777" w:rsidR="00CE367E" w:rsidRDefault="00000000" w:rsidP="008C7114">
      <w:pPr>
        <w:pStyle w:val="Ttulo3"/>
      </w:pPr>
      <w:r>
        <w:t>Si muestreamos esta señal a una velocidad de 8kHz. ¿Qué sucede con la frecuencia de 5kHz?</w:t>
      </w:r>
    </w:p>
    <w:p w14:paraId="710F317C" w14:textId="587B90AF" w:rsidR="00CE367E" w:rsidRDefault="00BB0B00" w:rsidP="008F7EF1">
      <w:pPr>
        <w:pStyle w:val="respuesta"/>
      </w:pPr>
      <w:r>
        <w:t xml:space="preserve">Si muestreamos la señal de 10kHz a una velocidad de 8kHz, no vamos a poder observar la señal real, sino que se mostrará una señal distorsionada. Al querer visualizar una señal de 5kHz </w:t>
      </w:r>
      <w:r w:rsidR="008F7EF1">
        <w:t>vamos a poder observar una señal más cercana a la original, pero que todavía no se distingue correctamente</w:t>
      </w:r>
    </w:p>
    <w:p w14:paraId="6EEA6698" w14:textId="77777777" w:rsidR="00CE367E" w:rsidRDefault="00000000" w:rsidP="003B0B9F">
      <w:pPr>
        <w:pStyle w:val="Ttulo2"/>
        <w:rPr>
          <w:b w:val="0"/>
        </w:rPr>
      </w:pPr>
      <w:r>
        <w:t xml:space="preserve">Cierta forma de onda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=10*cos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2400*π*t+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+20*cos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800*π*t+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rPr>
          <w:rFonts w:eastAsiaTheme="minorEastAsia"/>
        </w:rPr>
        <w:t xml:space="preserve"> se muestrea para su almacenamiento en formato digital.</w:t>
      </w:r>
    </w:p>
    <w:p w14:paraId="316EBB7F" w14:textId="77777777" w:rsidR="00CE367E" w:rsidRDefault="00000000" w:rsidP="008C7114">
      <w:pPr>
        <w:pStyle w:val="Ttulo3"/>
      </w:pPr>
      <w:r>
        <w:t xml:space="preserve"> Calcule la frecuencia mínima de muestreo necesaria para asegurar una recuperación perfecta de la señal analógica.</w:t>
      </w:r>
    </w:p>
    <w:p w14:paraId="6C781BF6" w14:textId="0BBE8FD4" w:rsidR="0068091F" w:rsidRPr="0068091F" w:rsidRDefault="0068091F" w:rsidP="0068091F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8581673" w14:textId="700E0DB7" w:rsidR="0068091F" w:rsidRPr="0068091F" w:rsidRDefault="0068091F" w:rsidP="0068091F">
      <w:pPr>
        <w:pStyle w:val="respue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2400 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1200</m:t>
              </m:r>
            </m:den>
          </m:f>
        </m:oMath>
      </m:oMathPara>
    </w:p>
    <w:p w14:paraId="649A35B8" w14:textId="57CCC11E" w:rsidR="0068091F" w:rsidRPr="0068091F" w:rsidRDefault="0068091F" w:rsidP="0068091F">
      <w:pPr>
        <w:pStyle w:val="respue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=1200 Hz</m:t>
          </m:r>
        </m:oMath>
      </m:oMathPara>
    </w:p>
    <w:p w14:paraId="14E957DE" w14:textId="1556DF22" w:rsidR="0068091F" w:rsidRPr="0068091F" w:rsidRDefault="0068091F" w:rsidP="0068091F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800 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</m:oMath>
      </m:oMathPara>
    </w:p>
    <w:p w14:paraId="001BCEBB" w14:textId="16B1AEC2" w:rsidR="00CE367E" w:rsidRPr="0068091F" w:rsidRDefault="0068091F" w:rsidP="008F7EF1">
      <w:pPr>
        <w:pStyle w:val="respue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400</m:t>
                  </m:r>
                </m:den>
              </m:f>
            </m:den>
          </m:f>
          <m:r>
            <w:rPr>
              <w:rFonts w:ascii="Cambria Math" w:hAnsi="Cambria Math"/>
            </w:rPr>
            <m:t>=400 Hz</m:t>
          </m:r>
        </m:oMath>
      </m:oMathPara>
    </w:p>
    <w:p w14:paraId="4F2FB47E" w14:textId="34A1E2F9" w:rsidR="0068091F" w:rsidRDefault="0068091F" w:rsidP="008F7EF1">
      <w:pPr>
        <w:pStyle w:val="respuesta"/>
        <w:rPr>
          <w:rFonts w:eastAsiaTheme="minorEastAsia"/>
        </w:rPr>
      </w:pPr>
      <w:r>
        <w:rPr>
          <w:rFonts w:eastAsiaTheme="minorEastAsia"/>
        </w:rPr>
        <w:t>La mayor frecuencia del sistema es de 1200Hz por lo que la frecuencia de muestreo mínima requerida para que el sistema pueda recuperar correctamente la señal será:</w:t>
      </w:r>
    </w:p>
    <w:p w14:paraId="607F8BF0" w14:textId="5150171B" w:rsidR="0068091F" w:rsidRDefault="0068091F" w:rsidP="008F7EF1">
      <w:pPr>
        <w:pStyle w:val="respue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 . 1200 Hz=2400 Hz</m:t>
          </m:r>
        </m:oMath>
      </m:oMathPara>
    </w:p>
    <w:p w14:paraId="45D69C5F" w14:textId="77777777" w:rsidR="00CE367E" w:rsidRDefault="00000000" w:rsidP="003B0B9F">
      <w:pPr>
        <w:pStyle w:val="Ttulo2"/>
        <w:rPr>
          <w:b w:val="0"/>
        </w:rPr>
      </w:pPr>
      <w:r>
        <w:t>Indique la respuesta correcta:</w:t>
      </w:r>
    </w:p>
    <w:p w14:paraId="5539CA72" w14:textId="2F924866" w:rsidR="00CE367E" w:rsidRDefault="009B3727" w:rsidP="008C7114">
      <w:pPr>
        <w:pStyle w:val="Ttulo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F09538" wp14:editId="415AE4AB">
                <wp:simplePos x="0" y="0"/>
                <wp:positionH relativeFrom="column">
                  <wp:posOffset>5715</wp:posOffset>
                </wp:positionH>
                <wp:positionV relativeFrom="paragraph">
                  <wp:posOffset>196215</wp:posOffset>
                </wp:positionV>
                <wp:extent cx="5286375" cy="438150"/>
                <wp:effectExtent l="0" t="0" r="28575" b="19050"/>
                <wp:wrapNone/>
                <wp:docPr id="5819720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7E0CE" id="Rectángulo 1" o:spid="_x0000_s1026" style="position:absolute;margin-left:.45pt;margin-top:15.45pt;width:416.25pt;height:34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" filled="f" strokecolor="#0a121c [484]" strokeweight="2pt"/>
            </w:pict>
          </mc:Fallback>
        </mc:AlternateContent>
      </w:r>
      <w:r w:rsidR="00000000">
        <w:t xml:space="preserve">En un sistema de conversión A-D el filtro </w:t>
      </w:r>
      <w:proofErr w:type="spellStart"/>
      <w:r w:rsidR="00000000">
        <w:t>antialiasing</w:t>
      </w:r>
      <w:proofErr w:type="spellEnd"/>
      <w:r w:rsidR="00000000">
        <w:t>:</w:t>
      </w:r>
    </w:p>
    <w:p w14:paraId="251848CA" w14:textId="0B2AFA03" w:rsidR="00CE367E" w:rsidRPr="008F7EF1" w:rsidRDefault="00000000" w:rsidP="008F7EF1">
      <w:pPr>
        <w:pStyle w:val="Prrafodelista"/>
        <w:numPr>
          <w:ilvl w:val="0"/>
          <w:numId w:val="14"/>
        </w:numPr>
        <w:rPr>
          <w:b/>
        </w:rPr>
      </w:pPr>
      <w:r>
        <w:t xml:space="preserve">Asegura que el ancho de banda de la señal que se va a muestrear esté limitado al rango de frecuencias deseadas </w:t>
      </w:r>
      <w:r w:rsidR="0068091F">
        <w:rPr>
          <w:color w:val="365F91" w:themeColor="accent1" w:themeShade="BF"/>
        </w:rPr>
        <w:t>Correcto</w:t>
      </w:r>
    </w:p>
    <w:p w14:paraId="2FAD2AE6" w14:textId="77777777" w:rsidR="00CE367E" w:rsidRPr="008F7EF1" w:rsidRDefault="00000000" w:rsidP="008F7EF1">
      <w:pPr>
        <w:pStyle w:val="Prrafodelista"/>
        <w:numPr>
          <w:ilvl w:val="0"/>
          <w:numId w:val="14"/>
        </w:numPr>
        <w:rPr>
          <w:b/>
        </w:rPr>
      </w:pPr>
      <w:r>
        <w:t>Permite el paso de frecuencias altas que mejora la relación señal-ruido</w:t>
      </w:r>
    </w:p>
    <w:p w14:paraId="21539844" w14:textId="4E5A26AF" w:rsidR="00CE367E" w:rsidRPr="008F7EF1" w:rsidRDefault="00000000" w:rsidP="008F7EF1">
      <w:pPr>
        <w:pStyle w:val="Prrafodelista"/>
        <w:numPr>
          <w:ilvl w:val="0"/>
          <w:numId w:val="14"/>
        </w:numPr>
        <w:rPr>
          <w:b/>
        </w:rPr>
      </w:pPr>
      <w:r>
        <w:t>Sirve para establecer los parámetros del circuito de muestreo</w:t>
      </w:r>
    </w:p>
    <w:p w14:paraId="2580BB12" w14:textId="19F032C5" w:rsidR="00CE367E" w:rsidRDefault="009B3727" w:rsidP="0068091F">
      <w:pPr>
        <w:pStyle w:val="Ttulo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9F78FE" wp14:editId="360FB639">
                <wp:simplePos x="0" y="0"/>
                <wp:positionH relativeFrom="column">
                  <wp:posOffset>443866</wp:posOffset>
                </wp:positionH>
                <wp:positionV relativeFrom="paragraph">
                  <wp:posOffset>975995</wp:posOffset>
                </wp:positionV>
                <wp:extent cx="1962150" cy="190500"/>
                <wp:effectExtent l="0" t="0" r="19050" b="19050"/>
                <wp:wrapNone/>
                <wp:docPr id="7555212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F836" id="Rectángulo 1" o:spid="_x0000_s1026" style="position:absolute;margin-left:34.95pt;margin-top:76.85pt;width:154.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" filled="f" strokecolor="#0a121c [484]" strokeweight="2pt"/>
            </w:pict>
          </mc:Fallback>
        </mc:AlternateContent>
      </w:r>
      <w:r w:rsidR="00000000">
        <w:t xml:space="preserve">Según el teorema de Nyquist, para poder reconstruir una señal analógica la frecuencia de muestreo debe ser: (nota: </w:t>
      </w:r>
      <m:oMath>
        <m:r>
          <w:rPr>
            <w:rFonts w:ascii="Cambria Math" w:hAnsi="Cambria Math"/>
          </w:rPr>
          <m:t>Fs</m:t>
        </m:r>
      </m:oMath>
      <w:r w:rsidR="00000000">
        <w:t xml:space="preserve"> frecuencia de muestreo y </w:t>
      </w:r>
      <m:oMath>
        <m:r>
          <w:rPr>
            <w:rFonts w:ascii="Cambria Math" w:hAnsi="Cambria Math"/>
          </w:rPr>
          <m:t>AB</m:t>
        </m:r>
      </m:oMath>
      <w:r w:rsidR="00000000">
        <w:t xml:space="preserve"> ancho de banda) </w:t>
      </w:r>
    </w:p>
    <w:p w14:paraId="569561C0" w14:textId="3483E3CD" w:rsidR="00CE367E" w:rsidRDefault="008F7EF1">
      <w:pPr>
        <w:pStyle w:val="Prrafodelista"/>
        <w:numPr>
          <w:ilvl w:val="1"/>
          <w:numId w:val="10"/>
        </w:numPr>
        <w:rPr>
          <w:b/>
        </w:rPr>
      </w:pPr>
      <m:oMath>
        <m:r>
          <w:rPr>
            <w:rFonts w:ascii="Cambria Math" w:hAnsi="Cambria Math"/>
            <w:sz w:val="21"/>
            <w:szCs w:val="21"/>
          </w:rPr>
          <m:t xml:space="preserve">Fs &lt; 2*AB   </m:t>
        </m:r>
      </m:oMath>
    </w:p>
    <w:p w14:paraId="3BD3F624" w14:textId="6212B119" w:rsidR="00CE367E" w:rsidRDefault="008F7EF1">
      <w:pPr>
        <w:pStyle w:val="Prrafodelista"/>
        <w:numPr>
          <w:ilvl w:val="1"/>
          <w:numId w:val="10"/>
        </w:numPr>
        <w:rPr>
          <w:b/>
        </w:rPr>
      </w:pPr>
      <m:oMath>
        <m:r>
          <w:rPr>
            <w:rFonts w:ascii="Cambria Math" w:hAnsi="Cambria Math"/>
            <w:sz w:val="21"/>
            <w:szCs w:val="21"/>
          </w:rPr>
          <m:t>Fs = 2*AB</m:t>
        </m:r>
      </m:oMath>
    </w:p>
    <w:p w14:paraId="4D96926D" w14:textId="35D00DA6" w:rsidR="00CE367E" w:rsidRDefault="008F7EF1">
      <w:pPr>
        <w:pStyle w:val="Prrafodelista"/>
        <w:numPr>
          <w:ilvl w:val="1"/>
          <w:numId w:val="10"/>
        </w:numPr>
        <w:rPr>
          <w:b/>
        </w:rPr>
      </w:pPr>
      <m:oMath>
        <m:r>
          <w:rPr>
            <w:rFonts w:ascii="Cambria Math" w:hAnsi="Cambria Math"/>
            <w:sz w:val="21"/>
            <w:szCs w:val="21"/>
          </w:rPr>
          <m:t>Fs &gt; 2*AB</m:t>
        </m:r>
      </m:oMath>
      <w:r w:rsidR="0068091F">
        <w:rPr>
          <w:rFonts w:eastAsiaTheme="minorEastAsia"/>
          <w:sz w:val="21"/>
          <w:szCs w:val="21"/>
        </w:rPr>
        <w:t xml:space="preserve"> </w:t>
      </w:r>
      <w:r w:rsidR="0068091F">
        <w:rPr>
          <w:rFonts w:eastAsiaTheme="minorEastAsia"/>
          <w:color w:val="365F91" w:themeColor="accent1" w:themeShade="BF"/>
          <w:sz w:val="21"/>
          <w:szCs w:val="21"/>
        </w:rPr>
        <w:t>Correcto</w:t>
      </w:r>
    </w:p>
    <w:sectPr w:rsidR="00CE367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AF7C6" w14:textId="77777777" w:rsidR="00646512" w:rsidRDefault="00646512">
      <w:pPr>
        <w:spacing w:after="0" w:line="240" w:lineRule="auto"/>
      </w:pPr>
      <w:r>
        <w:separator/>
      </w:r>
    </w:p>
  </w:endnote>
  <w:endnote w:type="continuationSeparator" w:id="0">
    <w:p w14:paraId="14B60734" w14:textId="77777777" w:rsidR="00646512" w:rsidRDefault="0064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879606"/>
      <w:docPartObj>
        <w:docPartGallery w:val="Page Numbers (Bottom of Page)"/>
        <w:docPartUnique/>
      </w:docPartObj>
    </w:sdtPr>
    <w:sdtContent>
      <w:p w14:paraId="18F993B7" w14:textId="77777777" w:rsidR="00CE367E" w:rsidRDefault="00000000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9A48CBA" w14:textId="77777777" w:rsidR="00CE367E" w:rsidRDefault="00CE36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9DCD2" w14:textId="77777777" w:rsidR="00646512" w:rsidRDefault="00646512">
      <w:pPr>
        <w:spacing w:after="0" w:line="240" w:lineRule="auto"/>
      </w:pPr>
      <w:r>
        <w:separator/>
      </w:r>
    </w:p>
  </w:footnote>
  <w:footnote w:type="continuationSeparator" w:id="0">
    <w:p w14:paraId="07589FA6" w14:textId="77777777" w:rsidR="00646512" w:rsidRDefault="00646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1B64E" w14:textId="77777777" w:rsidR="00CE367E" w:rsidRDefault="00000000">
    <w:pPr>
      <w:pStyle w:val="Encabezado"/>
      <w:rPr>
        <w:lang w:val="es-ES"/>
      </w:rPr>
    </w:pPr>
    <w:r>
      <w:rPr>
        <w:lang w:val="es-ES"/>
      </w:rPr>
      <w:t>Procesamiento de Señales e Imágenes</w:t>
    </w:r>
    <w:r>
      <w:rPr>
        <w:lang w:val="es-ES"/>
      </w:rPr>
      <w:tab/>
    </w:r>
    <w:r>
      <w:rPr>
        <w:lang w:val="es-ES"/>
      </w:rPr>
      <w:tab/>
      <w:t>Universidad Nacional de Rafaela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9D2"/>
    <w:multiLevelType w:val="multilevel"/>
    <w:tmpl w:val="9E6C03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9A3"/>
    <w:multiLevelType w:val="multilevel"/>
    <w:tmpl w:val="5B02E6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C2A40EC"/>
    <w:multiLevelType w:val="multilevel"/>
    <w:tmpl w:val="B5A4099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5D74"/>
    <w:multiLevelType w:val="multilevel"/>
    <w:tmpl w:val="CF1C1B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21481"/>
    <w:multiLevelType w:val="multilevel"/>
    <w:tmpl w:val="A454B3B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011F9"/>
    <w:multiLevelType w:val="hybridMultilevel"/>
    <w:tmpl w:val="828A787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B0AF2"/>
    <w:multiLevelType w:val="multilevel"/>
    <w:tmpl w:val="3244BB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4489A"/>
    <w:multiLevelType w:val="multilevel"/>
    <w:tmpl w:val="2540728A"/>
    <w:lvl w:ilvl="0">
      <w:start w:val="1"/>
      <w:numFmt w:val="lowerLetter"/>
      <w:lvlText w:val="%1."/>
      <w:lvlJc w:val="left"/>
      <w:pPr>
        <w:ind w:left="720" w:hanging="360"/>
      </w:pPr>
      <w:rPr>
        <w:b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B037C"/>
    <w:multiLevelType w:val="hybridMultilevel"/>
    <w:tmpl w:val="9F7CF6D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01539"/>
    <w:multiLevelType w:val="multilevel"/>
    <w:tmpl w:val="B39C12E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7483"/>
    <w:multiLevelType w:val="multilevel"/>
    <w:tmpl w:val="338CEE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E3DD4"/>
    <w:multiLevelType w:val="multilevel"/>
    <w:tmpl w:val="5BEA7956"/>
    <w:lvl w:ilvl="0">
      <w:start w:val="1"/>
      <w:numFmt w:val="lowerLetter"/>
      <w:lvlText w:val="%1."/>
      <w:lvlJc w:val="left"/>
      <w:pPr>
        <w:ind w:left="720" w:hanging="360"/>
      </w:pPr>
      <w:rPr>
        <w:rFonts w:eastAsia="Calibri"/>
        <w:b/>
        <w:sz w:val="2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062B84"/>
    <w:multiLevelType w:val="multilevel"/>
    <w:tmpl w:val="3F34239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10D5A"/>
    <w:multiLevelType w:val="multilevel"/>
    <w:tmpl w:val="B066A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Ttulo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5807171">
    <w:abstractNumId w:val="9"/>
  </w:num>
  <w:num w:numId="2" w16cid:durableId="1846825404">
    <w:abstractNumId w:val="12"/>
  </w:num>
  <w:num w:numId="3" w16cid:durableId="1031107845">
    <w:abstractNumId w:val="0"/>
  </w:num>
  <w:num w:numId="4" w16cid:durableId="606231941">
    <w:abstractNumId w:val="10"/>
  </w:num>
  <w:num w:numId="5" w16cid:durableId="720136351">
    <w:abstractNumId w:val="6"/>
  </w:num>
  <w:num w:numId="6" w16cid:durableId="1716661541">
    <w:abstractNumId w:val="4"/>
  </w:num>
  <w:num w:numId="7" w16cid:durableId="1638415608">
    <w:abstractNumId w:val="3"/>
  </w:num>
  <w:num w:numId="8" w16cid:durableId="583413026">
    <w:abstractNumId w:val="2"/>
  </w:num>
  <w:num w:numId="9" w16cid:durableId="692849845">
    <w:abstractNumId w:val="7"/>
  </w:num>
  <w:num w:numId="10" w16cid:durableId="1836873227">
    <w:abstractNumId w:val="11"/>
  </w:num>
  <w:num w:numId="11" w16cid:durableId="1171720742">
    <w:abstractNumId w:val="1"/>
  </w:num>
  <w:num w:numId="12" w16cid:durableId="1284187307">
    <w:abstractNumId w:val="13"/>
  </w:num>
  <w:num w:numId="13" w16cid:durableId="430591933">
    <w:abstractNumId w:val="8"/>
  </w:num>
  <w:num w:numId="14" w16cid:durableId="1324118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67E"/>
    <w:rsid w:val="001A0CBC"/>
    <w:rsid w:val="003B0B9F"/>
    <w:rsid w:val="003B3829"/>
    <w:rsid w:val="00646512"/>
    <w:rsid w:val="0068091F"/>
    <w:rsid w:val="008C7114"/>
    <w:rsid w:val="008F7EF1"/>
    <w:rsid w:val="00921849"/>
    <w:rsid w:val="0094750E"/>
    <w:rsid w:val="009B3727"/>
    <w:rsid w:val="00BB0B00"/>
    <w:rsid w:val="00C36B32"/>
    <w:rsid w:val="00CE367E"/>
    <w:rsid w:val="00ED40A9"/>
    <w:rsid w:val="00F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96DF"/>
  <w15:docId w15:val="{F490BEC3-5535-45F2-A31C-01AEB278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C71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114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114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A310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qFormat/>
    <w:rsid w:val="00436283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E589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E5898"/>
  </w:style>
  <w:style w:type="character" w:customStyle="1" w:styleId="ListLabel1">
    <w:name w:val="ListLabel 1"/>
    <w:qFormat/>
    <w:rPr>
      <w:b/>
      <w:sz w:val="21"/>
    </w:rPr>
  </w:style>
  <w:style w:type="character" w:customStyle="1" w:styleId="ListLabel2">
    <w:name w:val="ListLabel 2"/>
    <w:qFormat/>
    <w:rPr>
      <w:rFonts w:eastAsia="Calibri"/>
      <w:b/>
      <w:sz w:val="21"/>
      <w:u w:val="none"/>
    </w:rPr>
  </w:style>
  <w:style w:type="character" w:customStyle="1" w:styleId="ListLabel3">
    <w:name w:val="ListLabel 3"/>
    <w:qFormat/>
    <w:rPr>
      <w:b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sz w:val="21"/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8F7E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A31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589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E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11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711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114"/>
    <w:rPr>
      <w:rFonts w:ascii="Times New Roman" w:eastAsiaTheme="majorEastAsia" w:hAnsi="Times New Roman" w:cstheme="majorBidi"/>
      <w:sz w:val="24"/>
      <w:szCs w:val="24"/>
    </w:rPr>
  </w:style>
  <w:style w:type="paragraph" w:customStyle="1" w:styleId="respuesta">
    <w:name w:val="respuesta"/>
    <w:basedOn w:val="Normal"/>
    <w:qFormat/>
    <w:rsid w:val="008F7EF1"/>
    <w:rPr>
      <w:color w:val="365F91" w:themeColor="accent1" w:themeShade="BF"/>
    </w:rPr>
  </w:style>
  <w:style w:type="paragraph" w:styleId="Cita">
    <w:name w:val="Quote"/>
    <w:basedOn w:val="Normal"/>
    <w:next w:val="Normal"/>
    <w:link w:val="CitaCar"/>
    <w:uiPriority w:val="29"/>
    <w:qFormat/>
    <w:rsid w:val="00C36B3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B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dc:description/>
  <cp:lastModifiedBy>Pablo Correa</cp:lastModifiedBy>
  <cp:revision>11</cp:revision>
  <cp:lastPrinted>2024-05-30T23:05:00Z</cp:lastPrinted>
  <dcterms:created xsi:type="dcterms:W3CDTF">2024-05-28T20:39:00Z</dcterms:created>
  <dcterms:modified xsi:type="dcterms:W3CDTF">2024-05-30T23:09:00Z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