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9BC35" w14:textId="3FA8397B" w:rsidR="00B614C8" w:rsidRDefault="00B614C8" w:rsidP="006C5333">
      <w:pPr>
        <w:pStyle w:val="Parrafonormal"/>
      </w:pPr>
      <w:r w:rsidRPr="00DC2AD2">
        <w:t>TRABAJO PRÁCTICO N°1: DETECCIÓN DE CONTORNOS, BOUNDING BOX Y CLASIFICACIÓN DE FORMAS</w:t>
      </w:r>
    </w:p>
    <w:p w14:paraId="3E05E664" w14:textId="77777777" w:rsidR="00B614C8" w:rsidRDefault="00B614C8" w:rsidP="006C5333">
      <w:pPr>
        <w:pStyle w:val="Parrafonormal"/>
      </w:pPr>
      <w:r w:rsidRPr="00DC2AD2">
        <w:t>Alumno:</w:t>
      </w:r>
    </w:p>
    <w:p w14:paraId="03645975" w14:textId="2DF33485" w:rsidR="00B614C8" w:rsidRDefault="00B614C8" w:rsidP="006C5333">
      <w:pPr>
        <w:pStyle w:val="Parrafonormal"/>
      </w:pPr>
      <w:r w:rsidRPr="00DC2AD2">
        <w:t xml:space="preserve">Fecha de entrega: </w:t>
      </w:r>
      <w:r w:rsidR="006C5333" w:rsidRPr="00DC2AD2">
        <w:t>martes</w:t>
      </w:r>
      <w:r w:rsidRPr="00DC2AD2">
        <w:t xml:space="preserve"> 5 de </w:t>
      </w:r>
      <w:r w:rsidR="006C5333" w:rsidRPr="00DC2AD2">
        <w:t>mayo</w:t>
      </w:r>
    </w:p>
    <w:p w14:paraId="3BC889CA" w14:textId="77777777" w:rsidR="00B614C8" w:rsidRDefault="00B614C8" w:rsidP="006C5333">
      <w:pPr>
        <w:pStyle w:val="Parrafonormal"/>
      </w:pPr>
      <w:r w:rsidRPr="00DC2AD2">
        <w:t>Objetivo general</w:t>
      </w:r>
    </w:p>
    <w:p w14:paraId="1134FB73" w14:textId="77777777" w:rsidR="00B614C8" w:rsidRDefault="00B614C8" w:rsidP="006C5333">
      <w:pPr>
        <w:pStyle w:val="Parrafonormal"/>
      </w:pPr>
      <w:r w:rsidRPr="00DC2AD2">
        <w:t>Aplicar las herramientas vistas en clase para detectar objetos en una imagen, extraer características geométricas simples y clasificarlas según su forma.</w:t>
      </w:r>
    </w:p>
    <w:p w14:paraId="389F150A" w14:textId="77777777" w:rsidR="00B614C8" w:rsidRDefault="00B614C8" w:rsidP="004E4817">
      <w:pPr>
        <w:pStyle w:val="Ttulo2"/>
      </w:pPr>
      <w:r w:rsidRPr="00DC2AD2">
        <w:t>Parte 1: Clasificación de cuadrados y rectángulos</w:t>
      </w:r>
    </w:p>
    <w:p w14:paraId="49F6E531" w14:textId="77777777" w:rsidR="00B614C8" w:rsidRDefault="00B614C8" w:rsidP="006C5333">
      <w:pPr>
        <w:pStyle w:val="Parrafonormal"/>
      </w:pPr>
      <w:r w:rsidRPr="00DC2AD2">
        <w:t>A partir de la imagen provista desarrollar un programa en OpenCV que permita:</w:t>
      </w:r>
    </w:p>
    <w:p w14:paraId="29F4C80A" w14:textId="77777777" w:rsidR="00546D76" w:rsidRDefault="00B614C8" w:rsidP="00546D76">
      <w:pPr>
        <w:pStyle w:val="Parrafonormal"/>
        <w:numPr>
          <w:ilvl w:val="0"/>
          <w:numId w:val="4"/>
        </w:numPr>
      </w:pPr>
      <w:r w:rsidRPr="00DC2AD2">
        <w:t>Detectar los objetos presentes en la imagen mediante contornos.</w:t>
      </w:r>
    </w:p>
    <w:p w14:paraId="1F5B31A1" w14:textId="77777777" w:rsidR="00546D76" w:rsidRDefault="00B614C8" w:rsidP="00546D76">
      <w:pPr>
        <w:pStyle w:val="Parrafonormal"/>
        <w:numPr>
          <w:ilvl w:val="0"/>
          <w:numId w:val="4"/>
        </w:numPr>
      </w:pPr>
      <w:r w:rsidRPr="00DC2AD2">
        <w:t>Filtrar los contornos pequeños usando el área, de forma de descartar ruido o detalles irrelevantes</w:t>
      </w:r>
    </w:p>
    <w:p w14:paraId="0E7D5064" w14:textId="77777777" w:rsidR="00546D76" w:rsidRDefault="00B614C8" w:rsidP="00546D76">
      <w:pPr>
        <w:pStyle w:val="Parrafonormal"/>
        <w:numPr>
          <w:ilvl w:val="0"/>
          <w:numId w:val="4"/>
        </w:numPr>
      </w:pPr>
      <w:r w:rsidRPr="00DC2AD2">
        <w:t>Clasificar los objetos rectangulares en cuadrados o rectángulos usando bounding box y la relación ancho/alto.</w:t>
      </w:r>
    </w:p>
    <w:p w14:paraId="5D1E0312" w14:textId="77777777" w:rsidR="00546D76" w:rsidRDefault="00B614C8" w:rsidP="00546D76">
      <w:pPr>
        <w:pStyle w:val="Parrafonormal"/>
        <w:numPr>
          <w:ilvl w:val="0"/>
          <w:numId w:val="4"/>
        </w:numPr>
      </w:pPr>
      <w:r w:rsidRPr="00DC2AD2">
        <w:t>Dibujar sobre la imagen las bounding box y el nombre de la figura detectada.</w:t>
      </w:r>
    </w:p>
    <w:p w14:paraId="6AEE8DB0" w14:textId="6A3A6412" w:rsidR="00B614C8" w:rsidRDefault="00B614C8" w:rsidP="00546D76">
      <w:pPr>
        <w:pStyle w:val="Parrafonormal"/>
        <w:numPr>
          <w:ilvl w:val="0"/>
          <w:numId w:val="4"/>
        </w:numPr>
      </w:pPr>
      <w:r w:rsidRPr="00DC2AD2">
        <w:t>Deberán incluir explícitamente el pipeline de procesamiento utilizado para resolver el problema.</w:t>
      </w:r>
    </w:p>
    <w:p w14:paraId="5CBE7998" w14:textId="77777777" w:rsidR="00B614C8" w:rsidRDefault="00B614C8" w:rsidP="00546D76">
      <w:pPr>
        <w:pStyle w:val="Parrafonormal"/>
      </w:pPr>
      <w:r w:rsidRPr="00DC2AD2">
        <w:t>Se debe mostrar:</w:t>
      </w:r>
    </w:p>
    <w:p w14:paraId="124BA259" w14:textId="6667B64E" w:rsidR="00B614C8" w:rsidRDefault="00B614C8" w:rsidP="003B4177">
      <w:pPr>
        <w:pStyle w:val="Parrafonormal"/>
        <w:numPr>
          <w:ilvl w:val="0"/>
          <w:numId w:val="7"/>
        </w:numPr>
      </w:pPr>
      <w:r w:rsidRPr="00DC2AD2">
        <w:t>La imagen original</w:t>
      </w:r>
    </w:p>
    <w:p w14:paraId="7A9FF9E9" w14:textId="77777777" w:rsidR="00B614C8" w:rsidRDefault="00B614C8" w:rsidP="00DA3DD5">
      <w:pPr>
        <w:pStyle w:val="Ttulo3"/>
      </w:pPr>
      <w:r w:rsidRPr="00DC2AD2">
        <w:lastRenderedPageBreak/>
        <w:t>2.La imagen en escala de grises</w:t>
      </w:r>
    </w:p>
    <w:p w14:paraId="4FB38BF2" w14:textId="7038F847" w:rsidR="00DA3DD5" w:rsidRDefault="00DA3DD5" w:rsidP="00B614C8">
      <w:pPr>
        <w:pStyle w:val="Prrafodelista"/>
      </w:pPr>
      <w:r w:rsidRPr="00DA3DD5">
        <w:drawing>
          <wp:inline distT="0" distB="0" distL="0" distR="0" wp14:anchorId="5499B241" wp14:editId="27584833">
            <wp:extent cx="4048690" cy="5992061"/>
            <wp:effectExtent l="0" t="0" r="9525" b="8890"/>
            <wp:docPr id="1887208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083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347B8" w14:textId="77777777" w:rsidR="00B614C8" w:rsidRDefault="00B614C8" w:rsidP="00DA3DD5">
      <w:pPr>
        <w:pStyle w:val="Ttulo3"/>
      </w:pPr>
      <w:r w:rsidRPr="00DC2AD2">
        <w:lastRenderedPageBreak/>
        <w:t>3.La imagen binarizada</w:t>
      </w:r>
    </w:p>
    <w:p w14:paraId="40BFCF1D" w14:textId="4E638AD1" w:rsidR="00DA3DD5" w:rsidRDefault="00DA3DD5" w:rsidP="00B614C8">
      <w:pPr>
        <w:pStyle w:val="Prrafodelista"/>
      </w:pPr>
      <w:r w:rsidRPr="00DA3DD5">
        <w:drawing>
          <wp:inline distT="0" distB="0" distL="0" distR="0" wp14:anchorId="5BD14DB0" wp14:editId="079E4A02">
            <wp:extent cx="4077269" cy="6011114"/>
            <wp:effectExtent l="0" t="0" r="0" b="8890"/>
            <wp:docPr id="8956745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745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4339" w14:textId="77777777" w:rsidR="00B614C8" w:rsidRDefault="00B614C8" w:rsidP="00DA3DD5">
      <w:pPr>
        <w:pStyle w:val="Ttulo4"/>
      </w:pPr>
      <w:r w:rsidRPr="00DC2AD2">
        <w:lastRenderedPageBreak/>
        <w:t>4.La imagen final con clasificación, bounding box y nombre de la figura.</w:t>
      </w:r>
    </w:p>
    <w:p w14:paraId="6B449039" w14:textId="2F2D91AB" w:rsidR="00DA3DD5" w:rsidRDefault="004E4817" w:rsidP="00B614C8">
      <w:pPr>
        <w:pStyle w:val="Prrafodelista"/>
      </w:pPr>
      <w:r w:rsidRPr="004E4817">
        <w:drawing>
          <wp:inline distT="0" distB="0" distL="0" distR="0" wp14:anchorId="023A2AC9" wp14:editId="0C881672">
            <wp:extent cx="4067743" cy="6001588"/>
            <wp:effectExtent l="0" t="0" r="9525" b="0"/>
            <wp:docPr id="419437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437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63FBE" w14:textId="77777777" w:rsidR="004E4817" w:rsidRDefault="004E4817" w:rsidP="00B614C8">
      <w:pPr>
        <w:pStyle w:val="Prrafodelista"/>
      </w:pPr>
    </w:p>
    <w:p w14:paraId="69D6B254" w14:textId="77777777" w:rsidR="00B614C8" w:rsidRDefault="00B614C8" w:rsidP="004E4817">
      <w:pPr>
        <w:pStyle w:val="Ttulo2"/>
      </w:pPr>
      <w:r w:rsidRPr="00DC2AD2">
        <w:t>Parte 2: Detección de círculos</w:t>
      </w:r>
    </w:p>
    <w:p w14:paraId="6C842B70" w14:textId="77777777" w:rsidR="00B614C8" w:rsidRDefault="00B614C8" w:rsidP="00546D76">
      <w:pPr>
        <w:pStyle w:val="Parrafonormal"/>
      </w:pPr>
      <w:r w:rsidRPr="00DC2AD2">
        <w:t>En esta segunda parte, deberán detectar los objetos con forma aproximadamente circular presentes en la imagen.</w:t>
      </w:r>
    </w:p>
    <w:p w14:paraId="2583493F" w14:textId="77777777" w:rsidR="00B614C8" w:rsidRDefault="00B614C8" w:rsidP="00546D76">
      <w:pPr>
        <w:pStyle w:val="Parrafonormal"/>
      </w:pPr>
      <w:r w:rsidRPr="00DC2AD2">
        <w:t>Se debe mostrar la imagen final con la clasificación de círculos, su bounding box y el nombre de la figura.</w:t>
      </w:r>
    </w:p>
    <w:p w14:paraId="389DBC8B" w14:textId="77777777" w:rsidR="00B614C8" w:rsidRDefault="00B614C8" w:rsidP="00546D76">
      <w:pPr>
        <w:pStyle w:val="Parrafonormal"/>
      </w:pPr>
      <w:r w:rsidRPr="00DC2AD2">
        <w:lastRenderedPageBreak/>
        <w:t>Ayuda: para distinguir círculos de otras formas pueden aplicar el concepto de circularidad.</w:t>
      </w:r>
    </w:p>
    <w:p w14:paraId="68BED20B" w14:textId="3E52340A" w:rsidR="00523477" w:rsidRPr="004E4817" w:rsidRDefault="004E4817" w:rsidP="00546D76">
      <w:pPr>
        <w:pStyle w:val="Parrafonormal"/>
        <w:rPr>
          <w:rFonts w:asciiTheme="minorHAnsi" w:eastAsiaTheme="minorEastAsia" w:hAnsiTheme="minorHAnsi"/>
        </w:rPr>
      </w:pPr>
      <m:oMathPara>
        <m:oMath>
          <m:r>
            <w:rPr>
              <w:rFonts w:ascii="Cambria Math" w:hAnsi="Cambria Math"/>
            </w:rPr>
            <m:t>circularidad=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 . π</m:t>
              </m:r>
              <m:r>
                <w:rPr>
                  <w:rFonts w:ascii="Cambria Math" w:eastAsiaTheme="minorEastAsia" w:hAnsi="Cambria Math"/>
                </w:rPr>
                <m:t xml:space="preserve"> . área</m:t>
              </m:r>
            </m:num>
            <m:den>
              <m:r>
                <w:rPr>
                  <w:rFonts w:ascii="Cambria Math" w:eastAsiaTheme="minorEastAsia" w:hAnsi="Cambria Math"/>
                </w:rPr>
                <m:t>perímetr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10CBE175" w14:textId="77777777" w:rsidR="004E4817" w:rsidRDefault="004E4817" w:rsidP="00546D76">
      <w:pPr>
        <w:pStyle w:val="Parrafonormal"/>
      </w:pPr>
      <w:r w:rsidRPr="004E4817">
        <w:t>Para un círculo ideal la circularidad tiende a un valor cercano a 1.</w:t>
      </w:r>
    </w:p>
    <w:p w14:paraId="059C4CCF" w14:textId="721DF05A" w:rsidR="004E4817" w:rsidRDefault="006C5333" w:rsidP="00546D76">
      <w:pPr>
        <w:pStyle w:val="Parrafonormal"/>
      </w:pPr>
      <w:r w:rsidRPr="004E4817">
        <w:t>Por lo tanto, podemos considerar que un objeto es aproximadamente circular</w:t>
      </w:r>
      <w:r w:rsidR="004E4817" w:rsidRPr="004E4817">
        <w:t xml:space="preserve"> cuando:</w:t>
      </w:r>
    </w:p>
    <w:p w14:paraId="72D9D18F" w14:textId="0EEA62D0" w:rsidR="004E4817" w:rsidRDefault="004E4817" w:rsidP="006C5333">
      <w:pPr>
        <w:pStyle w:val="Parrafonormal"/>
        <w:numPr>
          <w:ilvl w:val="0"/>
          <w:numId w:val="5"/>
        </w:numPr>
      </w:pPr>
      <w:r w:rsidRPr="004E4817">
        <w:t xml:space="preserve">Su </w:t>
      </w:r>
      <w:r w:rsidRPr="006C5333">
        <w:t>bounding</w:t>
      </w:r>
      <w:r w:rsidRPr="004E4817">
        <w:t xml:space="preserve"> box tenga un ancho y alto parecidos</w:t>
      </w:r>
    </w:p>
    <w:p w14:paraId="7E3D98B5" w14:textId="424FFC4A" w:rsidR="004E4817" w:rsidRPr="006C5333" w:rsidRDefault="004E4817" w:rsidP="006C5333">
      <w:pPr>
        <w:pStyle w:val="Parrafonormal"/>
        <w:numPr>
          <w:ilvl w:val="0"/>
          <w:numId w:val="5"/>
        </w:numPr>
      </w:pPr>
      <w:r w:rsidRPr="004E4817">
        <w:t>Su circularidad sea suficientemente alta.</w:t>
      </w:r>
    </w:p>
    <w:p w14:paraId="6776BFFE" w14:textId="77777777" w:rsidR="004E4817" w:rsidRDefault="004E4817" w:rsidP="004E4817">
      <w:pPr>
        <w:pStyle w:val="Parrafonormal"/>
      </w:pPr>
      <w:r w:rsidRPr="004E4817">
        <w:t>Responder:</w:t>
      </w:r>
    </w:p>
    <w:p w14:paraId="2F1CAD98" w14:textId="77777777" w:rsidR="004E4817" w:rsidRDefault="004E4817" w:rsidP="004E4817">
      <w:pPr>
        <w:pStyle w:val="Parrafonormal"/>
        <w:numPr>
          <w:ilvl w:val="0"/>
          <w:numId w:val="3"/>
        </w:numPr>
      </w:pPr>
      <w:r w:rsidRPr="004E4817">
        <w:t>¿Por qué es necesario filtrar contornos pequeños por área?</w:t>
      </w:r>
    </w:p>
    <w:p w14:paraId="4A2EDE37" w14:textId="77777777" w:rsidR="004E4817" w:rsidRDefault="004E4817" w:rsidP="004E4817">
      <w:pPr>
        <w:pStyle w:val="Parrafonormal"/>
        <w:numPr>
          <w:ilvl w:val="0"/>
          <w:numId w:val="3"/>
        </w:numPr>
      </w:pPr>
      <w:r w:rsidRPr="004E4817">
        <w:t>¿Por qué no alcanza solamente con la bouding box para distinguir un círculo de un cuadrado?</w:t>
      </w:r>
    </w:p>
    <w:p w14:paraId="3344AC5C" w14:textId="0CEEF826" w:rsidR="004E4817" w:rsidRDefault="004E4817" w:rsidP="004E4817">
      <w:pPr>
        <w:pStyle w:val="Parrafonormal"/>
        <w:numPr>
          <w:ilvl w:val="0"/>
          <w:numId w:val="3"/>
        </w:numPr>
      </w:pPr>
      <w:r w:rsidRPr="004E4817">
        <w:t xml:space="preserve">¿Qué </w:t>
      </w:r>
      <w:r w:rsidR="006C5333" w:rsidRPr="004E4817">
        <w:t>dificultades tiene esta imagen en comparación con la imagen de</w:t>
      </w:r>
      <w:r w:rsidRPr="004E4817">
        <w:t xml:space="preserve"> figuras geométricas trabajada en clase?</w:t>
      </w:r>
    </w:p>
    <w:p w14:paraId="2E7E6ECA" w14:textId="77777777" w:rsidR="004E4817" w:rsidRDefault="004E4817" w:rsidP="004E4817">
      <w:pPr>
        <w:pStyle w:val="Parrafonormal"/>
        <w:numPr>
          <w:ilvl w:val="0"/>
          <w:numId w:val="3"/>
        </w:numPr>
      </w:pPr>
      <w:r w:rsidRPr="004E4817">
        <w:t>¿Qué se podría mejorar si en la imagen hubiera mucho ruido o iluminación no uniforme?</w:t>
      </w:r>
    </w:p>
    <w:p w14:paraId="38C94B92" w14:textId="77777777" w:rsidR="004E4817" w:rsidRDefault="004E4817" w:rsidP="004E4817">
      <w:pPr>
        <w:pStyle w:val="Parrafonormal"/>
      </w:pPr>
      <w:r w:rsidRPr="004E4817">
        <w:t>La entrega debe incluir:</w:t>
      </w:r>
    </w:p>
    <w:p w14:paraId="430F6736" w14:textId="77777777" w:rsidR="004E4817" w:rsidRDefault="004E4817" w:rsidP="004E4817">
      <w:pPr>
        <w:pStyle w:val="Parrafonormal"/>
        <w:numPr>
          <w:ilvl w:val="0"/>
          <w:numId w:val="2"/>
        </w:numPr>
      </w:pPr>
      <w:r w:rsidRPr="004E4817">
        <w:t>Las imágenes de salida de cada etapa del pipeline</w:t>
      </w:r>
    </w:p>
    <w:p w14:paraId="47DCA9DE" w14:textId="77777777" w:rsidR="004E4817" w:rsidRDefault="004E4817" w:rsidP="004E4817">
      <w:pPr>
        <w:pStyle w:val="Parrafonormal"/>
        <w:numPr>
          <w:ilvl w:val="0"/>
          <w:numId w:val="2"/>
        </w:numPr>
      </w:pPr>
      <w:r w:rsidRPr="004E4817">
        <w:t>Una breve explicación del criterio utilizado para:</w:t>
      </w:r>
    </w:p>
    <w:p w14:paraId="443AA720" w14:textId="4B7F622B" w:rsidR="004E4817" w:rsidRDefault="004E4817" w:rsidP="004E4817">
      <w:pPr>
        <w:pStyle w:val="Parrafonormal"/>
        <w:numPr>
          <w:ilvl w:val="1"/>
          <w:numId w:val="2"/>
        </w:numPr>
      </w:pPr>
      <w:r w:rsidRPr="004E4817">
        <w:t xml:space="preserve">Filtrar contornos </w:t>
      </w:r>
      <w:r w:rsidR="006C5333" w:rsidRPr="004E4817">
        <w:t>pequeños</w:t>
      </w:r>
    </w:p>
    <w:p w14:paraId="062FE47C" w14:textId="3FC5E459" w:rsidR="004E4817" w:rsidRDefault="004E4817" w:rsidP="004E4817">
      <w:pPr>
        <w:pStyle w:val="Parrafonormal"/>
        <w:numPr>
          <w:ilvl w:val="1"/>
          <w:numId w:val="2"/>
        </w:numPr>
      </w:pPr>
      <w:r w:rsidRPr="004E4817">
        <w:t xml:space="preserve">Distinguir cuadrados de </w:t>
      </w:r>
      <w:r w:rsidR="006C5333" w:rsidRPr="004E4817">
        <w:t>rectángulo</w:t>
      </w:r>
    </w:p>
    <w:p w14:paraId="16DEBEE3" w14:textId="77777777" w:rsidR="00546D76" w:rsidRDefault="004E4817" w:rsidP="00546D76">
      <w:pPr>
        <w:pStyle w:val="Parrafonormal"/>
        <w:numPr>
          <w:ilvl w:val="1"/>
          <w:numId w:val="2"/>
        </w:numPr>
      </w:pPr>
      <w:r w:rsidRPr="004E4817">
        <w:t>Distinguir círculos de otras formas.</w:t>
      </w:r>
    </w:p>
    <w:p w14:paraId="35E684C1" w14:textId="06696DB1" w:rsidR="004E4817" w:rsidRDefault="004E4817" w:rsidP="00546D76">
      <w:pPr>
        <w:pStyle w:val="Parrafonormal"/>
        <w:numPr>
          <w:ilvl w:val="0"/>
          <w:numId w:val="2"/>
        </w:numPr>
      </w:pPr>
      <w:r w:rsidRPr="004E4817">
        <w:t>Respuesta a las preguntas finales.</w:t>
      </w:r>
    </w:p>
    <w:p w14:paraId="55BC3D76" w14:textId="77777777" w:rsidR="006C5333" w:rsidRDefault="006C5333" w:rsidP="006C5333">
      <w:pPr>
        <w:pStyle w:val="Parrafonormal"/>
        <w:ind w:left="1069" w:firstLine="0"/>
      </w:pPr>
    </w:p>
    <w:p w14:paraId="1A521977" w14:textId="77777777" w:rsidR="006C5333" w:rsidRDefault="006C5333" w:rsidP="006C5333">
      <w:pPr>
        <w:pStyle w:val="Ttulo4"/>
      </w:pPr>
      <w:r w:rsidRPr="004E4817">
        <w:rPr>
          <w:rFonts w:eastAsiaTheme="minorEastAsia"/>
        </w:rPr>
        <w:t>Las imágenes de salida de cada etapa del pipeline</w:t>
      </w:r>
    </w:p>
    <w:p w14:paraId="2E2EE7F3" w14:textId="77EB7A67" w:rsidR="006C5333" w:rsidRPr="003B4177" w:rsidRDefault="006C5333" w:rsidP="003B4177">
      <w:pPr>
        <w:pStyle w:val="Parrafonormal"/>
      </w:pPr>
      <w:r w:rsidRPr="003B4177">
        <w:t xml:space="preserve">1. </w:t>
      </w:r>
      <w:r w:rsidRPr="003B4177">
        <w:t>Adquisición de imagen</w:t>
      </w:r>
    </w:p>
    <w:p w14:paraId="44033742" w14:textId="76E0F447" w:rsidR="003B4177" w:rsidRPr="003B4177" w:rsidRDefault="003B4177" w:rsidP="003B4177">
      <w:pPr>
        <w:pStyle w:val="Parrafonormal"/>
      </w:pPr>
      <w:r w:rsidRPr="00DA3DD5">
        <w:lastRenderedPageBreak/>
        <w:drawing>
          <wp:inline distT="0" distB="0" distL="0" distR="0" wp14:anchorId="2F084DB1" wp14:editId="6C99498D">
            <wp:extent cx="4077269" cy="6011114"/>
            <wp:effectExtent l="0" t="0" r="0" b="8890"/>
            <wp:docPr id="12217664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9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37A4" w14:textId="77777777" w:rsidR="006C5333" w:rsidRPr="003B4177" w:rsidRDefault="006C5333" w:rsidP="003B4177">
      <w:pPr>
        <w:pStyle w:val="Parrafonormal"/>
      </w:pPr>
      <w:r w:rsidRPr="003B4177">
        <w:t>2. Preprocesamiento de la imagen</w:t>
      </w:r>
    </w:p>
    <w:p w14:paraId="3DC77034" w14:textId="77777777" w:rsidR="006C5333" w:rsidRPr="003B4177" w:rsidRDefault="006C5333" w:rsidP="003B4177">
      <w:pPr>
        <w:pStyle w:val="Parrafonormal"/>
      </w:pPr>
      <w:r w:rsidRPr="003B4177">
        <w:t>• conversión de espacios de color</w:t>
      </w:r>
    </w:p>
    <w:p w14:paraId="27284718" w14:textId="77777777" w:rsidR="006C5333" w:rsidRPr="003B4177" w:rsidRDefault="006C5333" w:rsidP="003B4177">
      <w:pPr>
        <w:pStyle w:val="Parrafonormal"/>
      </w:pPr>
      <w:r w:rsidRPr="003B4177">
        <w:t>• normalización de la imagen</w:t>
      </w:r>
    </w:p>
    <w:p w14:paraId="4F3C3324" w14:textId="77777777" w:rsidR="006C5333" w:rsidRPr="003B4177" w:rsidRDefault="006C5333" w:rsidP="003B4177">
      <w:pPr>
        <w:pStyle w:val="Parrafonormal"/>
      </w:pPr>
      <w:r w:rsidRPr="003B4177">
        <w:t>• realce de bordes</w:t>
      </w:r>
    </w:p>
    <w:p w14:paraId="5382DA99" w14:textId="77777777" w:rsidR="006C5333" w:rsidRPr="003B4177" w:rsidRDefault="006C5333" w:rsidP="003B4177">
      <w:pPr>
        <w:pStyle w:val="Parrafonormal"/>
      </w:pPr>
      <w:r w:rsidRPr="003B4177">
        <w:t>El objetivo de esta etapa es mejorar la calidad de la información visual antes de realizar el análisis de la imagen.</w:t>
      </w:r>
    </w:p>
    <w:p w14:paraId="5E08F659" w14:textId="77777777" w:rsidR="006C5333" w:rsidRPr="003B4177" w:rsidRDefault="006C5333" w:rsidP="003B4177">
      <w:pPr>
        <w:pStyle w:val="Parrafonormal"/>
      </w:pPr>
      <w:r w:rsidRPr="003B4177">
        <w:t>3. Segmentación</w:t>
      </w:r>
    </w:p>
    <w:p w14:paraId="5DDD76D3" w14:textId="77777777" w:rsidR="006C5333" w:rsidRPr="003B4177" w:rsidRDefault="006C5333" w:rsidP="003B4177">
      <w:pPr>
        <w:pStyle w:val="Parrafonormal"/>
      </w:pPr>
      <w:r w:rsidRPr="003B4177">
        <w:t>• detección de bordes</w:t>
      </w:r>
    </w:p>
    <w:p w14:paraId="0F473D01" w14:textId="77777777" w:rsidR="006C5333" w:rsidRPr="003B4177" w:rsidRDefault="006C5333" w:rsidP="003B4177">
      <w:pPr>
        <w:pStyle w:val="Parrafonormal"/>
      </w:pPr>
      <w:r w:rsidRPr="003B4177">
        <w:lastRenderedPageBreak/>
        <w:t>4. Extracción de características</w:t>
      </w:r>
    </w:p>
    <w:p w14:paraId="7D3B9B1A" w14:textId="77777777" w:rsidR="006C5333" w:rsidRPr="003B4177" w:rsidRDefault="006C5333" w:rsidP="003B4177">
      <w:pPr>
        <w:pStyle w:val="Parrafonormal"/>
      </w:pPr>
      <w:r w:rsidRPr="003B4177">
        <w:t>• forma</w:t>
      </w:r>
    </w:p>
    <w:p w14:paraId="72BA3C23" w14:textId="77777777" w:rsidR="006C5333" w:rsidRPr="003B4177" w:rsidRDefault="006C5333" w:rsidP="003B4177">
      <w:pPr>
        <w:pStyle w:val="Parrafonormal"/>
      </w:pPr>
      <w:r w:rsidRPr="003B4177">
        <w:t>• tamaño</w:t>
      </w:r>
    </w:p>
    <w:p w14:paraId="35B1CF29" w14:textId="77777777" w:rsidR="006C5333" w:rsidRPr="003B4177" w:rsidRDefault="006C5333" w:rsidP="003B4177">
      <w:pPr>
        <w:pStyle w:val="Parrafonormal"/>
      </w:pPr>
      <w:r w:rsidRPr="003B4177">
        <w:t>• bordes</w:t>
      </w:r>
    </w:p>
    <w:p w14:paraId="01652EBE" w14:textId="77777777" w:rsidR="006C5333" w:rsidRPr="003B4177" w:rsidRDefault="006C5333" w:rsidP="003B4177">
      <w:pPr>
        <w:pStyle w:val="Parrafonormal"/>
      </w:pPr>
      <w:r w:rsidRPr="003B4177">
        <w:t>• relaciones geométricas</w:t>
      </w:r>
    </w:p>
    <w:p w14:paraId="3043D9DC" w14:textId="77777777" w:rsidR="006C5333" w:rsidRPr="003B4177" w:rsidRDefault="006C5333" w:rsidP="003B4177">
      <w:pPr>
        <w:pStyle w:val="Parrafonormal"/>
      </w:pPr>
      <w:r w:rsidRPr="003B4177">
        <w:t>5. Clasificación o interpretación</w:t>
      </w:r>
    </w:p>
    <w:p w14:paraId="21B798FE" w14:textId="77777777" w:rsidR="006C5333" w:rsidRPr="003B4177" w:rsidRDefault="006C5333" w:rsidP="003B4177">
      <w:pPr>
        <w:pStyle w:val="Parrafonormal"/>
      </w:pPr>
      <w:r w:rsidRPr="003B4177">
        <w:t>• medir dimensiones</w:t>
      </w:r>
    </w:p>
    <w:p w14:paraId="5AA7A054" w14:textId="77777777" w:rsidR="006C5333" w:rsidRDefault="006C5333" w:rsidP="006C5333">
      <w:pPr>
        <w:pStyle w:val="Ttulo4"/>
      </w:pPr>
      <w:r w:rsidRPr="004E4817">
        <w:rPr>
          <w:rFonts w:eastAsiaTheme="minorEastAsia"/>
        </w:rPr>
        <w:t>Una breve explicación del criterio utilizado para:</w:t>
      </w:r>
    </w:p>
    <w:p w14:paraId="6BBE95E6" w14:textId="77777777" w:rsidR="006C5333" w:rsidRDefault="006C5333" w:rsidP="006C5333">
      <w:pPr>
        <w:pStyle w:val="Ttulo5"/>
      </w:pPr>
      <w:r w:rsidRPr="004E4817">
        <w:rPr>
          <w:rFonts w:eastAsiaTheme="minorEastAsia"/>
        </w:rPr>
        <w:t xml:space="preserve">Filtrar contornos </w:t>
      </w:r>
      <w:r w:rsidRPr="004E4817">
        <w:t>pequeños</w:t>
      </w:r>
    </w:p>
    <w:p w14:paraId="09897B2A" w14:textId="77777777" w:rsidR="006C5333" w:rsidRDefault="006C5333" w:rsidP="006C5333">
      <w:pPr>
        <w:pStyle w:val="Ttulo5"/>
      </w:pPr>
      <w:r w:rsidRPr="004E4817">
        <w:rPr>
          <w:rFonts w:eastAsiaTheme="minorEastAsia"/>
        </w:rPr>
        <w:t xml:space="preserve">Distinguir cuadrados de </w:t>
      </w:r>
      <w:r w:rsidRPr="004E4817">
        <w:t>rectángulo</w:t>
      </w:r>
    </w:p>
    <w:p w14:paraId="7A46AF3B" w14:textId="77777777" w:rsidR="006C5333" w:rsidRDefault="006C5333" w:rsidP="006C5333">
      <w:pPr>
        <w:pStyle w:val="Ttulo5"/>
      </w:pPr>
      <w:r w:rsidRPr="004E4817">
        <w:rPr>
          <w:rFonts w:eastAsiaTheme="minorEastAsia"/>
        </w:rPr>
        <w:t>Distinguir círculos de otras formas.</w:t>
      </w:r>
    </w:p>
    <w:p w14:paraId="04BD5463" w14:textId="77777777" w:rsidR="006C5333" w:rsidRDefault="006C5333" w:rsidP="006C5333">
      <w:pPr>
        <w:pStyle w:val="Ttulo4"/>
      </w:pPr>
      <w:r w:rsidRPr="004E4817">
        <w:rPr>
          <w:rFonts w:eastAsiaTheme="minorEastAsia"/>
        </w:rPr>
        <w:t>Respuesta a las preguntas finales.</w:t>
      </w:r>
    </w:p>
    <w:p w14:paraId="19A349A2" w14:textId="77777777" w:rsidR="006C5333" w:rsidRDefault="006C5333" w:rsidP="006C5333">
      <w:pPr>
        <w:pStyle w:val="Ttulo6"/>
      </w:pPr>
      <w:r w:rsidRPr="004E4817">
        <w:rPr>
          <w:rFonts w:eastAsiaTheme="minorEastAsia"/>
        </w:rPr>
        <w:t>¿Por qué es necesario filtrar contornos pequeños por área?</w:t>
      </w:r>
    </w:p>
    <w:p w14:paraId="284C93C9" w14:textId="77777777" w:rsidR="006C5333" w:rsidRDefault="006C5333" w:rsidP="006C5333">
      <w:pPr>
        <w:pStyle w:val="Ttulo6"/>
      </w:pPr>
      <w:r w:rsidRPr="004E4817">
        <w:rPr>
          <w:rFonts w:eastAsiaTheme="minorEastAsia"/>
        </w:rPr>
        <w:t>¿Por qué no alcanza solamente con la bouding box para distinguir un círculo de un cuadrado?</w:t>
      </w:r>
    </w:p>
    <w:p w14:paraId="1CCE47E2" w14:textId="77777777" w:rsidR="006C5333" w:rsidRDefault="006C5333" w:rsidP="006C5333">
      <w:pPr>
        <w:pStyle w:val="Ttulo6"/>
      </w:pPr>
      <w:r w:rsidRPr="004E4817">
        <w:rPr>
          <w:rFonts w:eastAsiaTheme="minorEastAsia"/>
        </w:rPr>
        <w:t xml:space="preserve">¿Qué </w:t>
      </w:r>
      <w:r w:rsidRPr="004E4817">
        <w:t>dificultades tiene esta imagen en comparación con la imagen de</w:t>
      </w:r>
      <w:r w:rsidRPr="004E4817">
        <w:rPr>
          <w:rFonts w:eastAsiaTheme="minorEastAsia"/>
        </w:rPr>
        <w:t xml:space="preserve"> figuras geométricas trabajada en clase?</w:t>
      </w:r>
    </w:p>
    <w:p w14:paraId="30A875FB" w14:textId="77777777" w:rsidR="006C5333" w:rsidRDefault="006C5333" w:rsidP="006C5333">
      <w:pPr>
        <w:pStyle w:val="Ttulo6"/>
      </w:pPr>
      <w:r w:rsidRPr="004E4817">
        <w:rPr>
          <w:rFonts w:eastAsiaTheme="minorEastAsia"/>
        </w:rPr>
        <w:t>¿Qué se podría mejorar si en la imagen hubiera mucho ruido o iluminación no uniforme?</w:t>
      </w:r>
    </w:p>
    <w:p w14:paraId="62BABE2B" w14:textId="5488AC98" w:rsidR="006C5333" w:rsidRDefault="006C5333" w:rsidP="006C5333">
      <w:pPr>
        <w:pStyle w:val="Parrafonormal"/>
      </w:pPr>
    </w:p>
    <w:sectPr w:rsidR="006C5333" w:rsidSect="00B614C8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F6F0B" w14:textId="77777777" w:rsidR="008021C8" w:rsidRDefault="008021C8" w:rsidP="000B3BA8">
      <w:pPr>
        <w:spacing w:after="0" w:line="240" w:lineRule="auto"/>
      </w:pPr>
      <w:r>
        <w:separator/>
      </w:r>
    </w:p>
  </w:endnote>
  <w:endnote w:type="continuationSeparator" w:id="0">
    <w:p w14:paraId="7166FEEE" w14:textId="77777777" w:rsidR="008021C8" w:rsidRDefault="008021C8" w:rsidP="000B3B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71F9B" w14:textId="77777777" w:rsidR="008021C8" w:rsidRDefault="008021C8" w:rsidP="000B3BA8">
      <w:pPr>
        <w:spacing w:after="0" w:line="240" w:lineRule="auto"/>
      </w:pPr>
      <w:r>
        <w:separator/>
      </w:r>
    </w:p>
  </w:footnote>
  <w:footnote w:type="continuationSeparator" w:id="0">
    <w:p w14:paraId="7548A321" w14:textId="77777777" w:rsidR="008021C8" w:rsidRDefault="008021C8" w:rsidP="000B3B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D1924" w14:textId="77777777" w:rsidR="006C5333" w:rsidRDefault="006C5333" w:rsidP="000B3BA8">
    <w:pPr>
      <w:pStyle w:val="Encabezado"/>
    </w:pPr>
  </w:p>
  <w:p w14:paraId="7A35D8E8" w14:textId="77777777" w:rsidR="006C5333" w:rsidRDefault="006C5333" w:rsidP="000B3BA8">
    <w:pPr>
      <w:pStyle w:val="Encabezado"/>
    </w:pPr>
  </w:p>
  <w:p w14:paraId="6098AA86" w14:textId="488A3C3D" w:rsidR="000B3BA8" w:rsidRDefault="000B3BA8" w:rsidP="000B3BA8">
    <w:pPr>
      <w:pStyle w:val="Encabezado"/>
    </w:pPr>
    <w:r w:rsidRPr="000B3BA8">
      <w:drawing>
        <wp:anchor distT="0" distB="0" distL="114300" distR="114300" simplePos="0" relativeHeight="251658240" behindDoc="0" locked="0" layoutInCell="1" allowOverlap="1" wp14:anchorId="50461B4D" wp14:editId="0BE52EC7">
          <wp:simplePos x="0" y="0"/>
          <wp:positionH relativeFrom="column">
            <wp:posOffset>1905</wp:posOffset>
          </wp:positionH>
          <wp:positionV relativeFrom="page">
            <wp:posOffset>449580</wp:posOffset>
          </wp:positionV>
          <wp:extent cx="2514600" cy="1009650"/>
          <wp:effectExtent l="0" t="0" r="0" b="0"/>
          <wp:wrapSquare wrapText="bothSides"/>
          <wp:docPr id="206354505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354505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009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tab w:relativeTo="margin" w:alignment="center" w:leader="none"/>
    </w:r>
    <w:r w:rsidR="006C5333">
      <w:tab/>
    </w:r>
    <w:r w:rsidR="006C5333">
      <w:tab/>
    </w:r>
    <w:r>
      <w:t>Introducción a</w:t>
    </w:r>
    <w:r w:rsidR="006C5333">
      <w:t xml:space="preserve"> </w:t>
    </w:r>
    <w:r>
      <w:t>la visión artificial</w:t>
    </w:r>
  </w:p>
  <w:p w14:paraId="6EEE7730" w14:textId="77777777" w:rsidR="006C5333" w:rsidRDefault="006C5333" w:rsidP="000B3BA8">
    <w:pPr>
      <w:pStyle w:val="Encabezado"/>
    </w:pPr>
  </w:p>
  <w:p w14:paraId="5FD4ECF6" w14:textId="77777777" w:rsidR="006C5333" w:rsidRDefault="006C5333" w:rsidP="000B3BA8">
    <w:pPr>
      <w:pStyle w:val="Encabezado"/>
    </w:pPr>
  </w:p>
  <w:p w14:paraId="6688B271" w14:textId="77777777" w:rsidR="006C5333" w:rsidRDefault="006C5333" w:rsidP="000B3B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90C56"/>
    <w:multiLevelType w:val="hybridMultilevel"/>
    <w:tmpl w:val="93FCA5AA"/>
    <w:lvl w:ilvl="0" w:tplc="104448FE">
      <w:start w:val="4"/>
      <w:numFmt w:val="bullet"/>
      <w:lvlText w:val=""/>
      <w:lvlJc w:val="left"/>
      <w:pPr>
        <w:ind w:left="1069" w:hanging="360"/>
      </w:pPr>
      <w:rPr>
        <w:rFonts w:ascii="Symbol" w:eastAsiaTheme="minorEastAsia" w:hAnsi="Symbol" w:cstheme="minorBidi" w:hint="default"/>
      </w:rPr>
    </w:lvl>
    <w:lvl w:ilvl="1" w:tplc="2C0A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C596CC7"/>
    <w:multiLevelType w:val="hybridMultilevel"/>
    <w:tmpl w:val="6520D570"/>
    <w:lvl w:ilvl="0" w:tplc="8B1065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9" w:hanging="360"/>
      </w:pPr>
    </w:lvl>
    <w:lvl w:ilvl="2" w:tplc="2C0A001B" w:tentative="1">
      <w:start w:val="1"/>
      <w:numFmt w:val="lowerRoman"/>
      <w:lvlText w:val="%3."/>
      <w:lvlJc w:val="right"/>
      <w:pPr>
        <w:ind w:left="2509" w:hanging="180"/>
      </w:pPr>
    </w:lvl>
    <w:lvl w:ilvl="3" w:tplc="2C0A000F" w:tentative="1">
      <w:start w:val="1"/>
      <w:numFmt w:val="decimal"/>
      <w:lvlText w:val="%4."/>
      <w:lvlJc w:val="left"/>
      <w:pPr>
        <w:ind w:left="3229" w:hanging="360"/>
      </w:pPr>
    </w:lvl>
    <w:lvl w:ilvl="4" w:tplc="2C0A0019" w:tentative="1">
      <w:start w:val="1"/>
      <w:numFmt w:val="lowerLetter"/>
      <w:lvlText w:val="%5."/>
      <w:lvlJc w:val="left"/>
      <w:pPr>
        <w:ind w:left="3949" w:hanging="360"/>
      </w:pPr>
    </w:lvl>
    <w:lvl w:ilvl="5" w:tplc="2C0A001B" w:tentative="1">
      <w:start w:val="1"/>
      <w:numFmt w:val="lowerRoman"/>
      <w:lvlText w:val="%6."/>
      <w:lvlJc w:val="right"/>
      <w:pPr>
        <w:ind w:left="4669" w:hanging="180"/>
      </w:pPr>
    </w:lvl>
    <w:lvl w:ilvl="6" w:tplc="2C0A000F" w:tentative="1">
      <w:start w:val="1"/>
      <w:numFmt w:val="decimal"/>
      <w:lvlText w:val="%7."/>
      <w:lvlJc w:val="left"/>
      <w:pPr>
        <w:ind w:left="5389" w:hanging="360"/>
      </w:pPr>
    </w:lvl>
    <w:lvl w:ilvl="7" w:tplc="2C0A0019" w:tentative="1">
      <w:start w:val="1"/>
      <w:numFmt w:val="lowerLetter"/>
      <w:lvlText w:val="%8."/>
      <w:lvlJc w:val="left"/>
      <w:pPr>
        <w:ind w:left="6109" w:hanging="360"/>
      </w:pPr>
    </w:lvl>
    <w:lvl w:ilvl="8" w:tplc="2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EDB0B45"/>
    <w:multiLevelType w:val="hybridMultilevel"/>
    <w:tmpl w:val="36E66B78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A001836"/>
    <w:multiLevelType w:val="hybridMultilevel"/>
    <w:tmpl w:val="F230B5A6"/>
    <w:lvl w:ilvl="0" w:tplc="ED264824">
      <w:start w:val="1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55D924BD"/>
    <w:multiLevelType w:val="hybridMultilevel"/>
    <w:tmpl w:val="90883AF6"/>
    <w:lvl w:ilvl="0" w:tplc="3342DC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9" w:hanging="360"/>
      </w:pPr>
    </w:lvl>
    <w:lvl w:ilvl="2" w:tplc="2C0A001B" w:tentative="1">
      <w:start w:val="1"/>
      <w:numFmt w:val="lowerRoman"/>
      <w:lvlText w:val="%3."/>
      <w:lvlJc w:val="right"/>
      <w:pPr>
        <w:ind w:left="2509" w:hanging="180"/>
      </w:pPr>
    </w:lvl>
    <w:lvl w:ilvl="3" w:tplc="2C0A000F" w:tentative="1">
      <w:start w:val="1"/>
      <w:numFmt w:val="decimal"/>
      <w:lvlText w:val="%4."/>
      <w:lvlJc w:val="left"/>
      <w:pPr>
        <w:ind w:left="3229" w:hanging="360"/>
      </w:pPr>
    </w:lvl>
    <w:lvl w:ilvl="4" w:tplc="2C0A0019" w:tentative="1">
      <w:start w:val="1"/>
      <w:numFmt w:val="lowerLetter"/>
      <w:lvlText w:val="%5."/>
      <w:lvlJc w:val="left"/>
      <w:pPr>
        <w:ind w:left="3949" w:hanging="360"/>
      </w:pPr>
    </w:lvl>
    <w:lvl w:ilvl="5" w:tplc="2C0A001B" w:tentative="1">
      <w:start w:val="1"/>
      <w:numFmt w:val="lowerRoman"/>
      <w:lvlText w:val="%6."/>
      <w:lvlJc w:val="right"/>
      <w:pPr>
        <w:ind w:left="4669" w:hanging="180"/>
      </w:pPr>
    </w:lvl>
    <w:lvl w:ilvl="6" w:tplc="2C0A000F" w:tentative="1">
      <w:start w:val="1"/>
      <w:numFmt w:val="decimal"/>
      <w:lvlText w:val="%7."/>
      <w:lvlJc w:val="left"/>
      <w:pPr>
        <w:ind w:left="5389" w:hanging="360"/>
      </w:pPr>
    </w:lvl>
    <w:lvl w:ilvl="7" w:tplc="2C0A0019" w:tentative="1">
      <w:start w:val="1"/>
      <w:numFmt w:val="lowerLetter"/>
      <w:lvlText w:val="%8."/>
      <w:lvlJc w:val="left"/>
      <w:pPr>
        <w:ind w:left="6109" w:hanging="360"/>
      </w:pPr>
    </w:lvl>
    <w:lvl w:ilvl="8" w:tplc="2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B1460BC"/>
    <w:multiLevelType w:val="hybridMultilevel"/>
    <w:tmpl w:val="36E66B78"/>
    <w:lvl w:ilvl="0" w:tplc="3342DC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9" w:hanging="360"/>
      </w:pPr>
    </w:lvl>
    <w:lvl w:ilvl="2" w:tplc="2C0A001B" w:tentative="1">
      <w:start w:val="1"/>
      <w:numFmt w:val="lowerRoman"/>
      <w:lvlText w:val="%3."/>
      <w:lvlJc w:val="right"/>
      <w:pPr>
        <w:ind w:left="2509" w:hanging="180"/>
      </w:pPr>
    </w:lvl>
    <w:lvl w:ilvl="3" w:tplc="2C0A000F" w:tentative="1">
      <w:start w:val="1"/>
      <w:numFmt w:val="decimal"/>
      <w:lvlText w:val="%4."/>
      <w:lvlJc w:val="left"/>
      <w:pPr>
        <w:ind w:left="3229" w:hanging="360"/>
      </w:pPr>
    </w:lvl>
    <w:lvl w:ilvl="4" w:tplc="2C0A0019" w:tentative="1">
      <w:start w:val="1"/>
      <w:numFmt w:val="lowerLetter"/>
      <w:lvlText w:val="%5."/>
      <w:lvlJc w:val="left"/>
      <w:pPr>
        <w:ind w:left="3949" w:hanging="360"/>
      </w:pPr>
    </w:lvl>
    <w:lvl w:ilvl="5" w:tplc="2C0A001B" w:tentative="1">
      <w:start w:val="1"/>
      <w:numFmt w:val="lowerRoman"/>
      <w:lvlText w:val="%6."/>
      <w:lvlJc w:val="right"/>
      <w:pPr>
        <w:ind w:left="4669" w:hanging="180"/>
      </w:pPr>
    </w:lvl>
    <w:lvl w:ilvl="6" w:tplc="2C0A000F" w:tentative="1">
      <w:start w:val="1"/>
      <w:numFmt w:val="decimal"/>
      <w:lvlText w:val="%7."/>
      <w:lvlJc w:val="left"/>
      <w:pPr>
        <w:ind w:left="5389" w:hanging="360"/>
      </w:pPr>
    </w:lvl>
    <w:lvl w:ilvl="7" w:tplc="2C0A0019" w:tentative="1">
      <w:start w:val="1"/>
      <w:numFmt w:val="lowerLetter"/>
      <w:lvlText w:val="%8."/>
      <w:lvlJc w:val="left"/>
      <w:pPr>
        <w:ind w:left="6109" w:hanging="360"/>
      </w:pPr>
    </w:lvl>
    <w:lvl w:ilvl="8" w:tplc="2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CB72F79"/>
    <w:multiLevelType w:val="hybridMultilevel"/>
    <w:tmpl w:val="9CD29ADC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7449385">
    <w:abstractNumId w:val="6"/>
  </w:num>
  <w:num w:numId="2" w16cid:durableId="1497066756">
    <w:abstractNumId w:val="0"/>
  </w:num>
  <w:num w:numId="3" w16cid:durableId="1466778255">
    <w:abstractNumId w:val="5"/>
  </w:num>
  <w:num w:numId="4" w16cid:durableId="158270909">
    <w:abstractNumId w:val="1"/>
  </w:num>
  <w:num w:numId="5" w16cid:durableId="1773359876">
    <w:abstractNumId w:val="3"/>
  </w:num>
  <w:num w:numId="6" w16cid:durableId="326448411">
    <w:abstractNumId w:val="2"/>
  </w:num>
  <w:num w:numId="7" w16cid:durableId="15990266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477"/>
    <w:rsid w:val="000B3BA8"/>
    <w:rsid w:val="003B4177"/>
    <w:rsid w:val="004E4817"/>
    <w:rsid w:val="00523477"/>
    <w:rsid w:val="00531F6F"/>
    <w:rsid w:val="00546D76"/>
    <w:rsid w:val="006C5333"/>
    <w:rsid w:val="008021C8"/>
    <w:rsid w:val="00B614C8"/>
    <w:rsid w:val="00D37D24"/>
    <w:rsid w:val="00DA3DD5"/>
    <w:rsid w:val="00E267BE"/>
    <w:rsid w:val="00EC1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6CEBAA"/>
  <w15:chartTrackingRefBased/>
  <w15:docId w15:val="{273AA662-F6CB-4FC0-A08C-8357A90F5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14C8"/>
  </w:style>
  <w:style w:type="paragraph" w:styleId="Ttulo1">
    <w:name w:val="heading 1"/>
    <w:basedOn w:val="Normal"/>
    <w:next w:val="Normal"/>
    <w:link w:val="Ttulo1Car"/>
    <w:uiPriority w:val="9"/>
    <w:qFormat/>
    <w:rsid w:val="005234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3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234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234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234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234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34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34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34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34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34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234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52347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52347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5234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34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34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34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34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3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34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34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3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34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34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347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34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347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3477"/>
    <w:rPr>
      <w:b/>
      <w:bCs/>
      <w:smallCaps/>
      <w:color w:val="2F5496" w:themeColor="accent1" w:themeShade="BF"/>
      <w:spacing w:val="5"/>
    </w:rPr>
  </w:style>
  <w:style w:type="paragraph" w:customStyle="1" w:styleId="Parrafonormal">
    <w:name w:val="Parrafo normal"/>
    <w:basedOn w:val="Normal"/>
    <w:qFormat/>
    <w:rsid w:val="00531F6F"/>
    <w:pPr>
      <w:spacing w:after="240" w:line="360" w:lineRule="auto"/>
      <w:ind w:firstLine="709"/>
      <w:contextualSpacing/>
      <w:jc w:val="both"/>
    </w:pPr>
    <w:rPr>
      <w:rFonts w:ascii="Arial" w:hAnsi="Arial"/>
    </w:rPr>
  </w:style>
  <w:style w:type="character" w:styleId="Textodelmarcadordeposicin">
    <w:name w:val="Placeholder Text"/>
    <w:basedOn w:val="Fuentedeprrafopredeter"/>
    <w:uiPriority w:val="99"/>
    <w:semiHidden/>
    <w:rsid w:val="004E4817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0B3B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B3BA8"/>
  </w:style>
  <w:style w:type="paragraph" w:styleId="Piedepgina">
    <w:name w:val="footer"/>
    <w:basedOn w:val="Normal"/>
    <w:link w:val="PiedepginaCar"/>
    <w:uiPriority w:val="99"/>
    <w:unhideWhenUsed/>
    <w:rsid w:val="000B3B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3B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7</Pages>
  <Words>512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Correa</dc:creator>
  <cp:keywords/>
  <dc:description/>
  <cp:lastModifiedBy>Pablo Correa</cp:lastModifiedBy>
  <cp:revision>4</cp:revision>
  <dcterms:created xsi:type="dcterms:W3CDTF">2026-05-13T01:23:00Z</dcterms:created>
  <dcterms:modified xsi:type="dcterms:W3CDTF">2026-05-13T03:40:00Z</dcterms:modified>
</cp:coreProperties>
</file>