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Capstone Project 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Cocktail Party: </w:t>
      </w:r>
      <w:hyperlink r:id="rId6">
        <w:r w:rsidDel="00000000" w:rsidR="00000000" w:rsidRPr="00000000">
          <w:rPr>
            <w:color w:val="1155cc"/>
            <w:sz w:val="24"/>
            <w:szCs w:val="24"/>
            <w:u w:val="single"/>
            <w:rtl w:val="0"/>
          </w:rPr>
          <w:t xml:space="preserve">https://www.thecocktaildb.com/api.php</w:t>
        </w:r>
      </w:hyperlink>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Having an unexpected party at home? And didn't do the necessary preparation for it (drinking wise)? My website to the rescue. Just browse the 1000s of cocktail’s recipes and you'll become the best bartender ever.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Movie Lover: </w:t>
      </w:r>
      <w:hyperlink r:id="rId7">
        <w:r w:rsidDel="00000000" w:rsidR="00000000" w:rsidRPr="00000000">
          <w:rPr>
            <w:color w:val="1155cc"/>
            <w:sz w:val="24"/>
            <w:szCs w:val="24"/>
            <w:u w:val="single"/>
            <w:rtl w:val="0"/>
          </w:rPr>
          <w:t xml:space="preserve">https://www.omdbapi.com/</w:t>
        </w:r>
      </w:hyperlink>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The 7th art at your fingertips. All the films that have ever been made are waiting for you, here, on my website. You’ll be able to see detailed information about each of them, search for your favorites and have recommendations based on your tastes.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Collect the Pennies: </w:t>
      </w:r>
      <w:hyperlink r:id="rId8">
        <w:r w:rsidDel="00000000" w:rsidR="00000000" w:rsidRPr="00000000">
          <w:rPr>
            <w:color w:val="1155cc"/>
            <w:sz w:val="24"/>
            <w:szCs w:val="24"/>
            <w:u w:val="single"/>
            <w:rtl w:val="0"/>
          </w:rPr>
          <w:t xml:space="preserve">https://api.ynab.com/</w:t>
        </w:r>
      </w:hyperlink>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Living without a budget will leave you wondering “</w:t>
      </w:r>
      <w:r w:rsidDel="00000000" w:rsidR="00000000" w:rsidRPr="00000000">
        <w:rPr>
          <w:i w:val="1"/>
          <w:sz w:val="24"/>
          <w:szCs w:val="24"/>
          <w:rtl w:val="0"/>
        </w:rPr>
        <w:t xml:space="preserve">Where is my money?</w:t>
      </w:r>
      <w:r w:rsidDel="00000000" w:rsidR="00000000" w:rsidRPr="00000000">
        <w:rPr>
          <w:sz w:val="24"/>
          <w:szCs w:val="24"/>
          <w:rtl w:val="0"/>
        </w:rPr>
        <w:t xml:space="preserve">” at the end of each month. Use this website to find out exactly where every penny went by having and following a budget. You will thank me later.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i w:val="1"/>
          <w:sz w:val="20"/>
          <w:szCs w:val="20"/>
          <w:rtl w:val="0"/>
        </w:rPr>
        <w:t xml:space="preserve">Now the tricky part. How am I going to bring this idea to life? </w:t>
      </w:r>
      <w:r w:rsidDel="00000000" w:rsidR="00000000" w:rsidRPr="00000000">
        <w:rPr>
          <w:sz w:val="20"/>
          <w:szCs w:val="20"/>
          <w:rtl w:val="0"/>
        </w:rPr>
        <w:t xml:space="preserve">🤯</w:t>
      </w:r>
    </w:p>
    <w:p w:rsidR="00000000" w:rsidDel="00000000" w:rsidP="00000000" w:rsidRDefault="00000000" w:rsidRPr="00000000" w14:paraId="0000000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cocktaildb.com/api.php" TargetMode="External"/><Relationship Id="rId7" Type="http://schemas.openxmlformats.org/officeDocument/2006/relationships/hyperlink" Target="https://www.omdbapi.com/" TargetMode="External"/><Relationship Id="rId8" Type="http://schemas.openxmlformats.org/officeDocument/2006/relationships/hyperlink" Target="https://api.yn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