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A31C9" w14:textId="400C43A8" w:rsidR="00245FFE" w:rsidRDefault="00CA2573">
      <w:r>
        <w:t xml:space="preserve">User guide AXI DMA avec IP HLS de type </w:t>
      </w:r>
      <w:r w:rsidR="00317624">
        <w:t>S</w:t>
      </w:r>
      <w:r>
        <w:t>tream</w:t>
      </w:r>
    </w:p>
    <w:p w14:paraId="7175A01F" w14:textId="3E6BF33C" w:rsidR="00317624" w:rsidRPr="00317624" w:rsidRDefault="00317624">
      <w:pPr>
        <w:rPr>
          <w:b/>
          <w:bCs/>
        </w:rPr>
      </w:pPr>
      <w:r w:rsidRPr="00317624">
        <w:rPr>
          <w:b/>
          <w:bCs/>
        </w:rPr>
        <w:t>Partie Vivado</w:t>
      </w:r>
    </w:p>
    <w:p w14:paraId="0D692B5E" w14:textId="77777777" w:rsidR="00CA2573" w:rsidRDefault="00CA2573"/>
    <w:p w14:paraId="4F50B428" w14:textId="3A76912F" w:rsidR="00CA2573" w:rsidRDefault="00CA2573" w:rsidP="00CA2573">
      <w:pPr>
        <w:pStyle w:val="NormalWeb"/>
      </w:pPr>
      <w:r>
        <w:rPr>
          <w:noProof/>
        </w:rPr>
        <w:drawing>
          <wp:inline distT="0" distB="0" distL="0" distR="0" wp14:anchorId="4FF0433F" wp14:editId="5E3495D7">
            <wp:extent cx="5760720" cy="2168525"/>
            <wp:effectExtent l="0" t="0" r="0" b="3175"/>
            <wp:docPr id="4019453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2168525"/>
                    </a:xfrm>
                    <a:prstGeom prst="rect">
                      <a:avLst/>
                    </a:prstGeom>
                    <a:noFill/>
                    <a:ln>
                      <a:noFill/>
                    </a:ln>
                  </pic:spPr>
                </pic:pic>
              </a:graphicData>
            </a:graphic>
          </wp:inline>
        </w:drawing>
      </w:r>
    </w:p>
    <w:p w14:paraId="2E18FE88" w14:textId="036FC304" w:rsidR="00CA2573" w:rsidRDefault="00CA2573">
      <w:r>
        <w:t>L’IP AXI Direct Memory Access est constitué des différentes interfaces suivantes :</w:t>
      </w:r>
      <w:r>
        <w:br/>
        <w:t xml:space="preserve">M_AXI_MM2S : </w:t>
      </w:r>
      <w:r w:rsidR="00C85D61">
        <w:t xml:space="preserve">AXI4 - </w:t>
      </w:r>
      <w:r>
        <w:t>transfère l</w:t>
      </w:r>
      <w:r w:rsidR="00C85D61">
        <w:t>es données</w:t>
      </w:r>
      <w:r>
        <w:t xml:space="preserve"> depuis la mémoire </w:t>
      </w:r>
      <w:r w:rsidR="00C85D61">
        <w:t>du système vers la PL</w:t>
      </w:r>
      <w:r>
        <w:br/>
        <w:t>M_AXI_S2MM</w:t>
      </w:r>
      <w:r w:rsidR="00C85D61">
        <w:t> : AXI4 - transfère les données depuis la PL vers la mémoire du système</w:t>
      </w:r>
      <w:r w:rsidR="00C85D61">
        <w:br/>
        <w:t>M_AXIS_MM2S : AXI Stream transfère les données de manière continue depuis la mémoire du système vers la PL</w:t>
      </w:r>
      <w:r w:rsidR="00C85D61">
        <w:br/>
        <w:t>S_AXIS_S2MM :  AXI4 - transfère les données de manière continue depuis la PL vers la mémoire du système</w:t>
      </w:r>
    </w:p>
    <w:p w14:paraId="45A2542E" w14:textId="0BE6E7D9" w:rsidR="00C85D61" w:rsidRDefault="00C85D61">
      <w:r>
        <w:t>L’AXI DMA agit comme un pont entre le domaine AXI4 (utilisé par le processeur et la mémoire système) et le domaine AXI Stream (utilisé par la logique programmable).</w:t>
      </w:r>
    </w:p>
    <w:p w14:paraId="2D7B51E5" w14:textId="77777777" w:rsidR="00F035A6" w:rsidRDefault="00F035A6"/>
    <w:p w14:paraId="3C7BD8F6" w14:textId="12D4D255" w:rsidR="00E14464" w:rsidRDefault="00E14464">
      <w:r>
        <w:t xml:space="preserve">On se sert des </w:t>
      </w:r>
      <w:proofErr w:type="spellStart"/>
      <w:r>
        <w:t>IPs</w:t>
      </w:r>
      <w:proofErr w:type="spellEnd"/>
      <w:r>
        <w:t xml:space="preserve"> Processor Reset System et AXI </w:t>
      </w:r>
      <w:proofErr w:type="spellStart"/>
      <w:r>
        <w:t>Interconnect</w:t>
      </w:r>
      <w:proofErr w:type="spellEnd"/>
      <w:r>
        <w:t xml:space="preserve"> qui sont d’usage lors de liaison avec des </w:t>
      </w:r>
      <w:proofErr w:type="spellStart"/>
      <w:r>
        <w:t>IPs</w:t>
      </w:r>
      <w:proofErr w:type="spellEnd"/>
      <w:r>
        <w:t xml:space="preserve"> nécessitant des interfaces de type AXI.</w:t>
      </w:r>
    </w:p>
    <w:p w14:paraId="727D7B79" w14:textId="334FD086" w:rsidR="007979D5" w:rsidRDefault="007979D5">
      <w:r>
        <w:t>Avec le port M_AXI_HPM</w:t>
      </w:r>
      <w:r w:rsidR="00AD171D">
        <w:t>0</w:t>
      </w:r>
      <w:r>
        <w:t xml:space="preserve">_LPD, le 1 er cœur ARM initie </w:t>
      </w:r>
      <w:r w:rsidR="00AD171D">
        <w:t>via</w:t>
      </w:r>
      <w:r>
        <w:t xml:space="preserve"> </w:t>
      </w:r>
      <w:r w:rsidR="00AD171D">
        <w:t>l’</w:t>
      </w:r>
      <w:r>
        <w:t xml:space="preserve"> interface</w:t>
      </w:r>
      <w:r w:rsidR="00AD171D">
        <w:t xml:space="preserve"> M01_AXI </w:t>
      </w:r>
      <w:r>
        <w:t xml:space="preserve">de AXI </w:t>
      </w:r>
      <w:proofErr w:type="spellStart"/>
      <w:r>
        <w:t>Interconnect</w:t>
      </w:r>
      <w:proofErr w:type="spellEnd"/>
      <w:r>
        <w:t xml:space="preserve"> une transaction avec l’</w:t>
      </w:r>
      <w:r w:rsidR="00AD171D">
        <w:t>interface S_AXI_LITE de</w:t>
      </w:r>
      <w:r>
        <w:t xml:space="preserve"> </w:t>
      </w:r>
      <w:r w:rsidR="00AD171D">
        <w:t>l’</w:t>
      </w:r>
      <w:r>
        <w:t xml:space="preserve">IP </w:t>
      </w:r>
      <w:r w:rsidR="00AD171D">
        <w:t xml:space="preserve">AXI DMA, permettant de configurer des paramètres du DMA tel que la configuration des adresses sources et destinations, la longueur des transferts </w:t>
      </w:r>
      <w:proofErr w:type="spellStart"/>
      <w:r w:rsidR="00AD171D">
        <w:t>ect</w:t>
      </w:r>
      <w:proofErr w:type="spellEnd"/>
      <w:r w:rsidR="00AD171D">
        <w:br/>
      </w:r>
      <w:r w:rsidR="00AD171D">
        <w:br/>
        <w:t xml:space="preserve">Le port M_AXI_HPM0_LPD initie également via l’ interface M00_AXI de AXI </w:t>
      </w:r>
      <w:proofErr w:type="spellStart"/>
      <w:r w:rsidR="00AD171D">
        <w:t>Interconnect</w:t>
      </w:r>
      <w:proofErr w:type="spellEnd"/>
      <w:r w:rsidR="00AD171D">
        <w:t xml:space="preserve"> une transaction avec l’interface S_AXI_CTRL_BUS de l’IP </w:t>
      </w:r>
      <w:proofErr w:type="spellStart"/>
      <w:r w:rsidR="00AD171D">
        <w:t>Dogain</w:t>
      </w:r>
      <w:proofErr w:type="spellEnd"/>
      <w:r w:rsidR="00AD171D">
        <w:t>, permettant d’indiquer le gain qui sera passer en paramètre de la fonction de calcul de l’IP.</w:t>
      </w:r>
      <w:r w:rsidR="00237606">
        <w:br/>
      </w:r>
      <w:r w:rsidR="00237606">
        <w:br/>
        <w:t xml:space="preserve">Au niveau de la gestion des données par le DMA, celle-ci va être principalement liée aux ports </w:t>
      </w:r>
      <w:proofErr w:type="spellStart"/>
      <w:r w:rsidR="00237606">
        <w:t>inStream</w:t>
      </w:r>
      <w:proofErr w:type="spellEnd"/>
      <w:r w:rsidR="00237606">
        <w:t xml:space="preserve"> et </w:t>
      </w:r>
      <w:proofErr w:type="spellStart"/>
      <w:r w:rsidR="00237606">
        <w:t>outStream</w:t>
      </w:r>
      <w:proofErr w:type="spellEnd"/>
      <w:r w:rsidR="00237606">
        <w:t xml:space="preserve"> de l’IP </w:t>
      </w:r>
      <w:proofErr w:type="spellStart"/>
      <w:r w:rsidR="00237606">
        <w:t>Dogain</w:t>
      </w:r>
      <w:proofErr w:type="spellEnd"/>
      <w:r w:rsidR="00237606">
        <w:t xml:space="preserve"> (contenant un </w:t>
      </w:r>
      <w:proofErr w:type="spellStart"/>
      <w:r w:rsidR="00237606">
        <w:t>stream</w:t>
      </w:r>
      <w:proofErr w:type="spellEnd"/>
      <w:r w:rsidR="00237606">
        <w:t>).</w:t>
      </w:r>
    </w:p>
    <w:p w14:paraId="2CA9488D" w14:textId="00E3A4EA" w:rsidR="00343819" w:rsidRDefault="00237606">
      <w:r>
        <w:t xml:space="preserve">La prise en charge de ces ports se fera en mode « écriture » avec les interfaces </w:t>
      </w:r>
      <w:r w:rsidR="00203AD9">
        <w:t>M_AXI_MM2S</w:t>
      </w:r>
      <w:r w:rsidR="001C1C30">
        <w:t>/M_AXIS_MM2S</w:t>
      </w:r>
      <w:r w:rsidR="00203AD9">
        <w:t>, la première ordonne à l’interface slave S_AXI_HP0_FPD</w:t>
      </w:r>
      <w:r w:rsidR="001C1C30">
        <w:t xml:space="preserve"> de fournir </w:t>
      </w:r>
      <w:r w:rsidR="006340AF">
        <w:t>les données contenues</w:t>
      </w:r>
      <w:r w:rsidR="00343819">
        <w:t xml:space="preserve"> dans la DDR</w:t>
      </w:r>
      <w:r w:rsidR="001C1C30">
        <w:t xml:space="preserve"> </w:t>
      </w:r>
      <w:r w:rsidR="00343819">
        <w:t>que l’on doit</w:t>
      </w:r>
      <w:r w:rsidR="001C1C30">
        <w:t xml:space="preserve"> envoyer à l’IP </w:t>
      </w:r>
      <w:proofErr w:type="spellStart"/>
      <w:r w:rsidR="001C1C30">
        <w:t>Dogain</w:t>
      </w:r>
      <w:proofErr w:type="spellEnd"/>
      <w:r w:rsidR="001C1C30">
        <w:t>, S_AXI_HP0_FPD répond à la transaction</w:t>
      </w:r>
      <w:r w:rsidR="00343819">
        <w:t xml:space="preserve"> renvoyant celle-ci à M_AXI_MM2S</w:t>
      </w:r>
      <w:r w:rsidR="001C1C30">
        <w:t>, puis M_AXI</w:t>
      </w:r>
      <w:r w:rsidR="00343819">
        <w:t>S</w:t>
      </w:r>
      <w:r w:rsidR="001C1C30">
        <w:t>_MM2S converti</w:t>
      </w:r>
      <w:r w:rsidR="00343819">
        <w:t>e</w:t>
      </w:r>
      <w:r w:rsidR="001C1C30">
        <w:t xml:space="preserve"> les données en format AXI Stream avant d’effectuer la transaction vers l’interface </w:t>
      </w:r>
      <w:proofErr w:type="spellStart"/>
      <w:r w:rsidR="001C1C30">
        <w:t>inStream</w:t>
      </w:r>
      <w:proofErr w:type="spellEnd"/>
      <w:r w:rsidR="001C1C30">
        <w:t xml:space="preserve"> de </w:t>
      </w:r>
      <w:proofErr w:type="spellStart"/>
      <w:r w:rsidR="001C1C30">
        <w:t>Dogain</w:t>
      </w:r>
      <w:proofErr w:type="spellEnd"/>
      <w:r w:rsidR="001C1C30">
        <w:t>.</w:t>
      </w:r>
    </w:p>
    <w:p w14:paraId="1522305E" w14:textId="2429A115" w:rsidR="00B241B0" w:rsidRDefault="00B241B0">
      <w:r>
        <w:lastRenderedPageBreak/>
        <w:t>Note : le port S_AXI_HP0_FPD est à activ</w:t>
      </w:r>
      <w:r w:rsidR="00C3105F">
        <w:t xml:space="preserve">er </w:t>
      </w:r>
      <w:r>
        <w:t>da</w:t>
      </w:r>
      <w:r w:rsidR="00C3105F">
        <w:t xml:space="preserve">ns la configuration </w:t>
      </w:r>
      <w:proofErr w:type="spellStart"/>
      <w:r w:rsidR="00C3105F">
        <w:t>Zynq</w:t>
      </w:r>
      <w:proofErr w:type="spellEnd"/>
      <w:r w:rsidR="00C3105F">
        <w:t>, il faut pour se faire aller dans PS-PL Configuration -&gt; PS – PL Interfaces -&gt; Slave Interface -&gt; AXI HP, puis sélectionner AXI HP0 FPD.</w:t>
      </w:r>
    </w:p>
    <w:p w14:paraId="3E103839" w14:textId="0D6311A9" w:rsidR="00237606" w:rsidRDefault="001C1C30">
      <w:r>
        <w:t xml:space="preserve">La prise en charge se fera également en mode « lecture » avec les interfaces S_AXIS_S2MM/M_AXI_S2MM, la première reçoit le flux de sortie de l’interface </w:t>
      </w:r>
      <w:proofErr w:type="spellStart"/>
      <w:r>
        <w:t>outStream</w:t>
      </w:r>
      <w:proofErr w:type="spellEnd"/>
      <w:r>
        <w:t xml:space="preserve"> de l’IP </w:t>
      </w:r>
      <w:proofErr w:type="spellStart"/>
      <w:r>
        <w:t>Dogain</w:t>
      </w:r>
      <w:proofErr w:type="spellEnd"/>
      <w:r>
        <w:t>, la seconde converti</w:t>
      </w:r>
      <w:r w:rsidR="00343819">
        <w:t>e</w:t>
      </w:r>
      <w:r>
        <w:t xml:space="preserve"> ce flux du format AXI Stream au format AXI4, et initie une transa</w:t>
      </w:r>
      <w:r w:rsidR="00343819">
        <w:t>ction vers l’interface slave S_AXI_HP0_FPD afin d’écrire les données dans la DDR.</w:t>
      </w:r>
      <w:r w:rsidR="00343819">
        <w:br/>
        <w:t xml:space="preserve">Une fois cela fait, le cœur ARM du </w:t>
      </w:r>
      <w:proofErr w:type="spellStart"/>
      <w:r w:rsidR="00343819">
        <w:t>Zynq</w:t>
      </w:r>
      <w:proofErr w:type="spellEnd"/>
      <w:r w:rsidR="00343819">
        <w:t xml:space="preserve"> </w:t>
      </w:r>
      <w:proofErr w:type="spellStart"/>
      <w:r w:rsidR="00343819">
        <w:t>Ultrascale</w:t>
      </w:r>
      <w:proofErr w:type="spellEnd"/>
      <w:r w:rsidR="00343819">
        <w:t>+ lira ces données dans l’emplacement mémoire.</w:t>
      </w:r>
    </w:p>
    <w:p w14:paraId="773B2C16" w14:textId="1E757580" w:rsidR="00E14464" w:rsidRDefault="00343819">
      <w:r>
        <w:t xml:space="preserve">Notons </w:t>
      </w:r>
      <w:r w:rsidR="003A36A5">
        <w:t xml:space="preserve">que pour </w:t>
      </w:r>
      <w:r>
        <w:t xml:space="preserve">connecter les interfaces </w:t>
      </w:r>
      <w:r w:rsidR="003A36A5">
        <w:t>maîtres</w:t>
      </w:r>
      <w:r>
        <w:t xml:space="preserve"> M_AXI_S2MM/</w:t>
      </w:r>
      <w:r w:rsidRPr="00343819">
        <w:t xml:space="preserve"> </w:t>
      </w:r>
      <w:r>
        <w:t>M_AXI_MM2S</w:t>
      </w:r>
      <w:r w:rsidR="003A36A5">
        <w:t xml:space="preserve"> à l’interface esclave S_AXI_HP0_FPD</w:t>
      </w:r>
      <w:r>
        <w:t>, on a fait usage</w:t>
      </w:r>
      <w:r w:rsidR="003A36A5">
        <w:t xml:space="preserve"> d’un autre IP que AXI </w:t>
      </w:r>
      <w:proofErr w:type="spellStart"/>
      <w:r w:rsidR="003A36A5">
        <w:t>Interconnect</w:t>
      </w:r>
      <w:proofErr w:type="spellEnd"/>
      <w:r w:rsidR="003A36A5">
        <w:t xml:space="preserve">, AXI </w:t>
      </w:r>
      <w:proofErr w:type="spellStart"/>
      <w:r w:rsidR="003A36A5">
        <w:t>SmartConnect</w:t>
      </w:r>
      <w:proofErr w:type="spellEnd"/>
      <w:r w:rsidR="002672F6">
        <w:t xml:space="preserve"> (ceci probablement parce qu’il faut un « hub » différent pour un sens de transaction maître esclave différent, le slave étant ici non plus l’IP </w:t>
      </w:r>
      <w:proofErr w:type="spellStart"/>
      <w:r w:rsidR="002672F6">
        <w:t>Dogain</w:t>
      </w:r>
      <w:proofErr w:type="spellEnd"/>
      <w:r w:rsidR="002672F6">
        <w:t xml:space="preserve"> mais la PS à travers sa DDR)</w:t>
      </w:r>
      <w:r w:rsidR="003A36A5">
        <w:t>.</w:t>
      </w:r>
    </w:p>
    <w:p w14:paraId="0839F0B2" w14:textId="6CEAEA02" w:rsidR="003A36A5" w:rsidRDefault="003A36A5" w:rsidP="003A36A5">
      <w:pPr>
        <w:tabs>
          <w:tab w:val="left" w:pos="5526"/>
        </w:tabs>
      </w:pPr>
      <w:r>
        <w:t xml:space="preserve">Pour finir avec le DMA, on connectera les signaux horloges liés aux précédentes interfaces à savoir, m_axi_mm2s_aclk, m_axi_s2mm_aclk, </w:t>
      </w:r>
      <w:proofErr w:type="spellStart"/>
      <w:r>
        <w:t>s_axi_lite_aclk</w:t>
      </w:r>
      <w:proofErr w:type="spellEnd"/>
      <w:r>
        <w:t xml:space="preserve"> à l’horloge système pl_clk0,</w:t>
      </w:r>
      <w:r w:rsidR="00B241B0">
        <w:t xml:space="preserve"> puis</w:t>
      </w:r>
      <w:r>
        <w:t xml:space="preserve"> on connectera </w:t>
      </w:r>
      <w:r w:rsidR="00B241B0">
        <w:t xml:space="preserve">le signal reset </w:t>
      </w:r>
      <w:proofErr w:type="spellStart"/>
      <w:r>
        <w:t>axi_resetn</w:t>
      </w:r>
      <w:proofErr w:type="spellEnd"/>
      <w:r>
        <w:t xml:space="preserve"> à </w:t>
      </w:r>
      <w:proofErr w:type="spellStart"/>
      <w:r>
        <w:t>peripheral_aresetn</w:t>
      </w:r>
      <w:proofErr w:type="spellEnd"/>
      <w:r>
        <w:t>.</w:t>
      </w:r>
      <w:r>
        <w:br/>
        <w:t>mm2s_prmy_reset_out_n et s2mm_prmy_reset_out_n</w:t>
      </w:r>
      <w:r w:rsidR="00635F6B">
        <w:t xml:space="preserve"> seront laissés déconnectés, mm2s_introut</w:t>
      </w:r>
      <w:r w:rsidR="002672F6">
        <w:t xml:space="preserve"> et s2mm_introut, signaux d’interruptions de l’</w:t>
      </w:r>
      <w:proofErr w:type="spellStart"/>
      <w:r w:rsidR="002672F6">
        <w:t>axi</w:t>
      </w:r>
      <w:proofErr w:type="spellEnd"/>
      <w:r w:rsidR="002672F6">
        <w:t xml:space="preserve"> dma, sont quant à eux concaténés, avec le signal d’interruption </w:t>
      </w:r>
      <w:proofErr w:type="spellStart"/>
      <w:r w:rsidR="002672F6">
        <w:t>interrupt</w:t>
      </w:r>
      <w:proofErr w:type="spellEnd"/>
      <w:r w:rsidR="002672F6">
        <w:t xml:space="preserve"> de l’IP </w:t>
      </w:r>
      <w:proofErr w:type="spellStart"/>
      <w:r w:rsidR="002672F6">
        <w:t>Dogain</w:t>
      </w:r>
      <w:proofErr w:type="spellEnd"/>
      <w:r w:rsidR="00B241B0">
        <w:t xml:space="preserve"> par l’intermédiaire de l’IP </w:t>
      </w:r>
      <w:proofErr w:type="spellStart"/>
      <w:r w:rsidR="00B241B0">
        <w:t>Concat</w:t>
      </w:r>
      <w:proofErr w:type="spellEnd"/>
      <w:r w:rsidR="00B241B0">
        <w:t xml:space="preserve">, dont la sortie représentative de ces trois signaux d’interruptions, sera amenée au port </w:t>
      </w:r>
      <w:proofErr w:type="spellStart"/>
      <w:r w:rsidR="00B241B0">
        <w:t>pl_ps_irq</w:t>
      </w:r>
      <w:proofErr w:type="spellEnd"/>
      <w:r w:rsidR="00B241B0">
        <w:t xml:space="preserve"> du </w:t>
      </w:r>
      <w:proofErr w:type="spellStart"/>
      <w:r w:rsidR="00B241B0">
        <w:t>Zynq</w:t>
      </w:r>
      <w:proofErr w:type="spellEnd"/>
      <w:r w:rsidR="00B241B0">
        <w:t xml:space="preserve"> </w:t>
      </w:r>
      <w:proofErr w:type="spellStart"/>
      <w:r w:rsidR="00B241B0">
        <w:t>Ultrascale</w:t>
      </w:r>
      <w:proofErr w:type="spellEnd"/>
      <w:r w:rsidR="00B241B0">
        <w:t xml:space="preserve"> +.</w:t>
      </w:r>
    </w:p>
    <w:p w14:paraId="6C577439" w14:textId="7C4FF0B7" w:rsidR="00B241B0" w:rsidRDefault="00B241B0" w:rsidP="003A36A5">
      <w:pPr>
        <w:tabs>
          <w:tab w:val="left" w:pos="5526"/>
        </w:tabs>
      </w:pPr>
      <w:r>
        <w:t xml:space="preserve">Note : le port </w:t>
      </w:r>
      <w:proofErr w:type="spellStart"/>
      <w:r>
        <w:t>pl_ps_irq</w:t>
      </w:r>
      <w:proofErr w:type="spellEnd"/>
      <w:r>
        <w:t xml:space="preserve"> est à activer dans la configuration du </w:t>
      </w:r>
      <w:proofErr w:type="spellStart"/>
      <w:r>
        <w:t>Zynq</w:t>
      </w:r>
      <w:proofErr w:type="spellEnd"/>
      <w:r>
        <w:t xml:space="preserve">, il faudra pour </w:t>
      </w:r>
      <w:r w:rsidR="00C3105F">
        <w:t>s</w:t>
      </w:r>
      <w:r>
        <w:t xml:space="preserve">e faire aller dans PS-PL configuration -&gt; General -&gt; </w:t>
      </w:r>
      <w:proofErr w:type="spellStart"/>
      <w:r>
        <w:t>Interrupts</w:t>
      </w:r>
      <w:proofErr w:type="spellEnd"/>
      <w:r>
        <w:t xml:space="preserve"> -&gt; PL to PS et mettre IRQ0[0-7] à 1.</w:t>
      </w:r>
    </w:p>
    <w:p w14:paraId="1A96663D" w14:textId="40F529F3" w:rsidR="00B241B0" w:rsidRPr="00317624" w:rsidRDefault="00317624" w:rsidP="003A36A5">
      <w:pPr>
        <w:tabs>
          <w:tab w:val="left" w:pos="5526"/>
        </w:tabs>
        <w:rPr>
          <w:b/>
          <w:bCs/>
        </w:rPr>
      </w:pPr>
      <w:r w:rsidRPr="00317624">
        <w:rPr>
          <w:b/>
          <w:bCs/>
        </w:rPr>
        <w:t>Partie HLS</w:t>
      </w:r>
    </w:p>
    <w:p w14:paraId="34C1201C" w14:textId="0176918A" w:rsidR="00B241B0" w:rsidRDefault="00317624" w:rsidP="003A36A5">
      <w:pPr>
        <w:tabs>
          <w:tab w:val="left" w:pos="5526"/>
        </w:tabs>
      </w:pPr>
      <w:r>
        <w:t xml:space="preserve">Voyons à présent comment créer l’IP </w:t>
      </w:r>
      <w:proofErr w:type="spellStart"/>
      <w:r>
        <w:t>Dogain</w:t>
      </w:r>
      <w:proofErr w:type="spellEnd"/>
      <w:r>
        <w:t xml:space="preserve"> utilisé précédemment avec Vitis HLS</w:t>
      </w:r>
    </w:p>
    <w:p w14:paraId="3E371017" w14:textId="77777777" w:rsidR="009B0D3E" w:rsidRDefault="00317624" w:rsidP="009B0D3E">
      <w:pPr>
        <w:tabs>
          <w:tab w:val="left" w:pos="5526"/>
        </w:tabs>
      </w:pPr>
      <w:r>
        <w:t xml:space="preserve">L’IP en question sera de type </w:t>
      </w:r>
      <w:proofErr w:type="spellStart"/>
      <w:r>
        <w:t>stream</w:t>
      </w:r>
      <w:proofErr w:type="spellEnd"/>
      <w:r>
        <w:t>, et effectuera un calcul (ici une multiplication) sur le flux re</w:t>
      </w:r>
      <w:r w:rsidR="009B0D3E">
        <w:t>çu depuis la PS.</w:t>
      </w:r>
    </w:p>
    <w:p w14:paraId="689BF474" w14:textId="46009AF0" w:rsidR="009B0D3E" w:rsidRDefault="009B0D3E" w:rsidP="009B0D3E">
      <w:pPr>
        <w:tabs>
          <w:tab w:val="left" w:pos="5526"/>
        </w:tabs>
      </w:pPr>
      <w:r>
        <w:t xml:space="preserve">On marquera les commandes </w:t>
      </w:r>
      <w:proofErr w:type="spellStart"/>
      <w:r>
        <w:t>bash</w:t>
      </w:r>
      <w:proofErr w:type="spellEnd"/>
      <w:r>
        <w:t xml:space="preserve"> suivantes sous Linux afin de lancer </w:t>
      </w:r>
      <w:proofErr w:type="spellStart"/>
      <w:r>
        <w:t>Vitis_HLS</w:t>
      </w:r>
      <w:proofErr w:type="spellEnd"/>
      <w:r>
        <w:t> :</w:t>
      </w:r>
      <w:r>
        <w:br/>
      </w:r>
      <w:r>
        <w:br/>
      </w:r>
      <w:r>
        <w:rPr>
          <w:noProof/>
        </w:rPr>
        <w:drawing>
          <wp:inline distT="0" distB="0" distL="0" distR="0" wp14:anchorId="459B0F04" wp14:editId="11920001">
            <wp:extent cx="4394579" cy="2005948"/>
            <wp:effectExtent l="0" t="0" r="6350" b="0"/>
            <wp:docPr id="12375830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2479" cy="2014119"/>
                    </a:xfrm>
                    <a:prstGeom prst="rect">
                      <a:avLst/>
                    </a:prstGeom>
                    <a:noFill/>
                    <a:ln>
                      <a:noFill/>
                    </a:ln>
                  </pic:spPr>
                </pic:pic>
              </a:graphicData>
            </a:graphic>
          </wp:inline>
        </w:drawing>
      </w:r>
    </w:p>
    <w:p w14:paraId="065453BD" w14:textId="2B0CC612" w:rsidR="009B0D3E" w:rsidRDefault="009B0D3E" w:rsidP="009B0D3E">
      <w:pPr>
        <w:tabs>
          <w:tab w:val="left" w:pos="5526"/>
        </w:tabs>
      </w:pPr>
      <w:r>
        <w:t xml:space="preserve">Note : En cas d’initialisation d’un nouvel IDE </w:t>
      </w:r>
      <w:proofErr w:type="spellStart"/>
      <w:r>
        <w:t>Vitis_HLS</w:t>
      </w:r>
      <w:proofErr w:type="spellEnd"/>
      <w:r>
        <w:t xml:space="preserve"> sous Linux, il est possible que l’application crash quand on la lance, ceci à cause d’une virgule mal placée dans le fichier java chargé de l’exécution du programme.</w:t>
      </w:r>
    </w:p>
    <w:p w14:paraId="336870CA" w14:textId="06E3EAB2" w:rsidR="009B0D3E" w:rsidRDefault="009B0D3E" w:rsidP="009B0D3E">
      <w:pPr>
        <w:tabs>
          <w:tab w:val="left" w:pos="5526"/>
        </w:tabs>
      </w:pPr>
      <w:r>
        <w:t>Se référer alors au topic suivant sur le site d’AMD afin de pouvoir corriger l’erreur dans le fichier de configuration approprié :</w:t>
      </w:r>
      <w:r>
        <w:br/>
      </w:r>
      <w:hyperlink r:id="rId7" w:history="1">
        <w:r w:rsidRPr="00501E4B">
          <w:rPr>
            <w:rStyle w:val="Lienhypertexte"/>
          </w:rPr>
          <w:t>https://support.xilinx.com/s/question/0D52E00006hpY4PSAU/vitishls-20202-not-starting-only-splash-screen-visible?language=en_US</w:t>
        </w:r>
      </w:hyperlink>
    </w:p>
    <w:p w14:paraId="2158EB8B" w14:textId="470549CD" w:rsidR="009B0D3E" w:rsidRDefault="00754578" w:rsidP="009B0D3E">
      <w:pPr>
        <w:tabs>
          <w:tab w:val="left" w:pos="5526"/>
        </w:tabs>
      </w:pPr>
      <w:r>
        <w:t xml:space="preserve">L’IDE Vitis HLS se lance, on clique sur </w:t>
      </w:r>
      <w:proofErr w:type="spellStart"/>
      <w:r>
        <w:t>Create</w:t>
      </w:r>
      <w:proofErr w:type="spellEnd"/>
      <w:r>
        <w:t xml:space="preserve"> Project, puis on précise le nom du dossier du projet, ainsi que son emplacement.</w:t>
      </w:r>
    </w:p>
    <w:p w14:paraId="44CF9588" w14:textId="04D5CA84" w:rsidR="00754578" w:rsidRDefault="00754578" w:rsidP="00754578">
      <w:pPr>
        <w:pStyle w:val="NormalWeb"/>
      </w:pPr>
      <w:r>
        <w:rPr>
          <w:noProof/>
        </w:rPr>
        <w:drawing>
          <wp:inline distT="0" distB="0" distL="0" distR="0" wp14:anchorId="2518D5D2" wp14:editId="266AE339">
            <wp:extent cx="4931479" cy="3361038"/>
            <wp:effectExtent l="0" t="0" r="2540" b="0"/>
            <wp:docPr id="819426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6750" cy="3371446"/>
                    </a:xfrm>
                    <a:prstGeom prst="rect">
                      <a:avLst/>
                    </a:prstGeom>
                    <a:noFill/>
                    <a:ln>
                      <a:noFill/>
                    </a:ln>
                  </pic:spPr>
                </pic:pic>
              </a:graphicData>
            </a:graphic>
          </wp:inline>
        </w:drawing>
      </w:r>
    </w:p>
    <w:p w14:paraId="5E9FAEE3" w14:textId="3579FBD0" w:rsidR="00754578" w:rsidRDefault="00754578" w:rsidP="00754578">
      <w:pPr>
        <w:tabs>
          <w:tab w:val="left" w:pos="5526"/>
        </w:tabs>
      </w:pPr>
      <w:r>
        <w:t>On arrive alors sur la fenêtre permettant de définir la top function, fonction principale qui sera synthétisée par Vitis HLS en RTL pour être utilisable dans un FPGA.</w:t>
      </w:r>
      <w:r>
        <w:br/>
        <w:t xml:space="preserve">On ajoute alors core.cpp avec </w:t>
      </w:r>
      <w:proofErr w:type="spellStart"/>
      <w:r w:rsidR="00380B03">
        <w:t>Add</w:t>
      </w:r>
      <w:proofErr w:type="spellEnd"/>
      <w:r w:rsidR="00380B03">
        <w:t xml:space="preserve"> Files</w:t>
      </w:r>
      <w:r>
        <w:t>.</w:t>
      </w:r>
    </w:p>
    <w:p w14:paraId="02DE6EDA" w14:textId="76EEC073" w:rsidR="00754578" w:rsidRDefault="00754578" w:rsidP="00754578">
      <w:pPr>
        <w:pStyle w:val="NormalWeb"/>
      </w:pPr>
      <w:r>
        <w:rPr>
          <w:noProof/>
        </w:rPr>
        <w:drawing>
          <wp:inline distT="0" distB="0" distL="0" distR="0" wp14:anchorId="780C1715" wp14:editId="7CAF7874">
            <wp:extent cx="4862551" cy="3212757"/>
            <wp:effectExtent l="0" t="0" r="0" b="6985"/>
            <wp:docPr id="28083420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7026" cy="3222321"/>
                    </a:xfrm>
                    <a:prstGeom prst="rect">
                      <a:avLst/>
                    </a:prstGeom>
                    <a:noFill/>
                    <a:ln>
                      <a:noFill/>
                    </a:ln>
                  </pic:spPr>
                </pic:pic>
              </a:graphicData>
            </a:graphic>
          </wp:inline>
        </w:drawing>
      </w:r>
    </w:p>
    <w:p w14:paraId="01B90700" w14:textId="77777777" w:rsidR="00754578" w:rsidRDefault="00754578" w:rsidP="003A36A5">
      <w:pPr>
        <w:tabs>
          <w:tab w:val="left" w:pos="5526"/>
        </w:tabs>
      </w:pPr>
    </w:p>
    <w:p w14:paraId="20F128B8" w14:textId="1CD6BF46" w:rsidR="00380B03" w:rsidRDefault="00754578" w:rsidP="00380B03">
      <w:pPr>
        <w:tabs>
          <w:tab w:val="left" w:pos="3996"/>
        </w:tabs>
      </w:pPr>
      <w:r>
        <w:lastRenderedPageBreak/>
        <w:t xml:space="preserve">Ensuite, nous sommes sur la fenêtre </w:t>
      </w:r>
      <w:r w:rsidR="00380B03">
        <w:t>définissant le testbench associé à la top function.</w:t>
      </w:r>
      <w:r w:rsidR="00380B03">
        <w:br/>
        <w:t xml:space="preserve">On ajoute alors test_core.cpp avec </w:t>
      </w:r>
      <w:proofErr w:type="spellStart"/>
      <w:r w:rsidR="00380B03">
        <w:t>Add</w:t>
      </w:r>
      <w:proofErr w:type="spellEnd"/>
      <w:r w:rsidR="00380B03">
        <w:t xml:space="preserve"> Files.</w:t>
      </w:r>
    </w:p>
    <w:p w14:paraId="7262F21D" w14:textId="29355254" w:rsidR="00380B03" w:rsidRDefault="00380B03" w:rsidP="00380B03">
      <w:pPr>
        <w:pStyle w:val="NormalWeb"/>
      </w:pPr>
      <w:r>
        <w:rPr>
          <w:noProof/>
        </w:rPr>
        <w:drawing>
          <wp:inline distT="0" distB="0" distL="0" distR="0" wp14:anchorId="2EB1B469" wp14:editId="52484E69">
            <wp:extent cx="5313406" cy="3510643"/>
            <wp:effectExtent l="0" t="0" r="1905" b="0"/>
            <wp:docPr id="122884294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0367" cy="3515242"/>
                    </a:xfrm>
                    <a:prstGeom prst="rect">
                      <a:avLst/>
                    </a:prstGeom>
                    <a:noFill/>
                    <a:ln>
                      <a:noFill/>
                    </a:ln>
                  </pic:spPr>
                </pic:pic>
              </a:graphicData>
            </a:graphic>
          </wp:inline>
        </w:drawing>
      </w:r>
    </w:p>
    <w:p w14:paraId="32A5463A" w14:textId="50933664" w:rsidR="00380B03" w:rsidRDefault="00380B03" w:rsidP="00380B03">
      <w:pPr>
        <w:pStyle w:val="NormalWeb"/>
      </w:pPr>
      <w:r>
        <w:t>Puis on arrive sur la fenêtre Solution Configuration, permettant de régler des paramètres à appliquer lors de la synthèse du hardware design.</w:t>
      </w:r>
      <w:r>
        <w:br/>
        <w:t xml:space="preserve">On ajoutera donc la fréquence d’horloge avec la période à 10, et on précisera l’appareil </w:t>
      </w:r>
      <w:proofErr w:type="spellStart"/>
      <w:r>
        <w:t>fpga</w:t>
      </w:r>
      <w:proofErr w:type="spellEnd"/>
      <w:r>
        <w:t xml:space="preserve"> visé en cliquant sur les 3 petits points.</w:t>
      </w:r>
    </w:p>
    <w:p w14:paraId="53645BE9" w14:textId="05F11C5E" w:rsidR="00380B03" w:rsidRDefault="00380B03" w:rsidP="00380B03">
      <w:pPr>
        <w:pStyle w:val="NormalWeb"/>
      </w:pPr>
      <w:r>
        <w:rPr>
          <w:noProof/>
        </w:rPr>
        <w:drawing>
          <wp:inline distT="0" distB="0" distL="0" distR="0" wp14:anchorId="131419AE" wp14:editId="4349EC0A">
            <wp:extent cx="3881217" cy="3550508"/>
            <wp:effectExtent l="0" t="0" r="5080" b="0"/>
            <wp:docPr id="150858183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7851" cy="3556576"/>
                    </a:xfrm>
                    <a:prstGeom prst="rect">
                      <a:avLst/>
                    </a:prstGeom>
                    <a:noFill/>
                    <a:ln>
                      <a:noFill/>
                    </a:ln>
                  </pic:spPr>
                </pic:pic>
              </a:graphicData>
            </a:graphic>
          </wp:inline>
        </w:drawing>
      </w:r>
    </w:p>
    <w:p w14:paraId="18DF6143" w14:textId="1BD09016" w:rsidR="00A44434" w:rsidRDefault="00380B03" w:rsidP="00A44434">
      <w:pPr>
        <w:pStyle w:val="NormalWeb"/>
        <w:rPr>
          <w:rFonts w:ascii="Arial" w:hAnsi="Arial" w:cs="Arial"/>
          <w:color w:val="000000"/>
          <w:sz w:val="22"/>
          <w:szCs w:val="22"/>
        </w:rPr>
      </w:pPr>
      <w:r>
        <w:lastRenderedPageBreak/>
        <w:t>La fenêtre suivante s’ouvre alors</w:t>
      </w:r>
      <w:r w:rsidR="00A44434">
        <w:t xml:space="preserve">, et nous permet de choisir notre </w:t>
      </w:r>
      <w:proofErr w:type="spellStart"/>
      <w:r w:rsidR="00A44434">
        <w:t>fpga</w:t>
      </w:r>
      <w:proofErr w:type="spellEnd"/>
      <w:r w:rsidR="00A44434">
        <w:t xml:space="preserve"> soit avec son part, soit avec le nom de la </w:t>
      </w:r>
      <w:proofErr w:type="spellStart"/>
      <w:r w:rsidR="00A44434">
        <w:t>board</w:t>
      </w:r>
      <w:proofErr w:type="spellEnd"/>
      <w:r w:rsidR="00A44434">
        <w:t>.</w:t>
      </w:r>
      <w:r w:rsidR="00A44434">
        <w:br/>
        <w:t>On sélectionnera alors le part « </w:t>
      </w:r>
      <w:r w:rsidR="00A44434">
        <w:rPr>
          <w:rFonts w:ascii="Arial" w:hAnsi="Arial" w:cs="Arial"/>
          <w:color w:val="000000"/>
          <w:sz w:val="22"/>
          <w:szCs w:val="22"/>
        </w:rPr>
        <w:t xml:space="preserve">xck26-sfvc784-2LV-c » car le part inclus lorsque la sélection se fait par </w:t>
      </w:r>
      <w:proofErr w:type="spellStart"/>
      <w:r w:rsidR="00A44434">
        <w:rPr>
          <w:rFonts w:ascii="Arial" w:hAnsi="Arial" w:cs="Arial"/>
          <w:color w:val="000000"/>
          <w:sz w:val="22"/>
          <w:szCs w:val="22"/>
        </w:rPr>
        <w:t>board</w:t>
      </w:r>
      <w:proofErr w:type="spellEnd"/>
      <w:r w:rsidR="00A44434">
        <w:rPr>
          <w:rFonts w:ascii="Arial" w:hAnsi="Arial" w:cs="Arial"/>
          <w:color w:val="000000"/>
          <w:sz w:val="22"/>
          <w:szCs w:val="22"/>
        </w:rPr>
        <w:t xml:space="preserve"> (ici KV260) est erroné et provoquera une erreur lors de la synthèse.</w:t>
      </w:r>
    </w:p>
    <w:p w14:paraId="583F9886" w14:textId="3625466F" w:rsidR="009E52D5" w:rsidRDefault="009E52D5" w:rsidP="009E52D5">
      <w:pPr>
        <w:pStyle w:val="NormalWeb"/>
      </w:pPr>
      <w:r>
        <w:rPr>
          <w:noProof/>
        </w:rPr>
        <w:drawing>
          <wp:inline distT="0" distB="0" distL="0" distR="0" wp14:anchorId="022ECB72" wp14:editId="0B6E03E3">
            <wp:extent cx="4075144" cy="3451654"/>
            <wp:effectExtent l="0" t="0" r="1905" b="0"/>
            <wp:docPr id="11870235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5796" cy="3460676"/>
                    </a:xfrm>
                    <a:prstGeom prst="rect">
                      <a:avLst/>
                    </a:prstGeom>
                    <a:noFill/>
                    <a:ln>
                      <a:noFill/>
                    </a:ln>
                  </pic:spPr>
                </pic:pic>
              </a:graphicData>
            </a:graphic>
          </wp:inline>
        </w:drawing>
      </w:r>
    </w:p>
    <w:p w14:paraId="5FC645E5" w14:textId="632C810F" w:rsidR="009E52D5" w:rsidRDefault="009E52D5" w:rsidP="009E52D5">
      <w:pPr>
        <w:pStyle w:val="NormalWeb"/>
      </w:pPr>
      <w:r>
        <w:t>On retournera alors sur la fenêtre précédente avec notre part chargée, puis on cliquera sur finish pour lancer le projet.</w:t>
      </w:r>
    </w:p>
    <w:p w14:paraId="054AF2BC" w14:textId="0370CF07" w:rsidR="009E52D5" w:rsidRDefault="009E52D5" w:rsidP="009E52D5">
      <w:pPr>
        <w:pStyle w:val="NormalWeb"/>
      </w:pPr>
      <w:r>
        <w:rPr>
          <w:noProof/>
        </w:rPr>
        <w:drawing>
          <wp:inline distT="0" distB="0" distL="0" distR="0" wp14:anchorId="76C1D666" wp14:editId="346D926A">
            <wp:extent cx="4088088" cy="3731191"/>
            <wp:effectExtent l="0" t="0" r="8255" b="3175"/>
            <wp:docPr id="76579447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8780" cy="3750077"/>
                    </a:xfrm>
                    <a:prstGeom prst="rect">
                      <a:avLst/>
                    </a:prstGeom>
                    <a:noFill/>
                    <a:ln>
                      <a:noFill/>
                    </a:ln>
                  </pic:spPr>
                </pic:pic>
              </a:graphicData>
            </a:graphic>
          </wp:inline>
        </w:drawing>
      </w:r>
    </w:p>
    <w:p w14:paraId="254768C1" w14:textId="1904F7E5" w:rsidR="009E52D5" w:rsidRDefault="00715660" w:rsidP="009E52D5">
      <w:pPr>
        <w:pStyle w:val="NormalWeb"/>
      </w:pPr>
      <w:r>
        <w:lastRenderedPageBreak/>
        <w:t>Top function code</w:t>
      </w:r>
    </w:p>
    <w:p w14:paraId="3207D021" w14:textId="77777777" w:rsidR="001912AD" w:rsidRDefault="001912AD" w:rsidP="001912AD">
      <w:pPr>
        <w:pStyle w:val="NormalWeb"/>
      </w:pPr>
      <w:proofErr w:type="gramStart"/>
      <w:r>
        <w:t>la</w:t>
      </w:r>
      <w:proofErr w:type="gramEnd"/>
      <w:r>
        <w:t xml:space="preserve"> librairie </w:t>
      </w:r>
      <w:proofErr w:type="spellStart"/>
      <w:r>
        <w:t>hls</w:t>
      </w:r>
      <w:proofErr w:type="spellEnd"/>
      <w:r>
        <w:t>::</w:t>
      </w:r>
      <w:proofErr w:type="spellStart"/>
      <w:r>
        <w:t>stream</w:t>
      </w:r>
      <w:proofErr w:type="spellEnd"/>
      <w:r>
        <w:t xml:space="preserve"> est un conteneur générique qui permet d’effectuer une abstraction entre la partie logicielle en C++ et la partie matérielle HLS simplifiant ainsi la gestion des flux qu’il contient.</w:t>
      </w:r>
    </w:p>
    <w:p w14:paraId="70C850A9" w14:textId="77777777" w:rsidR="001912AD" w:rsidRDefault="001912AD" w:rsidP="001912AD">
      <w:pPr>
        <w:pStyle w:val="NormalWeb"/>
      </w:pPr>
      <w:proofErr w:type="gramStart"/>
      <w:r>
        <w:t>la</w:t>
      </w:r>
      <w:proofErr w:type="gramEnd"/>
      <w:r>
        <w:t xml:space="preserve"> librairie </w:t>
      </w:r>
      <w:proofErr w:type="spellStart"/>
      <w:r>
        <w:t>ap_axi_sdata</w:t>
      </w:r>
      <w:proofErr w:type="spellEnd"/>
      <w:r>
        <w:t xml:space="preserve"> fournit la classe </w:t>
      </w:r>
      <w:proofErr w:type="spellStart"/>
      <w:r>
        <w:t>ap_axis</w:t>
      </w:r>
      <w:proofErr w:type="spellEnd"/>
      <w:r>
        <w:t xml:space="preserve"> utilisée pour représenter les signaux AXI Stream, à savoir les données en elles-mêmes ainsi que des signaux de contrôles influant sur divers paramètres liés à celles-ci.</w:t>
      </w:r>
    </w:p>
    <w:p w14:paraId="27B6CC48" w14:textId="79DDE62C" w:rsidR="001912AD" w:rsidRDefault="000B75E0" w:rsidP="001912AD">
      <w:pPr>
        <w:pStyle w:val="NormalWeb"/>
      </w:pPr>
      <w:r>
        <w:t>Voici la définition des plus importants des paramètres mentionnés ci-dessus</w:t>
      </w:r>
      <w:r w:rsidR="001912AD">
        <w:t xml:space="preserve"> : </w:t>
      </w:r>
    </w:p>
    <w:p w14:paraId="3429D4C9" w14:textId="5EE44BCA" w:rsidR="000B75E0" w:rsidRDefault="000B75E0" w:rsidP="000B75E0">
      <w:pPr>
        <w:pStyle w:val="NormalWeb"/>
      </w:pPr>
      <w:r>
        <w:t xml:space="preserve">TVALID indique que l'émetteur conduit un transfert valide. Un transfert a lieu lorsque TVALID et TREADY sont </w:t>
      </w:r>
      <w:proofErr w:type="spellStart"/>
      <w:r>
        <w:t>asserted</w:t>
      </w:r>
      <w:proofErr w:type="spellEnd"/>
      <w:r>
        <w:t>.</w:t>
      </w:r>
    </w:p>
    <w:p w14:paraId="5A74526F" w14:textId="77777777" w:rsidR="000B75E0" w:rsidRDefault="000B75E0" w:rsidP="000B75E0">
      <w:pPr>
        <w:pStyle w:val="NormalWeb"/>
      </w:pPr>
      <w:r>
        <w:t>TREADY indique qu'un récepteur peut accepter un transfert.</w:t>
      </w:r>
    </w:p>
    <w:p w14:paraId="1657A706" w14:textId="6EE16AB4" w:rsidR="000B75E0" w:rsidRDefault="000B75E0" w:rsidP="000B75E0">
      <w:pPr>
        <w:pStyle w:val="NormalWeb"/>
      </w:pPr>
      <w:r>
        <w:t>TDATA est la charge utile principale utilisée pour fournir les données qui transitent à travers l</w:t>
      </w:r>
      <w:r>
        <w:t>’</w:t>
      </w:r>
      <w:r>
        <w:t>interface.</w:t>
      </w:r>
    </w:p>
    <w:p w14:paraId="504B1749" w14:textId="77777777" w:rsidR="000B75E0" w:rsidRDefault="000B75E0" w:rsidP="000B75E0">
      <w:pPr>
        <w:pStyle w:val="NormalWeb"/>
      </w:pPr>
      <w:r>
        <w:t xml:space="preserve">TSTRB est le qualificatif d'octet qui indique si le contenu de l'octet associé de TDATA est traité comme un octet de données ou un octet de position. </w:t>
      </w:r>
    </w:p>
    <w:p w14:paraId="1FE73DDF" w14:textId="77777777" w:rsidR="000B75E0" w:rsidRDefault="000B75E0" w:rsidP="000B75E0">
      <w:pPr>
        <w:pStyle w:val="NormalWeb"/>
      </w:pPr>
      <w:r>
        <w:t>TKEEP est le qualificatif d'octet qui indique si le contenu de l'octet associé de TDATA est traité dans le cadre des données flux.</w:t>
      </w:r>
    </w:p>
    <w:p w14:paraId="1BE94CB4" w14:textId="77777777" w:rsidR="000B75E0" w:rsidRDefault="000B75E0" w:rsidP="000B75E0">
      <w:pPr>
        <w:pStyle w:val="NormalWeb"/>
      </w:pPr>
      <w:r>
        <w:t xml:space="preserve">TLAST indique la limite (fin) d'un paquet. </w:t>
      </w:r>
    </w:p>
    <w:p w14:paraId="3A7BDAE3" w14:textId="77777777" w:rsidR="000B75E0" w:rsidRDefault="000B75E0" w:rsidP="000B75E0">
      <w:pPr>
        <w:pStyle w:val="NormalWeb"/>
      </w:pPr>
      <w:r>
        <w:t>TID est un identifiant de flux de données.</w:t>
      </w:r>
    </w:p>
    <w:p w14:paraId="6EB3EF7E" w14:textId="77777777" w:rsidR="000B75E0" w:rsidRDefault="000B75E0" w:rsidP="000B75E0">
      <w:pPr>
        <w:pStyle w:val="NormalWeb"/>
      </w:pPr>
      <w:r>
        <w:t>TDEST fournit des informations de routage pour le flux de données.</w:t>
      </w:r>
    </w:p>
    <w:p w14:paraId="1D9F3D2C" w14:textId="07F7A10C" w:rsidR="000B75E0" w:rsidRDefault="000B75E0" w:rsidP="000B75E0">
      <w:pPr>
        <w:pStyle w:val="NormalWeb"/>
      </w:pPr>
      <w:r>
        <w:t>TUSER est une bande latérale d’informations définissant l'utilisateur qui peuvent être transmises le long du flux de données.</w:t>
      </w:r>
    </w:p>
    <w:p w14:paraId="747F3FFB" w14:textId="4A4AACD0" w:rsidR="000B75E0" w:rsidRDefault="000B75E0" w:rsidP="000B75E0">
      <w:pPr>
        <w:pStyle w:val="NormalWeb"/>
      </w:pPr>
      <w:r>
        <w:t>Pour des explications plus détaillées sur leur rôle, consultez le lien suivant :</w:t>
      </w:r>
      <w:r>
        <w:br/>
      </w:r>
      <w:r w:rsidRPr="000B75E0">
        <w:t>https://developer.arm.com/documentation/ihi0051/latest/</w:t>
      </w:r>
    </w:p>
    <w:p w14:paraId="1CA7C3B6" w14:textId="77777777" w:rsidR="00643F2B" w:rsidRPr="00643F2B" w:rsidRDefault="002C07C9" w:rsidP="00643F2B">
      <w:pPr>
        <w:pStyle w:val="NormalWeb"/>
        <w:spacing w:before="0" w:beforeAutospacing="0" w:after="0" w:afterAutospacing="0"/>
        <w:rPr>
          <w:rFonts w:asciiTheme="majorBidi" w:hAnsiTheme="majorBidi" w:cstheme="majorBidi"/>
        </w:rPr>
      </w:pPr>
      <w:r>
        <w:t xml:space="preserve">Lors de l’initialisation de la top function </w:t>
      </w:r>
      <w:proofErr w:type="spellStart"/>
      <w:r>
        <w:t>doGain</w:t>
      </w:r>
      <w:proofErr w:type="spellEnd"/>
      <w:r>
        <w:t xml:space="preserve">, on définit donc deux conteneurs </w:t>
      </w:r>
      <w:proofErr w:type="spellStart"/>
      <w:r>
        <w:t>hls</w:t>
      </w:r>
      <w:proofErr w:type="spellEnd"/>
      <w:r>
        <w:t> ::</w:t>
      </w:r>
      <w:proofErr w:type="spellStart"/>
      <w:r>
        <w:t>stream</w:t>
      </w:r>
      <w:proofErr w:type="spellEnd"/>
      <w:r>
        <w:t xml:space="preserve">, </w:t>
      </w:r>
      <w:proofErr w:type="spellStart"/>
      <w:r>
        <w:t>inStream</w:t>
      </w:r>
      <w:proofErr w:type="spellEnd"/>
      <w:r>
        <w:t xml:space="preserve"> et </w:t>
      </w:r>
      <w:proofErr w:type="spellStart"/>
      <w:r>
        <w:t>outStream</w:t>
      </w:r>
      <w:proofErr w:type="spellEnd"/>
      <w:r>
        <w:t xml:space="preserve">, dont les signaux AXI Stream seront personnalisée avec une structure </w:t>
      </w:r>
      <w:proofErr w:type="spellStart"/>
      <w:r>
        <w:t>intSdCh</w:t>
      </w:r>
      <w:proofErr w:type="spellEnd"/>
      <w:r>
        <w:t xml:space="preserve">, de type </w:t>
      </w:r>
      <w:proofErr w:type="spellStart"/>
      <w:r>
        <w:t>ap_axis</w:t>
      </w:r>
      <w:proofErr w:type="spellEnd"/>
      <w:r>
        <w:t>.</w:t>
      </w:r>
      <w:r w:rsidR="00643F2B">
        <w:br/>
      </w:r>
      <w:r w:rsidR="00643F2B">
        <w:br/>
      </w:r>
      <w:r w:rsidR="00643F2B" w:rsidRPr="00643F2B">
        <w:rPr>
          <w:rFonts w:asciiTheme="majorBidi" w:hAnsiTheme="majorBidi" w:cstheme="majorBidi"/>
          <w:color w:val="000000"/>
        </w:rPr>
        <w:t xml:space="preserve">On spécifie l’interface avec un </w:t>
      </w:r>
      <w:proofErr w:type="spellStart"/>
      <w:r w:rsidR="00643F2B" w:rsidRPr="00643F2B">
        <w:rPr>
          <w:rFonts w:asciiTheme="majorBidi" w:hAnsiTheme="majorBidi" w:cstheme="majorBidi"/>
          <w:color w:val="000000"/>
        </w:rPr>
        <w:t>pragma</w:t>
      </w:r>
      <w:proofErr w:type="spellEnd"/>
      <w:r w:rsidR="00643F2B" w:rsidRPr="00643F2B">
        <w:rPr>
          <w:rFonts w:asciiTheme="majorBidi" w:hAnsiTheme="majorBidi" w:cstheme="majorBidi"/>
          <w:color w:val="000000"/>
        </w:rPr>
        <w:t xml:space="preserve"> HLS INTERFACE axis, afin de fournir une directive au compilateur pour que celui-ci interprète de manière correcte notre objet structuré autour d’une classe </w:t>
      </w:r>
      <w:proofErr w:type="spellStart"/>
      <w:r w:rsidR="00643F2B" w:rsidRPr="00643F2B">
        <w:rPr>
          <w:rFonts w:asciiTheme="majorBidi" w:hAnsiTheme="majorBidi" w:cstheme="majorBidi"/>
          <w:color w:val="000000"/>
        </w:rPr>
        <w:t>ap_axis</w:t>
      </w:r>
      <w:proofErr w:type="spellEnd"/>
      <w:r w:rsidR="00643F2B" w:rsidRPr="00643F2B">
        <w:rPr>
          <w:rFonts w:asciiTheme="majorBidi" w:hAnsiTheme="majorBidi" w:cstheme="majorBidi"/>
          <w:color w:val="000000"/>
        </w:rPr>
        <w:t xml:space="preserve"> (et donc </w:t>
      </w:r>
      <w:proofErr w:type="spellStart"/>
      <w:r w:rsidR="00643F2B" w:rsidRPr="00643F2B">
        <w:rPr>
          <w:rFonts w:asciiTheme="majorBidi" w:hAnsiTheme="majorBidi" w:cstheme="majorBidi"/>
          <w:color w:val="000000"/>
        </w:rPr>
        <w:t>designé</w:t>
      </w:r>
      <w:proofErr w:type="spellEnd"/>
      <w:r w:rsidR="00643F2B" w:rsidRPr="00643F2B">
        <w:rPr>
          <w:rFonts w:asciiTheme="majorBidi" w:hAnsiTheme="majorBidi" w:cstheme="majorBidi"/>
          <w:color w:val="000000"/>
        </w:rPr>
        <w:t xml:space="preserve"> en interne pour suivre une structure de donnée cohérente avec le protocole axis).</w:t>
      </w:r>
    </w:p>
    <w:p w14:paraId="6B0BE6B2"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429E22BD" w14:textId="106561B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On spécifie l’interface avec un </w:t>
      </w:r>
      <w:proofErr w:type="spellStart"/>
      <w:r w:rsidRPr="00643F2B">
        <w:rPr>
          <w:rFonts w:asciiTheme="majorBidi" w:eastAsia="Times New Roman" w:hAnsiTheme="majorBidi" w:cstheme="majorBidi"/>
          <w:color w:val="000000"/>
          <w:kern w:val="0"/>
          <w:sz w:val="24"/>
          <w:szCs w:val="24"/>
          <w:lang w:eastAsia="fr-FR"/>
          <w14:ligatures w14:val="none"/>
        </w:rPr>
        <w:t>pragma</w:t>
      </w:r>
      <w:proofErr w:type="spellEnd"/>
      <w:r w:rsidRPr="00643F2B">
        <w:rPr>
          <w:rFonts w:asciiTheme="majorBidi" w:eastAsia="Times New Roman" w:hAnsiTheme="majorBidi" w:cstheme="majorBidi"/>
          <w:color w:val="000000"/>
          <w:kern w:val="0"/>
          <w:sz w:val="24"/>
          <w:szCs w:val="24"/>
          <w:lang w:eastAsia="fr-FR"/>
          <w14:ligatures w14:val="none"/>
        </w:rPr>
        <w:t xml:space="preserve"> HLS INTERFACE </w:t>
      </w:r>
      <w:proofErr w:type="spellStart"/>
      <w:r w:rsidRPr="00643F2B">
        <w:rPr>
          <w:rFonts w:asciiTheme="majorBidi" w:eastAsia="Times New Roman" w:hAnsiTheme="majorBidi" w:cstheme="majorBidi"/>
          <w:color w:val="000000"/>
          <w:kern w:val="0"/>
          <w:sz w:val="24"/>
          <w:szCs w:val="24"/>
          <w:lang w:eastAsia="fr-FR"/>
          <w14:ligatures w14:val="none"/>
        </w:rPr>
        <w:t>s_axilite</w:t>
      </w:r>
      <w:proofErr w:type="spellEnd"/>
      <w:r w:rsidRPr="00643F2B">
        <w:rPr>
          <w:rFonts w:asciiTheme="majorBidi" w:eastAsia="Times New Roman" w:hAnsiTheme="majorBidi" w:cstheme="majorBidi"/>
          <w:color w:val="000000"/>
          <w:kern w:val="0"/>
          <w:sz w:val="24"/>
          <w:szCs w:val="24"/>
          <w:lang w:eastAsia="fr-FR"/>
          <w14:ligatures w14:val="none"/>
        </w:rPr>
        <w:t xml:space="preserve">, afin de fournir une directive au compilateur pour que celui-ci interprète le gain comme étant un paramètre de </w:t>
      </w:r>
      <w:r w:rsidRPr="00643F2B">
        <w:rPr>
          <w:rFonts w:asciiTheme="majorBidi" w:eastAsia="Times New Roman" w:hAnsiTheme="majorBidi" w:cstheme="majorBidi"/>
          <w:color w:val="000000"/>
          <w:kern w:val="0"/>
          <w:sz w:val="24"/>
          <w:szCs w:val="24"/>
          <w:lang w:eastAsia="fr-FR"/>
          <w14:ligatures w14:val="none"/>
        </w:rPr>
        <w:lastRenderedPageBreak/>
        <w:t>contrôle pouvant être modifié directement par le CPU, le mot lite</w:t>
      </w:r>
      <w:r w:rsidR="00033AFD">
        <w:rPr>
          <w:rFonts w:asciiTheme="majorBidi" w:eastAsia="Times New Roman" w:hAnsiTheme="majorBidi" w:cstheme="majorBidi"/>
          <w:color w:val="000000"/>
          <w:kern w:val="0"/>
          <w:sz w:val="24"/>
          <w:szCs w:val="24"/>
          <w:lang w:eastAsia="fr-FR"/>
          <w14:ligatures w14:val="none"/>
        </w:rPr>
        <w:t xml:space="preserve"> est employé</w:t>
      </w:r>
      <w:r w:rsidRPr="00643F2B">
        <w:rPr>
          <w:rFonts w:asciiTheme="majorBidi" w:eastAsia="Times New Roman" w:hAnsiTheme="majorBidi" w:cstheme="majorBidi"/>
          <w:color w:val="000000"/>
          <w:kern w:val="0"/>
          <w:sz w:val="24"/>
          <w:szCs w:val="24"/>
          <w:lang w:eastAsia="fr-FR"/>
          <w14:ligatures w14:val="none"/>
        </w:rPr>
        <w:t xml:space="preserve"> car ce genre d’interfaces sont plus légères, nécessitant moins de bus.</w:t>
      </w:r>
    </w:p>
    <w:p w14:paraId="47A7920A"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029A5A42" w14:textId="1BC32D20"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Pour ce qui est de return, l’application du </w:t>
      </w:r>
      <w:proofErr w:type="spellStart"/>
      <w:r w:rsidRPr="00643F2B">
        <w:rPr>
          <w:rFonts w:asciiTheme="majorBidi" w:eastAsia="Times New Roman" w:hAnsiTheme="majorBidi" w:cstheme="majorBidi"/>
          <w:color w:val="000000"/>
          <w:kern w:val="0"/>
          <w:sz w:val="24"/>
          <w:szCs w:val="24"/>
          <w:lang w:eastAsia="fr-FR"/>
          <w14:ligatures w14:val="none"/>
        </w:rPr>
        <w:t>pragma</w:t>
      </w:r>
      <w:proofErr w:type="spellEnd"/>
      <w:r w:rsidRPr="00643F2B">
        <w:rPr>
          <w:rFonts w:asciiTheme="majorBidi" w:eastAsia="Times New Roman" w:hAnsiTheme="majorBidi" w:cstheme="majorBidi"/>
          <w:color w:val="000000"/>
          <w:kern w:val="0"/>
          <w:sz w:val="24"/>
          <w:szCs w:val="24"/>
          <w:lang w:eastAsia="fr-FR"/>
          <w14:ligatures w14:val="none"/>
        </w:rPr>
        <w:t xml:space="preserve"> HLS INTERFACE </w:t>
      </w:r>
      <w:proofErr w:type="spellStart"/>
      <w:r w:rsidRPr="00643F2B">
        <w:rPr>
          <w:rFonts w:asciiTheme="majorBidi" w:eastAsia="Times New Roman" w:hAnsiTheme="majorBidi" w:cstheme="majorBidi"/>
          <w:color w:val="000000"/>
          <w:kern w:val="0"/>
          <w:sz w:val="24"/>
          <w:szCs w:val="24"/>
          <w:lang w:eastAsia="fr-FR"/>
          <w14:ligatures w14:val="none"/>
        </w:rPr>
        <w:t>s_axilite</w:t>
      </w:r>
      <w:proofErr w:type="spellEnd"/>
      <w:r w:rsidRPr="00643F2B">
        <w:rPr>
          <w:rFonts w:asciiTheme="majorBidi" w:eastAsia="Times New Roman" w:hAnsiTheme="majorBidi" w:cstheme="majorBidi"/>
          <w:color w:val="000000"/>
          <w:kern w:val="0"/>
          <w:sz w:val="24"/>
          <w:szCs w:val="24"/>
          <w:lang w:eastAsia="fr-FR"/>
          <w14:ligatures w14:val="none"/>
        </w:rPr>
        <w:t xml:space="preserve"> est utilisée pour mapper les signaux de contrôle </w:t>
      </w:r>
      <w:r w:rsidR="00033AFD">
        <w:rPr>
          <w:rFonts w:asciiTheme="majorBidi" w:eastAsia="Times New Roman" w:hAnsiTheme="majorBidi" w:cstheme="majorBidi"/>
          <w:color w:val="000000"/>
          <w:kern w:val="0"/>
          <w:sz w:val="24"/>
          <w:szCs w:val="24"/>
          <w:lang w:eastAsia="fr-FR"/>
          <w14:ligatures w14:val="none"/>
        </w:rPr>
        <w:t xml:space="preserve">du bloc IP </w:t>
      </w:r>
      <w:r w:rsidRPr="00643F2B">
        <w:rPr>
          <w:rFonts w:asciiTheme="majorBidi" w:eastAsia="Times New Roman" w:hAnsiTheme="majorBidi" w:cstheme="majorBidi"/>
          <w:color w:val="000000"/>
          <w:kern w:val="0"/>
          <w:sz w:val="24"/>
          <w:szCs w:val="24"/>
          <w:lang w:eastAsia="fr-FR"/>
          <w14:ligatures w14:val="none"/>
        </w:rPr>
        <w:t xml:space="preserve">tels que </w:t>
      </w:r>
      <w:proofErr w:type="spellStart"/>
      <w:r w:rsidRPr="00643F2B">
        <w:rPr>
          <w:rFonts w:asciiTheme="majorBidi" w:eastAsia="Times New Roman" w:hAnsiTheme="majorBidi" w:cstheme="majorBidi"/>
          <w:color w:val="000000"/>
          <w:kern w:val="0"/>
          <w:sz w:val="24"/>
          <w:szCs w:val="24"/>
          <w:lang w:eastAsia="fr-FR"/>
          <w14:ligatures w14:val="none"/>
        </w:rPr>
        <w:t>ap_start</w:t>
      </w:r>
      <w:proofErr w:type="spellEnd"/>
      <w:r w:rsidRPr="00643F2B">
        <w:rPr>
          <w:rFonts w:asciiTheme="majorBidi" w:eastAsia="Times New Roman" w:hAnsiTheme="majorBidi" w:cstheme="majorBidi"/>
          <w:color w:val="000000"/>
          <w:kern w:val="0"/>
          <w:sz w:val="24"/>
          <w:szCs w:val="24"/>
          <w:lang w:eastAsia="fr-FR"/>
          <w14:ligatures w14:val="none"/>
        </w:rPr>
        <w:t xml:space="preserve">, </w:t>
      </w:r>
      <w:proofErr w:type="spellStart"/>
      <w:r w:rsidRPr="00643F2B">
        <w:rPr>
          <w:rFonts w:asciiTheme="majorBidi" w:eastAsia="Times New Roman" w:hAnsiTheme="majorBidi" w:cstheme="majorBidi"/>
          <w:color w:val="000000"/>
          <w:kern w:val="0"/>
          <w:sz w:val="24"/>
          <w:szCs w:val="24"/>
          <w:lang w:eastAsia="fr-FR"/>
          <w14:ligatures w14:val="none"/>
        </w:rPr>
        <w:t>ap_done</w:t>
      </w:r>
      <w:proofErr w:type="spellEnd"/>
      <w:r w:rsidRPr="00643F2B">
        <w:rPr>
          <w:rFonts w:asciiTheme="majorBidi" w:eastAsia="Times New Roman" w:hAnsiTheme="majorBidi" w:cstheme="majorBidi"/>
          <w:color w:val="000000"/>
          <w:kern w:val="0"/>
          <w:sz w:val="24"/>
          <w:szCs w:val="24"/>
          <w:lang w:eastAsia="fr-FR"/>
          <w14:ligatures w14:val="none"/>
        </w:rPr>
        <w:t xml:space="preserve">, </w:t>
      </w:r>
      <w:proofErr w:type="spellStart"/>
      <w:r w:rsidRPr="00643F2B">
        <w:rPr>
          <w:rFonts w:asciiTheme="majorBidi" w:eastAsia="Times New Roman" w:hAnsiTheme="majorBidi" w:cstheme="majorBidi"/>
          <w:color w:val="000000"/>
          <w:kern w:val="0"/>
          <w:sz w:val="24"/>
          <w:szCs w:val="24"/>
          <w:lang w:eastAsia="fr-FR"/>
          <w14:ligatures w14:val="none"/>
        </w:rPr>
        <w:t>ap_ready</w:t>
      </w:r>
      <w:proofErr w:type="spellEnd"/>
      <w:r w:rsidRPr="00643F2B">
        <w:rPr>
          <w:rFonts w:asciiTheme="majorBidi" w:eastAsia="Times New Roman" w:hAnsiTheme="majorBidi" w:cstheme="majorBidi"/>
          <w:color w:val="000000"/>
          <w:kern w:val="0"/>
          <w:sz w:val="24"/>
          <w:szCs w:val="24"/>
          <w:lang w:eastAsia="fr-FR"/>
          <w14:ligatures w14:val="none"/>
        </w:rPr>
        <w:t xml:space="preserve">, et </w:t>
      </w:r>
      <w:proofErr w:type="spellStart"/>
      <w:r w:rsidRPr="00643F2B">
        <w:rPr>
          <w:rFonts w:asciiTheme="majorBidi" w:eastAsia="Times New Roman" w:hAnsiTheme="majorBidi" w:cstheme="majorBidi"/>
          <w:color w:val="000000"/>
          <w:kern w:val="0"/>
          <w:sz w:val="24"/>
          <w:szCs w:val="24"/>
          <w:lang w:eastAsia="fr-FR"/>
          <w14:ligatures w14:val="none"/>
        </w:rPr>
        <w:t>ap_idle</w:t>
      </w:r>
      <w:proofErr w:type="spellEnd"/>
      <w:r w:rsidRPr="00643F2B">
        <w:rPr>
          <w:rFonts w:asciiTheme="majorBidi" w:eastAsia="Times New Roman" w:hAnsiTheme="majorBidi" w:cstheme="majorBidi"/>
          <w:color w:val="000000"/>
          <w:kern w:val="0"/>
          <w:sz w:val="24"/>
          <w:szCs w:val="24"/>
          <w:lang w:eastAsia="fr-FR"/>
          <w14:ligatures w14:val="none"/>
        </w:rPr>
        <w:t xml:space="preserve"> dans l'interface </w:t>
      </w:r>
      <w:proofErr w:type="spellStart"/>
      <w:r w:rsidRPr="00643F2B">
        <w:rPr>
          <w:rFonts w:asciiTheme="majorBidi" w:eastAsia="Times New Roman" w:hAnsiTheme="majorBidi" w:cstheme="majorBidi"/>
          <w:color w:val="000000"/>
          <w:kern w:val="0"/>
          <w:sz w:val="24"/>
          <w:szCs w:val="24"/>
          <w:lang w:eastAsia="fr-FR"/>
          <w14:ligatures w14:val="none"/>
        </w:rPr>
        <w:t>s_axilite</w:t>
      </w:r>
      <w:proofErr w:type="spellEnd"/>
      <w:r w:rsidRPr="00643F2B">
        <w:rPr>
          <w:rFonts w:asciiTheme="majorBidi" w:eastAsia="Times New Roman" w:hAnsiTheme="majorBidi" w:cstheme="majorBidi"/>
          <w:color w:val="000000"/>
          <w:kern w:val="0"/>
          <w:sz w:val="24"/>
          <w:szCs w:val="24"/>
          <w:lang w:eastAsia="fr-FR"/>
          <w14:ligatures w14:val="none"/>
        </w:rPr>
        <w:t>.</w:t>
      </w:r>
    </w:p>
    <w:p w14:paraId="76855A88"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74EF1B53"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roofErr w:type="spellStart"/>
      <w:proofErr w:type="gramStart"/>
      <w:r w:rsidRPr="00643F2B">
        <w:rPr>
          <w:rFonts w:asciiTheme="majorBidi" w:eastAsia="Times New Roman" w:hAnsiTheme="majorBidi" w:cstheme="majorBidi"/>
          <w:color w:val="000000"/>
          <w:kern w:val="0"/>
          <w:sz w:val="24"/>
          <w:szCs w:val="24"/>
          <w:lang w:eastAsia="fr-FR"/>
          <w14:ligatures w14:val="none"/>
        </w:rPr>
        <w:t>ap</w:t>
      </w:r>
      <w:proofErr w:type="gramEnd"/>
      <w:r w:rsidRPr="00643F2B">
        <w:rPr>
          <w:rFonts w:asciiTheme="majorBidi" w:eastAsia="Times New Roman" w:hAnsiTheme="majorBidi" w:cstheme="majorBidi"/>
          <w:color w:val="000000"/>
          <w:kern w:val="0"/>
          <w:sz w:val="24"/>
          <w:szCs w:val="24"/>
          <w:lang w:eastAsia="fr-FR"/>
          <w14:ligatures w14:val="none"/>
        </w:rPr>
        <w:t>_start</w:t>
      </w:r>
      <w:proofErr w:type="spellEnd"/>
      <w:r w:rsidRPr="00643F2B">
        <w:rPr>
          <w:rFonts w:asciiTheme="majorBidi" w:eastAsia="Times New Roman" w:hAnsiTheme="majorBidi" w:cstheme="majorBidi"/>
          <w:color w:val="000000"/>
          <w:kern w:val="0"/>
          <w:sz w:val="24"/>
          <w:szCs w:val="24"/>
          <w:lang w:eastAsia="fr-FR"/>
          <w14:ligatures w14:val="none"/>
        </w:rPr>
        <w:t xml:space="preserve"> : Contrôle le début du traitement en autorisant le bloc à commencer lorsque le signal est mis à 1.</w:t>
      </w:r>
    </w:p>
    <w:p w14:paraId="13F8431B"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roofErr w:type="spellStart"/>
      <w:proofErr w:type="gramStart"/>
      <w:r w:rsidRPr="00643F2B">
        <w:rPr>
          <w:rFonts w:asciiTheme="majorBidi" w:eastAsia="Times New Roman" w:hAnsiTheme="majorBidi" w:cstheme="majorBidi"/>
          <w:color w:val="000000"/>
          <w:kern w:val="0"/>
          <w:sz w:val="24"/>
          <w:szCs w:val="24"/>
          <w:lang w:eastAsia="fr-FR"/>
          <w14:ligatures w14:val="none"/>
        </w:rPr>
        <w:t>ap</w:t>
      </w:r>
      <w:proofErr w:type="gramEnd"/>
      <w:r w:rsidRPr="00643F2B">
        <w:rPr>
          <w:rFonts w:asciiTheme="majorBidi" w:eastAsia="Times New Roman" w:hAnsiTheme="majorBidi" w:cstheme="majorBidi"/>
          <w:color w:val="000000"/>
          <w:kern w:val="0"/>
          <w:sz w:val="24"/>
          <w:szCs w:val="24"/>
          <w:lang w:eastAsia="fr-FR"/>
          <w14:ligatures w14:val="none"/>
        </w:rPr>
        <w:t>_ready</w:t>
      </w:r>
      <w:proofErr w:type="spellEnd"/>
      <w:r w:rsidRPr="00643F2B">
        <w:rPr>
          <w:rFonts w:asciiTheme="majorBidi" w:eastAsia="Times New Roman" w:hAnsiTheme="majorBidi" w:cstheme="majorBidi"/>
          <w:color w:val="000000"/>
          <w:kern w:val="0"/>
          <w:sz w:val="24"/>
          <w:szCs w:val="24"/>
          <w:lang w:eastAsia="fr-FR"/>
          <w14:ligatures w14:val="none"/>
        </w:rPr>
        <w:t xml:space="preserve"> : Indique la disponibilité du bloc à accepter de nouvelles données en entrée lorsque le signal est mis à 1.</w:t>
      </w:r>
    </w:p>
    <w:p w14:paraId="36331157"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roofErr w:type="spellStart"/>
      <w:proofErr w:type="gramStart"/>
      <w:r w:rsidRPr="00643F2B">
        <w:rPr>
          <w:rFonts w:asciiTheme="majorBidi" w:eastAsia="Times New Roman" w:hAnsiTheme="majorBidi" w:cstheme="majorBidi"/>
          <w:color w:val="000000"/>
          <w:kern w:val="0"/>
          <w:sz w:val="24"/>
          <w:szCs w:val="24"/>
          <w:lang w:eastAsia="fr-FR"/>
          <w14:ligatures w14:val="none"/>
        </w:rPr>
        <w:t>ap</w:t>
      </w:r>
      <w:proofErr w:type="gramEnd"/>
      <w:r w:rsidRPr="00643F2B">
        <w:rPr>
          <w:rFonts w:asciiTheme="majorBidi" w:eastAsia="Times New Roman" w:hAnsiTheme="majorBidi" w:cstheme="majorBidi"/>
          <w:color w:val="000000"/>
          <w:kern w:val="0"/>
          <w:sz w:val="24"/>
          <w:szCs w:val="24"/>
          <w:lang w:eastAsia="fr-FR"/>
          <w14:ligatures w14:val="none"/>
        </w:rPr>
        <w:t>_idle</w:t>
      </w:r>
      <w:proofErr w:type="spellEnd"/>
      <w:r w:rsidRPr="00643F2B">
        <w:rPr>
          <w:rFonts w:asciiTheme="majorBidi" w:eastAsia="Times New Roman" w:hAnsiTheme="majorBidi" w:cstheme="majorBidi"/>
          <w:color w:val="000000"/>
          <w:kern w:val="0"/>
          <w:sz w:val="24"/>
          <w:szCs w:val="24"/>
          <w:lang w:eastAsia="fr-FR"/>
          <w14:ligatures w14:val="none"/>
        </w:rPr>
        <w:t xml:space="preserve"> : Signale l'état inactif du bloc, égal à 1 lorsqu'il ne traite pas activement de données.</w:t>
      </w:r>
    </w:p>
    <w:p w14:paraId="602D08BA"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roofErr w:type="spellStart"/>
      <w:proofErr w:type="gramStart"/>
      <w:r w:rsidRPr="00643F2B">
        <w:rPr>
          <w:rFonts w:asciiTheme="majorBidi" w:eastAsia="Times New Roman" w:hAnsiTheme="majorBidi" w:cstheme="majorBidi"/>
          <w:color w:val="000000"/>
          <w:kern w:val="0"/>
          <w:sz w:val="24"/>
          <w:szCs w:val="24"/>
          <w:lang w:eastAsia="fr-FR"/>
          <w14:ligatures w14:val="none"/>
        </w:rPr>
        <w:t>ap</w:t>
      </w:r>
      <w:proofErr w:type="gramEnd"/>
      <w:r w:rsidRPr="00643F2B">
        <w:rPr>
          <w:rFonts w:asciiTheme="majorBidi" w:eastAsia="Times New Roman" w:hAnsiTheme="majorBidi" w:cstheme="majorBidi"/>
          <w:color w:val="000000"/>
          <w:kern w:val="0"/>
          <w:sz w:val="24"/>
          <w:szCs w:val="24"/>
          <w:lang w:eastAsia="fr-FR"/>
          <w14:ligatures w14:val="none"/>
        </w:rPr>
        <w:t>_done</w:t>
      </w:r>
      <w:proofErr w:type="spellEnd"/>
      <w:r w:rsidRPr="00643F2B">
        <w:rPr>
          <w:rFonts w:asciiTheme="majorBidi" w:eastAsia="Times New Roman" w:hAnsiTheme="majorBidi" w:cstheme="majorBidi"/>
          <w:color w:val="000000"/>
          <w:kern w:val="0"/>
          <w:sz w:val="24"/>
          <w:szCs w:val="24"/>
          <w:lang w:eastAsia="fr-FR"/>
          <w14:ligatures w14:val="none"/>
        </w:rPr>
        <w:t xml:space="preserve"> : Indique que le bloc a terminé son opération lorsque le signal est mis à 1.</w:t>
      </w:r>
    </w:p>
    <w:p w14:paraId="3AB4A468"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3F1405A5"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L’inclusion de bundle=CTRL_BUS permettra de préciser que l’on parle d’une seule et même interface </w:t>
      </w:r>
      <w:proofErr w:type="spellStart"/>
      <w:r w:rsidRPr="00643F2B">
        <w:rPr>
          <w:rFonts w:asciiTheme="majorBidi" w:eastAsia="Times New Roman" w:hAnsiTheme="majorBidi" w:cstheme="majorBidi"/>
          <w:color w:val="000000"/>
          <w:kern w:val="0"/>
          <w:sz w:val="24"/>
          <w:szCs w:val="24"/>
          <w:lang w:eastAsia="fr-FR"/>
          <w14:ligatures w14:val="none"/>
        </w:rPr>
        <w:t>s_axilite</w:t>
      </w:r>
      <w:proofErr w:type="spellEnd"/>
      <w:r w:rsidRPr="00643F2B">
        <w:rPr>
          <w:rFonts w:asciiTheme="majorBidi" w:eastAsia="Times New Roman" w:hAnsiTheme="majorBidi" w:cstheme="majorBidi"/>
          <w:color w:val="000000"/>
          <w:kern w:val="0"/>
          <w:sz w:val="24"/>
          <w:szCs w:val="24"/>
          <w:lang w:eastAsia="fr-FR"/>
          <w14:ligatures w14:val="none"/>
        </w:rPr>
        <w:t>.</w:t>
      </w:r>
    </w:p>
    <w:p w14:paraId="41669B4E"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1860D01D"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Les paramètres de modèle </w:t>
      </w:r>
      <w:proofErr w:type="spellStart"/>
      <w:r w:rsidRPr="00643F2B">
        <w:rPr>
          <w:rFonts w:asciiTheme="majorBidi" w:eastAsia="Times New Roman" w:hAnsiTheme="majorBidi" w:cstheme="majorBidi"/>
          <w:color w:val="000000"/>
          <w:kern w:val="0"/>
          <w:sz w:val="24"/>
          <w:szCs w:val="24"/>
          <w:lang w:eastAsia="fr-FR"/>
          <w14:ligatures w14:val="none"/>
        </w:rPr>
        <w:t>ap_axis</w:t>
      </w:r>
      <w:proofErr w:type="spellEnd"/>
      <w:r w:rsidRPr="00643F2B">
        <w:rPr>
          <w:rFonts w:asciiTheme="majorBidi" w:eastAsia="Times New Roman" w:hAnsiTheme="majorBidi" w:cstheme="majorBidi"/>
          <w:color w:val="000000"/>
          <w:kern w:val="0"/>
          <w:sz w:val="24"/>
          <w:szCs w:val="24"/>
          <w:lang w:eastAsia="fr-FR"/>
          <w14:ligatures w14:val="none"/>
        </w:rPr>
        <w:t>&lt;32,2,5,6&gt; dans le contexte des éléments AXI Stream sont utilisés de la manière suivante :</w:t>
      </w:r>
    </w:p>
    <w:p w14:paraId="551C94AB"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44803D70" w14:textId="4B258F2A"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32 : Spécifie la largeur du champ de données en bits</w:t>
      </w:r>
      <w:r w:rsidR="000B75E0">
        <w:rPr>
          <w:rFonts w:asciiTheme="majorBidi" w:eastAsia="Times New Roman" w:hAnsiTheme="majorBidi" w:cstheme="majorBidi"/>
          <w:color w:val="000000"/>
          <w:kern w:val="0"/>
          <w:sz w:val="24"/>
          <w:szCs w:val="24"/>
          <w:lang w:eastAsia="fr-FR"/>
          <w14:ligatures w14:val="none"/>
        </w:rPr>
        <w:t xml:space="preserve"> (TDATA)</w:t>
      </w:r>
      <w:r w:rsidRPr="00643F2B">
        <w:rPr>
          <w:rFonts w:asciiTheme="majorBidi" w:eastAsia="Times New Roman" w:hAnsiTheme="majorBidi" w:cstheme="majorBidi"/>
          <w:color w:val="000000"/>
          <w:kern w:val="0"/>
          <w:sz w:val="24"/>
          <w:szCs w:val="24"/>
          <w:lang w:eastAsia="fr-FR"/>
          <w14:ligatures w14:val="none"/>
        </w:rPr>
        <w:t>.</w:t>
      </w:r>
    </w:p>
    <w:p w14:paraId="06C1B8F3" w14:textId="629A70BF"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2 : Spécifie la largeur du champ utilisateur en bits</w:t>
      </w:r>
      <w:r w:rsidR="000B75E0">
        <w:rPr>
          <w:rFonts w:asciiTheme="majorBidi" w:eastAsia="Times New Roman" w:hAnsiTheme="majorBidi" w:cstheme="majorBidi"/>
          <w:color w:val="000000"/>
          <w:kern w:val="0"/>
          <w:sz w:val="24"/>
          <w:szCs w:val="24"/>
          <w:lang w:eastAsia="fr-FR"/>
          <w14:ligatures w14:val="none"/>
        </w:rPr>
        <w:t xml:space="preserve"> (TUSER)</w:t>
      </w:r>
      <w:r w:rsidRPr="00643F2B">
        <w:rPr>
          <w:rFonts w:asciiTheme="majorBidi" w:eastAsia="Times New Roman" w:hAnsiTheme="majorBidi" w:cstheme="majorBidi"/>
          <w:color w:val="000000"/>
          <w:kern w:val="0"/>
          <w:sz w:val="24"/>
          <w:szCs w:val="24"/>
          <w:lang w:eastAsia="fr-FR"/>
          <w14:ligatures w14:val="none"/>
        </w:rPr>
        <w:t>.</w:t>
      </w:r>
    </w:p>
    <w:p w14:paraId="50E0EBC9" w14:textId="57D477A0"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5 : Spécifie la largeur du champ d'identifiant en bits</w:t>
      </w:r>
      <w:r w:rsidR="000B75E0">
        <w:rPr>
          <w:rFonts w:asciiTheme="majorBidi" w:eastAsia="Times New Roman" w:hAnsiTheme="majorBidi" w:cstheme="majorBidi"/>
          <w:color w:val="000000"/>
          <w:kern w:val="0"/>
          <w:sz w:val="24"/>
          <w:szCs w:val="24"/>
          <w:lang w:eastAsia="fr-FR"/>
          <w14:ligatures w14:val="none"/>
        </w:rPr>
        <w:t xml:space="preserve"> (TID)</w:t>
      </w:r>
      <w:r w:rsidRPr="00643F2B">
        <w:rPr>
          <w:rFonts w:asciiTheme="majorBidi" w:eastAsia="Times New Roman" w:hAnsiTheme="majorBidi" w:cstheme="majorBidi"/>
          <w:color w:val="000000"/>
          <w:kern w:val="0"/>
          <w:sz w:val="24"/>
          <w:szCs w:val="24"/>
          <w:lang w:eastAsia="fr-FR"/>
          <w14:ligatures w14:val="none"/>
        </w:rPr>
        <w:t>.</w:t>
      </w:r>
    </w:p>
    <w:p w14:paraId="5FC26FFC" w14:textId="03A8094B"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6 : Spécifie la largeur du champ de destination en bits</w:t>
      </w:r>
      <w:r w:rsidR="000B75E0">
        <w:rPr>
          <w:rFonts w:asciiTheme="majorBidi" w:eastAsia="Times New Roman" w:hAnsiTheme="majorBidi" w:cstheme="majorBidi"/>
          <w:color w:val="000000"/>
          <w:kern w:val="0"/>
          <w:sz w:val="24"/>
          <w:szCs w:val="24"/>
          <w:lang w:eastAsia="fr-FR"/>
          <w14:ligatures w14:val="none"/>
        </w:rPr>
        <w:t xml:space="preserve"> (TDEST)</w:t>
      </w:r>
      <w:r w:rsidRPr="00643F2B">
        <w:rPr>
          <w:rFonts w:asciiTheme="majorBidi" w:eastAsia="Times New Roman" w:hAnsiTheme="majorBidi" w:cstheme="majorBidi"/>
          <w:color w:val="000000"/>
          <w:kern w:val="0"/>
          <w:sz w:val="24"/>
          <w:szCs w:val="24"/>
          <w:lang w:eastAsia="fr-FR"/>
          <w14:ligatures w14:val="none"/>
        </w:rPr>
        <w:t>.</w:t>
      </w:r>
    </w:p>
    <w:p w14:paraId="414EFAF3"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0DFE2568" w14:textId="6F6BAB8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De plus, les largeurs des champs strobe et </w:t>
      </w:r>
      <w:proofErr w:type="spellStart"/>
      <w:r w:rsidRPr="00643F2B">
        <w:rPr>
          <w:rFonts w:asciiTheme="majorBidi" w:eastAsia="Times New Roman" w:hAnsiTheme="majorBidi" w:cstheme="majorBidi"/>
          <w:color w:val="000000"/>
          <w:kern w:val="0"/>
          <w:sz w:val="24"/>
          <w:szCs w:val="24"/>
          <w:lang w:eastAsia="fr-FR"/>
          <w14:ligatures w14:val="none"/>
        </w:rPr>
        <w:t>keep</w:t>
      </w:r>
      <w:proofErr w:type="spellEnd"/>
      <w:r w:rsidRPr="00643F2B">
        <w:rPr>
          <w:rFonts w:asciiTheme="majorBidi" w:eastAsia="Times New Roman" w:hAnsiTheme="majorBidi" w:cstheme="majorBidi"/>
          <w:color w:val="000000"/>
          <w:kern w:val="0"/>
          <w:sz w:val="24"/>
          <w:szCs w:val="24"/>
          <w:lang w:eastAsia="fr-FR"/>
          <w14:ligatures w14:val="none"/>
        </w:rPr>
        <w:t xml:space="preserve"> sont calculées</w:t>
      </w:r>
      <w:r w:rsidR="000B75E0">
        <w:rPr>
          <w:rFonts w:asciiTheme="majorBidi" w:eastAsia="Times New Roman" w:hAnsiTheme="majorBidi" w:cstheme="majorBidi"/>
          <w:color w:val="000000"/>
          <w:kern w:val="0"/>
          <w:sz w:val="24"/>
          <w:szCs w:val="24"/>
          <w:lang w:eastAsia="fr-FR"/>
          <w14:ligatures w14:val="none"/>
        </w:rPr>
        <w:t xml:space="preserve"> par Vitis HLS</w:t>
      </w:r>
      <w:r w:rsidRPr="00643F2B">
        <w:rPr>
          <w:rFonts w:asciiTheme="majorBidi" w:eastAsia="Times New Roman" w:hAnsiTheme="majorBidi" w:cstheme="majorBidi"/>
          <w:color w:val="000000"/>
          <w:kern w:val="0"/>
          <w:sz w:val="24"/>
          <w:szCs w:val="24"/>
          <w:lang w:eastAsia="fr-FR"/>
          <w14:ligatures w14:val="none"/>
        </w:rPr>
        <w:t xml:space="preserve"> en fonction de la largeur de données spécifiée.</w:t>
      </w:r>
    </w:p>
    <w:p w14:paraId="69EDB430"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5F26721F" w14:textId="0D958BE3" w:rsidR="00643F2B" w:rsidRDefault="00643F2B" w:rsidP="00643F2B">
      <w:pPr>
        <w:spacing w:after="0" w:line="240" w:lineRule="auto"/>
        <w:rPr>
          <w:rFonts w:asciiTheme="majorBidi" w:eastAsia="Times New Roman" w:hAnsiTheme="majorBidi" w:cstheme="majorBidi"/>
          <w:color w:val="000000"/>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Les métadonnées</w:t>
      </w:r>
      <w:r w:rsidR="000B75E0">
        <w:rPr>
          <w:rFonts w:asciiTheme="majorBidi" w:eastAsia="Times New Roman" w:hAnsiTheme="majorBidi" w:cstheme="majorBidi"/>
          <w:color w:val="000000"/>
          <w:kern w:val="0"/>
          <w:sz w:val="24"/>
          <w:szCs w:val="24"/>
          <w:lang w:eastAsia="fr-FR"/>
          <w14:ligatures w14:val="none"/>
        </w:rPr>
        <w:t xml:space="preserve"> (T__)</w:t>
      </w:r>
      <w:r w:rsidRPr="00643F2B">
        <w:rPr>
          <w:rFonts w:asciiTheme="majorBidi" w:eastAsia="Times New Roman" w:hAnsiTheme="majorBidi" w:cstheme="majorBidi"/>
          <w:color w:val="000000"/>
          <w:kern w:val="0"/>
          <w:sz w:val="24"/>
          <w:szCs w:val="24"/>
          <w:lang w:eastAsia="fr-FR"/>
          <w14:ligatures w14:val="none"/>
        </w:rPr>
        <w:t xml:space="preserve"> se concentrent sur l'individualisation des éléments de données, fournissant des détails spécifiques à chaque élément pour un traitement plus sophistiqué.</w:t>
      </w:r>
    </w:p>
    <w:p w14:paraId="7342AE2A" w14:textId="77777777" w:rsidR="000B75E0" w:rsidRPr="00643F2B" w:rsidRDefault="000B75E0" w:rsidP="00643F2B">
      <w:pPr>
        <w:spacing w:after="0" w:line="240" w:lineRule="auto"/>
        <w:rPr>
          <w:rFonts w:asciiTheme="majorBidi" w:eastAsia="Times New Roman" w:hAnsiTheme="majorBidi" w:cstheme="majorBidi"/>
          <w:kern w:val="0"/>
          <w:sz w:val="24"/>
          <w:szCs w:val="24"/>
          <w:lang w:eastAsia="fr-FR"/>
          <w14:ligatures w14:val="none"/>
        </w:rPr>
      </w:pPr>
    </w:p>
    <w:p w14:paraId="60F5038C" w14:textId="1EB42203" w:rsidR="00643F2B" w:rsidRDefault="00643F2B" w:rsidP="00643F2B">
      <w:pPr>
        <w:spacing w:after="0" w:line="240" w:lineRule="auto"/>
        <w:rPr>
          <w:rFonts w:asciiTheme="majorBidi" w:eastAsia="Times New Roman" w:hAnsiTheme="majorBidi" w:cstheme="majorBidi"/>
          <w:color w:val="000000"/>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Le contrôle au niveau du bloc</w:t>
      </w:r>
      <w:r w:rsidR="000B75E0">
        <w:rPr>
          <w:rFonts w:asciiTheme="majorBidi" w:eastAsia="Times New Roman" w:hAnsiTheme="majorBidi" w:cstheme="majorBidi"/>
          <w:color w:val="000000"/>
          <w:kern w:val="0"/>
          <w:sz w:val="24"/>
          <w:szCs w:val="24"/>
          <w:lang w:eastAsia="fr-FR"/>
          <w14:ligatures w14:val="none"/>
        </w:rPr>
        <w:t xml:space="preserve"> (</w:t>
      </w:r>
      <w:proofErr w:type="spellStart"/>
      <w:r w:rsidR="000B75E0">
        <w:rPr>
          <w:rFonts w:asciiTheme="majorBidi" w:eastAsia="Times New Roman" w:hAnsiTheme="majorBidi" w:cstheme="majorBidi"/>
          <w:color w:val="000000"/>
          <w:kern w:val="0"/>
          <w:sz w:val="24"/>
          <w:szCs w:val="24"/>
          <w:lang w:eastAsia="fr-FR"/>
          <w14:ligatures w14:val="none"/>
        </w:rPr>
        <w:t>ap</w:t>
      </w:r>
      <w:proofErr w:type="spellEnd"/>
      <w:r w:rsidR="000B75E0">
        <w:rPr>
          <w:rFonts w:asciiTheme="majorBidi" w:eastAsia="Times New Roman" w:hAnsiTheme="majorBidi" w:cstheme="majorBidi"/>
          <w:color w:val="000000"/>
          <w:kern w:val="0"/>
          <w:sz w:val="24"/>
          <w:szCs w:val="24"/>
          <w:lang w:eastAsia="fr-FR"/>
          <w14:ligatures w14:val="none"/>
        </w:rPr>
        <w:t>__)</w:t>
      </w:r>
      <w:r w:rsidRPr="00643F2B">
        <w:rPr>
          <w:rFonts w:asciiTheme="majorBidi" w:eastAsia="Times New Roman" w:hAnsiTheme="majorBidi" w:cstheme="majorBidi"/>
          <w:color w:val="000000"/>
          <w:kern w:val="0"/>
          <w:sz w:val="24"/>
          <w:szCs w:val="24"/>
          <w:lang w:eastAsia="fr-FR"/>
          <w14:ligatures w14:val="none"/>
        </w:rPr>
        <w:t xml:space="preserve"> se concentre sur la coordination et la gestion de l'ensemble du bloc, assurant le bon déroulement du traitement global.</w:t>
      </w:r>
    </w:p>
    <w:p w14:paraId="5949CA05" w14:textId="77777777" w:rsidR="000B75E0" w:rsidRPr="00643F2B" w:rsidRDefault="000B75E0" w:rsidP="00643F2B">
      <w:pPr>
        <w:spacing w:after="0" w:line="240" w:lineRule="auto"/>
        <w:rPr>
          <w:rFonts w:asciiTheme="majorBidi" w:eastAsia="Times New Roman" w:hAnsiTheme="majorBidi" w:cstheme="majorBidi"/>
          <w:kern w:val="0"/>
          <w:sz w:val="24"/>
          <w:szCs w:val="24"/>
          <w:lang w:eastAsia="fr-FR"/>
          <w14:ligatures w14:val="none"/>
        </w:rPr>
      </w:pPr>
    </w:p>
    <w:p w14:paraId="32960E77"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On initie une boucle sur 1000 itérations, on lui affectera #pragma HLS PIPELINE afin de paralléliser les tâches et d’optimiser le initiation </w:t>
      </w:r>
      <w:proofErr w:type="spellStart"/>
      <w:r w:rsidRPr="00643F2B">
        <w:rPr>
          <w:rFonts w:asciiTheme="majorBidi" w:eastAsia="Times New Roman" w:hAnsiTheme="majorBidi" w:cstheme="majorBidi"/>
          <w:color w:val="000000"/>
          <w:kern w:val="0"/>
          <w:sz w:val="24"/>
          <w:szCs w:val="24"/>
          <w:lang w:eastAsia="fr-FR"/>
          <w14:ligatures w14:val="none"/>
        </w:rPr>
        <w:t>interval</w:t>
      </w:r>
      <w:proofErr w:type="spellEnd"/>
      <w:r w:rsidRPr="00643F2B">
        <w:rPr>
          <w:rFonts w:asciiTheme="majorBidi" w:eastAsia="Times New Roman" w:hAnsiTheme="majorBidi" w:cstheme="majorBidi"/>
          <w:color w:val="000000"/>
          <w:kern w:val="0"/>
          <w:sz w:val="24"/>
          <w:szCs w:val="24"/>
          <w:lang w:eastAsia="fr-FR"/>
          <w14:ligatures w14:val="none"/>
        </w:rPr>
        <w:t xml:space="preserve"> afin de réduire le temps total d’exécution.</w:t>
      </w:r>
    </w:p>
    <w:p w14:paraId="41B5C7B1"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75BAB0AE" w14:textId="36EE76B3"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On définit deux objets </w:t>
      </w:r>
      <w:proofErr w:type="spellStart"/>
      <w:r w:rsidRPr="00643F2B">
        <w:rPr>
          <w:rFonts w:asciiTheme="majorBidi" w:eastAsia="Times New Roman" w:hAnsiTheme="majorBidi" w:cstheme="majorBidi"/>
          <w:color w:val="000000"/>
          <w:kern w:val="0"/>
          <w:sz w:val="24"/>
          <w:szCs w:val="24"/>
          <w:lang w:eastAsia="fr-FR"/>
          <w14:ligatures w14:val="none"/>
        </w:rPr>
        <w:t>ValIn</w:t>
      </w:r>
      <w:proofErr w:type="spellEnd"/>
      <w:r w:rsidRPr="00643F2B">
        <w:rPr>
          <w:rFonts w:asciiTheme="majorBidi" w:eastAsia="Times New Roman" w:hAnsiTheme="majorBidi" w:cstheme="majorBidi"/>
          <w:color w:val="000000"/>
          <w:kern w:val="0"/>
          <w:sz w:val="24"/>
          <w:szCs w:val="24"/>
          <w:lang w:eastAsia="fr-FR"/>
          <w14:ligatures w14:val="none"/>
        </w:rPr>
        <w:t xml:space="preserve"> et </w:t>
      </w:r>
      <w:proofErr w:type="spellStart"/>
      <w:r w:rsidRPr="00643F2B">
        <w:rPr>
          <w:rFonts w:asciiTheme="majorBidi" w:eastAsia="Times New Roman" w:hAnsiTheme="majorBidi" w:cstheme="majorBidi"/>
          <w:color w:val="000000"/>
          <w:kern w:val="0"/>
          <w:sz w:val="24"/>
          <w:szCs w:val="24"/>
          <w:lang w:eastAsia="fr-FR"/>
          <w14:ligatures w14:val="none"/>
        </w:rPr>
        <w:t>ValOut</w:t>
      </w:r>
      <w:proofErr w:type="spellEnd"/>
      <w:r w:rsidRPr="00643F2B">
        <w:rPr>
          <w:rFonts w:asciiTheme="majorBidi" w:eastAsia="Times New Roman" w:hAnsiTheme="majorBidi" w:cstheme="majorBidi"/>
          <w:color w:val="000000"/>
          <w:kern w:val="0"/>
          <w:sz w:val="24"/>
          <w:szCs w:val="24"/>
          <w:lang w:eastAsia="fr-FR"/>
          <w14:ligatures w14:val="none"/>
        </w:rPr>
        <w:t xml:space="preserve"> de structure </w:t>
      </w:r>
      <w:proofErr w:type="spellStart"/>
      <w:r w:rsidRPr="00643F2B">
        <w:rPr>
          <w:rFonts w:asciiTheme="majorBidi" w:eastAsia="Times New Roman" w:hAnsiTheme="majorBidi" w:cstheme="majorBidi"/>
          <w:color w:val="000000"/>
          <w:kern w:val="0"/>
          <w:sz w:val="24"/>
          <w:szCs w:val="24"/>
          <w:lang w:eastAsia="fr-FR"/>
          <w14:ligatures w14:val="none"/>
        </w:rPr>
        <w:t>intSdCh</w:t>
      </w:r>
      <w:proofErr w:type="spellEnd"/>
      <w:r w:rsidRPr="00643F2B">
        <w:rPr>
          <w:rFonts w:asciiTheme="majorBidi" w:eastAsia="Times New Roman" w:hAnsiTheme="majorBidi" w:cstheme="majorBidi"/>
          <w:color w:val="000000"/>
          <w:kern w:val="0"/>
          <w:sz w:val="24"/>
          <w:szCs w:val="24"/>
          <w:lang w:eastAsia="fr-FR"/>
          <w14:ligatures w14:val="none"/>
        </w:rPr>
        <w:t xml:space="preserve">, et donc héritant d’une classe </w:t>
      </w:r>
      <w:proofErr w:type="spellStart"/>
      <w:r w:rsidRPr="00643F2B">
        <w:rPr>
          <w:rFonts w:asciiTheme="majorBidi" w:eastAsia="Times New Roman" w:hAnsiTheme="majorBidi" w:cstheme="majorBidi"/>
          <w:color w:val="000000"/>
          <w:kern w:val="0"/>
          <w:sz w:val="24"/>
          <w:szCs w:val="24"/>
          <w:lang w:eastAsia="fr-FR"/>
          <w14:ligatures w14:val="none"/>
        </w:rPr>
        <w:t>ap_axis</w:t>
      </w:r>
      <w:proofErr w:type="spellEnd"/>
      <w:r w:rsidRPr="00643F2B">
        <w:rPr>
          <w:rFonts w:asciiTheme="majorBidi" w:eastAsia="Times New Roman" w:hAnsiTheme="majorBidi" w:cstheme="majorBidi"/>
          <w:color w:val="000000"/>
          <w:kern w:val="0"/>
          <w:sz w:val="24"/>
          <w:szCs w:val="24"/>
          <w:lang w:eastAsia="fr-FR"/>
          <w14:ligatures w14:val="none"/>
        </w:rPr>
        <w:t xml:space="preserve">, possédant </w:t>
      </w:r>
      <w:r w:rsidR="008A7D28" w:rsidRPr="00643F2B">
        <w:rPr>
          <w:rFonts w:asciiTheme="majorBidi" w:eastAsia="Times New Roman" w:hAnsiTheme="majorBidi" w:cstheme="majorBidi"/>
          <w:color w:val="000000"/>
          <w:kern w:val="0"/>
          <w:sz w:val="24"/>
          <w:szCs w:val="24"/>
          <w:lang w:eastAsia="fr-FR"/>
          <w14:ligatures w14:val="none"/>
        </w:rPr>
        <w:t>les méthodes appropriées</w:t>
      </w:r>
      <w:r w:rsidRPr="00643F2B">
        <w:rPr>
          <w:rFonts w:asciiTheme="majorBidi" w:eastAsia="Times New Roman" w:hAnsiTheme="majorBidi" w:cstheme="majorBidi"/>
          <w:color w:val="000000"/>
          <w:kern w:val="0"/>
          <w:sz w:val="24"/>
          <w:szCs w:val="24"/>
          <w:lang w:eastAsia="fr-FR"/>
          <w14:ligatures w14:val="none"/>
        </w:rPr>
        <w:t xml:space="preserve"> à la gestion des flux.</w:t>
      </w:r>
    </w:p>
    <w:p w14:paraId="16190C2F"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59F51C0C"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On affectera alors les signaux lus avec la méthode </w:t>
      </w:r>
      <w:proofErr w:type="spellStart"/>
      <w:proofErr w:type="gramStart"/>
      <w:r w:rsidRPr="00643F2B">
        <w:rPr>
          <w:rFonts w:asciiTheme="majorBidi" w:eastAsia="Times New Roman" w:hAnsiTheme="majorBidi" w:cstheme="majorBidi"/>
          <w:color w:val="000000"/>
          <w:kern w:val="0"/>
          <w:sz w:val="24"/>
          <w:szCs w:val="24"/>
          <w:lang w:eastAsia="fr-FR"/>
          <w14:ligatures w14:val="none"/>
        </w:rPr>
        <w:t>read</w:t>
      </w:r>
      <w:proofErr w:type="spellEnd"/>
      <w:r w:rsidRPr="00643F2B">
        <w:rPr>
          <w:rFonts w:asciiTheme="majorBidi" w:eastAsia="Times New Roman" w:hAnsiTheme="majorBidi" w:cstheme="majorBidi"/>
          <w:color w:val="000000"/>
          <w:kern w:val="0"/>
          <w:sz w:val="24"/>
          <w:szCs w:val="24"/>
          <w:lang w:eastAsia="fr-FR"/>
          <w14:ligatures w14:val="none"/>
        </w:rPr>
        <w:t>(</w:t>
      </w:r>
      <w:proofErr w:type="gramEnd"/>
      <w:r w:rsidRPr="00643F2B">
        <w:rPr>
          <w:rFonts w:asciiTheme="majorBidi" w:eastAsia="Times New Roman" w:hAnsiTheme="majorBidi" w:cstheme="majorBidi"/>
          <w:color w:val="000000"/>
          <w:kern w:val="0"/>
          <w:sz w:val="24"/>
          <w:szCs w:val="24"/>
          <w:lang w:eastAsia="fr-FR"/>
          <w14:ligatures w14:val="none"/>
        </w:rPr>
        <w:t xml:space="preserve">) depuis </w:t>
      </w:r>
      <w:proofErr w:type="spellStart"/>
      <w:r w:rsidRPr="00643F2B">
        <w:rPr>
          <w:rFonts w:asciiTheme="majorBidi" w:eastAsia="Times New Roman" w:hAnsiTheme="majorBidi" w:cstheme="majorBidi"/>
          <w:color w:val="000000"/>
          <w:kern w:val="0"/>
          <w:sz w:val="24"/>
          <w:szCs w:val="24"/>
          <w:lang w:eastAsia="fr-FR"/>
          <w14:ligatures w14:val="none"/>
        </w:rPr>
        <w:t>InStream</w:t>
      </w:r>
      <w:proofErr w:type="spellEnd"/>
      <w:r w:rsidRPr="00643F2B">
        <w:rPr>
          <w:rFonts w:asciiTheme="majorBidi" w:eastAsia="Times New Roman" w:hAnsiTheme="majorBidi" w:cstheme="majorBidi"/>
          <w:color w:val="000000"/>
          <w:kern w:val="0"/>
          <w:sz w:val="24"/>
          <w:szCs w:val="24"/>
          <w:lang w:eastAsia="fr-FR"/>
          <w14:ligatures w14:val="none"/>
        </w:rPr>
        <w:t xml:space="preserve"> à </w:t>
      </w:r>
      <w:proofErr w:type="spellStart"/>
      <w:r w:rsidRPr="00643F2B">
        <w:rPr>
          <w:rFonts w:asciiTheme="majorBidi" w:eastAsia="Times New Roman" w:hAnsiTheme="majorBidi" w:cstheme="majorBidi"/>
          <w:color w:val="000000"/>
          <w:kern w:val="0"/>
          <w:sz w:val="24"/>
          <w:szCs w:val="24"/>
          <w:lang w:eastAsia="fr-FR"/>
          <w14:ligatures w14:val="none"/>
        </w:rPr>
        <w:t>ValIn</w:t>
      </w:r>
      <w:proofErr w:type="spellEnd"/>
      <w:r w:rsidRPr="00643F2B">
        <w:rPr>
          <w:rFonts w:asciiTheme="majorBidi" w:eastAsia="Times New Roman" w:hAnsiTheme="majorBidi" w:cstheme="majorBidi"/>
          <w:color w:val="000000"/>
          <w:kern w:val="0"/>
          <w:sz w:val="24"/>
          <w:szCs w:val="24"/>
          <w:lang w:eastAsia="fr-FR"/>
          <w14:ligatures w14:val="none"/>
        </w:rPr>
        <w:t>.</w:t>
      </w:r>
    </w:p>
    <w:p w14:paraId="2B41E24F"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Le signal data de </w:t>
      </w:r>
      <w:proofErr w:type="spellStart"/>
      <w:r w:rsidRPr="00643F2B">
        <w:rPr>
          <w:rFonts w:asciiTheme="majorBidi" w:eastAsia="Times New Roman" w:hAnsiTheme="majorBidi" w:cstheme="majorBidi"/>
          <w:color w:val="000000"/>
          <w:kern w:val="0"/>
          <w:sz w:val="24"/>
          <w:szCs w:val="24"/>
          <w:lang w:eastAsia="fr-FR"/>
          <w14:ligatures w14:val="none"/>
        </w:rPr>
        <w:t>ValIn</w:t>
      </w:r>
      <w:proofErr w:type="spellEnd"/>
      <w:r w:rsidRPr="00643F2B">
        <w:rPr>
          <w:rFonts w:asciiTheme="majorBidi" w:eastAsia="Times New Roman" w:hAnsiTheme="majorBidi" w:cstheme="majorBidi"/>
          <w:color w:val="000000"/>
          <w:kern w:val="0"/>
          <w:sz w:val="24"/>
          <w:szCs w:val="24"/>
          <w:lang w:eastAsia="fr-FR"/>
          <w14:ligatures w14:val="none"/>
        </w:rPr>
        <w:t xml:space="preserve"> sera multiplié par le gain reçu du CPU, puis affecté au signal data correspondant de </w:t>
      </w:r>
      <w:proofErr w:type="spellStart"/>
      <w:r w:rsidRPr="00643F2B">
        <w:rPr>
          <w:rFonts w:asciiTheme="majorBidi" w:eastAsia="Times New Roman" w:hAnsiTheme="majorBidi" w:cstheme="majorBidi"/>
          <w:color w:val="000000"/>
          <w:kern w:val="0"/>
          <w:sz w:val="24"/>
          <w:szCs w:val="24"/>
          <w:lang w:eastAsia="fr-FR"/>
          <w14:ligatures w14:val="none"/>
        </w:rPr>
        <w:t>ValOut</w:t>
      </w:r>
      <w:proofErr w:type="spellEnd"/>
      <w:r w:rsidRPr="00643F2B">
        <w:rPr>
          <w:rFonts w:asciiTheme="majorBidi" w:eastAsia="Times New Roman" w:hAnsiTheme="majorBidi" w:cstheme="majorBidi"/>
          <w:color w:val="000000"/>
          <w:kern w:val="0"/>
          <w:sz w:val="24"/>
          <w:szCs w:val="24"/>
          <w:lang w:eastAsia="fr-FR"/>
          <w14:ligatures w14:val="none"/>
        </w:rPr>
        <w:t>.</w:t>
      </w:r>
    </w:p>
    <w:p w14:paraId="1993C466"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54E22C69"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Pour le reste des signaux de </w:t>
      </w:r>
      <w:proofErr w:type="spellStart"/>
      <w:r w:rsidRPr="00643F2B">
        <w:rPr>
          <w:rFonts w:asciiTheme="majorBidi" w:eastAsia="Times New Roman" w:hAnsiTheme="majorBidi" w:cstheme="majorBidi"/>
          <w:color w:val="000000"/>
          <w:kern w:val="0"/>
          <w:sz w:val="24"/>
          <w:szCs w:val="24"/>
          <w:lang w:eastAsia="fr-FR"/>
          <w14:ligatures w14:val="none"/>
        </w:rPr>
        <w:t>ValIn</w:t>
      </w:r>
      <w:proofErr w:type="spellEnd"/>
      <w:r w:rsidRPr="00643F2B">
        <w:rPr>
          <w:rFonts w:asciiTheme="majorBidi" w:eastAsia="Times New Roman" w:hAnsiTheme="majorBidi" w:cstheme="majorBidi"/>
          <w:color w:val="000000"/>
          <w:kern w:val="0"/>
          <w:sz w:val="24"/>
          <w:szCs w:val="24"/>
          <w:lang w:eastAsia="fr-FR"/>
          <w14:ligatures w14:val="none"/>
        </w:rPr>
        <w:t xml:space="preserve"> (</w:t>
      </w:r>
      <w:proofErr w:type="spellStart"/>
      <w:r w:rsidRPr="00643F2B">
        <w:rPr>
          <w:rFonts w:asciiTheme="majorBidi" w:eastAsia="Times New Roman" w:hAnsiTheme="majorBidi" w:cstheme="majorBidi"/>
          <w:color w:val="000000"/>
          <w:kern w:val="0"/>
          <w:sz w:val="24"/>
          <w:szCs w:val="24"/>
          <w:lang w:eastAsia="fr-FR"/>
          <w14:ligatures w14:val="none"/>
        </w:rPr>
        <w:t>keep</w:t>
      </w:r>
      <w:proofErr w:type="spellEnd"/>
      <w:r w:rsidRPr="00643F2B">
        <w:rPr>
          <w:rFonts w:asciiTheme="majorBidi" w:eastAsia="Times New Roman" w:hAnsiTheme="majorBidi" w:cstheme="majorBidi"/>
          <w:color w:val="000000"/>
          <w:kern w:val="0"/>
          <w:sz w:val="24"/>
          <w:szCs w:val="24"/>
          <w:lang w:eastAsia="fr-FR"/>
          <w14:ligatures w14:val="none"/>
        </w:rPr>
        <w:t xml:space="preserve">, </w:t>
      </w:r>
      <w:proofErr w:type="spellStart"/>
      <w:r w:rsidRPr="00643F2B">
        <w:rPr>
          <w:rFonts w:asciiTheme="majorBidi" w:eastAsia="Times New Roman" w:hAnsiTheme="majorBidi" w:cstheme="majorBidi"/>
          <w:color w:val="000000"/>
          <w:kern w:val="0"/>
          <w:sz w:val="24"/>
          <w:szCs w:val="24"/>
          <w:lang w:eastAsia="fr-FR"/>
          <w14:ligatures w14:val="none"/>
        </w:rPr>
        <w:t>strb</w:t>
      </w:r>
      <w:proofErr w:type="spellEnd"/>
      <w:r w:rsidRPr="00643F2B">
        <w:rPr>
          <w:rFonts w:asciiTheme="majorBidi" w:eastAsia="Times New Roman" w:hAnsiTheme="majorBidi" w:cstheme="majorBidi"/>
          <w:color w:val="000000"/>
          <w:kern w:val="0"/>
          <w:sz w:val="24"/>
          <w:szCs w:val="24"/>
          <w:lang w:eastAsia="fr-FR"/>
          <w14:ligatures w14:val="none"/>
        </w:rPr>
        <w:t xml:space="preserve">, user, last, id, </w:t>
      </w:r>
      <w:proofErr w:type="spellStart"/>
      <w:r w:rsidRPr="00643F2B">
        <w:rPr>
          <w:rFonts w:asciiTheme="majorBidi" w:eastAsia="Times New Roman" w:hAnsiTheme="majorBidi" w:cstheme="majorBidi"/>
          <w:color w:val="000000"/>
          <w:kern w:val="0"/>
          <w:sz w:val="24"/>
          <w:szCs w:val="24"/>
          <w:lang w:eastAsia="fr-FR"/>
          <w14:ligatures w14:val="none"/>
        </w:rPr>
        <w:t>dest</w:t>
      </w:r>
      <w:proofErr w:type="spellEnd"/>
      <w:r w:rsidRPr="00643F2B">
        <w:rPr>
          <w:rFonts w:asciiTheme="majorBidi" w:eastAsia="Times New Roman" w:hAnsiTheme="majorBidi" w:cstheme="majorBidi"/>
          <w:color w:val="000000"/>
          <w:kern w:val="0"/>
          <w:sz w:val="24"/>
          <w:szCs w:val="24"/>
          <w:lang w:eastAsia="fr-FR"/>
          <w14:ligatures w14:val="none"/>
        </w:rPr>
        <w:t xml:space="preserve">) seront affectés tel quel à leurs correspondants de </w:t>
      </w:r>
      <w:proofErr w:type="spellStart"/>
      <w:r w:rsidRPr="00643F2B">
        <w:rPr>
          <w:rFonts w:asciiTheme="majorBidi" w:eastAsia="Times New Roman" w:hAnsiTheme="majorBidi" w:cstheme="majorBidi"/>
          <w:color w:val="000000"/>
          <w:kern w:val="0"/>
          <w:sz w:val="24"/>
          <w:szCs w:val="24"/>
          <w:lang w:eastAsia="fr-FR"/>
          <w14:ligatures w14:val="none"/>
        </w:rPr>
        <w:t>ValOut</w:t>
      </w:r>
      <w:proofErr w:type="spellEnd"/>
      <w:r w:rsidRPr="00643F2B">
        <w:rPr>
          <w:rFonts w:asciiTheme="majorBidi" w:eastAsia="Times New Roman" w:hAnsiTheme="majorBidi" w:cstheme="majorBidi"/>
          <w:color w:val="000000"/>
          <w:kern w:val="0"/>
          <w:sz w:val="24"/>
          <w:szCs w:val="24"/>
          <w:lang w:eastAsia="fr-FR"/>
          <w14:ligatures w14:val="none"/>
        </w:rPr>
        <w:t xml:space="preserve"> (ce qui permettra de continuer à les faire reconnaître comme des signaux de provenance similaire à ce qu’ils étaient avant modification).</w:t>
      </w:r>
    </w:p>
    <w:p w14:paraId="03CE8A32"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25984FAC"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On écrira ensuite dans </w:t>
      </w:r>
      <w:proofErr w:type="spellStart"/>
      <w:r w:rsidRPr="00643F2B">
        <w:rPr>
          <w:rFonts w:asciiTheme="majorBidi" w:eastAsia="Times New Roman" w:hAnsiTheme="majorBidi" w:cstheme="majorBidi"/>
          <w:color w:val="000000"/>
          <w:kern w:val="0"/>
          <w:sz w:val="24"/>
          <w:szCs w:val="24"/>
          <w:lang w:eastAsia="fr-FR"/>
          <w14:ligatures w14:val="none"/>
        </w:rPr>
        <w:t>OutStream</w:t>
      </w:r>
      <w:proofErr w:type="spellEnd"/>
      <w:r w:rsidRPr="00643F2B">
        <w:rPr>
          <w:rFonts w:asciiTheme="majorBidi" w:eastAsia="Times New Roman" w:hAnsiTheme="majorBidi" w:cstheme="majorBidi"/>
          <w:color w:val="000000"/>
          <w:kern w:val="0"/>
          <w:sz w:val="24"/>
          <w:szCs w:val="24"/>
          <w:lang w:eastAsia="fr-FR"/>
          <w14:ligatures w14:val="none"/>
        </w:rPr>
        <w:t xml:space="preserve"> les signaux de </w:t>
      </w:r>
      <w:proofErr w:type="spellStart"/>
      <w:r w:rsidRPr="00643F2B">
        <w:rPr>
          <w:rFonts w:asciiTheme="majorBidi" w:eastAsia="Times New Roman" w:hAnsiTheme="majorBidi" w:cstheme="majorBidi"/>
          <w:color w:val="000000"/>
          <w:kern w:val="0"/>
          <w:sz w:val="24"/>
          <w:szCs w:val="24"/>
          <w:lang w:eastAsia="fr-FR"/>
          <w14:ligatures w14:val="none"/>
        </w:rPr>
        <w:t>ValOut</w:t>
      </w:r>
      <w:proofErr w:type="spellEnd"/>
      <w:r w:rsidRPr="00643F2B">
        <w:rPr>
          <w:rFonts w:asciiTheme="majorBidi" w:eastAsia="Times New Roman" w:hAnsiTheme="majorBidi" w:cstheme="majorBidi"/>
          <w:color w:val="000000"/>
          <w:kern w:val="0"/>
          <w:sz w:val="24"/>
          <w:szCs w:val="24"/>
          <w:lang w:eastAsia="fr-FR"/>
          <w14:ligatures w14:val="none"/>
        </w:rPr>
        <w:t xml:space="preserve"> à l’aide de la méthode </w:t>
      </w:r>
      <w:proofErr w:type="spellStart"/>
      <w:proofErr w:type="gramStart"/>
      <w:r w:rsidRPr="00643F2B">
        <w:rPr>
          <w:rFonts w:asciiTheme="majorBidi" w:eastAsia="Times New Roman" w:hAnsiTheme="majorBidi" w:cstheme="majorBidi"/>
          <w:color w:val="000000"/>
          <w:kern w:val="0"/>
          <w:sz w:val="24"/>
          <w:szCs w:val="24"/>
          <w:lang w:eastAsia="fr-FR"/>
          <w14:ligatures w14:val="none"/>
        </w:rPr>
        <w:t>write</w:t>
      </w:r>
      <w:proofErr w:type="spellEnd"/>
      <w:r w:rsidRPr="00643F2B">
        <w:rPr>
          <w:rFonts w:asciiTheme="majorBidi" w:eastAsia="Times New Roman" w:hAnsiTheme="majorBidi" w:cstheme="majorBidi"/>
          <w:color w:val="000000"/>
          <w:kern w:val="0"/>
          <w:sz w:val="24"/>
          <w:szCs w:val="24"/>
          <w:lang w:eastAsia="fr-FR"/>
          <w14:ligatures w14:val="none"/>
        </w:rPr>
        <w:t>(</w:t>
      </w:r>
      <w:proofErr w:type="gramEnd"/>
      <w:r w:rsidRPr="00643F2B">
        <w:rPr>
          <w:rFonts w:asciiTheme="majorBidi" w:eastAsia="Times New Roman" w:hAnsiTheme="majorBidi" w:cstheme="majorBidi"/>
          <w:color w:val="000000"/>
          <w:kern w:val="0"/>
          <w:sz w:val="24"/>
          <w:szCs w:val="24"/>
          <w:lang w:eastAsia="fr-FR"/>
          <w14:ligatures w14:val="none"/>
        </w:rPr>
        <w:t>).</w:t>
      </w:r>
    </w:p>
    <w:p w14:paraId="5F35331A"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16F66070"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Note : la différence entre le coupe </w:t>
      </w:r>
      <w:proofErr w:type="spellStart"/>
      <w:r w:rsidRPr="00643F2B">
        <w:rPr>
          <w:rFonts w:asciiTheme="majorBidi" w:eastAsia="Times New Roman" w:hAnsiTheme="majorBidi" w:cstheme="majorBidi"/>
          <w:color w:val="000000"/>
          <w:kern w:val="0"/>
          <w:sz w:val="24"/>
          <w:szCs w:val="24"/>
          <w:lang w:eastAsia="fr-FR"/>
          <w14:ligatures w14:val="none"/>
        </w:rPr>
        <w:t>InStream</w:t>
      </w:r>
      <w:proofErr w:type="spellEnd"/>
      <w:r w:rsidRPr="00643F2B">
        <w:rPr>
          <w:rFonts w:asciiTheme="majorBidi" w:eastAsia="Times New Roman" w:hAnsiTheme="majorBidi" w:cstheme="majorBidi"/>
          <w:color w:val="000000"/>
          <w:kern w:val="0"/>
          <w:sz w:val="24"/>
          <w:szCs w:val="24"/>
          <w:lang w:eastAsia="fr-FR"/>
          <w14:ligatures w14:val="none"/>
        </w:rPr>
        <w:t>/</w:t>
      </w:r>
      <w:proofErr w:type="spellStart"/>
      <w:r w:rsidRPr="00643F2B">
        <w:rPr>
          <w:rFonts w:asciiTheme="majorBidi" w:eastAsia="Times New Roman" w:hAnsiTheme="majorBidi" w:cstheme="majorBidi"/>
          <w:color w:val="000000"/>
          <w:kern w:val="0"/>
          <w:sz w:val="24"/>
          <w:szCs w:val="24"/>
          <w:lang w:eastAsia="fr-FR"/>
          <w14:ligatures w14:val="none"/>
        </w:rPr>
        <w:t>OutStream</w:t>
      </w:r>
      <w:proofErr w:type="spellEnd"/>
      <w:r w:rsidRPr="00643F2B">
        <w:rPr>
          <w:rFonts w:asciiTheme="majorBidi" w:eastAsia="Times New Roman" w:hAnsiTheme="majorBidi" w:cstheme="majorBidi"/>
          <w:color w:val="000000"/>
          <w:kern w:val="0"/>
          <w:sz w:val="24"/>
          <w:szCs w:val="24"/>
          <w:lang w:eastAsia="fr-FR"/>
          <w14:ligatures w14:val="none"/>
        </w:rPr>
        <w:t xml:space="preserve"> et le couple </w:t>
      </w:r>
      <w:proofErr w:type="spellStart"/>
      <w:r w:rsidRPr="00643F2B">
        <w:rPr>
          <w:rFonts w:asciiTheme="majorBidi" w:eastAsia="Times New Roman" w:hAnsiTheme="majorBidi" w:cstheme="majorBidi"/>
          <w:color w:val="000000"/>
          <w:kern w:val="0"/>
          <w:sz w:val="24"/>
          <w:szCs w:val="24"/>
          <w:lang w:eastAsia="fr-FR"/>
          <w14:ligatures w14:val="none"/>
        </w:rPr>
        <w:t>ValIn</w:t>
      </w:r>
      <w:proofErr w:type="spellEnd"/>
      <w:r w:rsidRPr="00643F2B">
        <w:rPr>
          <w:rFonts w:asciiTheme="majorBidi" w:eastAsia="Times New Roman" w:hAnsiTheme="majorBidi" w:cstheme="majorBidi"/>
          <w:color w:val="000000"/>
          <w:kern w:val="0"/>
          <w:sz w:val="24"/>
          <w:szCs w:val="24"/>
          <w:lang w:eastAsia="fr-FR"/>
          <w14:ligatures w14:val="none"/>
        </w:rPr>
        <w:t>/</w:t>
      </w:r>
      <w:proofErr w:type="spellStart"/>
      <w:r w:rsidRPr="00643F2B">
        <w:rPr>
          <w:rFonts w:asciiTheme="majorBidi" w:eastAsia="Times New Roman" w:hAnsiTheme="majorBidi" w:cstheme="majorBidi"/>
          <w:color w:val="000000"/>
          <w:kern w:val="0"/>
          <w:sz w:val="24"/>
          <w:szCs w:val="24"/>
          <w:lang w:eastAsia="fr-FR"/>
          <w14:ligatures w14:val="none"/>
        </w:rPr>
        <w:t>ValOut</w:t>
      </w:r>
      <w:proofErr w:type="spellEnd"/>
      <w:r w:rsidRPr="00643F2B">
        <w:rPr>
          <w:rFonts w:asciiTheme="majorBidi" w:eastAsia="Times New Roman" w:hAnsiTheme="majorBidi" w:cstheme="majorBidi"/>
          <w:color w:val="000000"/>
          <w:kern w:val="0"/>
          <w:sz w:val="24"/>
          <w:szCs w:val="24"/>
          <w:lang w:eastAsia="fr-FR"/>
          <w14:ligatures w14:val="none"/>
        </w:rPr>
        <w:t xml:space="preserve"> réside dans le fait que le premier concerne des objets ayant une structure </w:t>
      </w:r>
      <w:proofErr w:type="spellStart"/>
      <w:r w:rsidRPr="00643F2B">
        <w:rPr>
          <w:rFonts w:asciiTheme="majorBidi" w:eastAsia="Times New Roman" w:hAnsiTheme="majorBidi" w:cstheme="majorBidi"/>
          <w:color w:val="000000"/>
          <w:kern w:val="0"/>
          <w:sz w:val="24"/>
          <w:szCs w:val="24"/>
          <w:lang w:eastAsia="fr-FR"/>
          <w14:ligatures w14:val="none"/>
        </w:rPr>
        <w:t>intSdCh</w:t>
      </w:r>
      <w:proofErr w:type="spellEnd"/>
      <w:r w:rsidRPr="00643F2B">
        <w:rPr>
          <w:rFonts w:asciiTheme="majorBidi" w:eastAsia="Times New Roman" w:hAnsiTheme="majorBidi" w:cstheme="majorBidi"/>
          <w:color w:val="000000"/>
          <w:kern w:val="0"/>
          <w:sz w:val="24"/>
          <w:szCs w:val="24"/>
          <w:lang w:eastAsia="fr-FR"/>
          <w14:ligatures w14:val="none"/>
        </w:rPr>
        <w:t xml:space="preserve"> à l’intérieur d’un conteneur </w:t>
      </w:r>
      <w:proofErr w:type="spellStart"/>
      <w:proofErr w:type="gramStart"/>
      <w:r w:rsidRPr="00643F2B">
        <w:rPr>
          <w:rFonts w:asciiTheme="majorBidi" w:eastAsia="Times New Roman" w:hAnsiTheme="majorBidi" w:cstheme="majorBidi"/>
          <w:color w:val="000000"/>
          <w:kern w:val="0"/>
          <w:sz w:val="24"/>
          <w:szCs w:val="24"/>
          <w:lang w:eastAsia="fr-FR"/>
          <w14:ligatures w14:val="none"/>
        </w:rPr>
        <w:t>hls</w:t>
      </w:r>
      <w:proofErr w:type="spellEnd"/>
      <w:r w:rsidRPr="00643F2B">
        <w:rPr>
          <w:rFonts w:asciiTheme="majorBidi" w:eastAsia="Times New Roman" w:hAnsiTheme="majorBidi" w:cstheme="majorBidi"/>
          <w:color w:val="000000"/>
          <w:kern w:val="0"/>
          <w:sz w:val="24"/>
          <w:szCs w:val="24"/>
          <w:lang w:eastAsia="fr-FR"/>
          <w14:ligatures w14:val="none"/>
        </w:rPr>
        <w:t>::</w:t>
      </w:r>
      <w:proofErr w:type="spellStart"/>
      <w:proofErr w:type="gramEnd"/>
      <w:r w:rsidRPr="00643F2B">
        <w:rPr>
          <w:rFonts w:asciiTheme="majorBidi" w:eastAsia="Times New Roman" w:hAnsiTheme="majorBidi" w:cstheme="majorBidi"/>
          <w:color w:val="000000"/>
          <w:kern w:val="0"/>
          <w:sz w:val="24"/>
          <w:szCs w:val="24"/>
          <w:lang w:eastAsia="fr-FR"/>
          <w14:ligatures w14:val="none"/>
        </w:rPr>
        <w:t>stream</w:t>
      </w:r>
      <w:proofErr w:type="spellEnd"/>
      <w:r w:rsidRPr="00643F2B">
        <w:rPr>
          <w:rFonts w:asciiTheme="majorBidi" w:eastAsia="Times New Roman" w:hAnsiTheme="majorBidi" w:cstheme="majorBidi"/>
          <w:color w:val="000000"/>
          <w:kern w:val="0"/>
          <w:sz w:val="24"/>
          <w:szCs w:val="24"/>
          <w:lang w:eastAsia="fr-FR"/>
          <w14:ligatures w14:val="none"/>
        </w:rPr>
        <w:t xml:space="preserve">, ce qui les disposent particulièrement à être des interfaces d’entrée sortie de l’IP </w:t>
      </w:r>
      <w:proofErr w:type="spellStart"/>
      <w:r w:rsidRPr="00643F2B">
        <w:rPr>
          <w:rFonts w:asciiTheme="majorBidi" w:eastAsia="Times New Roman" w:hAnsiTheme="majorBidi" w:cstheme="majorBidi"/>
          <w:color w:val="000000"/>
          <w:kern w:val="0"/>
          <w:sz w:val="24"/>
          <w:szCs w:val="24"/>
          <w:lang w:eastAsia="fr-FR"/>
          <w14:ligatures w14:val="none"/>
        </w:rPr>
        <w:t>Core</w:t>
      </w:r>
      <w:proofErr w:type="spellEnd"/>
      <w:r w:rsidRPr="00643F2B">
        <w:rPr>
          <w:rFonts w:asciiTheme="majorBidi" w:eastAsia="Times New Roman" w:hAnsiTheme="majorBidi" w:cstheme="majorBidi"/>
          <w:color w:val="000000"/>
          <w:kern w:val="0"/>
          <w:sz w:val="24"/>
          <w:szCs w:val="24"/>
          <w:lang w:eastAsia="fr-FR"/>
          <w14:ligatures w14:val="none"/>
        </w:rPr>
        <w:t xml:space="preserve"> performantes, ce qu’elles deviendront en prenant en compte les </w:t>
      </w:r>
      <w:proofErr w:type="spellStart"/>
      <w:r w:rsidRPr="00643F2B">
        <w:rPr>
          <w:rFonts w:asciiTheme="majorBidi" w:eastAsia="Times New Roman" w:hAnsiTheme="majorBidi" w:cstheme="majorBidi"/>
          <w:color w:val="000000"/>
          <w:kern w:val="0"/>
          <w:sz w:val="24"/>
          <w:szCs w:val="24"/>
          <w:lang w:eastAsia="fr-FR"/>
          <w14:ligatures w14:val="none"/>
        </w:rPr>
        <w:t>pragmas</w:t>
      </w:r>
      <w:proofErr w:type="spellEnd"/>
      <w:r w:rsidRPr="00643F2B">
        <w:rPr>
          <w:rFonts w:asciiTheme="majorBidi" w:eastAsia="Times New Roman" w:hAnsiTheme="majorBidi" w:cstheme="majorBidi"/>
          <w:color w:val="000000"/>
          <w:kern w:val="0"/>
          <w:sz w:val="24"/>
          <w:szCs w:val="24"/>
          <w:lang w:eastAsia="fr-FR"/>
          <w14:ligatures w14:val="none"/>
        </w:rPr>
        <w:t xml:space="preserve"> axis leur étant affectés (afin d’indiquer au compilateur de les créer en accord avec le protocole axis lors de la synthèse).</w:t>
      </w:r>
    </w:p>
    <w:p w14:paraId="04DE6310"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628AFD08"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Le second couple n’ayant pas de conteneur et de </w:t>
      </w:r>
      <w:proofErr w:type="spellStart"/>
      <w:r w:rsidRPr="00643F2B">
        <w:rPr>
          <w:rFonts w:asciiTheme="majorBidi" w:eastAsia="Times New Roman" w:hAnsiTheme="majorBidi" w:cstheme="majorBidi"/>
          <w:color w:val="000000"/>
          <w:kern w:val="0"/>
          <w:sz w:val="24"/>
          <w:szCs w:val="24"/>
          <w:lang w:eastAsia="fr-FR"/>
          <w14:ligatures w14:val="none"/>
        </w:rPr>
        <w:t>pragmas</w:t>
      </w:r>
      <w:proofErr w:type="spellEnd"/>
      <w:r w:rsidRPr="00643F2B">
        <w:rPr>
          <w:rFonts w:asciiTheme="majorBidi" w:eastAsia="Times New Roman" w:hAnsiTheme="majorBidi" w:cstheme="majorBidi"/>
          <w:color w:val="000000"/>
          <w:kern w:val="0"/>
          <w:sz w:val="24"/>
          <w:szCs w:val="24"/>
          <w:lang w:eastAsia="fr-FR"/>
          <w14:ligatures w14:val="none"/>
        </w:rPr>
        <w:t xml:space="preserve"> axis affectés, son rôle reste purement logiciel et non pas matériel.</w:t>
      </w:r>
    </w:p>
    <w:p w14:paraId="0919F9CC"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4490AB13" w14:textId="77777777" w:rsidR="00643F2B" w:rsidRPr="00643F2B" w:rsidRDefault="00643F2B" w:rsidP="00643F2B">
      <w:pPr>
        <w:spacing w:after="0" w:line="240" w:lineRule="auto"/>
        <w:rPr>
          <w:rFonts w:asciiTheme="majorBidi" w:eastAsia="Times New Roman" w:hAnsiTheme="majorBidi" w:cstheme="majorBidi"/>
          <w:kern w:val="0"/>
          <w:sz w:val="24"/>
          <w:szCs w:val="24"/>
          <w:lang w:val="en-US" w:eastAsia="fr-FR"/>
          <w14:ligatures w14:val="none"/>
        </w:rPr>
      </w:pPr>
      <w:r w:rsidRPr="00643F2B">
        <w:rPr>
          <w:rFonts w:asciiTheme="majorBidi" w:eastAsia="Times New Roman" w:hAnsiTheme="majorBidi" w:cstheme="majorBidi"/>
          <w:color w:val="000000"/>
          <w:kern w:val="0"/>
          <w:sz w:val="24"/>
          <w:szCs w:val="24"/>
          <w:lang w:val="en-US" w:eastAsia="fr-FR"/>
          <w14:ligatures w14:val="none"/>
        </w:rPr>
        <w:t>Test bench de la Top Function</w:t>
      </w:r>
    </w:p>
    <w:p w14:paraId="7CFFD8EE" w14:textId="77777777" w:rsidR="00643F2B" w:rsidRPr="00643F2B" w:rsidRDefault="00643F2B" w:rsidP="00643F2B">
      <w:pPr>
        <w:spacing w:after="0" w:line="240" w:lineRule="auto"/>
        <w:rPr>
          <w:rFonts w:asciiTheme="majorBidi" w:eastAsia="Times New Roman" w:hAnsiTheme="majorBidi" w:cstheme="majorBidi"/>
          <w:kern w:val="0"/>
          <w:sz w:val="24"/>
          <w:szCs w:val="24"/>
          <w:lang w:val="en-US" w:eastAsia="fr-FR"/>
          <w14:ligatures w14:val="none"/>
        </w:rPr>
      </w:pPr>
    </w:p>
    <w:p w14:paraId="7E322B47"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On commence par déclarer le header de notre top function précédemment créé </w:t>
      </w:r>
      <w:proofErr w:type="spellStart"/>
      <w:r w:rsidRPr="00643F2B">
        <w:rPr>
          <w:rFonts w:asciiTheme="majorBidi" w:eastAsia="Times New Roman" w:hAnsiTheme="majorBidi" w:cstheme="majorBidi"/>
          <w:color w:val="000000"/>
          <w:kern w:val="0"/>
          <w:sz w:val="24"/>
          <w:szCs w:val="24"/>
          <w:lang w:eastAsia="fr-FR"/>
          <w14:ligatures w14:val="none"/>
        </w:rPr>
        <w:t>doGain</w:t>
      </w:r>
      <w:proofErr w:type="spellEnd"/>
      <w:r w:rsidRPr="00643F2B">
        <w:rPr>
          <w:rFonts w:asciiTheme="majorBidi" w:eastAsia="Times New Roman" w:hAnsiTheme="majorBidi" w:cstheme="majorBidi"/>
          <w:color w:val="000000"/>
          <w:kern w:val="0"/>
          <w:sz w:val="24"/>
          <w:szCs w:val="24"/>
          <w:lang w:eastAsia="fr-FR"/>
          <w14:ligatures w14:val="none"/>
        </w:rPr>
        <w:t xml:space="preserve">, ayant en paramètre deux conteneur </w:t>
      </w:r>
      <w:proofErr w:type="spellStart"/>
      <w:proofErr w:type="gramStart"/>
      <w:r w:rsidRPr="00643F2B">
        <w:rPr>
          <w:rFonts w:asciiTheme="majorBidi" w:eastAsia="Times New Roman" w:hAnsiTheme="majorBidi" w:cstheme="majorBidi"/>
          <w:color w:val="000000"/>
          <w:kern w:val="0"/>
          <w:sz w:val="24"/>
          <w:szCs w:val="24"/>
          <w:lang w:eastAsia="fr-FR"/>
          <w14:ligatures w14:val="none"/>
        </w:rPr>
        <w:t>hls</w:t>
      </w:r>
      <w:proofErr w:type="spellEnd"/>
      <w:r w:rsidRPr="00643F2B">
        <w:rPr>
          <w:rFonts w:asciiTheme="majorBidi" w:eastAsia="Times New Roman" w:hAnsiTheme="majorBidi" w:cstheme="majorBidi"/>
          <w:color w:val="000000"/>
          <w:kern w:val="0"/>
          <w:sz w:val="24"/>
          <w:szCs w:val="24"/>
          <w:lang w:eastAsia="fr-FR"/>
          <w14:ligatures w14:val="none"/>
        </w:rPr>
        <w:t>::</w:t>
      </w:r>
      <w:proofErr w:type="spellStart"/>
      <w:proofErr w:type="gramEnd"/>
      <w:r w:rsidRPr="00643F2B">
        <w:rPr>
          <w:rFonts w:asciiTheme="majorBidi" w:eastAsia="Times New Roman" w:hAnsiTheme="majorBidi" w:cstheme="majorBidi"/>
          <w:color w:val="000000"/>
          <w:kern w:val="0"/>
          <w:sz w:val="24"/>
          <w:szCs w:val="24"/>
          <w:lang w:eastAsia="fr-FR"/>
          <w14:ligatures w14:val="none"/>
        </w:rPr>
        <w:t>stream</w:t>
      </w:r>
      <w:proofErr w:type="spellEnd"/>
      <w:r w:rsidRPr="00643F2B">
        <w:rPr>
          <w:rFonts w:asciiTheme="majorBidi" w:eastAsia="Times New Roman" w:hAnsiTheme="majorBidi" w:cstheme="majorBidi"/>
          <w:color w:val="000000"/>
          <w:kern w:val="0"/>
          <w:sz w:val="24"/>
          <w:szCs w:val="24"/>
          <w:lang w:eastAsia="fr-FR"/>
          <w14:ligatures w14:val="none"/>
        </w:rPr>
        <w:t xml:space="preserve"> </w:t>
      </w:r>
      <w:proofErr w:type="spellStart"/>
      <w:r w:rsidRPr="00643F2B">
        <w:rPr>
          <w:rFonts w:asciiTheme="majorBidi" w:eastAsia="Times New Roman" w:hAnsiTheme="majorBidi" w:cstheme="majorBidi"/>
          <w:color w:val="000000"/>
          <w:kern w:val="0"/>
          <w:sz w:val="24"/>
          <w:szCs w:val="24"/>
          <w:lang w:eastAsia="fr-FR"/>
          <w14:ligatures w14:val="none"/>
        </w:rPr>
        <w:t>InStream</w:t>
      </w:r>
      <w:proofErr w:type="spellEnd"/>
      <w:r w:rsidRPr="00643F2B">
        <w:rPr>
          <w:rFonts w:asciiTheme="majorBidi" w:eastAsia="Times New Roman" w:hAnsiTheme="majorBidi" w:cstheme="majorBidi"/>
          <w:color w:val="000000"/>
          <w:kern w:val="0"/>
          <w:sz w:val="24"/>
          <w:szCs w:val="24"/>
          <w:lang w:eastAsia="fr-FR"/>
          <w14:ligatures w14:val="none"/>
        </w:rPr>
        <w:t xml:space="preserve"> et </w:t>
      </w:r>
      <w:proofErr w:type="spellStart"/>
      <w:r w:rsidRPr="00643F2B">
        <w:rPr>
          <w:rFonts w:asciiTheme="majorBidi" w:eastAsia="Times New Roman" w:hAnsiTheme="majorBidi" w:cstheme="majorBidi"/>
          <w:color w:val="000000"/>
          <w:kern w:val="0"/>
          <w:sz w:val="24"/>
          <w:szCs w:val="24"/>
          <w:lang w:eastAsia="fr-FR"/>
          <w14:ligatures w14:val="none"/>
        </w:rPr>
        <w:t>OutStream</w:t>
      </w:r>
      <w:proofErr w:type="spellEnd"/>
      <w:r w:rsidRPr="00643F2B">
        <w:rPr>
          <w:rFonts w:asciiTheme="majorBidi" w:eastAsia="Times New Roman" w:hAnsiTheme="majorBidi" w:cstheme="majorBidi"/>
          <w:color w:val="000000"/>
          <w:kern w:val="0"/>
          <w:sz w:val="24"/>
          <w:szCs w:val="24"/>
          <w:lang w:eastAsia="fr-FR"/>
          <w14:ligatures w14:val="none"/>
        </w:rPr>
        <w:t xml:space="preserve"> de structure </w:t>
      </w:r>
      <w:proofErr w:type="spellStart"/>
      <w:r w:rsidRPr="00643F2B">
        <w:rPr>
          <w:rFonts w:asciiTheme="majorBidi" w:eastAsia="Times New Roman" w:hAnsiTheme="majorBidi" w:cstheme="majorBidi"/>
          <w:color w:val="000000"/>
          <w:kern w:val="0"/>
          <w:sz w:val="24"/>
          <w:szCs w:val="24"/>
          <w:lang w:eastAsia="fr-FR"/>
          <w14:ligatures w14:val="none"/>
        </w:rPr>
        <w:t>intSdCh</w:t>
      </w:r>
      <w:proofErr w:type="spellEnd"/>
      <w:r w:rsidRPr="00643F2B">
        <w:rPr>
          <w:rFonts w:asciiTheme="majorBidi" w:eastAsia="Times New Roman" w:hAnsiTheme="majorBidi" w:cstheme="majorBidi"/>
          <w:color w:val="000000"/>
          <w:kern w:val="0"/>
          <w:sz w:val="24"/>
          <w:szCs w:val="24"/>
          <w:lang w:eastAsia="fr-FR"/>
          <w14:ligatures w14:val="none"/>
        </w:rPr>
        <w:t>, ainsi qu’un entier gain.</w:t>
      </w:r>
    </w:p>
    <w:p w14:paraId="65B336B4"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27469798"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On définit alors la fonction main, ainsi que deux conteneurs </w:t>
      </w:r>
      <w:proofErr w:type="spellStart"/>
      <w:proofErr w:type="gramStart"/>
      <w:r w:rsidRPr="00643F2B">
        <w:rPr>
          <w:rFonts w:asciiTheme="majorBidi" w:eastAsia="Times New Roman" w:hAnsiTheme="majorBidi" w:cstheme="majorBidi"/>
          <w:color w:val="000000"/>
          <w:kern w:val="0"/>
          <w:sz w:val="24"/>
          <w:szCs w:val="24"/>
          <w:lang w:eastAsia="fr-FR"/>
          <w14:ligatures w14:val="none"/>
        </w:rPr>
        <w:t>hls</w:t>
      </w:r>
      <w:proofErr w:type="spellEnd"/>
      <w:r w:rsidRPr="00643F2B">
        <w:rPr>
          <w:rFonts w:asciiTheme="majorBidi" w:eastAsia="Times New Roman" w:hAnsiTheme="majorBidi" w:cstheme="majorBidi"/>
          <w:color w:val="000000"/>
          <w:kern w:val="0"/>
          <w:sz w:val="24"/>
          <w:szCs w:val="24"/>
          <w:lang w:eastAsia="fr-FR"/>
          <w14:ligatures w14:val="none"/>
        </w:rPr>
        <w:t>::</w:t>
      </w:r>
      <w:proofErr w:type="spellStart"/>
      <w:proofErr w:type="gramEnd"/>
      <w:r w:rsidRPr="00643F2B">
        <w:rPr>
          <w:rFonts w:asciiTheme="majorBidi" w:eastAsia="Times New Roman" w:hAnsiTheme="majorBidi" w:cstheme="majorBidi"/>
          <w:color w:val="000000"/>
          <w:kern w:val="0"/>
          <w:sz w:val="24"/>
          <w:szCs w:val="24"/>
          <w:lang w:eastAsia="fr-FR"/>
          <w14:ligatures w14:val="none"/>
        </w:rPr>
        <w:t>stream</w:t>
      </w:r>
      <w:proofErr w:type="spellEnd"/>
      <w:r w:rsidRPr="00643F2B">
        <w:rPr>
          <w:rFonts w:asciiTheme="majorBidi" w:eastAsia="Times New Roman" w:hAnsiTheme="majorBidi" w:cstheme="majorBidi"/>
          <w:color w:val="000000"/>
          <w:kern w:val="0"/>
          <w:sz w:val="24"/>
          <w:szCs w:val="24"/>
          <w:lang w:eastAsia="fr-FR"/>
          <w14:ligatures w14:val="none"/>
        </w:rPr>
        <w:t xml:space="preserve"> </w:t>
      </w:r>
      <w:proofErr w:type="spellStart"/>
      <w:r w:rsidRPr="00643F2B">
        <w:rPr>
          <w:rFonts w:asciiTheme="majorBidi" w:eastAsia="Times New Roman" w:hAnsiTheme="majorBidi" w:cstheme="majorBidi"/>
          <w:color w:val="000000"/>
          <w:kern w:val="0"/>
          <w:sz w:val="24"/>
          <w:szCs w:val="24"/>
          <w:lang w:eastAsia="fr-FR"/>
          <w14:ligatures w14:val="none"/>
        </w:rPr>
        <w:t>inputStream</w:t>
      </w:r>
      <w:proofErr w:type="spellEnd"/>
      <w:r w:rsidRPr="00643F2B">
        <w:rPr>
          <w:rFonts w:asciiTheme="majorBidi" w:eastAsia="Times New Roman" w:hAnsiTheme="majorBidi" w:cstheme="majorBidi"/>
          <w:color w:val="000000"/>
          <w:kern w:val="0"/>
          <w:sz w:val="24"/>
          <w:szCs w:val="24"/>
          <w:lang w:eastAsia="fr-FR"/>
          <w14:ligatures w14:val="none"/>
        </w:rPr>
        <w:t xml:space="preserve"> et </w:t>
      </w:r>
      <w:proofErr w:type="spellStart"/>
      <w:r w:rsidRPr="00643F2B">
        <w:rPr>
          <w:rFonts w:asciiTheme="majorBidi" w:eastAsia="Times New Roman" w:hAnsiTheme="majorBidi" w:cstheme="majorBidi"/>
          <w:color w:val="000000"/>
          <w:kern w:val="0"/>
          <w:sz w:val="24"/>
          <w:szCs w:val="24"/>
          <w:lang w:eastAsia="fr-FR"/>
          <w14:ligatures w14:val="none"/>
        </w:rPr>
        <w:t>outputStream</w:t>
      </w:r>
      <w:proofErr w:type="spellEnd"/>
      <w:r w:rsidRPr="00643F2B">
        <w:rPr>
          <w:rFonts w:asciiTheme="majorBidi" w:eastAsia="Times New Roman" w:hAnsiTheme="majorBidi" w:cstheme="majorBidi"/>
          <w:color w:val="000000"/>
          <w:kern w:val="0"/>
          <w:sz w:val="24"/>
          <w:szCs w:val="24"/>
          <w:lang w:eastAsia="fr-FR"/>
          <w14:ligatures w14:val="none"/>
        </w:rPr>
        <w:t xml:space="preserve"> de structure </w:t>
      </w:r>
      <w:proofErr w:type="spellStart"/>
      <w:r w:rsidRPr="00643F2B">
        <w:rPr>
          <w:rFonts w:asciiTheme="majorBidi" w:eastAsia="Times New Roman" w:hAnsiTheme="majorBidi" w:cstheme="majorBidi"/>
          <w:color w:val="000000"/>
          <w:kern w:val="0"/>
          <w:sz w:val="24"/>
          <w:szCs w:val="24"/>
          <w:lang w:eastAsia="fr-FR"/>
          <w14:ligatures w14:val="none"/>
        </w:rPr>
        <w:t>intSdCh</w:t>
      </w:r>
      <w:proofErr w:type="spellEnd"/>
      <w:r w:rsidRPr="00643F2B">
        <w:rPr>
          <w:rFonts w:asciiTheme="majorBidi" w:eastAsia="Times New Roman" w:hAnsiTheme="majorBidi" w:cstheme="majorBidi"/>
          <w:color w:val="000000"/>
          <w:kern w:val="0"/>
          <w:sz w:val="24"/>
          <w:szCs w:val="24"/>
          <w:lang w:eastAsia="fr-FR"/>
          <w14:ligatures w14:val="none"/>
        </w:rPr>
        <w:t>.</w:t>
      </w:r>
    </w:p>
    <w:p w14:paraId="5A3273E4"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5C94CB37"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On remplit à l’aide d’une boucle </w:t>
      </w:r>
      <w:proofErr w:type="spellStart"/>
      <w:r w:rsidRPr="00643F2B">
        <w:rPr>
          <w:rFonts w:asciiTheme="majorBidi" w:eastAsia="Times New Roman" w:hAnsiTheme="majorBidi" w:cstheme="majorBidi"/>
          <w:color w:val="000000"/>
          <w:kern w:val="0"/>
          <w:sz w:val="24"/>
          <w:szCs w:val="24"/>
          <w:lang w:eastAsia="fr-FR"/>
          <w14:ligatures w14:val="none"/>
        </w:rPr>
        <w:t>inputStream</w:t>
      </w:r>
      <w:proofErr w:type="spellEnd"/>
      <w:r w:rsidRPr="00643F2B">
        <w:rPr>
          <w:rFonts w:asciiTheme="majorBidi" w:eastAsia="Times New Roman" w:hAnsiTheme="majorBidi" w:cstheme="majorBidi"/>
          <w:color w:val="000000"/>
          <w:kern w:val="0"/>
          <w:sz w:val="24"/>
          <w:szCs w:val="24"/>
          <w:lang w:eastAsia="fr-FR"/>
          <w14:ligatures w14:val="none"/>
        </w:rPr>
        <w:t xml:space="preserve">, définissant un objet intermédiaire </w:t>
      </w:r>
      <w:proofErr w:type="spellStart"/>
      <w:r w:rsidRPr="00643F2B">
        <w:rPr>
          <w:rFonts w:asciiTheme="majorBidi" w:eastAsia="Times New Roman" w:hAnsiTheme="majorBidi" w:cstheme="majorBidi"/>
          <w:color w:val="000000"/>
          <w:kern w:val="0"/>
          <w:sz w:val="24"/>
          <w:szCs w:val="24"/>
          <w:lang w:eastAsia="fr-FR"/>
          <w14:ligatures w14:val="none"/>
        </w:rPr>
        <w:t>ValIn</w:t>
      </w:r>
      <w:proofErr w:type="spellEnd"/>
      <w:r w:rsidRPr="00643F2B">
        <w:rPr>
          <w:rFonts w:asciiTheme="majorBidi" w:eastAsia="Times New Roman" w:hAnsiTheme="majorBidi" w:cstheme="majorBidi"/>
          <w:color w:val="000000"/>
          <w:kern w:val="0"/>
          <w:sz w:val="24"/>
          <w:szCs w:val="24"/>
          <w:lang w:eastAsia="fr-FR"/>
          <w14:ligatures w14:val="none"/>
        </w:rPr>
        <w:t xml:space="preserve"> de type </w:t>
      </w:r>
      <w:proofErr w:type="spellStart"/>
      <w:r w:rsidRPr="00643F2B">
        <w:rPr>
          <w:rFonts w:asciiTheme="majorBidi" w:eastAsia="Times New Roman" w:hAnsiTheme="majorBidi" w:cstheme="majorBidi"/>
          <w:color w:val="000000"/>
          <w:kern w:val="0"/>
          <w:sz w:val="24"/>
          <w:szCs w:val="24"/>
          <w:lang w:eastAsia="fr-FR"/>
          <w14:ligatures w14:val="none"/>
        </w:rPr>
        <w:t>intSdCh</w:t>
      </w:r>
      <w:proofErr w:type="spellEnd"/>
      <w:r w:rsidRPr="00643F2B">
        <w:rPr>
          <w:rFonts w:asciiTheme="majorBidi" w:eastAsia="Times New Roman" w:hAnsiTheme="majorBidi" w:cstheme="majorBidi"/>
          <w:color w:val="000000"/>
          <w:kern w:val="0"/>
          <w:sz w:val="24"/>
          <w:szCs w:val="24"/>
          <w:lang w:eastAsia="fr-FR"/>
          <w14:ligatures w14:val="none"/>
        </w:rPr>
        <w:t>, on affectera à son signal data chaque itération de la boucle.</w:t>
      </w:r>
    </w:p>
    <w:p w14:paraId="5344F191"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Pour ses signaux </w:t>
      </w:r>
      <w:proofErr w:type="spellStart"/>
      <w:r w:rsidRPr="00643F2B">
        <w:rPr>
          <w:rFonts w:asciiTheme="majorBidi" w:eastAsia="Times New Roman" w:hAnsiTheme="majorBidi" w:cstheme="majorBidi"/>
          <w:color w:val="000000"/>
          <w:kern w:val="0"/>
          <w:sz w:val="24"/>
          <w:szCs w:val="24"/>
          <w:lang w:eastAsia="fr-FR"/>
          <w14:ligatures w14:val="none"/>
        </w:rPr>
        <w:t>keep</w:t>
      </w:r>
      <w:proofErr w:type="spellEnd"/>
      <w:r w:rsidRPr="00643F2B">
        <w:rPr>
          <w:rFonts w:asciiTheme="majorBidi" w:eastAsia="Times New Roman" w:hAnsiTheme="majorBidi" w:cstheme="majorBidi"/>
          <w:color w:val="000000"/>
          <w:kern w:val="0"/>
          <w:sz w:val="24"/>
          <w:szCs w:val="24"/>
          <w:lang w:eastAsia="fr-FR"/>
          <w14:ligatures w14:val="none"/>
        </w:rPr>
        <w:t xml:space="preserve">, </w:t>
      </w:r>
      <w:proofErr w:type="spellStart"/>
      <w:r w:rsidRPr="00643F2B">
        <w:rPr>
          <w:rFonts w:asciiTheme="majorBidi" w:eastAsia="Times New Roman" w:hAnsiTheme="majorBidi" w:cstheme="majorBidi"/>
          <w:color w:val="000000"/>
          <w:kern w:val="0"/>
          <w:sz w:val="24"/>
          <w:szCs w:val="24"/>
          <w:lang w:eastAsia="fr-FR"/>
          <w14:ligatures w14:val="none"/>
        </w:rPr>
        <w:t>strb</w:t>
      </w:r>
      <w:proofErr w:type="spellEnd"/>
      <w:r w:rsidRPr="00643F2B">
        <w:rPr>
          <w:rFonts w:asciiTheme="majorBidi" w:eastAsia="Times New Roman" w:hAnsiTheme="majorBidi" w:cstheme="majorBidi"/>
          <w:color w:val="000000"/>
          <w:kern w:val="0"/>
          <w:sz w:val="24"/>
          <w:szCs w:val="24"/>
          <w:lang w:eastAsia="fr-FR"/>
          <w14:ligatures w14:val="none"/>
        </w:rPr>
        <w:t xml:space="preserve"> et user on affectera 1, pour ses signaux id et </w:t>
      </w:r>
      <w:proofErr w:type="spellStart"/>
      <w:r w:rsidRPr="00643F2B">
        <w:rPr>
          <w:rFonts w:asciiTheme="majorBidi" w:eastAsia="Times New Roman" w:hAnsiTheme="majorBidi" w:cstheme="majorBidi"/>
          <w:color w:val="000000"/>
          <w:kern w:val="0"/>
          <w:sz w:val="24"/>
          <w:szCs w:val="24"/>
          <w:lang w:eastAsia="fr-FR"/>
          <w14:ligatures w14:val="none"/>
        </w:rPr>
        <w:t>dest</w:t>
      </w:r>
      <w:proofErr w:type="spellEnd"/>
      <w:r w:rsidRPr="00643F2B">
        <w:rPr>
          <w:rFonts w:asciiTheme="majorBidi" w:eastAsia="Times New Roman" w:hAnsiTheme="majorBidi" w:cstheme="majorBidi"/>
          <w:color w:val="000000"/>
          <w:kern w:val="0"/>
          <w:sz w:val="24"/>
          <w:szCs w:val="24"/>
          <w:lang w:eastAsia="fr-FR"/>
          <w14:ligatures w14:val="none"/>
        </w:rPr>
        <w:t xml:space="preserve"> 0.</w:t>
      </w:r>
    </w:p>
    <w:p w14:paraId="16F439CB"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Une fois les signaux définis on affecte </w:t>
      </w:r>
      <w:proofErr w:type="spellStart"/>
      <w:r w:rsidRPr="00643F2B">
        <w:rPr>
          <w:rFonts w:asciiTheme="majorBidi" w:eastAsia="Times New Roman" w:hAnsiTheme="majorBidi" w:cstheme="majorBidi"/>
          <w:color w:val="000000"/>
          <w:kern w:val="0"/>
          <w:sz w:val="24"/>
          <w:szCs w:val="24"/>
          <w:lang w:eastAsia="fr-FR"/>
          <w14:ligatures w14:val="none"/>
        </w:rPr>
        <w:t>ValIn</w:t>
      </w:r>
      <w:proofErr w:type="spellEnd"/>
      <w:r w:rsidRPr="00643F2B">
        <w:rPr>
          <w:rFonts w:asciiTheme="majorBidi" w:eastAsia="Times New Roman" w:hAnsiTheme="majorBidi" w:cstheme="majorBidi"/>
          <w:color w:val="000000"/>
          <w:kern w:val="0"/>
          <w:sz w:val="24"/>
          <w:szCs w:val="24"/>
          <w:lang w:eastAsia="fr-FR"/>
          <w14:ligatures w14:val="none"/>
        </w:rPr>
        <w:t xml:space="preserve"> à </w:t>
      </w:r>
      <w:proofErr w:type="spellStart"/>
      <w:r w:rsidRPr="00643F2B">
        <w:rPr>
          <w:rFonts w:asciiTheme="majorBidi" w:eastAsia="Times New Roman" w:hAnsiTheme="majorBidi" w:cstheme="majorBidi"/>
          <w:color w:val="000000"/>
          <w:kern w:val="0"/>
          <w:sz w:val="24"/>
          <w:szCs w:val="24"/>
          <w:lang w:eastAsia="fr-FR"/>
          <w14:ligatures w14:val="none"/>
        </w:rPr>
        <w:t>inputStream</w:t>
      </w:r>
      <w:proofErr w:type="spellEnd"/>
      <w:r w:rsidRPr="00643F2B">
        <w:rPr>
          <w:rFonts w:asciiTheme="majorBidi" w:eastAsia="Times New Roman" w:hAnsiTheme="majorBidi" w:cstheme="majorBidi"/>
          <w:color w:val="000000"/>
          <w:kern w:val="0"/>
          <w:sz w:val="24"/>
          <w:szCs w:val="24"/>
          <w:lang w:eastAsia="fr-FR"/>
          <w14:ligatures w14:val="none"/>
        </w:rPr>
        <w:t>, obtenant ainsi un conteneur plein.</w:t>
      </w:r>
    </w:p>
    <w:p w14:paraId="3259ECB9"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3EDB5617"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On passe alors en argument de la fonction </w:t>
      </w:r>
      <w:proofErr w:type="spellStart"/>
      <w:r w:rsidRPr="00643F2B">
        <w:rPr>
          <w:rFonts w:asciiTheme="majorBidi" w:eastAsia="Times New Roman" w:hAnsiTheme="majorBidi" w:cstheme="majorBidi"/>
          <w:color w:val="000000"/>
          <w:kern w:val="0"/>
          <w:sz w:val="24"/>
          <w:szCs w:val="24"/>
          <w:lang w:eastAsia="fr-FR"/>
          <w14:ligatures w14:val="none"/>
        </w:rPr>
        <w:t>doGain</w:t>
      </w:r>
      <w:proofErr w:type="spellEnd"/>
      <w:r w:rsidRPr="00643F2B">
        <w:rPr>
          <w:rFonts w:asciiTheme="majorBidi" w:eastAsia="Times New Roman" w:hAnsiTheme="majorBidi" w:cstheme="majorBidi"/>
          <w:color w:val="000000"/>
          <w:kern w:val="0"/>
          <w:sz w:val="24"/>
          <w:szCs w:val="24"/>
          <w:lang w:eastAsia="fr-FR"/>
          <w14:ligatures w14:val="none"/>
        </w:rPr>
        <w:t xml:space="preserve"> ce conteneur ainsi que </w:t>
      </w:r>
      <w:proofErr w:type="spellStart"/>
      <w:r w:rsidRPr="00643F2B">
        <w:rPr>
          <w:rFonts w:asciiTheme="majorBidi" w:eastAsia="Times New Roman" w:hAnsiTheme="majorBidi" w:cstheme="majorBidi"/>
          <w:color w:val="000000"/>
          <w:kern w:val="0"/>
          <w:sz w:val="24"/>
          <w:szCs w:val="24"/>
          <w:lang w:eastAsia="fr-FR"/>
          <w14:ligatures w14:val="none"/>
        </w:rPr>
        <w:t>outputstream</w:t>
      </w:r>
      <w:proofErr w:type="spellEnd"/>
      <w:r w:rsidRPr="00643F2B">
        <w:rPr>
          <w:rFonts w:asciiTheme="majorBidi" w:eastAsia="Times New Roman" w:hAnsiTheme="majorBidi" w:cstheme="majorBidi"/>
          <w:color w:val="000000"/>
          <w:kern w:val="0"/>
          <w:sz w:val="24"/>
          <w:szCs w:val="24"/>
          <w:lang w:eastAsia="fr-FR"/>
          <w14:ligatures w14:val="none"/>
        </w:rPr>
        <w:t>, en plus d’un entier quelconque (ici 5).</w:t>
      </w:r>
    </w:p>
    <w:p w14:paraId="7F8284DF"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p>
    <w:p w14:paraId="4D305B04"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On obtiendra alors un conteneur </w:t>
      </w:r>
      <w:proofErr w:type="spellStart"/>
      <w:r w:rsidRPr="00643F2B">
        <w:rPr>
          <w:rFonts w:asciiTheme="majorBidi" w:eastAsia="Times New Roman" w:hAnsiTheme="majorBidi" w:cstheme="majorBidi"/>
          <w:color w:val="000000"/>
          <w:kern w:val="0"/>
          <w:sz w:val="24"/>
          <w:szCs w:val="24"/>
          <w:lang w:eastAsia="fr-FR"/>
          <w14:ligatures w14:val="none"/>
        </w:rPr>
        <w:t>outputStream</w:t>
      </w:r>
      <w:proofErr w:type="spellEnd"/>
      <w:r w:rsidRPr="00643F2B">
        <w:rPr>
          <w:rFonts w:asciiTheme="majorBidi" w:eastAsia="Times New Roman" w:hAnsiTheme="majorBidi" w:cstheme="majorBidi"/>
          <w:color w:val="000000"/>
          <w:kern w:val="0"/>
          <w:sz w:val="24"/>
          <w:szCs w:val="24"/>
          <w:lang w:eastAsia="fr-FR"/>
          <w14:ligatures w14:val="none"/>
        </w:rPr>
        <w:t xml:space="preserve"> ayant un flux avec un signal data modifié par le gain.</w:t>
      </w:r>
    </w:p>
    <w:p w14:paraId="532099F8"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Pour le récupérer, on se servira d’un objet </w:t>
      </w:r>
      <w:proofErr w:type="spellStart"/>
      <w:r w:rsidRPr="00643F2B">
        <w:rPr>
          <w:rFonts w:asciiTheme="majorBidi" w:eastAsia="Times New Roman" w:hAnsiTheme="majorBidi" w:cstheme="majorBidi"/>
          <w:color w:val="000000"/>
          <w:kern w:val="0"/>
          <w:sz w:val="24"/>
          <w:szCs w:val="24"/>
          <w:lang w:eastAsia="fr-FR"/>
          <w14:ligatures w14:val="none"/>
        </w:rPr>
        <w:t>ValOut</w:t>
      </w:r>
      <w:proofErr w:type="spellEnd"/>
      <w:r w:rsidRPr="00643F2B">
        <w:rPr>
          <w:rFonts w:asciiTheme="majorBidi" w:eastAsia="Times New Roman" w:hAnsiTheme="majorBidi" w:cstheme="majorBidi"/>
          <w:color w:val="000000"/>
          <w:kern w:val="0"/>
          <w:sz w:val="24"/>
          <w:szCs w:val="24"/>
          <w:lang w:eastAsia="fr-FR"/>
          <w14:ligatures w14:val="none"/>
        </w:rPr>
        <w:t xml:space="preserve"> de type </w:t>
      </w:r>
      <w:proofErr w:type="spellStart"/>
      <w:r w:rsidRPr="00643F2B">
        <w:rPr>
          <w:rFonts w:asciiTheme="majorBidi" w:eastAsia="Times New Roman" w:hAnsiTheme="majorBidi" w:cstheme="majorBidi"/>
          <w:color w:val="000000"/>
          <w:kern w:val="0"/>
          <w:sz w:val="24"/>
          <w:szCs w:val="24"/>
          <w:lang w:eastAsia="fr-FR"/>
          <w14:ligatures w14:val="none"/>
        </w:rPr>
        <w:t>intSdCh</w:t>
      </w:r>
      <w:proofErr w:type="spellEnd"/>
      <w:r w:rsidRPr="00643F2B">
        <w:rPr>
          <w:rFonts w:asciiTheme="majorBidi" w:eastAsia="Times New Roman" w:hAnsiTheme="majorBidi" w:cstheme="majorBidi"/>
          <w:color w:val="000000"/>
          <w:kern w:val="0"/>
          <w:sz w:val="24"/>
          <w:szCs w:val="24"/>
          <w:lang w:eastAsia="fr-FR"/>
          <w14:ligatures w14:val="none"/>
        </w:rPr>
        <w:t xml:space="preserve">, que l’on passera en argument de la méthode </w:t>
      </w:r>
      <w:proofErr w:type="spellStart"/>
      <w:r w:rsidRPr="00643F2B">
        <w:rPr>
          <w:rFonts w:asciiTheme="majorBidi" w:eastAsia="Times New Roman" w:hAnsiTheme="majorBidi" w:cstheme="majorBidi"/>
          <w:color w:val="000000"/>
          <w:kern w:val="0"/>
          <w:sz w:val="24"/>
          <w:szCs w:val="24"/>
          <w:lang w:eastAsia="fr-FR"/>
          <w14:ligatures w14:val="none"/>
        </w:rPr>
        <w:t>read</w:t>
      </w:r>
      <w:proofErr w:type="spellEnd"/>
      <w:r w:rsidRPr="00643F2B">
        <w:rPr>
          <w:rFonts w:asciiTheme="majorBidi" w:eastAsia="Times New Roman" w:hAnsiTheme="majorBidi" w:cstheme="majorBidi"/>
          <w:color w:val="000000"/>
          <w:kern w:val="0"/>
          <w:sz w:val="24"/>
          <w:szCs w:val="24"/>
          <w:lang w:eastAsia="fr-FR"/>
          <w14:ligatures w14:val="none"/>
        </w:rPr>
        <w:t xml:space="preserve"> de </w:t>
      </w:r>
      <w:proofErr w:type="spellStart"/>
      <w:r w:rsidRPr="00643F2B">
        <w:rPr>
          <w:rFonts w:asciiTheme="majorBidi" w:eastAsia="Times New Roman" w:hAnsiTheme="majorBidi" w:cstheme="majorBidi"/>
          <w:color w:val="000000"/>
          <w:kern w:val="0"/>
          <w:sz w:val="24"/>
          <w:szCs w:val="24"/>
          <w:lang w:eastAsia="fr-FR"/>
          <w14:ligatures w14:val="none"/>
        </w:rPr>
        <w:t>outputStream</w:t>
      </w:r>
      <w:proofErr w:type="spellEnd"/>
      <w:r w:rsidRPr="00643F2B">
        <w:rPr>
          <w:rFonts w:asciiTheme="majorBidi" w:eastAsia="Times New Roman" w:hAnsiTheme="majorBidi" w:cstheme="majorBidi"/>
          <w:color w:val="000000"/>
          <w:kern w:val="0"/>
          <w:sz w:val="24"/>
          <w:szCs w:val="24"/>
          <w:lang w:eastAsia="fr-FR"/>
          <w14:ligatures w14:val="none"/>
        </w:rPr>
        <w:t>.</w:t>
      </w:r>
    </w:p>
    <w:p w14:paraId="24BFA00E" w14:textId="77777777" w:rsidR="00643F2B" w:rsidRPr="00643F2B" w:rsidRDefault="00643F2B" w:rsidP="00643F2B">
      <w:pPr>
        <w:spacing w:after="0" w:line="240" w:lineRule="auto"/>
        <w:rPr>
          <w:rFonts w:asciiTheme="majorBidi" w:eastAsia="Times New Roman" w:hAnsiTheme="majorBidi" w:cstheme="majorBidi"/>
          <w:kern w:val="0"/>
          <w:sz w:val="24"/>
          <w:szCs w:val="24"/>
          <w:lang w:eastAsia="fr-FR"/>
          <w14:ligatures w14:val="none"/>
        </w:rPr>
      </w:pPr>
      <w:r w:rsidRPr="00643F2B">
        <w:rPr>
          <w:rFonts w:asciiTheme="majorBidi" w:eastAsia="Times New Roman" w:hAnsiTheme="majorBidi" w:cstheme="majorBidi"/>
          <w:color w:val="000000"/>
          <w:kern w:val="0"/>
          <w:sz w:val="24"/>
          <w:szCs w:val="24"/>
          <w:lang w:eastAsia="fr-FR"/>
          <w14:ligatures w14:val="none"/>
        </w:rPr>
        <w:t xml:space="preserve">On affichera alors sur le terminal la valeur du signal data de </w:t>
      </w:r>
      <w:proofErr w:type="spellStart"/>
      <w:r w:rsidRPr="00643F2B">
        <w:rPr>
          <w:rFonts w:asciiTheme="majorBidi" w:eastAsia="Times New Roman" w:hAnsiTheme="majorBidi" w:cstheme="majorBidi"/>
          <w:color w:val="000000"/>
          <w:kern w:val="0"/>
          <w:sz w:val="24"/>
          <w:szCs w:val="24"/>
          <w:lang w:eastAsia="fr-FR"/>
          <w14:ligatures w14:val="none"/>
        </w:rPr>
        <w:t>ValOut</w:t>
      </w:r>
      <w:proofErr w:type="spellEnd"/>
      <w:r w:rsidRPr="00643F2B">
        <w:rPr>
          <w:rFonts w:asciiTheme="majorBidi" w:eastAsia="Times New Roman" w:hAnsiTheme="majorBidi" w:cstheme="majorBidi"/>
          <w:color w:val="000000"/>
          <w:kern w:val="0"/>
          <w:sz w:val="24"/>
          <w:szCs w:val="24"/>
          <w:lang w:eastAsia="fr-FR"/>
          <w14:ligatures w14:val="none"/>
        </w:rPr>
        <w:t xml:space="preserve"> avec un printf, en spécifiant </w:t>
      </w:r>
      <w:proofErr w:type="spellStart"/>
      <w:r w:rsidRPr="00643F2B">
        <w:rPr>
          <w:rFonts w:asciiTheme="majorBidi" w:eastAsia="Times New Roman" w:hAnsiTheme="majorBidi" w:cstheme="majorBidi"/>
          <w:color w:val="000000"/>
          <w:kern w:val="0"/>
          <w:sz w:val="24"/>
          <w:szCs w:val="24"/>
          <w:lang w:eastAsia="fr-FR"/>
          <w14:ligatures w14:val="none"/>
        </w:rPr>
        <w:t>static_cast</w:t>
      </w:r>
      <w:proofErr w:type="spellEnd"/>
      <w:r w:rsidRPr="00643F2B">
        <w:rPr>
          <w:rFonts w:asciiTheme="majorBidi" w:eastAsia="Times New Roman" w:hAnsiTheme="majorBidi" w:cstheme="majorBidi"/>
          <w:color w:val="000000"/>
          <w:kern w:val="0"/>
          <w:sz w:val="24"/>
          <w:szCs w:val="24"/>
          <w:lang w:eastAsia="fr-FR"/>
          <w14:ligatures w14:val="none"/>
        </w:rPr>
        <w:t xml:space="preserve"> &lt;</w:t>
      </w:r>
      <w:proofErr w:type="spellStart"/>
      <w:r w:rsidRPr="00643F2B">
        <w:rPr>
          <w:rFonts w:asciiTheme="majorBidi" w:eastAsia="Times New Roman" w:hAnsiTheme="majorBidi" w:cstheme="majorBidi"/>
          <w:color w:val="000000"/>
          <w:kern w:val="0"/>
          <w:sz w:val="24"/>
          <w:szCs w:val="24"/>
          <w:lang w:eastAsia="fr-FR"/>
          <w14:ligatures w14:val="none"/>
        </w:rPr>
        <w:t>int</w:t>
      </w:r>
      <w:proofErr w:type="spellEnd"/>
      <w:r w:rsidRPr="00643F2B">
        <w:rPr>
          <w:rFonts w:asciiTheme="majorBidi" w:eastAsia="Times New Roman" w:hAnsiTheme="majorBidi" w:cstheme="majorBidi"/>
          <w:color w:val="000000"/>
          <w:kern w:val="0"/>
          <w:sz w:val="24"/>
          <w:szCs w:val="24"/>
          <w:lang w:eastAsia="fr-FR"/>
          <w14:ligatures w14:val="none"/>
        </w:rPr>
        <w:t>&gt; afin de convertir le type de données renvoyé par axis en entier si ce n’est pas déjà le cas.</w:t>
      </w:r>
    </w:p>
    <w:p w14:paraId="77BC3F47" w14:textId="77777777" w:rsidR="00D722F4" w:rsidRDefault="00D722F4" w:rsidP="00D722F4">
      <w:pPr>
        <w:pStyle w:val="NormalWeb"/>
      </w:pPr>
    </w:p>
    <w:p w14:paraId="72462213" w14:textId="77777777" w:rsidR="00D722F4" w:rsidRDefault="00D722F4" w:rsidP="00D722F4">
      <w:pPr>
        <w:pStyle w:val="NormalWeb"/>
      </w:pPr>
    </w:p>
    <w:p w14:paraId="26D79448" w14:textId="77777777" w:rsidR="00D722F4" w:rsidRDefault="00D722F4" w:rsidP="00D722F4">
      <w:pPr>
        <w:pStyle w:val="NormalWeb"/>
      </w:pPr>
    </w:p>
    <w:p w14:paraId="04C53E61" w14:textId="77777777" w:rsidR="00D722F4" w:rsidRDefault="00D722F4" w:rsidP="00D722F4">
      <w:pPr>
        <w:pStyle w:val="NormalWeb"/>
      </w:pPr>
    </w:p>
    <w:p w14:paraId="1D372810" w14:textId="77777777" w:rsidR="00D722F4" w:rsidRDefault="00D722F4" w:rsidP="00D722F4">
      <w:pPr>
        <w:pStyle w:val="NormalWeb"/>
      </w:pPr>
    </w:p>
    <w:p w14:paraId="2F48783C" w14:textId="77777777" w:rsidR="00D722F4" w:rsidRDefault="00D722F4" w:rsidP="00D722F4">
      <w:pPr>
        <w:pStyle w:val="NormalWeb"/>
      </w:pPr>
    </w:p>
    <w:p w14:paraId="580C76EE" w14:textId="77777777" w:rsidR="00D722F4" w:rsidRDefault="00D722F4" w:rsidP="00D722F4">
      <w:pPr>
        <w:pStyle w:val="NormalWeb"/>
      </w:pPr>
    </w:p>
    <w:p w14:paraId="7C3FC0DD" w14:textId="63536FBD" w:rsidR="000B75E0" w:rsidRDefault="00D722F4" w:rsidP="000B75E0">
      <w:pPr>
        <w:pStyle w:val="NormalWeb"/>
      </w:pPr>
      <w:r>
        <w:lastRenderedPageBreak/>
        <w:t>On veut à présent lancer la synthèse du code en RTL</w:t>
      </w:r>
      <w:r w:rsidR="00312DB6">
        <w:t>/</w:t>
      </w:r>
      <w:proofErr w:type="spellStart"/>
      <w:r w:rsidR="00312DB6">
        <w:t>netlist</w:t>
      </w:r>
      <w:proofErr w:type="spellEnd"/>
      <w:r>
        <w:t xml:space="preserve">, on clique sur le sélecteur à droite du triangle vert « run flow », puis sélectionne « C </w:t>
      </w:r>
      <w:proofErr w:type="spellStart"/>
      <w:r>
        <w:t>synthesis</w:t>
      </w:r>
      <w:proofErr w:type="spellEnd"/>
      <w:r>
        <w:t> »</w:t>
      </w:r>
      <w:r w:rsidR="000B75E0">
        <w:t>.</w:t>
      </w:r>
      <w:r w:rsidR="000B75E0">
        <w:br/>
      </w:r>
      <w:r w:rsidR="00312DB6">
        <w:t xml:space="preserve">Celle-ci a pour but d’effectuer une synthèse en </w:t>
      </w:r>
      <w:r w:rsidR="00312DB6">
        <w:t>RTL/</w:t>
      </w:r>
      <w:proofErr w:type="spellStart"/>
      <w:r w:rsidR="006044C3">
        <w:t>netlist</w:t>
      </w:r>
      <w:proofErr w:type="spellEnd"/>
      <w:r w:rsidR="006044C3">
        <w:t xml:space="preserve"> avec</w:t>
      </w:r>
      <w:r w:rsidR="00312DB6">
        <w:t xml:space="preserve"> une traduction préalable du</w:t>
      </w:r>
      <w:r w:rsidR="000B75E0">
        <w:t xml:space="preserve"> langage C en </w:t>
      </w:r>
      <w:r w:rsidR="006044C3">
        <w:t>VHDL/</w:t>
      </w:r>
      <w:proofErr w:type="spellStart"/>
      <w:r w:rsidR="006044C3">
        <w:t>Verilog</w:t>
      </w:r>
      <w:proofErr w:type="spellEnd"/>
      <w:r w:rsidR="006044C3">
        <w:t>.</w:t>
      </w:r>
    </w:p>
    <w:p w14:paraId="6D645F4A" w14:textId="400556B5" w:rsidR="00D722F4" w:rsidRDefault="00D722F4" w:rsidP="00D722F4">
      <w:pPr>
        <w:pStyle w:val="NormalWeb"/>
      </w:pPr>
      <w:r>
        <w:rPr>
          <w:noProof/>
        </w:rPr>
        <w:drawing>
          <wp:inline distT="0" distB="0" distL="0" distR="0" wp14:anchorId="14BB381D" wp14:editId="42F2CF20">
            <wp:extent cx="3122141" cy="2129027"/>
            <wp:effectExtent l="0" t="0" r="2540" b="5080"/>
            <wp:docPr id="14775074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1961" cy="2135724"/>
                    </a:xfrm>
                    <a:prstGeom prst="rect">
                      <a:avLst/>
                    </a:prstGeom>
                    <a:noFill/>
                    <a:ln>
                      <a:noFill/>
                    </a:ln>
                  </pic:spPr>
                </pic:pic>
              </a:graphicData>
            </a:graphic>
          </wp:inline>
        </w:drawing>
      </w:r>
    </w:p>
    <w:p w14:paraId="534F20F8" w14:textId="1B981C50" w:rsidR="00D722F4" w:rsidRDefault="00D722F4" w:rsidP="00D722F4">
      <w:pPr>
        <w:pStyle w:val="NormalWeb"/>
      </w:pPr>
      <w:r>
        <w:t xml:space="preserve">Une fenêtre « active solution » s’ouvre, on la configure avec une période de 10 et la part du </w:t>
      </w:r>
      <w:proofErr w:type="spellStart"/>
      <w:r>
        <w:t>som</w:t>
      </w:r>
      <w:proofErr w:type="spellEnd"/>
      <w:r>
        <w:t xml:space="preserve"> k26.</w:t>
      </w:r>
    </w:p>
    <w:p w14:paraId="22837AAB" w14:textId="201846E2" w:rsidR="00D722F4" w:rsidRDefault="00D722F4" w:rsidP="00D722F4">
      <w:pPr>
        <w:pStyle w:val="NormalWeb"/>
      </w:pPr>
      <w:r>
        <w:rPr>
          <w:noProof/>
        </w:rPr>
        <w:drawing>
          <wp:inline distT="0" distB="0" distL="0" distR="0" wp14:anchorId="0D30C1B2" wp14:editId="42D388F0">
            <wp:extent cx="3111109" cy="2677297"/>
            <wp:effectExtent l="0" t="0" r="0" b="8890"/>
            <wp:docPr id="6797945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2968" cy="2730530"/>
                    </a:xfrm>
                    <a:prstGeom prst="rect">
                      <a:avLst/>
                    </a:prstGeom>
                    <a:noFill/>
                    <a:ln>
                      <a:noFill/>
                    </a:ln>
                  </pic:spPr>
                </pic:pic>
              </a:graphicData>
            </a:graphic>
          </wp:inline>
        </w:drawing>
      </w:r>
    </w:p>
    <w:p w14:paraId="2E1FF0BC" w14:textId="7EA04296" w:rsidR="00D722F4" w:rsidRDefault="00D722F4" w:rsidP="00D722F4">
      <w:pPr>
        <w:pStyle w:val="NormalWeb"/>
      </w:pPr>
      <w:r>
        <w:t>Après avoir valider, on obtient les résultats de la synthèse RTL</w:t>
      </w:r>
      <w:r w:rsidR="006044C3">
        <w:t>/</w:t>
      </w:r>
      <w:proofErr w:type="spellStart"/>
      <w:r w:rsidR="006044C3">
        <w:t>netlist</w:t>
      </w:r>
      <w:proofErr w:type="spellEnd"/>
      <w:r>
        <w:t xml:space="preserve"> de la top function </w:t>
      </w:r>
      <w:proofErr w:type="spellStart"/>
      <w:r>
        <w:t>doGain</w:t>
      </w:r>
      <w:proofErr w:type="spellEnd"/>
      <w:r>
        <w:t>.</w:t>
      </w:r>
    </w:p>
    <w:p w14:paraId="4749D6C9" w14:textId="32FAD029" w:rsidR="00D722F4" w:rsidRDefault="00D722F4" w:rsidP="00D722F4">
      <w:pPr>
        <w:pStyle w:val="NormalWeb"/>
      </w:pPr>
      <w:r>
        <w:rPr>
          <w:noProof/>
        </w:rPr>
        <w:lastRenderedPageBreak/>
        <w:drawing>
          <wp:inline distT="0" distB="0" distL="0" distR="0" wp14:anchorId="224B8C15" wp14:editId="6D381974">
            <wp:extent cx="5019355" cy="2209800"/>
            <wp:effectExtent l="0" t="0" r="0" b="0"/>
            <wp:docPr id="607970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9333" cy="2227400"/>
                    </a:xfrm>
                    <a:prstGeom prst="rect">
                      <a:avLst/>
                    </a:prstGeom>
                    <a:noFill/>
                    <a:ln>
                      <a:noFill/>
                    </a:ln>
                  </pic:spPr>
                </pic:pic>
              </a:graphicData>
            </a:graphic>
          </wp:inline>
        </w:drawing>
      </w:r>
    </w:p>
    <w:p w14:paraId="245462FA" w14:textId="7CC45D98" w:rsidR="00D722F4" w:rsidRDefault="00D722F4" w:rsidP="00D722F4">
      <w:pPr>
        <w:pStyle w:val="NormalWeb"/>
      </w:pPr>
      <w:r>
        <w:t xml:space="preserve">On fait ensuite de même pour la fonction du testbench, à ceci près qu’on sélectionne à droite du triangle vert « run flow » non plus « C </w:t>
      </w:r>
      <w:proofErr w:type="spellStart"/>
      <w:r>
        <w:t>Synthesis</w:t>
      </w:r>
      <w:proofErr w:type="spellEnd"/>
      <w:r>
        <w:t> » mais « C Simulation ».</w:t>
      </w:r>
      <w:r w:rsidR="006044C3">
        <w:br/>
        <w:t xml:space="preserve">C Simulation effectuera une simulation utilisant pour vérifier son comportement la top function en conservant celle-ci en C sans appliquer les </w:t>
      </w:r>
      <w:proofErr w:type="spellStart"/>
      <w:r w:rsidR="006044C3">
        <w:t>pragmas</w:t>
      </w:r>
      <w:proofErr w:type="spellEnd"/>
      <w:r w:rsidR="006044C3">
        <w:t>.</w:t>
      </w:r>
    </w:p>
    <w:p w14:paraId="3725B69D" w14:textId="02BB1F12" w:rsidR="00BE44DD" w:rsidRDefault="00BE44DD" w:rsidP="00BE44DD">
      <w:pPr>
        <w:pStyle w:val="NormalWeb"/>
      </w:pPr>
      <w:r>
        <w:rPr>
          <w:noProof/>
        </w:rPr>
        <w:drawing>
          <wp:inline distT="0" distB="0" distL="0" distR="0" wp14:anchorId="06C46364" wp14:editId="4BCAA0C3">
            <wp:extent cx="3358804" cy="2529840"/>
            <wp:effectExtent l="0" t="0" r="0" b="3810"/>
            <wp:docPr id="18079354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6436" cy="2535588"/>
                    </a:xfrm>
                    <a:prstGeom prst="rect">
                      <a:avLst/>
                    </a:prstGeom>
                    <a:noFill/>
                    <a:ln>
                      <a:noFill/>
                    </a:ln>
                  </pic:spPr>
                </pic:pic>
              </a:graphicData>
            </a:graphic>
          </wp:inline>
        </w:drawing>
      </w:r>
    </w:p>
    <w:p w14:paraId="34109AD7" w14:textId="637C1F09" w:rsidR="00BE44DD" w:rsidRDefault="00BE44DD" w:rsidP="00BE44DD">
      <w:pPr>
        <w:pStyle w:val="NormalWeb"/>
      </w:pPr>
      <w:r>
        <w:t xml:space="preserve">On visualise alors dans un fichier .log s’ouvrant les résultats du printf, montrant le flux en sortie de la fonction </w:t>
      </w:r>
      <w:proofErr w:type="spellStart"/>
      <w:r>
        <w:t>doGain</w:t>
      </w:r>
      <w:proofErr w:type="spellEnd"/>
      <w:r>
        <w:t>.</w:t>
      </w:r>
    </w:p>
    <w:p w14:paraId="4AE23F35" w14:textId="77777777" w:rsidR="006044C3" w:rsidRDefault="00BE44DD" w:rsidP="006044C3">
      <w:pPr>
        <w:pStyle w:val="NormalWeb"/>
      </w:pPr>
      <w:r>
        <w:rPr>
          <w:noProof/>
        </w:rPr>
        <w:drawing>
          <wp:inline distT="0" distB="0" distL="0" distR="0" wp14:anchorId="652D4DC7" wp14:editId="7183ED6B">
            <wp:extent cx="3352213" cy="2377440"/>
            <wp:effectExtent l="0" t="0" r="635" b="3810"/>
            <wp:docPr id="80136875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9498" cy="2389699"/>
                    </a:xfrm>
                    <a:prstGeom prst="rect">
                      <a:avLst/>
                    </a:prstGeom>
                    <a:noFill/>
                    <a:ln>
                      <a:noFill/>
                    </a:ln>
                  </pic:spPr>
                </pic:pic>
              </a:graphicData>
            </a:graphic>
          </wp:inline>
        </w:drawing>
      </w:r>
    </w:p>
    <w:p w14:paraId="3C9DCE16" w14:textId="57C565E1" w:rsidR="00BE44DD" w:rsidRDefault="00BE44DD" w:rsidP="006044C3">
      <w:pPr>
        <w:pStyle w:val="NormalWeb"/>
      </w:pPr>
      <w:r>
        <w:lastRenderedPageBreak/>
        <w:t>Dans</w:t>
      </w:r>
      <w:r w:rsidR="00C760C8">
        <w:t xml:space="preserve"> le flow </w:t>
      </w:r>
      <w:proofErr w:type="spellStart"/>
      <w:r w:rsidR="00C760C8">
        <w:t>navigator</w:t>
      </w:r>
      <w:proofErr w:type="spellEnd"/>
      <w:r w:rsidR="00C760C8">
        <w:t xml:space="preserve"> section</w:t>
      </w:r>
      <w:r>
        <w:t xml:space="preserve"> C /RTL COSIMULATION, on clique sur Run Cosimulation.</w:t>
      </w:r>
    </w:p>
    <w:p w14:paraId="5AAD79FF" w14:textId="3BBE428E" w:rsidR="006044C3" w:rsidRDefault="006044C3" w:rsidP="006044C3">
      <w:pPr>
        <w:pStyle w:val="NormalWeb"/>
      </w:pPr>
      <w:r>
        <w:t>La co-simulation effectuera une simulation similaire à la précédente en C, à laquelle sera rajoutée une simulation basée sur les résultats de la synthèse précédemment effectuée, avec donc une logique RTL, ceci afin de vérifier que les performances du code VHDL généré sont proches voir meilleures que celles du code original en C (et donc que l’optimisation est correcte).</w:t>
      </w:r>
      <w:r w:rsidR="00E9776F">
        <w:br/>
        <w:t xml:space="preserve">Une fois </w:t>
      </w:r>
      <w:r w:rsidR="00382656">
        <w:t xml:space="preserve">que </w:t>
      </w:r>
      <w:r w:rsidR="00E9776F">
        <w:t>les résultats de la co-simulation</w:t>
      </w:r>
      <w:r w:rsidR="00382656">
        <w:t xml:space="preserve"> seront</w:t>
      </w:r>
      <w:r w:rsidR="00E9776F">
        <w:t xml:space="preserve"> obtenus, on visualisera ses signaux dans un outil appelée XSIM, que l’on ouvre avec le bouton Open </w:t>
      </w:r>
      <w:proofErr w:type="spellStart"/>
      <w:r w:rsidR="00E9776F">
        <w:t>Wave</w:t>
      </w:r>
      <w:proofErr w:type="spellEnd"/>
      <w:r w:rsidR="00E9776F">
        <w:t xml:space="preserve"> Viewer. </w:t>
      </w:r>
    </w:p>
    <w:p w14:paraId="2AC30441" w14:textId="77777777" w:rsidR="00BA0FAE" w:rsidRDefault="00BE44DD" w:rsidP="00BA0FAE">
      <w:pPr>
        <w:pStyle w:val="NormalWeb"/>
      </w:pPr>
      <w:r>
        <w:rPr>
          <w:noProof/>
        </w:rPr>
        <w:drawing>
          <wp:inline distT="0" distB="0" distL="0" distR="0" wp14:anchorId="7AAFD409" wp14:editId="743D16AB">
            <wp:extent cx="1851660" cy="2529311"/>
            <wp:effectExtent l="0" t="0" r="0" b="4445"/>
            <wp:docPr id="180072715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9061" cy="2553080"/>
                    </a:xfrm>
                    <a:prstGeom prst="rect">
                      <a:avLst/>
                    </a:prstGeom>
                    <a:noFill/>
                    <a:ln>
                      <a:noFill/>
                    </a:ln>
                  </pic:spPr>
                </pic:pic>
              </a:graphicData>
            </a:graphic>
          </wp:inline>
        </w:drawing>
      </w:r>
    </w:p>
    <w:p w14:paraId="4CE90A89" w14:textId="77777777" w:rsidR="00382656" w:rsidRDefault="00E9776F" w:rsidP="00382656">
      <w:pPr>
        <w:pStyle w:val="NormalWeb"/>
      </w:pPr>
      <w:r>
        <w:t xml:space="preserve">On </w:t>
      </w:r>
      <w:r w:rsidR="00382656">
        <w:t>commence par ouvrir</w:t>
      </w:r>
      <w:r>
        <w:t xml:space="preserve"> la</w:t>
      </w:r>
      <w:r w:rsidR="00382656">
        <w:t xml:space="preserve"> fenêtre de configuration de la co-simulation :</w:t>
      </w:r>
      <w:r w:rsidR="00382656">
        <w:br/>
      </w:r>
      <w:r w:rsidR="00382656">
        <w:br/>
      </w:r>
      <w:r w:rsidR="00382656">
        <w:rPr>
          <w:noProof/>
        </w:rPr>
        <w:drawing>
          <wp:inline distT="0" distB="0" distL="0" distR="0" wp14:anchorId="0C5026B5" wp14:editId="79E9A0C7">
            <wp:extent cx="3534166" cy="2979420"/>
            <wp:effectExtent l="0" t="0" r="9525" b="0"/>
            <wp:docPr id="19352914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7276" cy="2998902"/>
                    </a:xfrm>
                    <a:prstGeom prst="rect">
                      <a:avLst/>
                    </a:prstGeom>
                    <a:noFill/>
                    <a:ln>
                      <a:noFill/>
                    </a:ln>
                  </pic:spPr>
                </pic:pic>
              </a:graphicData>
            </a:graphic>
          </wp:inline>
        </w:drawing>
      </w:r>
      <w:r w:rsidR="00382656">
        <w:br/>
      </w:r>
      <w:r w:rsidR="00382656">
        <w:br/>
      </w:r>
      <w:r w:rsidR="00382656">
        <w:t xml:space="preserve">On paramètre la fenêtre de co-simulation avec l’outil de simulation de signaux par défaut Vivado XSIM, on sélectionne </w:t>
      </w:r>
      <w:proofErr w:type="spellStart"/>
      <w:r w:rsidR="00382656">
        <w:t>Verilog</w:t>
      </w:r>
      <w:proofErr w:type="spellEnd"/>
      <w:r w:rsidR="00382656">
        <w:t xml:space="preserve"> comme langage HDL, et on met Dump Trace sur all.</w:t>
      </w:r>
    </w:p>
    <w:p w14:paraId="7D771E9C" w14:textId="77777777" w:rsidR="00382656" w:rsidRDefault="00382656" w:rsidP="00382656">
      <w:pPr>
        <w:pStyle w:val="NormalWeb"/>
      </w:pPr>
      <w:r>
        <w:br/>
      </w:r>
    </w:p>
    <w:p w14:paraId="7E57CE17" w14:textId="51A336B8" w:rsidR="00382656" w:rsidRDefault="00382656" w:rsidP="00382656">
      <w:pPr>
        <w:pStyle w:val="NormalWeb"/>
      </w:pPr>
      <w:r>
        <w:lastRenderedPageBreak/>
        <w:t xml:space="preserve">Pour le choix de </w:t>
      </w:r>
      <w:proofErr w:type="spellStart"/>
      <w:r>
        <w:t>Verilog</w:t>
      </w:r>
      <w:proofErr w:type="spellEnd"/>
      <w:r>
        <w:t xml:space="preserve">, celui-ci est primordiale en l’état de mes connaissances actuelles, car les IDE </w:t>
      </w:r>
      <w:proofErr w:type="spellStart"/>
      <w:r>
        <w:t>Xilinx</w:t>
      </w:r>
      <w:proofErr w:type="spellEnd"/>
      <w:r>
        <w:t xml:space="preserve"> utilisent l’ancienne version de VHDL, et celle-ci ne permet de choisir quand stopper la simulation, en effet elle s’arrête automatiquement quand il n’y a plus de code.</w:t>
      </w:r>
      <w:r>
        <w:br/>
        <w:t xml:space="preserve">Cela rend l’accès à Open </w:t>
      </w:r>
      <w:proofErr w:type="spellStart"/>
      <w:r>
        <w:t>Wave</w:t>
      </w:r>
      <w:proofErr w:type="spellEnd"/>
      <w:r>
        <w:t xml:space="preserve"> Viewer impossible, cependant </w:t>
      </w:r>
      <w:proofErr w:type="spellStart"/>
      <w:r>
        <w:t>Verilog</w:t>
      </w:r>
      <w:proofErr w:type="spellEnd"/>
      <w:r>
        <w:t xml:space="preserve"> n’a pas ce genre de limitation et permet donc un accès à Open </w:t>
      </w:r>
      <w:proofErr w:type="spellStart"/>
      <w:r>
        <w:t>Wave</w:t>
      </w:r>
      <w:proofErr w:type="spellEnd"/>
      <w:r>
        <w:t xml:space="preserve"> Viewer.</w:t>
      </w:r>
    </w:p>
    <w:p w14:paraId="315ACE68" w14:textId="169507E8" w:rsidR="00BA0FAE" w:rsidRDefault="00BA0FAE" w:rsidP="00001F80">
      <w:pPr>
        <w:pStyle w:val="NormalWeb"/>
      </w:pPr>
      <w:r>
        <w:t xml:space="preserve">On aura </w:t>
      </w:r>
      <w:r w:rsidR="00382656">
        <w:t>alors après</w:t>
      </w:r>
      <w:r>
        <w:t xml:space="preserve"> la co-simulation</w:t>
      </w:r>
      <w:r w:rsidR="00382656">
        <w:t xml:space="preserve"> effectuée</w:t>
      </w:r>
      <w:r>
        <w:t xml:space="preserve"> l’affichage du rapport.</w:t>
      </w:r>
    </w:p>
    <w:p w14:paraId="4464F186" w14:textId="02787642" w:rsidR="00BA0FAE" w:rsidRDefault="00BA0FAE" w:rsidP="00BA0FAE">
      <w:pPr>
        <w:pStyle w:val="NormalWeb"/>
      </w:pPr>
      <w:r>
        <w:rPr>
          <w:noProof/>
        </w:rPr>
        <w:drawing>
          <wp:inline distT="0" distB="0" distL="0" distR="0" wp14:anchorId="7D306378" wp14:editId="26210DEE">
            <wp:extent cx="4754880" cy="2923580"/>
            <wp:effectExtent l="0" t="0" r="7620" b="0"/>
            <wp:docPr id="115538711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7877" cy="2931571"/>
                    </a:xfrm>
                    <a:prstGeom prst="rect">
                      <a:avLst/>
                    </a:prstGeom>
                    <a:noFill/>
                    <a:ln>
                      <a:noFill/>
                    </a:ln>
                  </pic:spPr>
                </pic:pic>
              </a:graphicData>
            </a:graphic>
          </wp:inline>
        </w:drawing>
      </w:r>
    </w:p>
    <w:p w14:paraId="39617EF4" w14:textId="77777777" w:rsidR="00382656" w:rsidRDefault="00382656" w:rsidP="00382656">
      <w:pPr>
        <w:pStyle w:val="NormalWeb"/>
        <w:rPr>
          <w:rFonts w:asciiTheme="majorBidi" w:hAnsiTheme="majorBidi" w:cstheme="majorBidi"/>
        </w:rPr>
      </w:pPr>
      <w:r w:rsidRPr="002B46E9">
        <w:rPr>
          <w:color w:val="4472C4" w:themeColor="accent1"/>
        </w:rPr>
        <w:t>Note</w:t>
      </w:r>
      <w:r>
        <w:t xml:space="preserve"> : </w:t>
      </w:r>
      <w:r>
        <w:rPr>
          <w:rFonts w:asciiTheme="majorBidi" w:hAnsiTheme="majorBidi" w:cstheme="majorBidi"/>
        </w:rPr>
        <w:t xml:space="preserve">Lors de la co-simulation, on a eu une </w:t>
      </w:r>
      <w:r w:rsidRPr="006044C3">
        <w:rPr>
          <w:rFonts w:asciiTheme="majorBidi" w:hAnsiTheme="majorBidi" w:cstheme="majorBidi"/>
        </w:rPr>
        <w:t xml:space="preserve">erreur </w:t>
      </w:r>
      <w:r w:rsidRPr="002B46E9">
        <w:rPr>
          <w:rFonts w:asciiTheme="majorBidi" w:hAnsiTheme="majorBidi" w:cstheme="majorBidi"/>
          <w:i/>
          <w:iCs/>
        </w:rPr>
        <w:t xml:space="preserve">« WARNING: [XSIM 43-3431] One or more </w:t>
      </w:r>
      <w:proofErr w:type="spellStart"/>
      <w:r w:rsidRPr="002B46E9">
        <w:rPr>
          <w:rFonts w:asciiTheme="majorBidi" w:hAnsiTheme="majorBidi" w:cstheme="majorBidi"/>
          <w:i/>
          <w:iCs/>
        </w:rPr>
        <w:t>environment</w:t>
      </w:r>
      <w:proofErr w:type="spellEnd"/>
      <w:r w:rsidRPr="002B46E9">
        <w:rPr>
          <w:rFonts w:asciiTheme="majorBidi" w:hAnsiTheme="majorBidi" w:cstheme="majorBidi"/>
          <w:i/>
          <w:iCs/>
        </w:rPr>
        <w:t xml:space="preserve"> variables have been </w:t>
      </w:r>
      <w:proofErr w:type="spellStart"/>
      <w:r w:rsidRPr="002B46E9">
        <w:rPr>
          <w:rFonts w:asciiTheme="majorBidi" w:hAnsiTheme="majorBidi" w:cstheme="majorBidi"/>
          <w:i/>
          <w:iCs/>
        </w:rPr>
        <w:t>detected</w:t>
      </w:r>
      <w:proofErr w:type="spellEnd"/>
      <w:r w:rsidRPr="002B46E9">
        <w:rPr>
          <w:rFonts w:asciiTheme="majorBidi" w:hAnsiTheme="majorBidi" w:cstheme="majorBidi"/>
          <w:i/>
          <w:iCs/>
        </w:rPr>
        <w:t xml:space="preserve"> </w:t>
      </w:r>
      <w:proofErr w:type="spellStart"/>
      <w:r w:rsidRPr="002B46E9">
        <w:rPr>
          <w:rFonts w:asciiTheme="majorBidi" w:hAnsiTheme="majorBidi" w:cstheme="majorBidi"/>
          <w:i/>
          <w:iCs/>
        </w:rPr>
        <w:t>which</w:t>
      </w:r>
      <w:proofErr w:type="spellEnd"/>
      <w:r w:rsidRPr="002B46E9">
        <w:rPr>
          <w:rFonts w:asciiTheme="majorBidi" w:hAnsiTheme="majorBidi" w:cstheme="majorBidi"/>
          <w:i/>
          <w:iCs/>
        </w:rPr>
        <w:t xml:space="preserve"> affect the </w:t>
      </w:r>
      <w:proofErr w:type="spellStart"/>
      <w:r w:rsidRPr="002B46E9">
        <w:rPr>
          <w:rFonts w:asciiTheme="majorBidi" w:hAnsiTheme="majorBidi" w:cstheme="majorBidi"/>
          <w:i/>
          <w:iCs/>
        </w:rPr>
        <w:t>operation</w:t>
      </w:r>
      <w:proofErr w:type="spellEnd"/>
      <w:r w:rsidRPr="002B46E9">
        <w:rPr>
          <w:rFonts w:asciiTheme="majorBidi" w:hAnsiTheme="majorBidi" w:cstheme="majorBidi"/>
          <w:i/>
          <w:iCs/>
        </w:rPr>
        <w:t xml:space="preserve"> of the C compiler »</w:t>
      </w:r>
      <w:r w:rsidRPr="006044C3">
        <w:rPr>
          <w:rFonts w:asciiTheme="majorBidi" w:hAnsiTheme="majorBidi" w:cstheme="majorBidi"/>
        </w:rPr>
        <w:t>,</w:t>
      </w:r>
      <w:r>
        <w:rPr>
          <w:rFonts w:asciiTheme="majorBidi" w:hAnsiTheme="majorBidi" w:cstheme="majorBidi"/>
        </w:rPr>
        <w:t xml:space="preserve"> déclenchée par une mauvaise utilisation de la variable </w:t>
      </w:r>
      <w:r w:rsidRPr="006044C3">
        <w:t>LIBRARY_PATH</w:t>
      </w:r>
      <w:r>
        <w:t>.</w:t>
      </w:r>
      <w:r>
        <w:br/>
        <w:t xml:space="preserve">Cette erreur provoquait </w:t>
      </w:r>
      <w:r w:rsidRPr="002B46E9">
        <w:rPr>
          <w:color w:val="111827"/>
        </w:rPr>
        <w:t>une non visibilité</w:t>
      </w:r>
      <w:r w:rsidRPr="00853BBF">
        <w:rPr>
          <w:rFonts w:asciiTheme="majorBidi" w:hAnsiTheme="majorBidi" w:cstheme="majorBidi"/>
          <w:color w:val="111827"/>
        </w:rPr>
        <w:t xml:space="preserve"> des signaux une fois le </w:t>
      </w:r>
      <w:proofErr w:type="spellStart"/>
      <w:r w:rsidRPr="00853BBF">
        <w:rPr>
          <w:rFonts w:asciiTheme="majorBidi" w:hAnsiTheme="majorBidi" w:cstheme="majorBidi"/>
          <w:color w:val="111827"/>
        </w:rPr>
        <w:t>wave</w:t>
      </w:r>
      <w:proofErr w:type="spellEnd"/>
      <w:r w:rsidRPr="00853BBF">
        <w:rPr>
          <w:rFonts w:asciiTheme="majorBidi" w:hAnsiTheme="majorBidi" w:cstheme="majorBidi"/>
          <w:color w:val="111827"/>
        </w:rPr>
        <w:t xml:space="preserve"> </w:t>
      </w:r>
      <w:proofErr w:type="spellStart"/>
      <w:r w:rsidRPr="00853BBF">
        <w:rPr>
          <w:rFonts w:asciiTheme="majorBidi" w:hAnsiTheme="majorBidi" w:cstheme="majorBidi"/>
          <w:color w:val="111827"/>
        </w:rPr>
        <w:t>viewer</w:t>
      </w:r>
      <w:proofErr w:type="spellEnd"/>
      <w:r w:rsidRPr="00853BBF">
        <w:rPr>
          <w:rFonts w:asciiTheme="majorBidi" w:hAnsiTheme="majorBidi" w:cstheme="majorBidi"/>
          <w:color w:val="111827"/>
        </w:rPr>
        <w:t xml:space="preserve"> ouvert sous Vivado.</w:t>
      </w:r>
      <w:r>
        <w:rPr>
          <w:rFonts w:asciiTheme="majorBidi" w:hAnsiTheme="majorBidi" w:cstheme="majorBidi"/>
        </w:rPr>
        <w:br/>
      </w:r>
      <w:r>
        <w:t xml:space="preserve">Pour corriger cela, on a donc écrit la commande suivante dans le terminal </w:t>
      </w:r>
      <w:proofErr w:type="spellStart"/>
      <w:r>
        <w:t>ubuntu</w:t>
      </w:r>
      <w:proofErr w:type="spellEnd"/>
      <w:r>
        <w:t xml:space="preserve"> « export </w:t>
      </w:r>
      <w:r w:rsidRPr="006044C3">
        <w:t>LIBRARY_PATH=/</w:t>
      </w:r>
      <w:proofErr w:type="spellStart"/>
      <w:r w:rsidRPr="006044C3">
        <w:t>usr</w:t>
      </w:r>
      <w:proofErr w:type="spellEnd"/>
      <w:r w:rsidRPr="006044C3">
        <w:t>/lib/x86_64-linux-gnu </w:t>
      </w:r>
      <w:r w:rsidRPr="006044C3">
        <w:rPr>
          <w:rFonts w:asciiTheme="majorBidi" w:hAnsiTheme="majorBidi" w:cstheme="majorBidi"/>
        </w:rPr>
        <w:t>»</w:t>
      </w:r>
      <w:r>
        <w:rPr>
          <w:rFonts w:asciiTheme="majorBidi" w:hAnsiTheme="majorBidi" w:cstheme="majorBidi"/>
        </w:rPr>
        <w:t>.</w:t>
      </w:r>
      <w:r>
        <w:rPr>
          <w:rFonts w:asciiTheme="majorBidi" w:hAnsiTheme="majorBidi" w:cstheme="majorBidi"/>
        </w:rPr>
        <w:br/>
        <w:t>L’erreur sera toujours affichée mais les signaux apparaîtrons quand XSIM s’ouvrira dans Vivado.</w:t>
      </w:r>
    </w:p>
    <w:p w14:paraId="6C5038B8" w14:textId="77777777" w:rsidR="00382656" w:rsidRPr="002B46E9" w:rsidRDefault="00382656" w:rsidP="00382656">
      <w:pPr>
        <w:pStyle w:val="NormalWeb"/>
      </w:pPr>
      <w:r w:rsidRPr="002B46E9">
        <w:rPr>
          <w:rFonts w:asciiTheme="majorBidi" w:hAnsiTheme="majorBidi" w:cstheme="majorBidi"/>
          <w:color w:val="4472C4" w:themeColor="accent1"/>
        </w:rPr>
        <w:t>Note</w:t>
      </w:r>
      <w:r>
        <w:rPr>
          <w:rFonts w:asciiTheme="majorBidi" w:hAnsiTheme="majorBidi" w:cstheme="majorBidi"/>
          <w:color w:val="4472C4" w:themeColor="accent1"/>
        </w:rPr>
        <w:t xml:space="preserve"> ** : </w:t>
      </w:r>
      <w:r>
        <w:rPr>
          <w:rFonts w:asciiTheme="majorBidi" w:hAnsiTheme="majorBidi" w:cstheme="majorBidi"/>
        </w:rPr>
        <w:t>Le fait que ce problème arrive de manière régulière n’est pas attestée, il se peut que les signaux apparaissent sans problème, dans ce cas sautez cette étape.</w:t>
      </w:r>
    </w:p>
    <w:p w14:paraId="12365D87" w14:textId="77777777" w:rsidR="00E9776F" w:rsidRDefault="00E9776F" w:rsidP="00BA0FAE">
      <w:pPr>
        <w:pStyle w:val="NormalWeb"/>
      </w:pPr>
    </w:p>
    <w:p w14:paraId="2F3E52E6" w14:textId="77777777" w:rsidR="00E9776F" w:rsidRDefault="00E9776F" w:rsidP="00BA0FAE">
      <w:pPr>
        <w:pStyle w:val="NormalWeb"/>
      </w:pPr>
    </w:p>
    <w:p w14:paraId="47FED80E" w14:textId="77777777" w:rsidR="00E9776F" w:rsidRDefault="00E9776F" w:rsidP="00BA0FAE">
      <w:pPr>
        <w:pStyle w:val="NormalWeb"/>
      </w:pPr>
    </w:p>
    <w:p w14:paraId="7D1C8C20" w14:textId="77777777" w:rsidR="00E9776F" w:rsidRDefault="00E9776F" w:rsidP="00BA0FAE">
      <w:pPr>
        <w:pStyle w:val="NormalWeb"/>
      </w:pPr>
    </w:p>
    <w:p w14:paraId="5962AC8D" w14:textId="77777777" w:rsidR="00E9776F" w:rsidRDefault="00E9776F" w:rsidP="00BA0FAE">
      <w:pPr>
        <w:pStyle w:val="NormalWeb"/>
      </w:pPr>
    </w:p>
    <w:p w14:paraId="604BEDE2" w14:textId="77777777" w:rsidR="00E9776F" w:rsidRDefault="00E9776F" w:rsidP="00BA0FAE">
      <w:pPr>
        <w:pStyle w:val="NormalWeb"/>
      </w:pPr>
    </w:p>
    <w:p w14:paraId="515AA40A" w14:textId="39828C44" w:rsidR="00BA0FAE" w:rsidRDefault="00BA0FAE" w:rsidP="00BA0FAE">
      <w:pPr>
        <w:pStyle w:val="NormalWeb"/>
      </w:pPr>
      <w:r>
        <w:lastRenderedPageBreak/>
        <w:t xml:space="preserve">On appuie ensuite sur « open </w:t>
      </w:r>
      <w:proofErr w:type="spellStart"/>
      <w:r>
        <w:t>wave</w:t>
      </w:r>
      <w:proofErr w:type="spellEnd"/>
      <w:r>
        <w:t xml:space="preserve"> </w:t>
      </w:r>
      <w:proofErr w:type="spellStart"/>
      <w:r>
        <w:t>viewer</w:t>
      </w:r>
      <w:proofErr w:type="spellEnd"/>
      <w:r>
        <w:t> » que l’on trouve dans Solution.</w:t>
      </w:r>
    </w:p>
    <w:p w14:paraId="320A09C4" w14:textId="7635EC03" w:rsidR="00BA0FAE" w:rsidRDefault="00BA0FAE" w:rsidP="00BA0FAE">
      <w:pPr>
        <w:pStyle w:val="NormalWeb"/>
      </w:pPr>
      <w:r>
        <w:t>Une fenêtre Vivado s’ouvre alors, nous permettant de visualiser nos signaux importants tel que les side channel ou les signaux de contrôle du bloc.</w:t>
      </w:r>
    </w:p>
    <w:p w14:paraId="43760C83" w14:textId="0C9951AB" w:rsidR="00BA0FAE" w:rsidRDefault="00BA0FAE" w:rsidP="00001F80">
      <w:pPr>
        <w:pStyle w:val="NormalWeb"/>
      </w:pPr>
      <w:r>
        <w:rPr>
          <w:noProof/>
        </w:rPr>
        <w:drawing>
          <wp:inline distT="0" distB="0" distL="0" distR="0" wp14:anchorId="0245F264" wp14:editId="0D92CD2F">
            <wp:extent cx="5760720" cy="3388360"/>
            <wp:effectExtent l="0" t="0" r="0" b="2540"/>
            <wp:docPr id="2560601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388360"/>
                    </a:xfrm>
                    <a:prstGeom prst="rect">
                      <a:avLst/>
                    </a:prstGeom>
                    <a:noFill/>
                    <a:ln>
                      <a:noFill/>
                    </a:ln>
                  </pic:spPr>
                </pic:pic>
              </a:graphicData>
            </a:graphic>
          </wp:inline>
        </w:drawing>
      </w:r>
    </w:p>
    <w:p w14:paraId="50ED275A" w14:textId="2975F1C8" w:rsidR="00001F80" w:rsidRDefault="00C760C8" w:rsidP="00001F80">
      <w:pPr>
        <w:pStyle w:val="NormalWeb"/>
      </w:pPr>
      <w:r>
        <w:t xml:space="preserve">De retour dans Vitis HLS, dans le flow navigator section IMPLEMENTATION, on clique sur Run </w:t>
      </w:r>
      <w:proofErr w:type="spellStart"/>
      <w:r>
        <w:t>Implementation</w:t>
      </w:r>
      <w:proofErr w:type="spellEnd"/>
      <w:r w:rsidR="00382656">
        <w:t xml:space="preserve">, afin de générer le </w:t>
      </w:r>
      <w:proofErr w:type="spellStart"/>
      <w:r w:rsidR="00382656">
        <w:t>bitstream</w:t>
      </w:r>
      <w:proofErr w:type="spellEnd"/>
      <w:r w:rsidR="00382656">
        <w:t>.</w:t>
      </w:r>
    </w:p>
    <w:p w14:paraId="670A8E42" w14:textId="2E10ADED" w:rsidR="00C760C8" w:rsidRDefault="00C760C8" w:rsidP="00001F80">
      <w:pPr>
        <w:pStyle w:val="NormalWeb"/>
      </w:pPr>
      <w:r>
        <w:t xml:space="preserve">Une fenêtre de configuration s’ouvre, on sélectionne RTL </w:t>
      </w:r>
      <w:proofErr w:type="spellStart"/>
      <w:r>
        <w:t>Synthesis</w:t>
      </w:r>
      <w:proofErr w:type="spellEnd"/>
      <w:r>
        <w:t xml:space="preserve">, </w:t>
      </w:r>
      <w:proofErr w:type="spellStart"/>
      <w:r>
        <w:t>Verilog</w:t>
      </w:r>
      <w:proofErr w:type="spellEnd"/>
      <w:r>
        <w:t xml:space="preserve"> comme RTL, une clock </w:t>
      </w:r>
      <w:proofErr w:type="spellStart"/>
      <w:r>
        <w:t>period</w:t>
      </w:r>
      <w:proofErr w:type="spellEnd"/>
      <w:r>
        <w:t xml:space="preserve"> à 10 et on précise l’emplacement dans lequel on veut stocker le bloc IP une fois celui-ci généré.</w:t>
      </w:r>
    </w:p>
    <w:p w14:paraId="71F0222E" w14:textId="145C2042" w:rsidR="00C760C8" w:rsidRDefault="00C760C8" w:rsidP="00C760C8">
      <w:pPr>
        <w:pStyle w:val="NormalWeb"/>
      </w:pPr>
      <w:r>
        <w:rPr>
          <w:noProof/>
        </w:rPr>
        <w:drawing>
          <wp:inline distT="0" distB="0" distL="0" distR="0" wp14:anchorId="1D918035" wp14:editId="6F595C5B">
            <wp:extent cx="2301240" cy="3162429"/>
            <wp:effectExtent l="0" t="0" r="3810" b="0"/>
            <wp:docPr id="210944654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8295" cy="3185866"/>
                    </a:xfrm>
                    <a:prstGeom prst="rect">
                      <a:avLst/>
                    </a:prstGeom>
                    <a:noFill/>
                    <a:ln>
                      <a:noFill/>
                    </a:ln>
                  </pic:spPr>
                </pic:pic>
              </a:graphicData>
            </a:graphic>
          </wp:inline>
        </w:drawing>
      </w:r>
    </w:p>
    <w:p w14:paraId="2E8DE71E" w14:textId="5DD1A197" w:rsidR="00C760C8" w:rsidRDefault="00C760C8" w:rsidP="00C760C8">
      <w:pPr>
        <w:pStyle w:val="NormalWeb"/>
      </w:pPr>
      <w:r>
        <w:lastRenderedPageBreak/>
        <w:t>On aura ensuite le rapport d’implémentation s’affichant :</w:t>
      </w:r>
    </w:p>
    <w:p w14:paraId="66B65F0D" w14:textId="2C0058C8" w:rsidR="00C760C8" w:rsidRDefault="00C760C8" w:rsidP="00C760C8">
      <w:pPr>
        <w:pStyle w:val="NormalWeb"/>
      </w:pPr>
      <w:r>
        <w:rPr>
          <w:noProof/>
        </w:rPr>
        <w:drawing>
          <wp:inline distT="0" distB="0" distL="0" distR="0" wp14:anchorId="4A958FB1" wp14:editId="0F50A3AD">
            <wp:extent cx="5166360" cy="2984095"/>
            <wp:effectExtent l="0" t="0" r="0" b="6985"/>
            <wp:docPr id="14720361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90321" cy="2997935"/>
                    </a:xfrm>
                    <a:prstGeom prst="rect">
                      <a:avLst/>
                    </a:prstGeom>
                    <a:noFill/>
                    <a:ln>
                      <a:noFill/>
                    </a:ln>
                  </pic:spPr>
                </pic:pic>
              </a:graphicData>
            </a:graphic>
          </wp:inline>
        </w:drawing>
      </w:r>
    </w:p>
    <w:p w14:paraId="570882BD" w14:textId="6719819D" w:rsidR="00C760C8" w:rsidRDefault="00C760C8" w:rsidP="00C760C8">
      <w:pPr>
        <w:pStyle w:val="NormalWeb"/>
      </w:pPr>
      <w:r>
        <w:t>On va chercher après cela le</w:t>
      </w:r>
      <w:r w:rsidR="000A6014">
        <w:t xml:space="preserve"> </w:t>
      </w:r>
      <w:r>
        <w:t>.zip qui a été créé lors de l’implémentation/exportation dans le chemin précédemment spécifié.</w:t>
      </w:r>
      <w:r w:rsidR="000A6014">
        <w:t xml:space="preserve"> On l’extraira alors, afin d’avoir accès au dossier « export ».</w:t>
      </w:r>
    </w:p>
    <w:p w14:paraId="7D098764" w14:textId="1FA916C9" w:rsidR="000A6014" w:rsidRDefault="000A6014" w:rsidP="000A6014">
      <w:pPr>
        <w:pStyle w:val="NormalWeb"/>
      </w:pPr>
      <w:r>
        <w:rPr>
          <w:noProof/>
        </w:rPr>
        <w:drawing>
          <wp:inline distT="0" distB="0" distL="0" distR="0" wp14:anchorId="5BE86222" wp14:editId="570FA0A5">
            <wp:extent cx="3970391" cy="2484120"/>
            <wp:effectExtent l="0" t="0" r="0" b="0"/>
            <wp:docPr id="175812740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83019" cy="2492021"/>
                    </a:xfrm>
                    <a:prstGeom prst="rect">
                      <a:avLst/>
                    </a:prstGeom>
                    <a:noFill/>
                    <a:ln>
                      <a:noFill/>
                    </a:ln>
                  </pic:spPr>
                </pic:pic>
              </a:graphicData>
            </a:graphic>
          </wp:inline>
        </w:drawing>
      </w:r>
    </w:p>
    <w:p w14:paraId="499B9583" w14:textId="489AE304" w:rsidR="000A6014" w:rsidRDefault="000A6014" w:rsidP="000A6014">
      <w:pPr>
        <w:pStyle w:val="NormalWeb"/>
      </w:pPr>
      <w:r>
        <w:t>On va alors sur Vivado, et après avoir ouvert un projet, on clique sur Settings dans le Flow Navigator, puis on va dans la section IP, et on clique sur Repository, on précisera lors le chemin jusqu’au dossier « export », l’IDE Vivado sera capable de détecter l’IP HLS y étant contenu, IP qu’on inclura alors dans la bibliothèque d’</w:t>
      </w:r>
      <w:proofErr w:type="spellStart"/>
      <w:r>
        <w:t>IPs</w:t>
      </w:r>
      <w:proofErr w:type="spellEnd"/>
      <w:r>
        <w:t xml:space="preserve"> connus en cliquant sur ok.</w:t>
      </w:r>
    </w:p>
    <w:p w14:paraId="07D8C9F8" w14:textId="77777777" w:rsidR="000A6014" w:rsidRDefault="000A6014" w:rsidP="000A6014">
      <w:pPr>
        <w:pStyle w:val="NormalWeb"/>
      </w:pPr>
      <w:r>
        <w:t>Note : C’est également pour cette raison que l’on a dézippé le .zip, car Vivado n’est pas capable autrement de repérer l’IP HLS.</w:t>
      </w:r>
    </w:p>
    <w:p w14:paraId="44785BC6" w14:textId="77777777" w:rsidR="00382656" w:rsidRDefault="00382656" w:rsidP="000A6014">
      <w:pPr>
        <w:pStyle w:val="NormalWeb"/>
      </w:pPr>
    </w:p>
    <w:p w14:paraId="4CC6D2B4" w14:textId="77777777" w:rsidR="00382656" w:rsidRDefault="00382656" w:rsidP="000A6014">
      <w:pPr>
        <w:pStyle w:val="NormalWeb"/>
      </w:pPr>
    </w:p>
    <w:p w14:paraId="0E1C04F2" w14:textId="586599B6" w:rsidR="000A6014" w:rsidRDefault="000A6014" w:rsidP="000A6014">
      <w:pPr>
        <w:pStyle w:val="NormalWeb"/>
      </w:pPr>
      <w:r>
        <w:lastRenderedPageBreak/>
        <w:t>On ajoutera alors l’IP en question au projet avec le bouton « </w:t>
      </w:r>
      <w:r w:rsidR="00827656">
        <w:t>+ », afin de l’intégrer au reste du projet.</w:t>
      </w:r>
    </w:p>
    <w:p w14:paraId="208F0827" w14:textId="618C30BD" w:rsidR="000A6014" w:rsidRDefault="000A6014" w:rsidP="000A6014">
      <w:pPr>
        <w:pStyle w:val="NormalWeb"/>
      </w:pPr>
      <w:r>
        <w:rPr>
          <w:noProof/>
        </w:rPr>
        <w:drawing>
          <wp:inline distT="0" distB="0" distL="0" distR="0" wp14:anchorId="481674E3" wp14:editId="476A0CAE">
            <wp:extent cx="5341635" cy="2994660"/>
            <wp:effectExtent l="0" t="0" r="0" b="0"/>
            <wp:docPr id="102778241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4040" cy="2996008"/>
                    </a:xfrm>
                    <a:prstGeom prst="rect">
                      <a:avLst/>
                    </a:prstGeom>
                    <a:noFill/>
                    <a:ln>
                      <a:noFill/>
                    </a:ln>
                  </pic:spPr>
                </pic:pic>
              </a:graphicData>
            </a:graphic>
          </wp:inline>
        </w:drawing>
      </w:r>
    </w:p>
    <w:p w14:paraId="52B58CE3" w14:textId="77777777" w:rsidR="00382656" w:rsidRDefault="000A6014" w:rsidP="00382656">
      <w:pPr>
        <w:pStyle w:val="NormalWeb"/>
      </w:pPr>
      <w:r>
        <w:t xml:space="preserve"> </w:t>
      </w:r>
    </w:p>
    <w:p w14:paraId="72AF0587" w14:textId="206EB8D5" w:rsidR="00C760C8" w:rsidRPr="00382656" w:rsidRDefault="00001F80" w:rsidP="00382656">
      <w:pPr>
        <w:pStyle w:val="NormalWeb"/>
      </w:pPr>
      <w:r w:rsidRPr="00001F80">
        <w:rPr>
          <w:b/>
          <w:bCs/>
        </w:rPr>
        <w:t>Partie Vitis</w:t>
      </w:r>
    </w:p>
    <w:p w14:paraId="653C7924"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t xml:space="preserve">On définit la fonction </w:t>
      </w:r>
      <w:proofErr w:type="spellStart"/>
      <w:r w:rsidRPr="00001F80">
        <w:rPr>
          <w:rFonts w:ascii="Arial" w:eastAsia="Times New Roman" w:hAnsi="Arial" w:cs="Arial"/>
          <w:color w:val="111827"/>
          <w:kern w:val="0"/>
          <w:sz w:val="21"/>
          <w:szCs w:val="21"/>
          <w:lang w:eastAsia="fr-FR"/>
          <w14:ligatures w14:val="none"/>
        </w:rPr>
        <w:t>initPeripherals</w:t>
      </w:r>
      <w:proofErr w:type="spellEnd"/>
      <w:r w:rsidRPr="00001F80">
        <w:rPr>
          <w:rFonts w:ascii="Arial" w:eastAsia="Times New Roman" w:hAnsi="Arial" w:cs="Arial"/>
          <w:color w:val="111827"/>
          <w:kern w:val="0"/>
          <w:sz w:val="21"/>
          <w:szCs w:val="21"/>
          <w:lang w:eastAsia="fr-FR"/>
          <w14:ligatures w14:val="none"/>
        </w:rPr>
        <w:t xml:space="preserve"> ayant pour but d’initialiser l’IP </w:t>
      </w:r>
      <w:proofErr w:type="spellStart"/>
      <w:r w:rsidRPr="00001F80">
        <w:rPr>
          <w:rFonts w:ascii="Arial" w:eastAsia="Times New Roman" w:hAnsi="Arial" w:cs="Arial"/>
          <w:color w:val="111827"/>
          <w:kern w:val="0"/>
          <w:sz w:val="21"/>
          <w:szCs w:val="21"/>
          <w:lang w:eastAsia="fr-FR"/>
          <w14:ligatures w14:val="none"/>
        </w:rPr>
        <w:t>Core</w:t>
      </w:r>
      <w:proofErr w:type="spellEnd"/>
      <w:r w:rsidRPr="00001F80">
        <w:rPr>
          <w:rFonts w:ascii="Arial" w:eastAsia="Times New Roman" w:hAnsi="Arial" w:cs="Arial"/>
          <w:color w:val="111827"/>
          <w:kern w:val="0"/>
          <w:sz w:val="21"/>
          <w:szCs w:val="21"/>
          <w:lang w:eastAsia="fr-FR"/>
          <w14:ligatures w14:val="none"/>
        </w:rPr>
        <w:t xml:space="preserve"> et le DMA.</w:t>
      </w:r>
    </w:p>
    <w:p w14:paraId="5C0044D9"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p>
    <w:p w14:paraId="115E32D2"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t xml:space="preserve">On récupère la configuration de </w:t>
      </w:r>
      <w:proofErr w:type="spellStart"/>
      <w:r w:rsidRPr="00001F80">
        <w:rPr>
          <w:rFonts w:ascii="Arial" w:eastAsia="Times New Roman" w:hAnsi="Arial" w:cs="Arial"/>
          <w:color w:val="111827"/>
          <w:kern w:val="0"/>
          <w:sz w:val="21"/>
          <w:szCs w:val="21"/>
          <w:lang w:eastAsia="fr-FR"/>
          <w14:ligatures w14:val="none"/>
        </w:rPr>
        <w:t>doGain</w:t>
      </w:r>
      <w:proofErr w:type="spellEnd"/>
      <w:r w:rsidRPr="00001F80">
        <w:rPr>
          <w:rFonts w:ascii="Arial" w:eastAsia="Times New Roman" w:hAnsi="Arial" w:cs="Arial"/>
          <w:color w:val="111827"/>
          <w:kern w:val="0"/>
          <w:sz w:val="21"/>
          <w:szCs w:val="21"/>
          <w:lang w:eastAsia="fr-FR"/>
          <w14:ligatures w14:val="none"/>
        </w:rPr>
        <w:t xml:space="preserve"> par le résultat de la fonction </w:t>
      </w:r>
      <w:proofErr w:type="spellStart"/>
      <w:r w:rsidRPr="00001F80">
        <w:rPr>
          <w:rFonts w:ascii="Arial" w:eastAsia="Times New Roman" w:hAnsi="Arial" w:cs="Arial"/>
          <w:color w:val="111827"/>
          <w:kern w:val="0"/>
          <w:sz w:val="21"/>
          <w:szCs w:val="21"/>
          <w:lang w:eastAsia="fr-FR"/>
          <w14:ligatures w14:val="none"/>
        </w:rPr>
        <w:t>XDogain_LookupConfig</w:t>
      </w:r>
      <w:proofErr w:type="spellEnd"/>
      <w:r w:rsidRPr="00001F80">
        <w:rPr>
          <w:rFonts w:ascii="Arial" w:eastAsia="Times New Roman" w:hAnsi="Arial" w:cs="Arial"/>
          <w:color w:val="111827"/>
          <w:kern w:val="0"/>
          <w:sz w:val="21"/>
          <w:szCs w:val="21"/>
          <w:lang w:eastAsia="fr-FR"/>
          <w14:ligatures w14:val="none"/>
        </w:rPr>
        <w:t xml:space="preserve"> (à qui on passe l’ID de </w:t>
      </w:r>
      <w:proofErr w:type="spellStart"/>
      <w:r w:rsidRPr="00001F80">
        <w:rPr>
          <w:rFonts w:ascii="Arial" w:eastAsia="Times New Roman" w:hAnsi="Arial" w:cs="Arial"/>
          <w:color w:val="111827"/>
          <w:kern w:val="0"/>
          <w:sz w:val="21"/>
          <w:szCs w:val="21"/>
          <w:lang w:eastAsia="fr-FR"/>
          <w14:ligatures w14:val="none"/>
        </w:rPr>
        <w:t>doGain</w:t>
      </w:r>
      <w:proofErr w:type="spellEnd"/>
      <w:r w:rsidRPr="00001F80">
        <w:rPr>
          <w:rFonts w:ascii="Arial" w:eastAsia="Times New Roman" w:hAnsi="Arial" w:cs="Arial"/>
          <w:color w:val="111827"/>
          <w:kern w:val="0"/>
          <w:sz w:val="21"/>
          <w:szCs w:val="21"/>
          <w:lang w:eastAsia="fr-FR"/>
          <w14:ligatures w14:val="none"/>
        </w:rPr>
        <w:t xml:space="preserve"> en paramètre).</w:t>
      </w:r>
    </w:p>
    <w:p w14:paraId="65D04AAC" w14:textId="7FDFAEE5"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t xml:space="preserve">On applique en paramètre de la fonction </w:t>
      </w:r>
      <w:proofErr w:type="spellStart"/>
      <w:r w:rsidRPr="00001F80">
        <w:rPr>
          <w:rFonts w:ascii="Arial" w:eastAsia="Times New Roman" w:hAnsi="Arial" w:cs="Arial"/>
          <w:color w:val="111827"/>
          <w:kern w:val="0"/>
          <w:sz w:val="21"/>
          <w:szCs w:val="21"/>
          <w:lang w:eastAsia="fr-FR"/>
          <w14:ligatures w14:val="none"/>
        </w:rPr>
        <w:t>XDogain_CfgInitialize</w:t>
      </w:r>
      <w:proofErr w:type="spellEnd"/>
      <w:r w:rsidRPr="00001F80">
        <w:rPr>
          <w:rFonts w:ascii="Arial" w:eastAsia="Times New Roman" w:hAnsi="Arial" w:cs="Arial"/>
          <w:color w:val="111827"/>
          <w:kern w:val="0"/>
          <w:sz w:val="21"/>
          <w:szCs w:val="21"/>
          <w:lang w:eastAsia="fr-FR"/>
          <w14:ligatures w14:val="none"/>
        </w:rPr>
        <w:t xml:space="preserve"> cette configuration, ainsi que l’adresse de l’instance </w:t>
      </w:r>
      <w:proofErr w:type="spellStart"/>
      <w:r w:rsidRPr="00001F80">
        <w:rPr>
          <w:rFonts w:ascii="Arial" w:eastAsia="Times New Roman" w:hAnsi="Arial" w:cs="Arial"/>
          <w:color w:val="111827"/>
          <w:kern w:val="0"/>
          <w:sz w:val="21"/>
          <w:szCs w:val="21"/>
          <w:lang w:eastAsia="fr-FR"/>
          <w14:ligatures w14:val="none"/>
        </w:rPr>
        <w:t>doGain</w:t>
      </w:r>
      <w:proofErr w:type="spellEnd"/>
      <w:r w:rsidRPr="00001F80">
        <w:rPr>
          <w:rFonts w:ascii="Arial" w:eastAsia="Times New Roman" w:hAnsi="Arial" w:cs="Arial"/>
          <w:color w:val="111827"/>
          <w:kern w:val="0"/>
          <w:sz w:val="21"/>
          <w:szCs w:val="21"/>
          <w:lang w:eastAsia="fr-FR"/>
          <w14:ligatures w14:val="none"/>
        </w:rPr>
        <w:t>.</w:t>
      </w:r>
    </w:p>
    <w:p w14:paraId="02CDA505"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t>On vérifie alors le statut du résultat retourné pour s’assurer que l’initialisation a été un succès.</w:t>
      </w:r>
    </w:p>
    <w:p w14:paraId="26405FF3"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p>
    <w:p w14:paraId="0EADAA6D"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t xml:space="preserve">On récupère la configuration de </w:t>
      </w:r>
      <w:proofErr w:type="spellStart"/>
      <w:r w:rsidRPr="00001F80">
        <w:rPr>
          <w:rFonts w:ascii="Arial" w:eastAsia="Times New Roman" w:hAnsi="Arial" w:cs="Arial"/>
          <w:color w:val="111827"/>
          <w:kern w:val="0"/>
          <w:sz w:val="21"/>
          <w:szCs w:val="21"/>
          <w:lang w:eastAsia="fr-FR"/>
          <w14:ligatures w14:val="none"/>
        </w:rPr>
        <w:t>axiDma</w:t>
      </w:r>
      <w:proofErr w:type="spellEnd"/>
      <w:r w:rsidRPr="00001F80">
        <w:rPr>
          <w:rFonts w:ascii="Arial" w:eastAsia="Times New Roman" w:hAnsi="Arial" w:cs="Arial"/>
          <w:color w:val="111827"/>
          <w:kern w:val="0"/>
          <w:sz w:val="21"/>
          <w:szCs w:val="21"/>
          <w:lang w:eastAsia="fr-FR"/>
          <w14:ligatures w14:val="none"/>
        </w:rPr>
        <w:t xml:space="preserve"> par le résultat de la fonction </w:t>
      </w:r>
      <w:proofErr w:type="spellStart"/>
      <w:r w:rsidRPr="00001F80">
        <w:rPr>
          <w:rFonts w:ascii="Arial" w:eastAsia="Times New Roman" w:hAnsi="Arial" w:cs="Arial"/>
          <w:color w:val="111827"/>
          <w:kern w:val="0"/>
          <w:sz w:val="21"/>
          <w:szCs w:val="21"/>
          <w:lang w:eastAsia="fr-FR"/>
          <w14:ligatures w14:val="none"/>
        </w:rPr>
        <w:t>XAxiDma_LookupConfig</w:t>
      </w:r>
      <w:proofErr w:type="spellEnd"/>
      <w:r w:rsidRPr="00001F80">
        <w:rPr>
          <w:rFonts w:ascii="Arial" w:eastAsia="Times New Roman" w:hAnsi="Arial" w:cs="Arial"/>
          <w:color w:val="111827"/>
          <w:kern w:val="0"/>
          <w:sz w:val="21"/>
          <w:szCs w:val="21"/>
          <w:lang w:eastAsia="fr-FR"/>
          <w14:ligatures w14:val="none"/>
        </w:rPr>
        <w:t xml:space="preserve"> (à qui on passe l’ID de </w:t>
      </w:r>
      <w:proofErr w:type="spellStart"/>
      <w:r w:rsidRPr="00001F80">
        <w:rPr>
          <w:rFonts w:ascii="Arial" w:eastAsia="Times New Roman" w:hAnsi="Arial" w:cs="Arial"/>
          <w:color w:val="111827"/>
          <w:kern w:val="0"/>
          <w:sz w:val="21"/>
          <w:szCs w:val="21"/>
          <w:lang w:eastAsia="fr-FR"/>
          <w14:ligatures w14:val="none"/>
        </w:rPr>
        <w:t>axiDma</w:t>
      </w:r>
      <w:proofErr w:type="spellEnd"/>
      <w:r w:rsidRPr="00001F80">
        <w:rPr>
          <w:rFonts w:ascii="Arial" w:eastAsia="Times New Roman" w:hAnsi="Arial" w:cs="Arial"/>
          <w:color w:val="111827"/>
          <w:kern w:val="0"/>
          <w:sz w:val="21"/>
          <w:szCs w:val="21"/>
          <w:lang w:eastAsia="fr-FR"/>
          <w14:ligatures w14:val="none"/>
        </w:rPr>
        <w:t xml:space="preserve"> en paramètre).</w:t>
      </w:r>
    </w:p>
    <w:p w14:paraId="376FC41B" w14:textId="43459063"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t xml:space="preserve">On applique en paramètre de la fonction </w:t>
      </w:r>
      <w:proofErr w:type="spellStart"/>
      <w:r w:rsidRPr="00001F80">
        <w:rPr>
          <w:rFonts w:ascii="Arial" w:eastAsia="Times New Roman" w:hAnsi="Arial" w:cs="Arial"/>
          <w:color w:val="111827"/>
          <w:kern w:val="0"/>
          <w:sz w:val="21"/>
          <w:szCs w:val="21"/>
          <w:lang w:eastAsia="fr-FR"/>
          <w14:ligatures w14:val="none"/>
        </w:rPr>
        <w:t>XAxiDma_CfgInitialize</w:t>
      </w:r>
      <w:proofErr w:type="spellEnd"/>
      <w:r w:rsidRPr="00001F80">
        <w:rPr>
          <w:rFonts w:ascii="Arial" w:eastAsia="Times New Roman" w:hAnsi="Arial" w:cs="Arial"/>
          <w:color w:val="111827"/>
          <w:kern w:val="0"/>
          <w:sz w:val="21"/>
          <w:szCs w:val="21"/>
          <w:lang w:eastAsia="fr-FR"/>
          <w14:ligatures w14:val="none"/>
        </w:rPr>
        <w:t xml:space="preserve"> cette configuration, ainsi que l’adresse de l’instance </w:t>
      </w:r>
      <w:proofErr w:type="spellStart"/>
      <w:r w:rsidRPr="00001F80">
        <w:rPr>
          <w:rFonts w:ascii="Arial" w:eastAsia="Times New Roman" w:hAnsi="Arial" w:cs="Arial"/>
          <w:color w:val="111827"/>
          <w:kern w:val="0"/>
          <w:sz w:val="21"/>
          <w:szCs w:val="21"/>
          <w:lang w:eastAsia="fr-FR"/>
          <w14:ligatures w14:val="none"/>
        </w:rPr>
        <w:t>axiDma</w:t>
      </w:r>
      <w:proofErr w:type="spellEnd"/>
      <w:r w:rsidRPr="00001F80">
        <w:rPr>
          <w:rFonts w:ascii="Arial" w:eastAsia="Times New Roman" w:hAnsi="Arial" w:cs="Arial"/>
          <w:color w:val="111827"/>
          <w:kern w:val="0"/>
          <w:sz w:val="21"/>
          <w:szCs w:val="21"/>
          <w:lang w:eastAsia="fr-FR"/>
          <w14:ligatures w14:val="none"/>
        </w:rPr>
        <w:t>.</w:t>
      </w:r>
    </w:p>
    <w:p w14:paraId="55C3159A"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t>On vérifie alors le statut du résultat retourné pour s’assurer que l’initialisation a été un succès.</w:t>
      </w:r>
    </w:p>
    <w:p w14:paraId="38208DF6"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p>
    <w:p w14:paraId="53F2E81D"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t xml:space="preserve">On désactive alors les interruptions possibles avec la fonction </w:t>
      </w:r>
      <w:proofErr w:type="spellStart"/>
      <w:r w:rsidRPr="00001F80">
        <w:rPr>
          <w:rFonts w:ascii="Arial" w:eastAsia="Times New Roman" w:hAnsi="Arial" w:cs="Arial"/>
          <w:color w:val="111827"/>
          <w:kern w:val="0"/>
          <w:sz w:val="21"/>
          <w:szCs w:val="21"/>
          <w:lang w:eastAsia="fr-FR"/>
          <w14:ligatures w14:val="none"/>
        </w:rPr>
        <w:t>XAxiDma_IntrDisable</w:t>
      </w:r>
      <w:proofErr w:type="spellEnd"/>
      <w:r w:rsidRPr="00001F80">
        <w:rPr>
          <w:rFonts w:ascii="Arial" w:eastAsia="Times New Roman" w:hAnsi="Arial" w:cs="Arial"/>
          <w:color w:val="111827"/>
          <w:kern w:val="0"/>
          <w:sz w:val="21"/>
          <w:szCs w:val="21"/>
          <w:lang w:eastAsia="fr-FR"/>
          <w14:ligatures w14:val="none"/>
        </w:rPr>
        <w:t xml:space="preserve">, à la fois dans le sens de l’IP </w:t>
      </w:r>
      <w:proofErr w:type="spellStart"/>
      <w:r w:rsidRPr="00001F80">
        <w:rPr>
          <w:rFonts w:ascii="Arial" w:eastAsia="Times New Roman" w:hAnsi="Arial" w:cs="Arial"/>
          <w:color w:val="111827"/>
          <w:kern w:val="0"/>
          <w:sz w:val="21"/>
          <w:szCs w:val="21"/>
          <w:lang w:eastAsia="fr-FR"/>
          <w14:ligatures w14:val="none"/>
        </w:rPr>
        <w:t>Core</w:t>
      </w:r>
      <w:proofErr w:type="spellEnd"/>
      <w:r w:rsidRPr="00001F80">
        <w:rPr>
          <w:rFonts w:ascii="Arial" w:eastAsia="Times New Roman" w:hAnsi="Arial" w:cs="Arial"/>
          <w:color w:val="111827"/>
          <w:kern w:val="0"/>
          <w:sz w:val="21"/>
          <w:szCs w:val="21"/>
          <w:lang w:eastAsia="fr-FR"/>
          <w14:ligatures w14:val="none"/>
        </w:rPr>
        <w:t xml:space="preserve"> vers le DMA ainsi que dans le sens du DMA vers l’IP </w:t>
      </w:r>
      <w:proofErr w:type="spellStart"/>
      <w:r w:rsidRPr="00001F80">
        <w:rPr>
          <w:rFonts w:ascii="Arial" w:eastAsia="Times New Roman" w:hAnsi="Arial" w:cs="Arial"/>
          <w:color w:val="111827"/>
          <w:kern w:val="0"/>
          <w:sz w:val="21"/>
          <w:szCs w:val="21"/>
          <w:lang w:eastAsia="fr-FR"/>
          <w14:ligatures w14:val="none"/>
        </w:rPr>
        <w:t>Core</w:t>
      </w:r>
      <w:proofErr w:type="spellEnd"/>
      <w:r w:rsidRPr="00001F80">
        <w:rPr>
          <w:rFonts w:ascii="Arial" w:eastAsia="Times New Roman" w:hAnsi="Arial" w:cs="Arial"/>
          <w:color w:val="111827"/>
          <w:kern w:val="0"/>
          <w:sz w:val="21"/>
          <w:szCs w:val="21"/>
          <w:lang w:eastAsia="fr-FR"/>
          <w14:ligatures w14:val="none"/>
        </w:rPr>
        <w:t>.</w:t>
      </w:r>
    </w:p>
    <w:p w14:paraId="28BF80E5"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br/>
        <w:t>On entre alors dans la fonction main, on commence par initialiser les adresses des buffers de réception et de transmission.</w:t>
      </w:r>
    </w:p>
    <w:p w14:paraId="55C09B4B"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t xml:space="preserve">On exécute ensuite la fonction </w:t>
      </w:r>
      <w:proofErr w:type="spellStart"/>
      <w:r w:rsidRPr="00001F80">
        <w:rPr>
          <w:rFonts w:ascii="Arial" w:eastAsia="Times New Roman" w:hAnsi="Arial" w:cs="Arial"/>
          <w:color w:val="111827"/>
          <w:kern w:val="0"/>
          <w:sz w:val="21"/>
          <w:szCs w:val="21"/>
          <w:lang w:eastAsia="fr-FR"/>
          <w14:ligatures w14:val="none"/>
        </w:rPr>
        <w:t>intiPeripherals</w:t>
      </w:r>
      <w:proofErr w:type="spellEnd"/>
      <w:r w:rsidRPr="00001F80">
        <w:rPr>
          <w:rFonts w:ascii="Arial" w:eastAsia="Times New Roman" w:hAnsi="Arial" w:cs="Arial"/>
          <w:color w:val="111827"/>
          <w:kern w:val="0"/>
          <w:sz w:val="21"/>
          <w:szCs w:val="21"/>
          <w:lang w:eastAsia="fr-FR"/>
          <w14:ligatures w14:val="none"/>
        </w:rPr>
        <w:t xml:space="preserve"> définis précédemment, puis on remplit un tableau d’entier </w:t>
      </w:r>
      <w:proofErr w:type="spellStart"/>
      <w:r w:rsidRPr="00001F80">
        <w:rPr>
          <w:rFonts w:ascii="Arial" w:eastAsia="Times New Roman" w:hAnsi="Arial" w:cs="Arial"/>
          <w:color w:val="111827"/>
          <w:kern w:val="0"/>
          <w:sz w:val="21"/>
          <w:szCs w:val="21"/>
          <w:lang w:eastAsia="fr-FR"/>
          <w14:ligatures w14:val="none"/>
        </w:rPr>
        <w:t>inStreamData</w:t>
      </w:r>
      <w:proofErr w:type="spellEnd"/>
      <w:r w:rsidRPr="00001F80">
        <w:rPr>
          <w:rFonts w:ascii="Arial" w:eastAsia="Times New Roman" w:hAnsi="Arial" w:cs="Arial"/>
          <w:color w:val="111827"/>
          <w:kern w:val="0"/>
          <w:sz w:val="21"/>
          <w:szCs w:val="21"/>
          <w:lang w:eastAsia="fr-FR"/>
          <w14:ligatures w14:val="none"/>
        </w:rPr>
        <w:t xml:space="preserve"> avec 1000 valeurs.</w:t>
      </w:r>
    </w:p>
    <w:p w14:paraId="59127EBC"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p>
    <w:p w14:paraId="5BC3A1F9" w14:textId="77777777" w:rsidR="00382656" w:rsidRDefault="00382656" w:rsidP="00001F80">
      <w:pPr>
        <w:spacing w:after="0" w:line="240" w:lineRule="auto"/>
        <w:rPr>
          <w:rFonts w:ascii="Arial" w:eastAsia="Times New Roman" w:hAnsi="Arial" w:cs="Arial"/>
          <w:color w:val="111827"/>
          <w:kern w:val="0"/>
          <w:sz w:val="21"/>
          <w:szCs w:val="21"/>
          <w:lang w:eastAsia="fr-FR"/>
          <w14:ligatures w14:val="none"/>
        </w:rPr>
      </w:pPr>
    </w:p>
    <w:p w14:paraId="0B67F93A" w14:textId="77777777" w:rsidR="00382656" w:rsidRDefault="00382656" w:rsidP="00001F80">
      <w:pPr>
        <w:spacing w:after="0" w:line="240" w:lineRule="auto"/>
        <w:rPr>
          <w:rFonts w:ascii="Arial" w:eastAsia="Times New Roman" w:hAnsi="Arial" w:cs="Arial"/>
          <w:color w:val="111827"/>
          <w:kern w:val="0"/>
          <w:sz w:val="21"/>
          <w:szCs w:val="21"/>
          <w:lang w:eastAsia="fr-FR"/>
          <w14:ligatures w14:val="none"/>
        </w:rPr>
      </w:pPr>
    </w:p>
    <w:p w14:paraId="205B7D52" w14:textId="77777777" w:rsidR="00382656" w:rsidRDefault="00382656" w:rsidP="00001F80">
      <w:pPr>
        <w:spacing w:after="0" w:line="240" w:lineRule="auto"/>
        <w:rPr>
          <w:rFonts w:ascii="Arial" w:eastAsia="Times New Roman" w:hAnsi="Arial" w:cs="Arial"/>
          <w:color w:val="111827"/>
          <w:kern w:val="0"/>
          <w:sz w:val="21"/>
          <w:szCs w:val="21"/>
          <w:lang w:eastAsia="fr-FR"/>
          <w14:ligatures w14:val="none"/>
        </w:rPr>
      </w:pPr>
    </w:p>
    <w:p w14:paraId="6412941B" w14:textId="77777777" w:rsidR="00382656" w:rsidRDefault="00382656" w:rsidP="00001F80">
      <w:pPr>
        <w:spacing w:after="0" w:line="240" w:lineRule="auto"/>
        <w:rPr>
          <w:rFonts w:ascii="Arial" w:eastAsia="Times New Roman" w:hAnsi="Arial" w:cs="Arial"/>
          <w:color w:val="111827"/>
          <w:kern w:val="0"/>
          <w:sz w:val="21"/>
          <w:szCs w:val="21"/>
          <w:lang w:eastAsia="fr-FR"/>
          <w14:ligatures w14:val="none"/>
        </w:rPr>
      </w:pPr>
    </w:p>
    <w:p w14:paraId="2D79596B" w14:textId="77777777" w:rsidR="00382656" w:rsidRDefault="00382656" w:rsidP="00001F80">
      <w:pPr>
        <w:spacing w:after="0" w:line="240" w:lineRule="auto"/>
        <w:rPr>
          <w:rFonts w:ascii="Arial" w:eastAsia="Times New Roman" w:hAnsi="Arial" w:cs="Arial"/>
          <w:color w:val="111827"/>
          <w:kern w:val="0"/>
          <w:sz w:val="21"/>
          <w:szCs w:val="21"/>
          <w:lang w:eastAsia="fr-FR"/>
          <w14:ligatures w14:val="none"/>
        </w:rPr>
      </w:pPr>
    </w:p>
    <w:p w14:paraId="3594E11E" w14:textId="37C8CD50" w:rsidR="00001F80" w:rsidRDefault="00001F80" w:rsidP="00001F80">
      <w:pPr>
        <w:spacing w:after="0" w:line="240" w:lineRule="auto"/>
        <w:rPr>
          <w:rFonts w:ascii="Arial" w:eastAsia="Times New Roman" w:hAnsi="Arial" w:cs="Arial"/>
          <w:color w:val="111827"/>
          <w:kern w:val="0"/>
          <w:sz w:val="21"/>
          <w:szCs w:val="21"/>
          <w:lang w:eastAsia="fr-FR"/>
          <w14:ligatures w14:val="none"/>
        </w:rPr>
      </w:pPr>
      <w:r w:rsidRPr="00001F80">
        <w:rPr>
          <w:rFonts w:ascii="Arial" w:eastAsia="Times New Roman" w:hAnsi="Arial" w:cs="Arial"/>
          <w:color w:val="111827"/>
          <w:kern w:val="0"/>
          <w:sz w:val="21"/>
          <w:szCs w:val="21"/>
          <w:lang w:eastAsia="fr-FR"/>
          <w14:ligatures w14:val="none"/>
        </w:rPr>
        <w:lastRenderedPageBreak/>
        <w:t xml:space="preserve">On entre dans la boucle infinie, on laisse l’utilisateur définir le gain dans le terminal avec la fonction </w:t>
      </w:r>
      <w:proofErr w:type="spellStart"/>
      <w:r w:rsidRPr="00001F80">
        <w:rPr>
          <w:rFonts w:ascii="Arial" w:eastAsia="Times New Roman" w:hAnsi="Arial" w:cs="Arial"/>
          <w:color w:val="111827"/>
          <w:kern w:val="0"/>
          <w:sz w:val="21"/>
          <w:szCs w:val="21"/>
          <w:lang w:eastAsia="fr-FR"/>
          <w14:ligatures w14:val="none"/>
        </w:rPr>
        <w:t>scanf</w:t>
      </w:r>
      <w:proofErr w:type="spellEnd"/>
      <w:r w:rsidRPr="00001F80">
        <w:rPr>
          <w:rFonts w:ascii="Arial" w:eastAsia="Times New Roman" w:hAnsi="Arial" w:cs="Arial"/>
          <w:color w:val="111827"/>
          <w:kern w:val="0"/>
          <w:sz w:val="21"/>
          <w:szCs w:val="21"/>
          <w:lang w:eastAsia="fr-FR"/>
          <w14:ligatures w14:val="none"/>
        </w:rPr>
        <w:t xml:space="preserve">, celui-ci sera </w:t>
      </w:r>
      <w:r>
        <w:rPr>
          <w:rFonts w:ascii="Arial" w:eastAsia="Times New Roman" w:hAnsi="Arial" w:cs="Arial"/>
          <w:color w:val="111827"/>
          <w:kern w:val="0"/>
          <w:sz w:val="21"/>
          <w:szCs w:val="21"/>
          <w:lang w:eastAsia="fr-FR"/>
          <w14:ligatures w14:val="none"/>
        </w:rPr>
        <w:t>affectée à</w:t>
      </w:r>
      <w:r w:rsidRPr="00001F80">
        <w:rPr>
          <w:rFonts w:ascii="Arial" w:eastAsia="Times New Roman" w:hAnsi="Arial" w:cs="Arial"/>
          <w:color w:val="111827"/>
          <w:kern w:val="0"/>
          <w:sz w:val="21"/>
          <w:szCs w:val="21"/>
          <w:lang w:eastAsia="fr-FR"/>
          <w14:ligatures w14:val="none"/>
        </w:rPr>
        <w:t xml:space="preserve"> la variable</w:t>
      </w:r>
      <w:r>
        <w:rPr>
          <w:rFonts w:ascii="Arial" w:eastAsia="Times New Roman" w:hAnsi="Arial" w:cs="Arial"/>
          <w:color w:val="111827"/>
          <w:kern w:val="0"/>
          <w:sz w:val="21"/>
          <w:szCs w:val="21"/>
          <w:lang w:eastAsia="fr-FR"/>
          <w14:ligatures w14:val="none"/>
        </w:rPr>
        <w:t xml:space="preserve"> </w:t>
      </w:r>
      <w:r w:rsidRPr="00001F80">
        <w:rPr>
          <w:rFonts w:ascii="Arial" w:eastAsia="Times New Roman" w:hAnsi="Arial" w:cs="Arial"/>
          <w:color w:val="111827"/>
          <w:kern w:val="0"/>
          <w:sz w:val="21"/>
          <w:szCs w:val="21"/>
          <w:lang w:eastAsia="fr-FR"/>
          <w14:ligatures w14:val="none"/>
        </w:rPr>
        <w:t xml:space="preserve">gain de type </w:t>
      </w:r>
      <w:proofErr w:type="spellStart"/>
      <w:r w:rsidRPr="00001F80">
        <w:rPr>
          <w:rFonts w:ascii="Arial" w:eastAsia="Times New Roman" w:hAnsi="Arial" w:cs="Arial"/>
          <w:color w:val="111827"/>
          <w:kern w:val="0"/>
          <w:sz w:val="21"/>
          <w:szCs w:val="21"/>
          <w:lang w:eastAsia="fr-FR"/>
          <w14:ligatures w14:val="none"/>
        </w:rPr>
        <w:t>int</w:t>
      </w:r>
      <w:proofErr w:type="spellEnd"/>
      <w:r w:rsidRPr="00001F80">
        <w:rPr>
          <w:rFonts w:ascii="Arial" w:eastAsia="Times New Roman" w:hAnsi="Arial" w:cs="Arial"/>
          <w:color w:val="111827"/>
          <w:kern w:val="0"/>
          <w:sz w:val="21"/>
          <w:szCs w:val="21"/>
          <w:lang w:eastAsia="fr-FR"/>
          <w14:ligatures w14:val="none"/>
        </w:rPr>
        <w:t>.</w:t>
      </w:r>
    </w:p>
    <w:p w14:paraId="46D123A0" w14:textId="17AFD62E" w:rsidR="00001F80" w:rsidRDefault="00001F80" w:rsidP="00001F80">
      <w:pPr>
        <w:pStyle w:val="NormalWeb"/>
      </w:pPr>
      <w:r>
        <w:rPr>
          <w:noProof/>
        </w:rPr>
        <w:drawing>
          <wp:inline distT="0" distB="0" distL="0" distR="0" wp14:anchorId="48C4F3FE" wp14:editId="62BBBB5C">
            <wp:extent cx="5364480" cy="1446967"/>
            <wp:effectExtent l="0" t="0" r="7620" b="1270"/>
            <wp:docPr id="8243653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6933" cy="1450326"/>
                    </a:xfrm>
                    <a:prstGeom prst="rect">
                      <a:avLst/>
                    </a:prstGeom>
                    <a:noFill/>
                    <a:ln>
                      <a:noFill/>
                    </a:ln>
                  </pic:spPr>
                </pic:pic>
              </a:graphicData>
            </a:graphic>
          </wp:inline>
        </w:drawing>
      </w:r>
    </w:p>
    <w:p w14:paraId="567170FD"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p>
    <w:p w14:paraId="2B8D082D" w14:textId="77777777" w:rsidR="00001F80" w:rsidRDefault="00001F80" w:rsidP="00001F80">
      <w:pPr>
        <w:spacing w:after="0" w:line="240" w:lineRule="auto"/>
        <w:rPr>
          <w:rFonts w:ascii="Arial" w:eastAsia="Times New Roman" w:hAnsi="Arial" w:cs="Arial"/>
          <w:color w:val="111827"/>
          <w:kern w:val="0"/>
          <w:sz w:val="21"/>
          <w:szCs w:val="21"/>
          <w:lang w:eastAsia="fr-FR"/>
          <w14:ligatures w14:val="none"/>
        </w:rPr>
      </w:pPr>
      <w:r w:rsidRPr="00001F80">
        <w:rPr>
          <w:rFonts w:ascii="Arial" w:eastAsia="Times New Roman" w:hAnsi="Arial" w:cs="Arial"/>
          <w:color w:val="111827"/>
          <w:kern w:val="0"/>
          <w:sz w:val="21"/>
          <w:szCs w:val="21"/>
          <w:lang w:eastAsia="fr-FR"/>
          <w14:ligatures w14:val="none"/>
        </w:rPr>
        <w:t xml:space="preserve">Cette même variable est ensuite passée à la fonction </w:t>
      </w:r>
      <w:proofErr w:type="spellStart"/>
      <w:r w:rsidRPr="00001F80">
        <w:rPr>
          <w:rFonts w:ascii="Arial" w:eastAsia="Times New Roman" w:hAnsi="Arial" w:cs="Arial"/>
          <w:color w:val="111827"/>
          <w:kern w:val="0"/>
          <w:sz w:val="21"/>
          <w:szCs w:val="21"/>
          <w:lang w:eastAsia="fr-FR"/>
          <w14:ligatures w14:val="none"/>
        </w:rPr>
        <w:t>XDogain_Set_gain</w:t>
      </w:r>
      <w:proofErr w:type="spellEnd"/>
      <w:r w:rsidRPr="00001F80">
        <w:rPr>
          <w:rFonts w:ascii="Arial" w:eastAsia="Times New Roman" w:hAnsi="Arial" w:cs="Arial"/>
          <w:color w:val="111827"/>
          <w:kern w:val="0"/>
          <w:sz w:val="21"/>
          <w:szCs w:val="21"/>
          <w:lang w:eastAsia="fr-FR"/>
          <w14:ligatures w14:val="none"/>
        </w:rPr>
        <w:t xml:space="preserve">, qui utilise des drivers pour piloter l’interface CTRL_BUS et définir le gain interne à l’IP </w:t>
      </w:r>
      <w:proofErr w:type="spellStart"/>
      <w:r w:rsidRPr="00001F80">
        <w:rPr>
          <w:rFonts w:ascii="Arial" w:eastAsia="Times New Roman" w:hAnsi="Arial" w:cs="Arial"/>
          <w:color w:val="111827"/>
          <w:kern w:val="0"/>
          <w:sz w:val="21"/>
          <w:szCs w:val="21"/>
          <w:lang w:eastAsia="fr-FR"/>
          <w14:ligatures w14:val="none"/>
        </w:rPr>
        <w:t>Core</w:t>
      </w:r>
      <w:proofErr w:type="spellEnd"/>
      <w:r w:rsidRPr="00001F80">
        <w:rPr>
          <w:rFonts w:ascii="Arial" w:eastAsia="Times New Roman" w:hAnsi="Arial" w:cs="Arial"/>
          <w:color w:val="111827"/>
          <w:kern w:val="0"/>
          <w:sz w:val="21"/>
          <w:szCs w:val="21"/>
          <w:lang w:eastAsia="fr-FR"/>
          <w14:ligatures w14:val="none"/>
        </w:rPr>
        <w:t>.</w:t>
      </w:r>
    </w:p>
    <w:p w14:paraId="7F9ED3A1"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p>
    <w:p w14:paraId="5C7F7CBD"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t xml:space="preserve">On déclenche ensuite le signal de contrôle </w:t>
      </w:r>
      <w:proofErr w:type="spellStart"/>
      <w:r w:rsidRPr="00001F80">
        <w:rPr>
          <w:rFonts w:ascii="Arial" w:eastAsia="Times New Roman" w:hAnsi="Arial" w:cs="Arial"/>
          <w:color w:val="111827"/>
          <w:kern w:val="0"/>
          <w:sz w:val="21"/>
          <w:szCs w:val="21"/>
          <w:lang w:eastAsia="fr-FR"/>
          <w14:ligatures w14:val="none"/>
        </w:rPr>
        <w:t>ap_start</w:t>
      </w:r>
      <w:proofErr w:type="spellEnd"/>
      <w:r w:rsidRPr="00001F80">
        <w:rPr>
          <w:rFonts w:ascii="Arial" w:eastAsia="Times New Roman" w:hAnsi="Arial" w:cs="Arial"/>
          <w:color w:val="111827"/>
          <w:kern w:val="0"/>
          <w:sz w:val="21"/>
          <w:szCs w:val="21"/>
          <w:lang w:eastAsia="fr-FR"/>
          <w14:ligatures w14:val="none"/>
        </w:rPr>
        <w:t xml:space="preserve"> de l’IP </w:t>
      </w:r>
      <w:proofErr w:type="spellStart"/>
      <w:r w:rsidRPr="00001F80">
        <w:rPr>
          <w:rFonts w:ascii="Arial" w:eastAsia="Times New Roman" w:hAnsi="Arial" w:cs="Arial"/>
          <w:color w:val="111827"/>
          <w:kern w:val="0"/>
          <w:sz w:val="21"/>
          <w:szCs w:val="21"/>
          <w:lang w:eastAsia="fr-FR"/>
          <w14:ligatures w14:val="none"/>
        </w:rPr>
        <w:t>Core</w:t>
      </w:r>
      <w:proofErr w:type="spellEnd"/>
      <w:r w:rsidRPr="00001F80">
        <w:rPr>
          <w:rFonts w:ascii="Arial" w:eastAsia="Times New Roman" w:hAnsi="Arial" w:cs="Arial"/>
          <w:color w:val="111827"/>
          <w:kern w:val="0"/>
          <w:sz w:val="21"/>
          <w:szCs w:val="21"/>
          <w:lang w:eastAsia="fr-FR"/>
          <w14:ligatures w14:val="none"/>
        </w:rPr>
        <w:t xml:space="preserve"> à l’aide de </w:t>
      </w:r>
      <w:proofErr w:type="spellStart"/>
      <w:r w:rsidRPr="00001F80">
        <w:rPr>
          <w:rFonts w:ascii="Arial" w:eastAsia="Times New Roman" w:hAnsi="Arial" w:cs="Arial"/>
          <w:color w:val="111827"/>
          <w:kern w:val="0"/>
          <w:sz w:val="21"/>
          <w:szCs w:val="21"/>
          <w:lang w:eastAsia="fr-FR"/>
          <w14:ligatures w14:val="none"/>
        </w:rPr>
        <w:t>XDogain_Start</w:t>
      </w:r>
      <w:proofErr w:type="spellEnd"/>
      <w:r w:rsidRPr="00001F80">
        <w:rPr>
          <w:rFonts w:ascii="Arial" w:eastAsia="Times New Roman" w:hAnsi="Arial" w:cs="Arial"/>
          <w:color w:val="111827"/>
          <w:kern w:val="0"/>
          <w:sz w:val="21"/>
          <w:szCs w:val="21"/>
          <w:lang w:eastAsia="fr-FR"/>
          <w14:ligatures w14:val="none"/>
        </w:rPr>
        <w:t>.</w:t>
      </w:r>
    </w:p>
    <w:p w14:paraId="21E1490F" w14:textId="6AD031AA"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t xml:space="preserve">On flush alors avec la fonction </w:t>
      </w:r>
      <w:proofErr w:type="spellStart"/>
      <w:r w:rsidRPr="00001F80">
        <w:rPr>
          <w:rFonts w:ascii="Arial" w:eastAsia="Times New Roman" w:hAnsi="Arial" w:cs="Arial"/>
          <w:color w:val="111827"/>
          <w:kern w:val="0"/>
          <w:sz w:val="21"/>
          <w:szCs w:val="21"/>
          <w:lang w:eastAsia="fr-FR"/>
          <w14:ligatures w14:val="none"/>
        </w:rPr>
        <w:t>Xil_DCacheFlushRange</w:t>
      </w:r>
      <w:proofErr w:type="spellEnd"/>
      <w:r w:rsidRPr="00001F80">
        <w:rPr>
          <w:rFonts w:ascii="Arial" w:eastAsia="Times New Roman" w:hAnsi="Arial" w:cs="Arial"/>
          <w:color w:val="111827"/>
          <w:kern w:val="0"/>
          <w:sz w:val="21"/>
          <w:szCs w:val="21"/>
          <w:lang w:eastAsia="fr-FR"/>
          <w14:ligatures w14:val="none"/>
        </w:rPr>
        <w:t xml:space="preserve"> les buffers de transmission (</w:t>
      </w:r>
      <w:proofErr w:type="spellStart"/>
      <w:r w:rsidRPr="00001F80">
        <w:rPr>
          <w:rFonts w:ascii="Arial" w:eastAsia="Times New Roman" w:hAnsi="Arial" w:cs="Arial"/>
          <w:color w:val="111827"/>
          <w:kern w:val="0"/>
          <w:sz w:val="21"/>
          <w:szCs w:val="21"/>
          <w:lang w:eastAsia="fr-FR"/>
          <w14:ligatures w14:val="none"/>
        </w:rPr>
        <w:t>inStreamData</w:t>
      </w:r>
      <w:proofErr w:type="spellEnd"/>
      <w:r w:rsidRPr="00001F80">
        <w:rPr>
          <w:rFonts w:ascii="Arial" w:eastAsia="Times New Roman" w:hAnsi="Arial" w:cs="Arial"/>
          <w:color w:val="111827"/>
          <w:kern w:val="0"/>
          <w:sz w:val="21"/>
          <w:szCs w:val="21"/>
          <w:lang w:eastAsia="fr-FR"/>
          <w14:ligatures w14:val="none"/>
        </w:rPr>
        <w:t>) et réception (</w:t>
      </w:r>
      <w:proofErr w:type="spellStart"/>
      <w:r w:rsidRPr="00001F80">
        <w:rPr>
          <w:rFonts w:ascii="Arial" w:eastAsia="Times New Roman" w:hAnsi="Arial" w:cs="Arial"/>
          <w:color w:val="111827"/>
          <w:kern w:val="0"/>
          <w:sz w:val="21"/>
          <w:szCs w:val="21"/>
          <w:lang w:eastAsia="fr-FR"/>
          <w14:ligatures w14:val="none"/>
        </w:rPr>
        <w:t>m_dma_buffer_RX</w:t>
      </w:r>
      <w:proofErr w:type="spellEnd"/>
      <w:r w:rsidRPr="00001F80">
        <w:rPr>
          <w:rFonts w:ascii="Arial" w:eastAsia="Times New Roman" w:hAnsi="Arial" w:cs="Arial"/>
          <w:color w:val="111827"/>
          <w:kern w:val="0"/>
          <w:sz w:val="21"/>
          <w:szCs w:val="21"/>
          <w:lang w:eastAsia="fr-FR"/>
          <w14:ligatures w14:val="none"/>
        </w:rPr>
        <w:t xml:space="preserve">) afin que les valeurs du flux (avant et après modification du gain par l’IP </w:t>
      </w:r>
      <w:proofErr w:type="spellStart"/>
      <w:r w:rsidRPr="00001F80">
        <w:rPr>
          <w:rFonts w:ascii="Arial" w:eastAsia="Times New Roman" w:hAnsi="Arial" w:cs="Arial"/>
          <w:color w:val="111827"/>
          <w:kern w:val="0"/>
          <w:sz w:val="21"/>
          <w:szCs w:val="21"/>
          <w:lang w:eastAsia="fr-FR"/>
          <w14:ligatures w14:val="none"/>
        </w:rPr>
        <w:t>Core</w:t>
      </w:r>
      <w:proofErr w:type="spellEnd"/>
      <w:r w:rsidRPr="00001F80">
        <w:rPr>
          <w:rFonts w:ascii="Arial" w:eastAsia="Times New Roman" w:hAnsi="Arial" w:cs="Arial"/>
          <w:color w:val="111827"/>
          <w:kern w:val="0"/>
          <w:sz w:val="21"/>
          <w:szCs w:val="21"/>
          <w:lang w:eastAsia="fr-FR"/>
          <w14:ligatures w14:val="none"/>
        </w:rPr>
        <w:t xml:space="preserve">) </w:t>
      </w:r>
      <w:r>
        <w:rPr>
          <w:rFonts w:ascii="Arial" w:eastAsia="Times New Roman" w:hAnsi="Arial" w:cs="Arial"/>
          <w:color w:val="111827"/>
          <w:kern w:val="0"/>
          <w:sz w:val="21"/>
          <w:szCs w:val="21"/>
          <w:lang w:eastAsia="fr-FR"/>
          <w14:ligatures w14:val="none"/>
        </w:rPr>
        <w:t>qui sont</w:t>
      </w:r>
      <w:r w:rsidRPr="00001F80">
        <w:rPr>
          <w:rFonts w:ascii="Arial" w:eastAsia="Times New Roman" w:hAnsi="Arial" w:cs="Arial"/>
          <w:color w:val="111827"/>
          <w:kern w:val="0"/>
          <w:sz w:val="21"/>
          <w:szCs w:val="21"/>
          <w:lang w:eastAsia="fr-FR"/>
          <w14:ligatures w14:val="none"/>
        </w:rPr>
        <w:t xml:space="preserve"> rangée</w:t>
      </w:r>
      <w:r>
        <w:rPr>
          <w:rFonts w:ascii="Arial" w:eastAsia="Times New Roman" w:hAnsi="Arial" w:cs="Arial"/>
          <w:color w:val="111827"/>
          <w:kern w:val="0"/>
          <w:sz w:val="21"/>
          <w:szCs w:val="21"/>
          <w:lang w:eastAsia="fr-FR"/>
          <w14:ligatures w14:val="none"/>
        </w:rPr>
        <w:t>s</w:t>
      </w:r>
      <w:r w:rsidRPr="00001F80">
        <w:rPr>
          <w:rFonts w:ascii="Arial" w:eastAsia="Times New Roman" w:hAnsi="Arial" w:cs="Arial"/>
          <w:color w:val="111827"/>
          <w:kern w:val="0"/>
          <w:sz w:val="21"/>
          <w:szCs w:val="21"/>
          <w:lang w:eastAsia="fr-FR"/>
          <w14:ligatures w14:val="none"/>
        </w:rPr>
        <w:t xml:space="preserve"> dans le cache parce que variable locale, soi</w:t>
      </w:r>
      <w:r>
        <w:rPr>
          <w:rFonts w:ascii="Arial" w:eastAsia="Times New Roman" w:hAnsi="Arial" w:cs="Arial"/>
          <w:color w:val="111827"/>
          <w:kern w:val="0"/>
          <w:sz w:val="21"/>
          <w:szCs w:val="21"/>
          <w:lang w:eastAsia="fr-FR"/>
          <w14:ligatures w14:val="none"/>
        </w:rPr>
        <w:t>en</w:t>
      </w:r>
      <w:r w:rsidRPr="00001F80">
        <w:rPr>
          <w:rFonts w:ascii="Arial" w:eastAsia="Times New Roman" w:hAnsi="Arial" w:cs="Arial"/>
          <w:color w:val="111827"/>
          <w:kern w:val="0"/>
          <w:sz w:val="21"/>
          <w:szCs w:val="21"/>
          <w:lang w:eastAsia="fr-FR"/>
          <w14:ligatures w14:val="none"/>
        </w:rPr>
        <w:t>t écrite</w:t>
      </w:r>
      <w:r>
        <w:rPr>
          <w:rFonts w:ascii="Arial" w:eastAsia="Times New Roman" w:hAnsi="Arial" w:cs="Arial"/>
          <w:color w:val="111827"/>
          <w:kern w:val="0"/>
          <w:sz w:val="21"/>
          <w:szCs w:val="21"/>
          <w:lang w:eastAsia="fr-FR"/>
          <w14:ligatures w14:val="none"/>
        </w:rPr>
        <w:t>s</w:t>
      </w:r>
      <w:r w:rsidRPr="00001F80">
        <w:rPr>
          <w:rFonts w:ascii="Arial" w:eastAsia="Times New Roman" w:hAnsi="Arial" w:cs="Arial"/>
          <w:color w:val="111827"/>
          <w:kern w:val="0"/>
          <w:sz w:val="21"/>
          <w:szCs w:val="21"/>
          <w:lang w:eastAsia="fr-FR"/>
          <w14:ligatures w14:val="none"/>
        </w:rPr>
        <w:t xml:space="preserve"> dans la zone mémoire de la DDR leur correspondant.</w:t>
      </w:r>
    </w:p>
    <w:p w14:paraId="5ABC9B97"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p>
    <w:p w14:paraId="10A9D337"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t xml:space="preserve">Ensuite, on effectue les transferts des données maintenant disponibles dans la DDR à l’aide de la fonction </w:t>
      </w:r>
      <w:proofErr w:type="spellStart"/>
      <w:r w:rsidRPr="00001F80">
        <w:rPr>
          <w:rFonts w:ascii="Arial" w:eastAsia="Times New Roman" w:hAnsi="Arial" w:cs="Arial"/>
          <w:color w:val="111827"/>
          <w:kern w:val="0"/>
          <w:sz w:val="21"/>
          <w:szCs w:val="21"/>
          <w:lang w:eastAsia="fr-FR"/>
          <w14:ligatures w14:val="none"/>
        </w:rPr>
        <w:t>XAxiDma_SimpleTransfer</w:t>
      </w:r>
      <w:proofErr w:type="spellEnd"/>
      <w:r w:rsidRPr="00001F80">
        <w:rPr>
          <w:rFonts w:ascii="Arial" w:eastAsia="Times New Roman" w:hAnsi="Arial" w:cs="Arial"/>
          <w:color w:val="111827"/>
          <w:kern w:val="0"/>
          <w:sz w:val="21"/>
          <w:szCs w:val="21"/>
          <w:lang w:eastAsia="fr-FR"/>
          <w14:ligatures w14:val="none"/>
        </w:rPr>
        <w:t xml:space="preserve">, en transmettant </w:t>
      </w:r>
      <w:proofErr w:type="spellStart"/>
      <w:r w:rsidRPr="00001F80">
        <w:rPr>
          <w:rFonts w:ascii="Arial" w:eastAsia="Times New Roman" w:hAnsi="Arial" w:cs="Arial"/>
          <w:color w:val="111827"/>
          <w:kern w:val="0"/>
          <w:sz w:val="21"/>
          <w:szCs w:val="21"/>
          <w:lang w:eastAsia="fr-FR"/>
          <w14:ligatures w14:val="none"/>
        </w:rPr>
        <w:t>inStreamData</w:t>
      </w:r>
      <w:proofErr w:type="spellEnd"/>
      <w:r w:rsidRPr="00001F80">
        <w:rPr>
          <w:rFonts w:ascii="Arial" w:eastAsia="Times New Roman" w:hAnsi="Arial" w:cs="Arial"/>
          <w:color w:val="111827"/>
          <w:kern w:val="0"/>
          <w:sz w:val="21"/>
          <w:szCs w:val="21"/>
          <w:lang w:eastAsia="fr-FR"/>
          <w14:ligatures w14:val="none"/>
        </w:rPr>
        <w:t xml:space="preserve"> dans le sens DMA to DEVICE, puis en recevant les données dans le sens DEVICE to DMA dans </w:t>
      </w:r>
      <w:proofErr w:type="spellStart"/>
      <w:r w:rsidRPr="00001F80">
        <w:rPr>
          <w:rFonts w:ascii="Arial" w:eastAsia="Times New Roman" w:hAnsi="Arial" w:cs="Arial"/>
          <w:color w:val="111827"/>
          <w:kern w:val="0"/>
          <w:sz w:val="21"/>
          <w:szCs w:val="21"/>
          <w:lang w:eastAsia="fr-FR"/>
          <w14:ligatures w14:val="none"/>
        </w:rPr>
        <w:t>m_dma_buffer_RX</w:t>
      </w:r>
      <w:proofErr w:type="spellEnd"/>
      <w:r w:rsidRPr="00001F80">
        <w:rPr>
          <w:rFonts w:ascii="Arial" w:eastAsia="Times New Roman" w:hAnsi="Arial" w:cs="Arial"/>
          <w:color w:val="111827"/>
          <w:kern w:val="0"/>
          <w:sz w:val="21"/>
          <w:szCs w:val="21"/>
          <w:lang w:eastAsia="fr-FR"/>
          <w14:ligatures w14:val="none"/>
        </w:rPr>
        <w:t>.</w:t>
      </w:r>
    </w:p>
    <w:p w14:paraId="5E1892E9"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p>
    <w:p w14:paraId="6FC8DBBE"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t xml:space="preserve">On attend alors avec la fonction </w:t>
      </w:r>
      <w:proofErr w:type="spellStart"/>
      <w:r w:rsidRPr="00001F80">
        <w:rPr>
          <w:rFonts w:ascii="Arial" w:eastAsia="Times New Roman" w:hAnsi="Arial" w:cs="Arial"/>
          <w:color w:val="111827"/>
          <w:kern w:val="0"/>
          <w:sz w:val="21"/>
          <w:szCs w:val="21"/>
          <w:lang w:eastAsia="fr-FR"/>
          <w14:ligatures w14:val="none"/>
        </w:rPr>
        <w:t>XAxiDma_Busy</w:t>
      </w:r>
      <w:proofErr w:type="spellEnd"/>
      <w:r w:rsidRPr="00001F80">
        <w:rPr>
          <w:rFonts w:ascii="Arial" w:eastAsia="Times New Roman" w:hAnsi="Arial" w:cs="Arial"/>
          <w:color w:val="111827"/>
          <w:kern w:val="0"/>
          <w:sz w:val="21"/>
          <w:szCs w:val="21"/>
          <w:lang w:eastAsia="fr-FR"/>
          <w14:ligatures w14:val="none"/>
        </w:rPr>
        <w:t xml:space="preserve"> dans une boucle </w:t>
      </w:r>
      <w:proofErr w:type="spellStart"/>
      <w:r w:rsidRPr="00001F80">
        <w:rPr>
          <w:rFonts w:ascii="Arial" w:eastAsia="Times New Roman" w:hAnsi="Arial" w:cs="Arial"/>
          <w:color w:val="111827"/>
          <w:kern w:val="0"/>
          <w:sz w:val="21"/>
          <w:szCs w:val="21"/>
          <w:lang w:eastAsia="fr-FR"/>
          <w14:ligatures w14:val="none"/>
        </w:rPr>
        <w:t>while</w:t>
      </w:r>
      <w:proofErr w:type="spellEnd"/>
      <w:r w:rsidRPr="00001F80">
        <w:rPr>
          <w:rFonts w:ascii="Arial" w:eastAsia="Times New Roman" w:hAnsi="Arial" w:cs="Arial"/>
          <w:color w:val="111827"/>
          <w:kern w:val="0"/>
          <w:sz w:val="21"/>
          <w:szCs w:val="21"/>
          <w:lang w:eastAsia="fr-FR"/>
          <w14:ligatures w14:val="none"/>
        </w:rPr>
        <w:t xml:space="preserve"> que le </w:t>
      </w:r>
      <w:proofErr w:type="spellStart"/>
      <w:r w:rsidRPr="00001F80">
        <w:rPr>
          <w:rFonts w:ascii="Arial" w:eastAsia="Times New Roman" w:hAnsi="Arial" w:cs="Arial"/>
          <w:color w:val="111827"/>
          <w:kern w:val="0"/>
          <w:sz w:val="21"/>
          <w:szCs w:val="21"/>
          <w:lang w:eastAsia="fr-FR"/>
          <w14:ligatures w14:val="none"/>
        </w:rPr>
        <w:t>axiDma</w:t>
      </w:r>
      <w:proofErr w:type="spellEnd"/>
      <w:r w:rsidRPr="00001F80">
        <w:rPr>
          <w:rFonts w:ascii="Arial" w:eastAsia="Times New Roman" w:hAnsi="Arial" w:cs="Arial"/>
          <w:color w:val="111827"/>
          <w:kern w:val="0"/>
          <w:sz w:val="21"/>
          <w:szCs w:val="21"/>
          <w:lang w:eastAsia="fr-FR"/>
          <w14:ligatures w14:val="none"/>
        </w:rPr>
        <w:t xml:space="preserve"> ne soit plus occupé dans un transfert DEVICE to DMA. </w:t>
      </w:r>
    </w:p>
    <w:p w14:paraId="07A305D5"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p>
    <w:p w14:paraId="14236EF5"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t xml:space="preserve">Puis on invalide le cache lié à </w:t>
      </w:r>
      <w:proofErr w:type="spellStart"/>
      <w:r w:rsidRPr="00001F80">
        <w:rPr>
          <w:rFonts w:ascii="Arial" w:eastAsia="Times New Roman" w:hAnsi="Arial" w:cs="Arial"/>
          <w:color w:val="111827"/>
          <w:kern w:val="0"/>
          <w:sz w:val="21"/>
          <w:szCs w:val="21"/>
          <w:lang w:eastAsia="fr-FR"/>
          <w14:ligatures w14:val="none"/>
        </w:rPr>
        <w:t>m_dma_buffer_RX</w:t>
      </w:r>
      <w:proofErr w:type="spellEnd"/>
      <w:r w:rsidRPr="00001F80">
        <w:rPr>
          <w:rFonts w:ascii="Arial" w:eastAsia="Times New Roman" w:hAnsi="Arial" w:cs="Arial"/>
          <w:color w:val="111827"/>
          <w:kern w:val="0"/>
          <w:sz w:val="21"/>
          <w:szCs w:val="21"/>
          <w:lang w:eastAsia="fr-FR"/>
          <w14:ligatures w14:val="none"/>
        </w:rPr>
        <w:t xml:space="preserve"> avec la fonction </w:t>
      </w:r>
      <w:proofErr w:type="spellStart"/>
      <w:r w:rsidRPr="00001F80">
        <w:rPr>
          <w:rFonts w:ascii="Arial" w:eastAsia="Times New Roman" w:hAnsi="Arial" w:cs="Arial"/>
          <w:color w:val="111827"/>
          <w:kern w:val="0"/>
          <w:sz w:val="21"/>
          <w:szCs w:val="21"/>
          <w:lang w:eastAsia="fr-FR"/>
          <w14:ligatures w14:val="none"/>
        </w:rPr>
        <w:t>Xil_DCacheInvalidateRange</w:t>
      </w:r>
      <w:proofErr w:type="spellEnd"/>
      <w:r w:rsidRPr="00001F80">
        <w:rPr>
          <w:rFonts w:ascii="Arial" w:eastAsia="Times New Roman" w:hAnsi="Arial" w:cs="Arial"/>
          <w:color w:val="111827"/>
          <w:kern w:val="0"/>
          <w:sz w:val="21"/>
          <w:szCs w:val="21"/>
          <w:lang w:eastAsia="fr-FR"/>
          <w14:ligatures w14:val="none"/>
        </w:rPr>
        <w:t>, pour éviter que le CPU lise des données obsolètes provenant d’un précédent transfert du DEVICE vers le DMA, mais bien les données actuelles stockées dans l’emplacement DDR correspondant.</w:t>
      </w:r>
    </w:p>
    <w:p w14:paraId="2E6477C9"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p>
    <w:p w14:paraId="5F541822"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t xml:space="preserve">Avec la fonction </w:t>
      </w:r>
      <w:proofErr w:type="spellStart"/>
      <w:r w:rsidRPr="00001F80">
        <w:rPr>
          <w:rFonts w:ascii="Arial" w:eastAsia="Times New Roman" w:hAnsi="Arial" w:cs="Arial"/>
          <w:color w:val="111827"/>
          <w:kern w:val="0"/>
          <w:sz w:val="21"/>
          <w:szCs w:val="21"/>
          <w:lang w:eastAsia="fr-FR"/>
          <w14:ligatures w14:val="none"/>
        </w:rPr>
        <w:t>XDogain_IsDone</w:t>
      </w:r>
      <w:proofErr w:type="spellEnd"/>
      <w:r w:rsidRPr="00001F80">
        <w:rPr>
          <w:rFonts w:ascii="Arial" w:eastAsia="Times New Roman" w:hAnsi="Arial" w:cs="Arial"/>
          <w:color w:val="111827"/>
          <w:kern w:val="0"/>
          <w:sz w:val="21"/>
          <w:szCs w:val="21"/>
          <w:lang w:eastAsia="fr-FR"/>
          <w14:ligatures w14:val="none"/>
        </w:rPr>
        <w:t xml:space="preserve"> dans une boucle </w:t>
      </w:r>
      <w:proofErr w:type="spellStart"/>
      <w:r w:rsidRPr="00001F80">
        <w:rPr>
          <w:rFonts w:ascii="Arial" w:eastAsia="Times New Roman" w:hAnsi="Arial" w:cs="Arial"/>
          <w:color w:val="111827"/>
          <w:kern w:val="0"/>
          <w:sz w:val="21"/>
          <w:szCs w:val="21"/>
          <w:lang w:eastAsia="fr-FR"/>
          <w14:ligatures w14:val="none"/>
        </w:rPr>
        <w:t>while</w:t>
      </w:r>
      <w:proofErr w:type="spellEnd"/>
      <w:r w:rsidRPr="00001F80">
        <w:rPr>
          <w:rFonts w:ascii="Arial" w:eastAsia="Times New Roman" w:hAnsi="Arial" w:cs="Arial"/>
          <w:color w:val="111827"/>
          <w:kern w:val="0"/>
          <w:sz w:val="21"/>
          <w:szCs w:val="21"/>
          <w:lang w:eastAsia="fr-FR"/>
          <w14:ligatures w14:val="none"/>
        </w:rPr>
        <w:t xml:space="preserve">, on attend que le signal de contrôle </w:t>
      </w:r>
      <w:proofErr w:type="spellStart"/>
      <w:r w:rsidRPr="00001F80">
        <w:rPr>
          <w:rFonts w:ascii="Arial" w:eastAsia="Times New Roman" w:hAnsi="Arial" w:cs="Arial"/>
          <w:color w:val="111827"/>
          <w:kern w:val="0"/>
          <w:sz w:val="21"/>
          <w:szCs w:val="21"/>
          <w:lang w:eastAsia="fr-FR"/>
          <w14:ligatures w14:val="none"/>
        </w:rPr>
        <w:t>ap_done</w:t>
      </w:r>
      <w:proofErr w:type="spellEnd"/>
      <w:r w:rsidRPr="00001F80">
        <w:rPr>
          <w:rFonts w:ascii="Arial" w:eastAsia="Times New Roman" w:hAnsi="Arial" w:cs="Arial"/>
          <w:color w:val="111827"/>
          <w:kern w:val="0"/>
          <w:sz w:val="21"/>
          <w:szCs w:val="21"/>
          <w:lang w:eastAsia="fr-FR"/>
          <w14:ligatures w14:val="none"/>
        </w:rPr>
        <w:t xml:space="preserve"> de l’IP </w:t>
      </w:r>
      <w:proofErr w:type="spellStart"/>
      <w:r w:rsidRPr="00001F80">
        <w:rPr>
          <w:rFonts w:ascii="Arial" w:eastAsia="Times New Roman" w:hAnsi="Arial" w:cs="Arial"/>
          <w:color w:val="111827"/>
          <w:kern w:val="0"/>
          <w:sz w:val="21"/>
          <w:szCs w:val="21"/>
          <w:lang w:eastAsia="fr-FR"/>
          <w14:ligatures w14:val="none"/>
        </w:rPr>
        <w:t>Core</w:t>
      </w:r>
      <w:proofErr w:type="spellEnd"/>
      <w:r w:rsidRPr="00001F80">
        <w:rPr>
          <w:rFonts w:ascii="Arial" w:eastAsia="Times New Roman" w:hAnsi="Arial" w:cs="Arial"/>
          <w:color w:val="111827"/>
          <w:kern w:val="0"/>
          <w:sz w:val="21"/>
          <w:szCs w:val="21"/>
          <w:lang w:eastAsia="fr-FR"/>
          <w14:ligatures w14:val="none"/>
        </w:rPr>
        <w:t xml:space="preserve"> soit à 1, ce qui signifie que le transfert des données est fini.</w:t>
      </w:r>
    </w:p>
    <w:p w14:paraId="382EC072" w14:textId="7777777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p>
    <w:p w14:paraId="7499A50F" w14:textId="75F3A997" w:rsidR="00001F80" w:rsidRPr="00001F80" w:rsidRDefault="00001F80" w:rsidP="00001F80">
      <w:pPr>
        <w:spacing w:after="0" w:line="240" w:lineRule="auto"/>
        <w:rPr>
          <w:rFonts w:ascii="Times New Roman" w:eastAsia="Times New Roman" w:hAnsi="Times New Roman" w:cs="Times New Roman"/>
          <w:kern w:val="0"/>
          <w:sz w:val="24"/>
          <w:szCs w:val="24"/>
          <w:lang w:eastAsia="fr-FR"/>
          <w14:ligatures w14:val="none"/>
        </w:rPr>
      </w:pPr>
      <w:r w:rsidRPr="00001F80">
        <w:rPr>
          <w:rFonts w:ascii="Arial" w:eastAsia="Times New Roman" w:hAnsi="Arial" w:cs="Arial"/>
          <w:color w:val="111827"/>
          <w:kern w:val="0"/>
          <w:sz w:val="21"/>
          <w:szCs w:val="21"/>
          <w:lang w:eastAsia="fr-FR"/>
          <w14:ligatures w14:val="none"/>
        </w:rPr>
        <w:t xml:space="preserve">On affiche alors à l’aide d’un printf dans une boucle for toutes les données reçues dans </w:t>
      </w:r>
      <w:proofErr w:type="spellStart"/>
      <w:r w:rsidRPr="00001F80">
        <w:rPr>
          <w:rFonts w:ascii="Arial" w:eastAsia="Times New Roman" w:hAnsi="Arial" w:cs="Arial"/>
          <w:color w:val="111827"/>
          <w:kern w:val="0"/>
          <w:sz w:val="21"/>
          <w:szCs w:val="21"/>
          <w:lang w:eastAsia="fr-FR"/>
          <w14:ligatures w14:val="none"/>
        </w:rPr>
        <w:t>m_dma_buffer_RX</w:t>
      </w:r>
      <w:proofErr w:type="spellEnd"/>
      <w:r>
        <w:rPr>
          <w:rFonts w:ascii="Arial" w:eastAsia="Times New Roman" w:hAnsi="Arial" w:cs="Arial"/>
          <w:color w:val="111827"/>
          <w:kern w:val="0"/>
          <w:sz w:val="21"/>
          <w:szCs w:val="21"/>
          <w:lang w:eastAsia="fr-FR"/>
          <w14:ligatures w14:val="none"/>
        </w:rPr>
        <w:t xml:space="preserve"> dans le terminal</w:t>
      </w:r>
      <w:r w:rsidRPr="00001F80">
        <w:rPr>
          <w:rFonts w:ascii="Arial" w:eastAsia="Times New Roman" w:hAnsi="Arial" w:cs="Arial"/>
          <w:color w:val="111827"/>
          <w:kern w:val="0"/>
          <w:sz w:val="21"/>
          <w:szCs w:val="21"/>
          <w:lang w:eastAsia="fr-FR"/>
          <w14:ligatures w14:val="none"/>
        </w:rPr>
        <w:t>.</w:t>
      </w:r>
    </w:p>
    <w:p w14:paraId="4EBFD533" w14:textId="2368322B" w:rsidR="00380B03" w:rsidRPr="00754578" w:rsidRDefault="008A7D28" w:rsidP="00382656">
      <w:pPr>
        <w:pStyle w:val="NormalWeb"/>
      </w:pPr>
      <w:r>
        <w:rPr>
          <w:noProof/>
        </w:rPr>
        <w:drawing>
          <wp:inline distT="0" distB="0" distL="0" distR="0" wp14:anchorId="17ADD86A" wp14:editId="6ECB9265">
            <wp:extent cx="5760720" cy="1641475"/>
            <wp:effectExtent l="0" t="0" r="0" b="0"/>
            <wp:docPr id="97571388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sectPr w:rsidR="00380B03" w:rsidRPr="0075457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B58DC"/>
    <w:multiLevelType w:val="hybridMultilevel"/>
    <w:tmpl w:val="5DE47C66"/>
    <w:lvl w:ilvl="0" w:tplc="AC4EAAC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7389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573"/>
    <w:rsid w:val="00001F80"/>
    <w:rsid w:val="00033AFD"/>
    <w:rsid w:val="000A6014"/>
    <w:rsid w:val="000B75E0"/>
    <w:rsid w:val="00175237"/>
    <w:rsid w:val="001912AD"/>
    <w:rsid w:val="001C1C30"/>
    <w:rsid w:val="00203AD9"/>
    <w:rsid w:val="00237606"/>
    <w:rsid w:val="00245FFE"/>
    <w:rsid w:val="002672F6"/>
    <w:rsid w:val="002B46E9"/>
    <w:rsid w:val="002C07C9"/>
    <w:rsid w:val="00312DB6"/>
    <w:rsid w:val="00317624"/>
    <w:rsid w:val="00343819"/>
    <w:rsid w:val="00380B03"/>
    <w:rsid w:val="00382656"/>
    <w:rsid w:val="003A36A5"/>
    <w:rsid w:val="0043498F"/>
    <w:rsid w:val="004B20F7"/>
    <w:rsid w:val="006044C3"/>
    <w:rsid w:val="006340AF"/>
    <w:rsid w:val="00635F6B"/>
    <w:rsid w:val="00643F2B"/>
    <w:rsid w:val="00715660"/>
    <w:rsid w:val="00754578"/>
    <w:rsid w:val="007979D5"/>
    <w:rsid w:val="00827656"/>
    <w:rsid w:val="00853BBF"/>
    <w:rsid w:val="008A7D28"/>
    <w:rsid w:val="009B0D3E"/>
    <w:rsid w:val="009E52D5"/>
    <w:rsid w:val="00A44434"/>
    <w:rsid w:val="00AD171D"/>
    <w:rsid w:val="00B241B0"/>
    <w:rsid w:val="00BA0FAE"/>
    <w:rsid w:val="00BE1127"/>
    <w:rsid w:val="00BE44DD"/>
    <w:rsid w:val="00C3105F"/>
    <w:rsid w:val="00C760C8"/>
    <w:rsid w:val="00C85D61"/>
    <w:rsid w:val="00C8623B"/>
    <w:rsid w:val="00CA2573"/>
    <w:rsid w:val="00D06236"/>
    <w:rsid w:val="00D722F4"/>
    <w:rsid w:val="00E14464"/>
    <w:rsid w:val="00E9776F"/>
    <w:rsid w:val="00F035A6"/>
    <w:rsid w:val="00FB13A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69D33"/>
  <w15:chartTrackingRefBased/>
  <w15:docId w15:val="{B83E588D-3E55-4399-98A4-173B86FAD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CA2573"/>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ienhypertexte">
    <w:name w:val="Hyperlink"/>
    <w:basedOn w:val="Policepardfaut"/>
    <w:uiPriority w:val="99"/>
    <w:unhideWhenUsed/>
    <w:rsid w:val="009B0D3E"/>
    <w:rPr>
      <w:color w:val="0563C1" w:themeColor="hyperlink"/>
      <w:u w:val="single"/>
    </w:rPr>
  </w:style>
  <w:style w:type="character" w:styleId="Mentionnonrsolue">
    <w:name w:val="Unresolved Mention"/>
    <w:basedOn w:val="Policepardfaut"/>
    <w:uiPriority w:val="99"/>
    <w:semiHidden/>
    <w:unhideWhenUsed/>
    <w:rsid w:val="009B0D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3111">
      <w:bodyDiv w:val="1"/>
      <w:marLeft w:val="0"/>
      <w:marRight w:val="0"/>
      <w:marTop w:val="0"/>
      <w:marBottom w:val="0"/>
      <w:divBdr>
        <w:top w:val="none" w:sz="0" w:space="0" w:color="auto"/>
        <w:left w:val="none" w:sz="0" w:space="0" w:color="auto"/>
        <w:bottom w:val="none" w:sz="0" w:space="0" w:color="auto"/>
        <w:right w:val="none" w:sz="0" w:space="0" w:color="auto"/>
      </w:divBdr>
    </w:div>
    <w:div w:id="122965770">
      <w:bodyDiv w:val="1"/>
      <w:marLeft w:val="0"/>
      <w:marRight w:val="0"/>
      <w:marTop w:val="0"/>
      <w:marBottom w:val="0"/>
      <w:divBdr>
        <w:top w:val="none" w:sz="0" w:space="0" w:color="auto"/>
        <w:left w:val="none" w:sz="0" w:space="0" w:color="auto"/>
        <w:bottom w:val="none" w:sz="0" w:space="0" w:color="auto"/>
        <w:right w:val="none" w:sz="0" w:space="0" w:color="auto"/>
      </w:divBdr>
    </w:div>
    <w:div w:id="290720095">
      <w:bodyDiv w:val="1"/>
      <w:marLeft w:val="0"/>
      <w:marRight w:val="0"/>
      <w:marTop w:val="0"/>
      <w:marBottom w:val="0"/>
      <w:divBdr>
        <w:top w:val="none" w:sz="0" w:space="0" w:color="auto"/>
        <w:left w:val="none" w:sz="0" w:space="0" w:color="auto"/>
        <w:bottom w:val="none" w:sz="0" w:space="0" w:color="auto"/>
        <w:right w:val="none" w:sz="0" w:space="0" w:color="auto"/>
      </w:divBdr>
    </w:div>
    <w:div w:id="475607895">
      <w:bodyDiv w:val="1"/>
      <w:marLeft w:val="0"/>
      <w:marRight w:val="0"/>
      <w:marTop w:val="0"/>
      <w:marBottom w:val="0"/>
      <w:divBdr>
        <w:top w:val="none" w:sz="0" w:space="0" w:color="auto"/>
        <w:left w:val="none" w:sz="0" w:space="0" w:color="auto"/>
        <w:bottom w:val="none" w:sz="0" w:space="0" w:color="auto"/>
        <w:right w:val="none" w:sz="0" w:space="0" w:color="auto"/>
      </w:divBdr>
    </w:div>
    <w:div w:id="591202511">
      <w:bodyDiv w:val="1"/>
      <w:marLeft w:val="0"/>
      <w:marRight w:val="0"/>
      <w:marTop w:val="0"/>
      <w:marBottom w:val="0"/>
      <w:divBdr>
        <w:top w:val="none" w:sz="0" w:space="0" w:color="auto"/>
        <w:left w:val="none" w:sz="0" w:space="0" w:color="auto"/>
        <w:bottom w:val="none" w:sz="0" w:space="0" w:color="auto"/>
        <w:right w:val="none" w:sz="0" w:space="0" w:color="auto"/>
      </w:divBdr>
    </w:div>
    <w:div w:id="617834646">
      <w:bodyDiv w:val="1"/>
      <w:marLeft w:val="0"/>
      <w:marRight w:val="0"/>
      <w:marTop w:val="0"/>
      <w:marBottom w:val="0"/>
      <w:divBdr>
        <w:top w:val="none" w:sz="0" w:space="0" w:color="auto"/>
        <w:left w:val="none" w:sz="0" w:space="0" w:color="auto"/>
        <w:bottom w:val="none" w:sz="0" w:space="0" w:color="auto"/>
        <w:right w:val="none" w:sz="0" w:space="0" w:color="auto"/>
      </w:divBdr>
    </w:div>
    <w:div w:id="658194345">
      <w:bodyDiv w:val="1"/>
      <w:marLeft w:val="0"/>
      <w:marRight w:val="0"/>
      <w:marTop w:val="0"/>
      <w:marBottom w:val="0"/>
      <w:divBdr>
        <w:top w:val="none" w:sz="0" w:space="0" w:color="auto"/>
        <w:left w:val="none" w:sz="0" w:space="0" w:color="auto"/>
        <w:bottom w:val="none" w:sz="0" w:space="0" w:color="auto"/>
        <w:right w:val="none" w:sz="0" w:space="0" w:color="auto"/>
      </w:divBdr>
    </w:div>
    <w:div w:id="685641938">
      <w:bodyDiv w:val="1"/>
      <w:marLeft w:val="0"/>
      <w:marRight w:val="0"/>
      <w:marTop w:val="0"/>
      <w:marBottom w:val="0"/>
      <w:divBdr>
        <w:top w:val="none" w:sz="0" w:space="0" w:color="auto"/>
        <w:left w:val="none" w:sz="0" w:space="0" w:color="auto"/>
        <w:bottom w:val="none" w:sz="0" w:space="0" w:color="auto"/>
        <w:right w:val="none" w:sz="0" w:space="0" w:color="auto"/>
      </w:divBdr>
    </w:div>
    <w:div w:id="769161728">
      <w:bodyDiv w:val="1"/>
      <w:marLeft w:val="0"/>
      <w:marRight w:val="0"/>
      <w:marTop w:val="0"/>
      <w:marBottom w:val="0"/>
      <w:divBdr>
        <w:top w:val="none" w:sz="0" w:space="0" w:color="auto"/>
        <w:left w:val="none" w:sz="0" w:space="0" w:color="auto"/>
        <w:bottom w:val="none" w:sz="0" w:space="0" w:color="auto"/>
        <w:right w:val="none" w:sz="0" w:space="0" w:color="auto"/>
      </w:divBdr>
    </w:div>
    <w:div w:id="796028511">
      <w:bodyDiv w:val="1"/>
      <w:marLeft w:val="0"/>
      <w:marRight w:val="0"/>
      <w:marTop w:val="0"/>
      <w:marBottom w:val="0"/>
      <w:divBdr>
        <w:top w:val="none" w:sz="0" w:space="0" w:color="auto"/>
        <w:left w:val="none" w:sz="0" w:space="0" w:color="auto"/>
        <w:bottom w:val="none" w:sz="0" w:space="0" w:color="auto"/>
        <w:right w:val="none" w:sz="0" w:space="0" w:color="auto"/>
      </w:divBdr>
    </w:div>
    <w:div w:id="832180952">
      <w:bodyDiv w:val="1"/>
      <w:marLeft w:val="0"/>
      <w:marRight w:val="0"/>
      <w:marTop w:val="0"/>
      <w:marBottom w:val="0"/>
      <w:divBdr>
        <w:top w:val="none" w:sz="0" w:space="0" w:color="auto"/>
        <w:left w:val="none" w:sz="0" w:space="0" w:color="auto"/>
        <w:bottom w:val="none" w:sz="0" w:space="0" w:color="auto"/>
        <w:right w:val="none" w:sz="0" w:space="0" w:color="auto"/>
      </w:divBdr>
    </w:div>
    <w:div w:id="839196495">
      <w:bodyDiv w:val="1"/>
      <w:marLeft w:val="0"/>
      <w:marRight w:val="0"/>
      <w:marTop w:val="0"/>
      <w:marBottom w:val="0"/>
      <w:divBdr>
        <w:top w:val="none" w:sz="0" w:space="0" w:color="auto"/>
        <w:left w:val="none" w:sz="0" w:space="0" w:color="auto"/>
        <w:bottom w:val="none" w:sz="0" w:space="0" w:color="auto"/>
        <w:right w:val="none" w:sz="0" w:space="0" w:color="auto"/>
      </w:divBdr>
    </w:div>
    <w:div w:id="844780611">
      <w:bodyDiv w:val="1"/>
      <w:marLeft w:val="0"/>
      <w:marRight w:val="0"/>
      <w:marTop w:val="0"/>
      <w:marBottom w:val="0"/>
      <w:divBdr>
        <w:top w:val="none" w:sz="0" w:space="0" w:color="auto"/>
        <w:left w:val="none" w:sz="0" w:space="0" w:color="auto"/>
        <w:bottom w:val="none" w:sz="0" w:space="0" w:color="auto"/>
        <w:right w:val="none" w:sz="0" w:space="0" w:color="auto"/>
      </w:divBdr>
    </w:div>
    <w:div w:id="864487486">
      <w:bodyDiv w:val="1"/>
      <w:marLeft w:val="0"/>
      <w:marRight w:val="0"/>
      <w:marTop w:val="0"/>
      <w:marBottom w:val="0"/>
      <w:divBdr>
        <w:top w:val="none" w:sz="0" w:space="0" w:color="auto"/>
        <w:left w:val="none" w:sz="0" w:space="0" w:color="auto"/>
        <w:bottom w:val="none" w:sz="0" w:space="0" w:color="auto"/>
        <w:right w:val="none" w:sz="0" w:space="0" w:color="auto"/>
      </w:divBdr>
    </w:div>
    <w:div w:id="907303512">
      <w:bodyDiv w:val="1"/>
      <w:marLeft w:val="0"/>
      <w:marRight w:val="0"/>
      <w:marTop w:val="0"/>
      <w:marBottom w:val="0"/>
      <w:divBdr>
        <w:top w:val="none" w:sz="0" w:space="0" w:color="auto"/>
        <w:left w:val="none" w:sz="0" w:space="0" w:color="auto"/>
        <w:bottom w:val="none" w:sz="0" w:space="0" w:color="auto"/>
        <w:right w:val="none" w:sz="0" w:space="0" w:color="auto"/>
      </w:divBdr>
    </w:div>
    <w:div w:id="976449409">
      <w:bodyDiv w:val="1"/>
      <w:marLeft w:val="0"/>
      <w:marRight w:val="0"/>
      <w:marTop w:val="0"/>
      <w:marBottom w:val="0"/>
      <w:divBdr>
        <w:top w:val="none" w:sz="0" w:space="0" w:color="auto"/>
        <w:left w:val="none" w:sz="0" w:space="0" w:color="auto"/>
        <w:bottom w:val="none" w:sz="0" w:space="0" w:color="auto"/>
        <w:right w:val="none" w:sz="0" w:space="0" w:color="auto"/>
      </w:divBdr>
    </w:div>
    <w:div w:id="1163200915">
      <w:bodyDiv w:val="1"/>
      <w:marLeft w:val="0"/>
      <w:marRight w:val="0"/>
      <w:marTop w:val="0"/>
      <w:marBottom w:val="0"/>
      <w:divBdr>
        <w:top w:val="none" w:sz="0" w:space="0" w:color="auto"/>
        <w:left w:val="none" w:sz="0" w:space="0" w:color="auto"/>
        <w:bottom w:val="none" w:sz="0" w:space="0" w:color="auto"/>
        <w:right w:val="none" w:sz="0" w:space="0" w:color="auto"/>
      </w:divBdr>
    </w:div>
    <w:div w:id="1236625290">
      <w:bodyDiv w:val="1"/>
      <w:marLeft w:val="0"/>
      <w:marRight w:val="0"/>
      <w:marTop w:val="0"/>
      <w:marBottom w:val="0"/>
      <w:divBdr>
        <w:top w:val="none" w:sz="0" w:space="0" w:color="auto"/>
        <w:left w:val="none" w:sz="0" w:space="0" w:color="auto"/>
        <w:bottom w:val="none" w:sz="0" w:space="0" w:color="auto"/>
        <w:right w:val="none" w:sz="0" w:space="0" w:color="auto"/>
      </w:divBdr>
    </w:div>
    <w:div w:id="1321082770">
      <w:bodyDiv w:val="1"/>
      <w:marLeft w:val="0"/>
      <w:marRight w:val="0"/>
      <w:marTop w:val="0"/>
      <w:marBottom w:val="0"/>
      <w:divBdr>
        <w:top w:val="none" w:sz="0" w:space="0" w:color="auto"/>
        <w:left w:val="none" w:sz="0" w:space="0" w:color="auto"/>
        <w:bottom w:val="none" w:sz="0" w:space="0" w:color="auto"/>
        <w:right w:val="none" w:sz="0" w:space="0" w:color="auto"/>
      </w:divBdr>
    </w:div>
    <w:div w:id="1542207261">
      <w:bodyDiv w:val="1"/>
      <w:marLeft w:val="0"/>
      <w:marRight w:val="0"/>
      <w:marTop w:val="0"/>
      <w:marBottom w:val="0"/>
      <w:divBdr>
        <w:top w:val="none" w:sz="0" w:space="0" w:color="auto"/>
        <w:left w:val="none" w:sz="0" w:space="0" w:color="auto"/>
        <w:bottom w:val="none" w:sz="0" w:space="0" w:color="auto"/>
        <w:right w:val="none" w:sz="0" w:space="0" w:color="auto"/>
      </w:divBdr>
    </w:div>
    <w:div w:id="1638100446">
      <w:bodyDiv w:val="1"/>
      <w:marLeft w:val="0"/>
      <w:marRight w:val="0"/>
      <w:marTop w:val="0"/>
      <w:marBottom w:val="0"/>
      <w:divBdr>
        <w:top w:val="none" w:sz="0" w:space="0" w:color="auto"/>
        <w:left w:val="none" w:sz="0" w:space="0" w:color="auto"/>
        <w:bottom w:val="none" w:sz="0" w:space="0" w:color="auto"/>
        <w:right w:val="none" w:sz="0" w:space="0" w:color="auto"/>
      </w:divBdr>
    </w:div>
    <w:div w:id="1724711110">
      <w:bodyDiv w:val="1"/>
      <w:marLeft w:val="0"/>
      <w:marRight w:val="0"/>
      <w:marTop w:val="0"/>
      <w:marBottom w:val="0"/>
      <w:divBdr>
        <w:top w:val="none" w:sz="0" w:space="0" w:color="auto"/>
        <w:left w:val="none" w:sz="0" w:space="0" w:color="auto"/>
        <w:bottom w:val="none" w:sz="0" w:space="0" w:color="auto"/>
        <w:right w:val="none" w:sz="0" w:space="0" w:color="auto"/>
      </w:divBdr>
    </w:div>
    <w:div w:id="1789817898">
      <w:bodyDiv w:val="1"/>
      <w:marLeft w:val="0"/>
      <w:marRight w:val="0"/>
      <w:marTop w:val="0"/>
      <w:marBottom w:val="0"/>
      <w:divBdr>
        <w:top w:val="none" w:sz="0" w:space="0" w:color="auto"/>
        <w:left w:val="none" w:sz="0" w:space="0" w:color="auto"/>
        <w:bottom w:val="none" w:sz="0" w:space="0" w:color="auto"/>
        <w:right w:val="none" w:sz="0" w:space="0" w:color="auto"/>
      </w:divBdr>
    </w:div>
    <w:div w:id="1835074329">
      <w:bodyDiv w:val="1"/>
      <w:marLeft w:val="0"/>
      <w:marRight w:val="0"/>
      <w:marTop w:val="0"/>
      <w:marBottom w:val="0"/>
      <w:divBdr>
        <w:top w:val="none" w:sz="0" w:space="0" w:color="auto"/>
        <w:left w:val="none" w:sz="0" w:space="0" w:color="auto"/>
        <w:bottom w:val="none" w:sz="0" w:space="0" w:color="auto"/>
        <w:right w:val="none" w:sz="0" w:space="0" w:color="auto"/>
      </w:divBdr>
    </w:div>
    <w:div w:id="1841240235">
      <w:bodyDiv w:val="1"/>
      <w:marLeft w:val="0"/>
      <w:marRight w:val="0"/>
      <w:marTop w:val="0"/>
      <w:marBottom w:val="0"/>
      <w:divBdr>
        <w:top w:val="none" w:sz="0" w:space="0" w:color="auto"/>
        <w:left w:val="none" w:sz="0" w:space="0" w:color="auto"/>
        <w:bottom w:val="none" w:sz="0" w:space="0" w:color="auto"/>
        <w:right w:val="none" w:sz="0" w:space="0" w:color="auto"/>
      </w:divBdr>
    </w:div>
    <w:div w:id="1959020265">
      <w:bodyDiv w:val="1"/>
      <w:marLeft w:val="0"/>
      <w:marRight w:val="0"/>
      <w:marTop w:val="0"/>
      <w:marBottom w:val="0"/>
      <w:divBdr>
        <w:top w:val="none" w:sz="0" w:space="0" w:color="auto"/>
        <w:left w:val="none" w:sz="0" w:space="0" w:color="auto"/>
        <w:bottom w:val="none" w:sz="0" w:space="0" w:color="auto"/>
        <w:right w:val="none" w:sz="0" w:space="0" w:color="auto"/>
      </w:divBdr>
    </w:div>
    <w:div w:id="2032559767">
      <w:bodyDiv w:val="1"/>
      <w:marLeft w:val="0"/>
      <w:marRight w:val="0"/>
      <w:marTop w:val="0"/>
      <w:marBottom w:val="0"/>
      <w:divBdr>
        <w:top w:val="none" w:sz="0" w:space="0" w:color="auto"/>
        <w:left w:val="none" w:sz="0" w:space="0" w:color="auto"/>
        <w:bottom w:val="none" w:sz="0" w:space="0" w:color="auto"/>
        <w:right w:val="none" w:sz="0" w:space="0" w:color="auto"/>
      </w:divBdr>
    </w:div>
    <w:div w:id="2072776626">
      <w:bodyDiv w:val="1"/>
      <w:marLeft w:val="0"/>
      <w:marRight w:val="0"/>
      <w:marTop w:val="0"/>
      <w:marBottom w:val="0"/>
      <w:divBdr>
        <w:top w:val="none" w:sz="0" w:space="0" w:color="auto"/>
        <w:left w:val="none" w:sz="0" w:space="0" w:color="auto"/>
        <w:bottom w:val="none" w:sz="0" w:space="0" w:color="auto"/>
        <w:right w:val="none" w:sz="0" w:space="0" w:color="auto"/>
      </w:divBdr>
    </w:div>
    <w:div w:id="2116946365">
      <w:bodyDiv w:val="1"/>
      <w:marLeft w:val="0"/>
      <w:marRight w:val="0"/>
      <w:marTop w:val="0"/>
      <w:marBottom w:val="0"/>
      <w:divBdr>
        <w:top w:val="none" w:sz="0" w:space="0" w:color="auto"/>
        <w:left w:val="none" w:sz="0" w:space="0" w:color="auto"/>
        <w:bottom w:val="none" w:sz="0" w:space="0" w:color="auto"/>
        <w:right w:val="none" w:sz="0" w:space="0" w:color="auto"/>
      </w:divBdr>
    </w:div>
    <w:div w:id="2126921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hyperlink" Target="https://support.xilinx.com/s/question/0D52E00006hpY4PSAU/vitishls-20202-not-starting-only-splash-screen-visible?language=en_US" TargetMode="Externa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1559</TotalTime>
  <Pages>16</Pages>
  <Words>3100</Words>
  <Characters>17052</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Morteza</dc:creator>
  <cp:keywords/>
  <dc:description/>
  <cp:lastModifiedBy>Morteza</cp:lastModifiedBy>
  <cp:revision>11</cp:revision>
  <dcterms:created xsi:type="dcterms:W3CDTF">2024-01-05T15:34:00Z</dcterms:created>
  <dcterms:modified xsi:type="dcterms:W3CDTF">2024-01-25T12:39:00Z</dcterms:modified>
</cp:coreProperties>
</file>