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99B4" w14:textId="77777777" w:rsidR="006D533E" w:rsidRPr="00A33106" w:rsidRDefault="006D533E" w:rsidP="006D533E">
      <w:pPr>
        <w:rPr>
          <w:b/>
          <w:bCs/>
          <w:sz w:val="26"/>
          <w:szCs w:val="26"/>
        </w:rPr>
      </w:pPr>
      <w:r w:rsidRPr="00A33106">
        <w:rPr>
          <w:b/>
          <w:bCs/>
          <w:sz w:val="26"/>
          <w:szCs w:val="26"/>
        </w:rPr>
        <w:t>Efeito renda e substituição</w:t>
      </w:r>
    </w:p>
    <w:p w14:paraId="534D5EF0" w14:textId="77777777" w:rsidR="006D533E" w:rsidRDefault="006D533E" w:rsidP="006D533E">
      <w:r>
        <w:rPr>
          <w:b/>
          <w:bCs/>
        </w:rPr>
        <w:t xml:space="preserve">  </w:t>
      </w:r>
      <w:r w:rsidRPr="006D533E">
        <w:rPr>
          <w:u w:val="single"/>
        </w:rPr>
        <w:t>Efeito substituição</w:t>
      </w:r>
      <w:r>
        <w:t>:</w:t>
      </w:r>
    </w:p>
    <w:p w14:paraId="5A400124" w14:textId="77777777" w:rsidR="006D533E" w:rsidRDefault="006D533E" w:rsidP="006D533E">
      <w:r>
        <w:t xml:space="preserve">   Sempre oposto a direção da mudança de preço</w:t>
      </w:r>
    </w:p>
    <w:p w14:paraId="6478A7C1" w14:textId="77777777" w:rsidR="006D533E" w:rsidRPr="006D533E" w:rsidRDefault="006D533E" w:rsidP="006D533E">
      <w:pPr>
        <w:rPr>
          <w:u w:val="single"/>
        </w:rPr>
      </w:pPr>
      <w:r>
        <w:t xml:space="preserve">  </w:t>
      </w:r>
      <w:r w:rsidRPr="006D533E">
        <w:rPr>
          <w:u w:val="single"/>
        </w:rPr>
        <w:t>Efeito renda</w:t>
      </w:r>
    </w:p>
    <w:p w14:paraId="03C8839D" w14:textId="77777777" w:rsidR="006D533E" w:rsidRDefault="006D533E" w:rsidP="006D533E">
      <w:r>
        <w:t xml:space="preserve">    Depende do tipo de bem (Normal ou inferior)</w:t>
      </w:r>
    </w:p>
    <w:p w14:paraId="3E6DD21C" w14:textId="77777777" w:rsidR="006D533E" w:rsidRDefault="006D533E" w:rsidP="006D533E">
      <w:r>
        <w:t xml:space="preserve">    Para um bem normal, efeito renda é oposto ao movimento de variação de preço (Mesmo sentido do efeito substituição)</w:t>
      </w:r>
    </w:p>
    <w:p w14:paraId="4D78F5C2" w14:textId="54B362C1" w:rsidR="00F36FE1" w:rsidRDefault="006D533E">
      <w:r>
        <w:t xml:space="preserve">    Para um bem inferior, o efeito renda é na direção do movimento de variação de preço (Sentido oposto ao efeito substituição)</w:t>
      </w:r>
    </w:p>
    <w:p w14:paraId="00E05D8F" w14:textId="6531BD08" w:rsidR="004F7DB2" w:rsidRDefault="00176091" w:rsidP="00E8665C">
      <w:pPr>
        <w:jc w:val="center"/>
      </w:pPr>
      <w:r>
        <w:rPr>
          <w:noProof/>
        </w:rPr>
        <w:drawing>
          <wp:inline distT="0" distB="0" distL="0" distR="0" wp14:anchorId="01644C49" wp14:editId="55E82C5D">
            <wp:extent cx="4318174" cy="3144222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950" cy="314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BFDCD" w14:textId="53B88621" w:rsidR="00A82B36" w:rsidRPr="00E8665C" w:rsidRDefault="00E8665C">
      <w:pPr>
        <w:rPr>
          <w:i/>
          <w:iCs/>
        </w:rPr>
      </w:pPr>
      <w:r>
        <w:rPr>
          <w:i/>
          <w:iCs/>
        </w:rPr>
        <w:t xml:space="preserve">    </w:t>
      </w:r>
      <w:r w:rsidRPr="00E8665C">
        <w:rPr>
          <w:i/>
          <w:iCs/>
          <w:color w:val="FF0000"/>
        </w:rPr>
        <w:t>Obs:</w:t>
      </w:r>
      <w:r>
        <w:rPr>
          <w:i/>
          <w:iCs/>
          <w:color w:val="FF0000"/>
        </w:rPr>
        <w:t xml:space="preserve"> Esse gráfico o efeito substituição e renda são Hicksianos. Se fosse de Slutsky seria um pouco diferente.</w:t>
      </w:r>
    </w:p>
    <w:p w14:paraId="4FF32382" w14:textId="1219BC5D" w:rsidR="004F7DB2" w:rsidRPr="00A33106" w:rsidRDefault="004F7DB2">
      <w:pPr>
        <w:rPr>
          <w:sz w:val="26"/>
          <w:szCs w:val="26"/>
        </w:rPr>
      </w:pPr>
      <w:r w:rsidRPr="00A33106">
        <w:rPr>
          <w:b/>
          <w:bCs/>
          <w:sz w:val="26"/>
          <w:szCs w:val="26"/>
        </w:rPr>
        <w:t>Demanda Marshaliana</w:t>
      </w:r>
    </w:p>
    <w:p w14:paraId="1D8FCC9D" w14:textId="2A9AA754" w:rsidR="009D0E0C" w:rsidRDefault="009D0E0C">
      <w:r>
        <w:t xml:space="preserve">  Representada no gráfico pela reta Dm (Azul pontilhada). É a reta de demanda sobre a qual o novo ponto de equilíbrio se forma. </w:t>
      </w:r>
    </w:p>
    <w:p w14:paraId="0A12003C" w14:textId="72CAAF08" w:rsidR="009D0E0C" w:rsidRDefault="009D0E0C">
      <w:r>
        <w:t xml:space="preserve">  É a curva de demanda que leva em consideração tanto o efeito renda quanto o efeito substituição (Efeito total).</w:t>
      </w:r>
    </w:p>
    <w:p w14:paraId="64A9C86E" w14:textId="5B2EB73C" w:rsidR="00522B9A" w:rsidRDefault="00522B9A">
      <w:r>
        <w:t xml:space="preserve">  -Propriedades da demanda Marshaliana</w:t>
      </w:r>
      <w:r>
        <w:br/>
        <w:t xml:space="preserve">    Homogênea de grau 0 em P e Y, ou seja, D(zP, zY) = z * D(P, Y)</w:t>
      </w:r>
      <w:r>
        <w:br/>
        <w:t xml:space="preserve">    Contínua em Y e P</w:t>
      </w:r>
      <w:r>
        <w:br/>
        <w:t xml:space="preserve">    Toda a renda é gasta</w:t>
      </w:r>
    </w:p>
    <w:p w14:paraId="2A385064" w14:textId="496AA50E" w:rsidR="00522B9A" w:rsidRDefault="00522B9A">
      <w:r>
        <w:t xml:space="preserve">  -Como derivar a </w:t>
      </w:r>
      <w:r w:rsidRPr="00522B9A">
        <w:rPr>
          <w:u w:val="single"/>
        </w:rPr>
        <w:t>Demanda Marshaliana</w:t>
      </w:r>
      <w:r>
        <w:t>:</w:t>
      </w:r>
    </w:p>
    <w:p w14:paraId="0BF82330" w14:textId="4A4AD377" w:rsidR="00522B9A" w:rsidRDefault="00522B9A">
      <w:pPr>
        <w:rPr>
          <w:u w:val="single"/>
        </w:rPr>
      </w:pPr>
      <w:r>
        <w:t xml:space="preserve">    Dadas as funções de utilidade </w:t>
      </w:r>
      <w:r w:rsidR="00B5204E">
        <w:rPr>
          <w:u w:val="single"/>
        </w:rPr>
        <w:t>U</w:t>
      </w:r>
      <w:r w:rsidRPr="00B5204E">
        <w:rPr>
          <w:u w:val="single"/>
        </w:rPr>
        <w:t>(x1,</w:t>
      </w:r>
      <w:r w:rsidR="00B5204E" w:rsidRPr="00B5204E">
        <w:rPr>
          <w:u w:val="single"/>
        </w:rPr>
        <w:t xml:space="preserve"> </w:t>
      </w:r>
      <w:r w:rsidRPr="00B5204E">
        <w:rPr>
          <w:u w:val="single"/>
        </w:rPr>
        <w:t xml:space="preserve">x2) = </w:t>
      </w:r>
      <w:r w:rsidR="00B5204E" w:rsidRPr="00B5204E">
        <w:rPr>
          <w:u w:val="single"/>
        </w:rPr>
        <w:t>x1 . x2</w:t>
      </w:r>
      <w:r w:rsidR="00B5204E">
        <w:t xml:space="preserve"> e a restrição orçamentária </w:t>
      </w:r>
      <w:r w:rsidR="00B5204E" w:rsidRPr="00B5204E">
        <w:rPr>
          <w:u w:val="single"/>
        </w:rPr>
        <w:t>R = P1.x1 + P2.x2</w:t>
      </w:r>
    </w:p>
    <w:p w14:paraId="339F46DC" w14:textId="5F3587DE" w:rsidR="00B5204E" w:rsidRDefault="00D91ABF">
      <w:r>
        <w:lastRenderedPageBreak/>
        <w:t xml:space="preserve">  Então fazer o Lagrangiano (L) com a função objetivo (que será maximizada) sendo a utilidade: U(x1,x2)</w:t>
      </w:r>
    </w:p>
    <w:p w14:paraId="66403D97" w14:textId="615FDFD5" w:rsidR="00D91ABF" w:rsidRDefault="00D91ABF">
      <w:r>
        <w:t xml:space="preserve">    L = x1 . x2 + </w:t>
      </w:r>
      <w:r w:rsidRPr="00E14AB7">
        <w:t>λ</w:t>
      </w:r>
      <w:r>
        <w:t xml:space="preserve">[R - </w:t>
      </w:r>
      <w:r w:rsidRPr="00D91ABF">
        <w:t>P1.x1 + P2.x2</w:t>
      </w:r>
      <w:r>
        <w:t>]</w:t>
      </w:r>
    </w:p>
    <w:p w14:paraId="361ADA94" w14:textId="2A3BDE49" w:rsidR="00D91ABF" w:rsidRDefault="00D91ABF">
      <w:r>
        <w:t xml:space="preserve">    Feitas as contas... x1 será a demanda Marshaliana do bem 1 e x2 a demanda Marshaliana do bem 2.</w:t>
      </w:r>
    </w:p>
    <w:p w14:paraId="636AC523" w14:textId="23B4F441" w:rsidR="00A82B36" w:rsidRPr="00985D1A" w:rsidRDefault="00D91ABF">
      <w:pPr>
        <w:rPr>
          <w:color w:val="00B050"/>
        </w:rPr>
      </w:pPr>
      <w:r w:rsidRPr="00D91ABF">
        <w:rPr>
          <w:color w:val="00B050"/>
        </w:rPr>
        <w:t xml:space="preserve">  A função Marshaliana maximiza a UTILIDADE dada uma certa restrição orçamentária.</w:t>
      </w:r>
    </w:p>
    <w:p w14:paraId="21EBFDF2" w14:textId="4C34FFEE" w:rsidR="009D0E0C" w:rsidRPr="00A33106" w:rsidRDefault="009D0E0C">
      <w:pPr>
        <w:rPr>
          <w:sz w:val="26"/>
          <w:szCs w:val="26"/>
          <w:u w:val="single"/>
        </w:rPr>
      </w:pPr>
      <w:r w:rsidRPr="00A33106">
        <w:rPr>
          <w:b/>
          <w:bCs/>
          <w:sz w:val="26"/>
          <w:szCs w:val="26"/>
          <w:u w:val="single"/>
        </w:rPr>
        <w:t>Demanda Hicksiana</w:t>
      </w:r>
      <w:r w:rsidRPr="00A33106">
        <w:rPr>
          <w:b/>
          <w:bCs/>
          <w:sz w:val="26"/>
          <w:szCs w:val="26"/>
        </w:rPr>
        <w:t xml:space="preserve"> ou </w:t>
      </w:r>
      <w:r w:rsidRPr="00A33106">
        <w:rPr>
          <w:b/>
          <w:bCs/>
          <w:sz w:val="26"/>
          <w:szCs w:val="26"/>
          <w:u w:val="single"/>
        </w:rPr>
        <w:t>Demanda compensada</w:t>
      </w:r>
      <w:r w:rsidR="00675FEC" w:rsidRPr="00A33106">
        <w:rPr>
          <w:b/>
          <w:bCs/>
          <w:sz w:val="26"/>
          <w:szCs w:val="26"/>
        </w:rPr>
        <w:t xml:space="preserve"> (pela renda)</w:t>
      </w:r>
      <w:r w:rsidR="005D2EE7" w:rsidRPr="00A33106">
        <w:rPr>
          <w:b/>
          <w:bCs/>
          <w:sz w:val="26"/>
          <w:szCs w:val="26"/>
        </w:rPr>
        <w:t xml:space="preserve"> ou </w:t>
      </w:r>
      <w:r w:rsidR="005D2EE7" w:rsidRPr="00A33106">
        <w:rPr>
          <w:b/>
          <w:bCs/>
          <w:sz w:val="26"/>
          <w:szCs w:val="26"/>
          <w:u w:val="single"/>
        </w:rPr>
        <w:t>Efeito substituição de Hicks</w:t>
      </w:r>
    </w:p>
    <w:p w14:paraId="49AD56D1" w14:textId="075CEF87" w:rsidR="009D0E0C" w:rsidRDefault="009D0E0C">
      <w:r>
        <w:t xml:space="preserve">  Representada no gráfico pela reta Dh (Azul clara). É a reta de demanda em que se exclui o efeito renda, considerando apenas o efeito substituição acorrido.</w:t>
      </w:r>
    </w:p>
    <w:p w14:paraId="135DB130" w14:textId="284B3BD5" w:rsidR="009D0E0C" w:rsidRDefault="00D36EE3">
      <w:r>
        <w:t xml:space="preserve">  A função objetivo da demanda Hicksiana é a minimização dos gastos do consumidor para um mesmo nível de utilidade.</w:t>
      </w:r>
    </w:p>
    <w:p w14:paraId="69432335" w14:textId="6D7E64FF" w:rsidR="005D2EE7" w:rsidRPr="005D2EE7" w:rsidRDefault="005D2EE7">
      <w:r>
        <w:t xml:space="preserve">  </w:t>
      </w:r>
      <w:r w:rsidRPr="005D2EE7">
        <w:rPr>
          <w:i/>
          <w:iCs/>
          <w:color w:val="00B050"/>
        </w:rPr>
        <w:t>Para Hicks o efeito substituição é manter a utilidade inicial aos novos preços</w:t>
      </w:r>
      <w:r>
        <w:rPr>
          <w:i/>
          <w:iCs/>
          <w:color w:val="00B050"/>
        </w:rPr>
        <w:t xml:space="preserve"> (Cesta intermediária)</w:t>
      </w:r>
    </w:p>
    <w:p w14:paraId="7C7DC1CC" w14:textId="487B49F0" w:rsidR="00055D93" w:rsidRDefault="00055D93">
      <w:r>
        <w:t xml:space="preserve">  -</w:t>
      </w:r>
      <w:r>
        <w:rPr>
          <w:u w:val="single"/>
        </w:rPr>
        <w:t>Como derivar a função Hicksiana</w:t>
      </w:r>
    </w:p>
    <w:p w14:paraId="65EBCE0E" w14:textId="257EAA6B" w:rsidR="00055D93" w:rsidRDefault="00055D93">
      <w:r>
        <w:t xml:space="preserve">    Dadas as funções de utilidade </w:t>
      </w:r>
      <w:r>
        <w:rPr>
          <w:u w:val="single"/>
        </w:rPr>
        <w:t>U</w:t>
      </w:r>
      <w:r w:rsidRPr="00B5204E">
        <w:rPr>
          <w:u w:val="single"/>
        </w:rPr>
        <w:t>(x1, x2) = x1 . x2</w:t>
      </w:r>
      <w:r>
        <w:t xml:space="preserve"> e a restrição orçamentária </w:t>
      </w:r>
      <w:r w:rsidR="00E8665C">
        <w:rPr>
          <w:u w:val="single"/>
        </w:rPr>
        <w:t>m</w:t>
      </w:r>
      <w:r>
        <w:rPr>
          <w:u w:val="single"/>
        </w:rPr>
        <w:t>(x1, x2)</w:t>
      </w:r>
      <w:r w:rsidRPr="00B5204E">
        <w:rPr>
          <w:u w:val="single"/>
        </w:rPr>
        <w:t xml:space="preserve"> = P1.x1 + P2.x</w:t>
      </w:r>
      <w:r>
        <w:rPr>
          <w:u w:val="single"/>
        </w:rPr>
        <w:t>2</w:t>
      </w:r>
    </w:p>
    <w:p w14:paraId="6CA8E420" w14:textId="0578AAB4" w:rsidR="00055D93" w:rsidRDefault="00055D93">
      <w:r>
        <w:t xml:space="preserve">    Fazer o Lagrangiano com a função objetivo </w:t>
      </w:r>
      <w:r w:rsidR="00E8665C">
        <w:t>m</w:t>
      </w:r>
      <w:r>
        <w:t>(x1,x2) e a restrição será a utilidade U(x1, x2). A função utilidade é a restrição porque a demanda Hicksiana anda sobre a mesma curva de indiferença.</w:t>
      </w:r>
    </w:p>
    <w:p w14:paraId="15D8BD50" w14:textId="116DC2B2" w:rsidR="00055D93" w:rsidRDefault="00055D93">
      <w:r>
        <w:t xml:space="preserve">    L = </w:t>
      </w:r>
      <w:r w:rsidR="00E8665C">
        <w:t>m</w:t>
      </w:r>
      <w:r>
        <w:t xml:space="preserve">(x1, x2) + </w:t>
      </w:r>
      <w:r w:rsidRPr="00E14AB7">
        <w:t>λ</w:t>
      </w:r>
      <w:r>
        <w:t>[</w:t>
      </w:r>
      <w:r>
        <w:rPr>
          <w:rFonts w:cstheme="minorHAnsi"/>
        </w:rPr>
        <w:t>Ū</w:t>
      </w:r>
      <w:r>
        <w:t xml:space="preserve"> - </w:t>
      </w:r>
      <w:r w:rsidR="00E70D04">
        <w:t>(x1 . x2)</w:t>
      </w:r>
      <w:r>
        <w:t>]</w:t>
      </w:r>
    </w:p>
    <w:p w14:paraId="39CBF871" w14:textId="0775612F" w:rsidR="00E70D04" w:rsidRDefault="00E70D04">
      <w:pPr>
        <w:rPr>
          <w:rFonts w:cstheme="minorHAnsi"/>
        </w:rPr>
      </w:pPr>
      <w:r w:rsidRPr="00E70D04">
        <w:rPr>
          <w:i/>
          <w:iCs/>
        </w:rPr>
        <w:t xml:space="preserve">    </w:t>
      </w:r>
      <w:r w:rsidRPr="00E70D04">
        <w:rPr>
          <w:rFonts w:cstheme="minorHAnsi"/>
          <w:i/>
          <w:iCs/>
        </w:rPr>
        <w:t>Ū é a utilidade da dotação inicial de x1 e x2</w:t>
      </w:r>
    </w:p>
    <w:p w14:paraId="3D1DECF0" w14:textId="08552C9B" w:rsidR="00E70D04" w:rsidRPr="00E70D04" w:rsidRDefault="00E70D04">
      <w:r>
        <w:rPr>
          <w:rFonts w:cstheme="minorHAnsi"/>
        </w:rPr>
        <w:t xml:space="preserve">    Feitas as contas x1 e x2 são as demandas Hicksianas dos bens 1 e 2. </w:t>
      </w:r>
    </w:p>
    <w:p w14:paraId="02F315A3" w14:textId="7C1B9E52" w:rsidR="00A82B36" w:rsidRDefault="00055D93">
      <w:pPr>
        <w:rPr>
          <w:color w:val="00B050"/>
        </w:rPr>
      </w:pPr>
      <w:r w:rsidRPr="00055D93">
        <w:rPr>
          <w:color w:val="00B050"/>
        </w:rPr>
        <w:t xml:space="preserve">  A função Hicksiana minimiza os custos (Restrição orçamentária), dada uma certa curva de indiferença U(x1, x2)</w:t>
      </w:r>
    </w:p>
    <w:p w14:paraId="4CB2BF7A" w14:textId="4E06B706" w:rsidR="009A5FC9" w:rsidRDefault="009A5FC9">
      <w:pPr>
        <w:rPr>
          <w:color w:val="00B050"/>
        </w:rPr>
      </w:pPr>
      <w:r>
        <w:rPr>
          <w:color w:val="00B050"/>
        </w:rPr>
        <w:t xml:space="preserve">  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noProof/>
        </w:rPr>
        <w:drawing>
          <wp:inline distT="0" distB="0" distL="0" distR="0" wp14:anchorId="16F9DABE" wp14:editId="11BC136C">
            <wp:extent cx="3060441" cy="2336717"/>
            <wp:effectExtent l="0" t="0" r="698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782" cy="233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179E" w14:textId="1A42ABE6" w:rsidR="003C463F" w:rsidRDefault="009A5FC9">
      <w:r>
        <w:t>E</w:t>
      </w:r>
      <w:r>
        <w:rPr>
          <w:vertAlign w:val="superscript"/>
        </w:rPr>
        <w:t>0</w:t>
      </w:r>
      <w:r>
        <w:t xml:space="preserve"> e E</w:t>
      </w:r>
      <w:r>
        <w:rPr>
          <w:vertAlign w:val="superscript"/>
        </w:rPr>
        <w:t>c</w:t>
      </w:r>
      <w:r>
        <w:t xml:space="preserve"> na mesma </w:t>
      </w:r>
      <w:r w:rsidR="003C463F">
        <w:t>Curva de indiferença no caso Hicksiano.</w:t>
      </w:r>
    </w:p>
    <w:p w14:paraId="337E5D5E" w14:textId="7AA99003" w:rsidR="003C463F" w:rsidRPr="009A5FC9" w:rsidRDefault="003C463F">
      <w:r>
        <w:lastRenderedPageBreak/>
        <w:t>Alterar a inclinação da nova RO, transpor até ficar tangente à antiga Curva de indiferença.</w:t>
      </w:r>
    </w:p>
    <w:p w14:paraId="383DFE3D" w14:textId="318BE8CA" w:rsidR="00A82B36" w:rsidRPr="00A33106" w:rsidRDefault="00A82B36">
      <w:pPr>
        <w:rPr>
          <w:sz w:val="26"/>
          <w:szCs w:val="26"/>
        </w:rPr>
      </w:pPr>
      <w:r w:rsidRPr="00A33106">
        <w:rPr>
          <w:b/>
          <w:bCs/>
          <w:sz w:val="26"/>
          <w:szCs w:val="26"/>
        </w:rPr>
        <w:t>Equação de Slutsky</w:t>
      </w:r>
    </w:p>
    <w:p w14:paraId="7804F395" w14:textId="59E158C9" w:rsidR="00500F5F" w:rsidRDefault="00500F5F">
      <w:r w:rsidRPr="00500F5F">
        <w:rPr>
          <w:i/>
          <w:iCs/>
          <w:color w:val="00B050"/>
        </w:rPr>
        <w:t xml:space="preserve">  Para Slutsky a cesta intermediária deve manter o mesmo poder aquisitivo aos novos preços</w:t>
      </w:r>
      <w:r>
        <w:rPr>
          <w:i/>
          <w:iCs/>
          <w:color w:val="00B050"/>
        </w:rPr>
        <w:t>, m’ = Pi’* Xi + Pj * Xj</w:t>
      </w:r>
    </w:p>
    <w:p w14:paraId="23A3E015" w14:textId="68FE71F5" w:rsidR="00500F5F" w:rsidRDefault="00500F5F">
      <w:r>
        <w:t xml:space="preserve">  m’: Nova renda (Manter o poder aquisito)</w:t>
      </w:r>
      <w:r>
        <w:br/>
        <w:t xml:space="preserve">  Pi’: Novo preço de i</w:t>
      </w:r>
      <w:r>
        <w:br/>
        <w:t xml:space="preserve">  Xi: Demanda anterior a mudança de preços</w:t>
      </w:r>
      <w:r>
        <w:br/>
        <w:t xml:space="preserve">  Pj: Preço de j</w:t>
      </w:r>
      <w:r>
        <w:br/>
        <w:t xml:space="preserve">  Xj: Demanda por j anterior a mudança de preços</w:t>
      </w:r>
    </w:p>
    <w:p w14:paraId="0466B945" w14:textId="090F33DB" w:rsidR="00E8665C" w:rsidRDefault="00E8665C">
      <w:r>
        <w:t xml:space="preserve">  E então pode-se encontrar a nova demanda utilizando a nova renda compensada e os novos preços, a diferença entre essa cesta e a cesta inicial será o efeito substituição de Slutsky</w:t>
      </w:r>
    </w:p>
    <w:p w14:paraId="27451B52" w14:textId="6E96D38F" w:rsidR="003C463F" w:rsidRDefault="003C463F" w:rsidP="003C463F">
      <w:pPr>
        <w:ind w:left="708" w:firstLine="708"/>
      </w:pPr>
      <w:r>
        <w:rPr>
          <w:noProof/>
        </w:rPr>
        <w:drawing>
          <wp:inline distT="0" distB="0" distL="0" distR="0" wp14:anchorId="79447E0D" wp14:editId="2552A529">
            <wp:extent cx="2948473" cy="2166628"/>
            <wp:effectExtent l="0" t="0" r="4445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340" cy="217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0199" w14:textId="529644C7" w:rsidR="003C463F" w:rsidRDefault="003C463F" w:rsidP="003C463F">
      <w:r>
        <w:t xml:space="preserve">  E</w:t>
      </w:r>
      <w:r>
        <w:rPr>
          <w:vertAlign w:val="superscript"/>
        </w:rPr>
        <w:t>0</w:t>
      </w:r>
      <w:r>
        <w:t xml:space="preserve"> e E</w:t>
      </w:r>
      <w:r>
        <w:rPr>
          <w:vertAlign w:val="superscript"/>
        </w:rPr>
        <w:t>c</w:t>
      </w:r>
      <w:r>
        <w:t xml:space="preserve"> na mesma restrição orçamentária</w:t>
      </w:r>
    </w:p>
    <w:p w14:paraId="69D95976" w14:textId="4008F342" w:rsidR="003C463F" w:rsidRPr="003C463F" w:rsidRDefault="003C463F" w:rsidP="003C463F">
      <w:r>
        <w:t xml:space="preserve">  Alterar inclinação da RO, transpor para passar pelo ponto E</w:t>
      </w:r>
      <w:r>
        <w:rPr>
          <w:vertAlign w:val="superscript"/>
        </w:rPr>
        <w:t>0</w:t>
      </w:r>
      <w:r>
        <w:t xml:space="preserve"> </w:t>
      </w:r>
    </w:p>
    <w:p w14:paraId="419EEC38" w14:textId="77777777" w:rsidR="00500F5F" w:rsidRPr="00500F5F" w:rsidRDefault="00500F5F"/>
    <w:sectPr w:rsidR="00500F5F" w:rsidRPr="00500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E6"/>
    <w:rsid w:val="00055D93"/>
    <w:rsid w:val="00073FEF"/>
    <w:rsid w:val="00156754"/>
    <w:rsid w:val="00176091"/>
    <w:rsid w:val="002013F2"/>
    <w:rsid w:val="003C463F"/>
    <w:rsid w:val="004F7DB2"/>
    <w:rsid w:val="00500F5F"/>
    <w:rsid w:val="00522B9A"/>
    <w:rsid w:val="005D2EE7"/>
    <w:rsid w:val="006429C4"/>
    <w:rsid w:val="00675FEC"/>
    <w:rsid w:val="006D533E"/>
    <w:rsid w:val="007820E6"/>
    <w:rsid w:val="00880FFB"/>
    <w:rsid w:val="008F7DC0"/>
    <w:rsid w:val="00985D1A"/>
    <w:rsid w:val="009A17F5"/>
    <w:rsid w:val="009A5FC9"/>
    <w:rsid w:val="009D0E0C"/>
    <w:rsid w:val="00A33106"/>
    <w:rsid w:val="00A82B36"/>
    <w:rsid w:val="00B5204E"/>
    <w:rsid w:val="00D32D70"/>
    <w:rsid w:val="00D36EE3"/>
    <w:rsid w:val="00D91ABF"/>
    <w:rsid w:val="00E70D04"/>
    <w:rsid w:val="00E8665C"/>
    <w:rsid w:val="00F3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000C2"/>
  <w15:chartTrackingRefBased/>
  <w15:docId w15:val="{00A2863E-3F14-4B58-845F-3418A06C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33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505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15</cp:revision>
  <dcterms:created xsi:type="dcterms:W3CDTF">2024-08-23T20:45:00Z</dcterms:created>
  <dcterms:modified xsi:type="dcterms:W3CDTF">2024-08-25T21:05:00Z</dcterms:modified>
</cp:coreProperties>
</file>