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3BA2E" w14:textId="4707BFA0" w:rsidR="00FC404A" w:rsidRDefault="00730355">
      <w:r>
        <w:rPr>
          <w:b/>
          <w:bCs/>
          <w:sz w:val="26"/>
          <w:szCs w:val="26"/>
        </w:rPr>
        <w:t>Valor esperado</w:t>
      </w:r>
    </w:p>
    <w:p w14:paraId="0F4F474D" w14:textId="13635AE7" w:rsidR="00730355" w:rsidRDefault="00730355">
      <w:r>
        <w:t xml:space="preserve">  VE: E(x) = p1x1 + ... + pnxn</w:t>
      </w:r>
    </w:p>
    <w:p w14:paraId="72B8F9DA" w14:textId="4F66FF3C" w:rsidR="00730355" w:rsidRDefault="00730355">
      <w:r>
        <w:t xml:space="preserve">  p: Probabilidade de o evento acontecer</w:t>
      </w:r>
      <w:r>
        <w:br/>
        <w:t xml:space="preserve">  x: Valor do evento</w:t>
      </w:r>
    </w:p>
    <w:p w14:paraId="78FAFF77" w14:textId="4AF63947" w:rsidR="00730355" w:rsidRDefault="0073035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Variância</w:t>
      </w:r>
    </w:p>
    <w:p w14:paraId="7F1EAB2C" w14:textId="56ADD649" w:rsidR="00730355" w:rsidRDefault="0073035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 </w:t>
      </w:r>
      <w:r>
        <w:rPr>
          <w:noProof/>
        </w:rPr>
        <w:drawing>
          <wp:inline distT="0" distB="0" distL="0" distR="0" wp14:anchorId="2A5F30E5" wp14:editId="65E7C687">
            <wp:extent cx="1251282" cy="522514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6850" cy="52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9339" w14:textId="53830886" w:rsidR="00730355" w:rsidRDefault="00730355">
      <w:r>
        <w:rPr>
          <w:b/>
          <w:bCs/>
          <w:sz w:val="26"/>
          <w:szCs w:val="26"/>
        </w:rPr>
        <w:t xml:space="preserve">  </w:t>
      </w:r>
      <w:r>
        <w:t xml:space="preserve">Desvio padrão = </w:t>
      </w:r>
      <w:r>
        <w:rPr>
          <w:rFonts w:cstheme="minorHAnsi"/>
        </w:rPr>
        <w:t>√</w:t>
      </w:r>
      <w:r>
        <w:t>var</w:t>
      </w:r>
    </w:p>
    <w:p w14:paraId="299696DB" w14:textId="7E8DD10D" w:rsidR="008C062E" w:rsidRDefault="008C062E">
      <w:r>
        <w:rPr>
          <w:b/>
          <w:bCs/>
          <w:sz w:val="26"/>
          <w:szCs w:val="26"/>
        </w:rPr>
        <w:t>Axiomas da utilidade esperada</w:t>
      </w:r>
    </w:p>
    <w:p w14:paraId="112CF80A" w14:textId="7EB8E60B" w:rsidR="00426335" w:rsidRDefault="00426335" w:rsidP="00426335">
      <w:r>
        <w:rPr>
          <w:noProof/>
        </w:rPr>
        <w:drawing>
          <wp:inline distT="0" distB="0" distL="0" distR="0" wp14:anchorId="1185CE78" wp14:editId="7D545A2C">
            <wp:extent cx="4700655" cy="1071245"/>
            <wp:effectExtent l="0" t="0" r="508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567" cy="107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429B" w14:textId="28144EFC" w:rsidR="00426335" w:rsidRDefault="00426335" w:rsidP="00426335">
      <w:r>
        <w:rPr>
          <w:noProof/>
        </w:rPr>
        <w:drawing>
          <wp:inline distT="0" distB="0" distL="0" distR="0" wp14:anchorId="1D72F314" wp14:editId="70BC7694">
            <wp:extent cx="4700905" cy="937527"/>
            <wp:effectExtent l="0" t="0" r="444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8835" cy="94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36967" wp14:editId="6EE1B4D8">
            <wp:extent cx="4700905" cy="705357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8978" cy="7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7998FE" wp14:editId="2EB9BAAD">
            <wp:extent cx="4701536" cy="606489"/>
            <wp:effectExtent l="0" t="0" r="4445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0655" cy="61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10D4A" wp14:editId="70FC61F5">
            <wp:extent cx="4700905" cy="846871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8098" cy="85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26176C" wp14:editId="2BCE6B04">
            <wp:extent cx="4700905" cy="1889760"/>
            <wp:effectExtent l="0" t="0" r="444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7853" cy="189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31A4" w14:textId="6D607B29" w:rsidR="007E3E5E" w:rsidRDefault="007E3E5E" w:rsidP="00426335">
      <w:r>
        <w:rPr>
          <w:b/>
          <w:bCs/>
          <w:sz w:val="26"/>
          <w:szCs w:val="26"/>
        </w:rPr>
        <w:lastRenderedPageBreak/>
        <w:t>Aversão a risco</w:t>
      </w:r>
    </w:p>
    <w:p w14:paraId="2961CDBB" w14:textId="07EBC34F" w:rsidR="007E3E5E" w:rsidRPr="007E3E5E" w:rsidRDefault="007E3E5E" w:rsidP="00426335">
      <w:r>
        <w:t xml:space="preserve">  - Averso ao risco:</w:t>
      </w:r>
    </w:p>
    <w:p w14:paraId="0C0B543F" w14:textId="035E465E" w:rsidR="007E3E5E" w:rsidRDefault="007E3E5E" w:rsidP="007E3E5E">
      <w:pPr>
        <w:ind w:firstLine="708"/>
      </w:pPr>
      <w:r>
        <w:rPr>
          <w:noProof/>
        </w:rPr>
        <w:drawing>
          <wp:inline distT="0" distB="0" distL="0" distR="0" wp14:anchorId="454D9823" wp14:editId="02654D97">
            <wp:extent cx="3708105" cy="2341984"/>
            <wp:effectExtent l="0" t="0" r="6985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7501" cy="234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6477" w14:textId="028E556E" w:rsidR="007E3E5E" w:rsidRDefault="007E3E5E" w:rsidP="007E3E5E">
      <w:r>
        <w:t xml:space="preserve">  - Neutro ao risco</w:t>
      </w:r>
    </w:p>
    <w:p w14:paraId="29701AC7" w14:textId="3821F4D3" w:rsidR="008A79FD" w:rsidRDefault="008A79FD" w:rsidP="007E3E5E">
      <w:r>
        <w:t xml:space="preserve">  </w:t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1461798" wp14:editId="24B7CA1A">
            <wp:extent cx="2817845" cy="2065669"/>
            <wp:effectExtent l="0" t="0" r="190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5396" cy="207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02EE" w14:textId="09BA100F" w:rsidR="007E3E5E" w:rsidRDefault="007E3E5E" w:rsidP="007E3E5E">
      <w:r>
        <w:t xml:space="preserve">  - Propenso ao risco</w:t>
      </w:r>
    </w:p>
    <w:p w14:paraId="4206B4EA" w14:textId="4292E12C" w:rsidR="008A79FD" w:rsidRDefault="008A79FD" w:rsidP="008A79FD">
      <w:pPr>
        <w:ind w:left="1416" w:firstLine="708"/>
      </w:pPr>
      <w:r>
        <w:rPr>
          <w:noProof/>
        </w:rPr>
        <w:drawing>
          <wp:inline distT="0" distB="0" distL="0" distR="0" wp14:anchorId="17D52DC7" wp14:editId="537F81D4">
            <wp:extent cx="2913892" cy="2183363"/>
            <wp:effectExtent l="0" t="0" r="127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1013" cy="218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6A15" w14:textId="478E65FC" w:rsidR="007E3E5E" w:rsidRDefault="007E3E5E" w:rsidP="007E3E5E">
      <w:r>
        <w:rPr>
          <w:b/>
          <w:bCs/>
          <w:sz w:val="26"/>
          <w:szCs w:val="26"/>
        </w:rPr>
        <w:t>Cálculos</w:t>
      </w:r>
    </w:p>
    <w:p w14:paraId="3CEB470B" w14:textId="5E3BB2B8" w:rsidR="007E3E5E" w:rsidRPr="007E3E5E" w:rsidRDefault="007E3E5E" w:rsidP="007E3E5E">
      <w:pPr>
        <w:rPr>
          <w:color w:val="00B050"/>
        </w:rPr>
      </w:pPr>
      <w:r>
        <w:t xml:space="preserve">  </w:t>
      </w:r>
      <w:r>
        <w:rPr>
          <w:color w:val="00B050"/>
        </w:rPr>
        <w:t>Fazer o cálculo da utilidade esperada (E[U(x)</w:t>
      </w:r>
      <w:r w:rsidR="00451B26">
        <w:rPr>
          <w:color w:val="00B050"/>
        </w:rPr>
        <w:t>)</w:t>
      </w:r>
      <w:r>
        <w:rPr>
          <w:color w:val="00B050"/>
        </w:rPr>
        <w:t xml:space="preserve"> e comparar a maior</w:t>
      </w:r>
    </w:p>
    <w:p w14:paraId="6FDB8811" w14:textId="3B95C7A6" w:rsidR="007E3E5E" w:rsidRDefault="007E3E5E" w:rsidP="007E3E5E">
      <w:pPr>
        <w:rPr>
          <w:b/>
          <w:bCs/>
        </w:rPr>
      </w:pPr>
      <w:r>
        <w:rPr>
          <w:b/>
          <w:bCs/>
          <w:sz w:val="26"/>
          <w:szCs w:val="26"/>
        </w:rPr>
        <w:lastRenderedPageBreak/>
        <w:t>Prêmios de risco</w:t>
      </w:r>
    </w:p>
    <w:p w14:paraId="7C190E5B" w14:textId="4BF4AEF8" w:rsidR="007E3E5E" w:rsidRDefault="007E3E5E" w:rsidP="007E3E5E">
      <w:r>
        <w:rPr>
          <w:b/>
          <w:bCs/>
        </w:rPr>
        <w:t xml:space="preserve"> </w:t>
      </w:r>
      <w:r>
        <w:t xml:space="preserve"> Hiato </w:t>
      </w:r>
      <w:r w:rsidR="008A79FD">
        <w:t>da utilidade entre receber um valor certo e um valor esperado é o prêmio de risco.</w:t>
      </w:r>
    </w:p>
    <w:p w14:paraId="7869A8DE" w14:textId="77777777" w:rsidR="00BB4F66" w:rsidRDefault="008A79FD" w:rsidP="001D72EA">
      <w:pPr>
        <w:ind w:firstLine="708"/>
      </w:pPr>
      <w:r>
        <w:t xml:space="preserve">  </w:t>
      </w:r>
      <w:r w:rsidR="00BB4F66">
        <w:t xml:space="preserve">  </w:t>
      </w:r>
      <w:r w:rsidR="00BB4F66">
        <w:rPr>
          <w:noProof/>
        </w:rPr>
        <w:drawing>
          <wp:inline distT="0" distB="0" distL="0" distR="0" wp14:anchorId="3C13DCCC" wp14:editId="6B77A3EC">
            <wp:extent cx="3909527" cy="212026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582" cy="212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29B0" w14:textId="20955D2F" w:rsidR="00BB4F66" w:rsidRDefault="00BB4F66" w:rsidP="007E3E5E">
      <w:r>
        <w:t xml:space="preserve">  Linha verde é o prêmio de risco</w:t>
      </w:r>
    </w:p>
    <w:p w14:paraId="1D249677" w14:textId="66FF0471" w:rsidR="00BB4F66" w:rsidRDefault="00BB4F66" w:rsidP="007E3E5E">
      <w:r>
        <w:t xml:space="preserve">  Definição: </w:t>
      </w:r>
      <w:r w:rsidR="005C6286">
        <w:t>Prêmio</w:t>
      </w:r>
      <w:r>
        <w:t xml:space="preserve"> de risco é o </w:t>
      </w:r>
      <w:r w:rsidR="005C6286">
        <w:t>valor esperado de x (Retorno no gráfico acima), subtraído do valor de x certo que gera a mesma utilidade (Está na horizontal do ponto acima da linha U(x)) – Esse x é o equivalente de certeza abaixo.</w:t>
      </w:r>
    </w:p>
    <w:p w14:paraId="4532B324" w14:textId="66139337" w:rsidR="005C6286" w:rsidRDefault="005C6286" w:rsidP="007E3E5E">
      <w:r>
        <w:rPr>
          <w:b/>
          <w:bCs/>
          <w:sz w:val="26"/>
          <w:szCs w:val="26"/>
        </w:rPr>
        <w:t>Equivalente de certeza</w:t>
      </w:r>
    </w:p>
    <w:p w14:paraId="18037FDF" w14:textId="3E4A9602" w:rsidR="005C6286" w:rsidRPr="005C6286" w:rsidRDefault="005C6286" w:rsidP="007E3E5E">
      <w:r>
        <w:t xml:space="preserve">  </w:t>
      </w:r>
      <w:r w:rsidR="007B2F99">
        <w:t>É o valor certo que gera a mesma utilidade para o consumidor que uma cesta com incerteza.</w:t>
      </w:r>
    </w:p>
    <w:p w14:paraId="34392749" w14:textId="2CA56BCC" w:rsidR="008A79FD" w:rsidRPr="007E3E5E" w:rsidRDefault="00BB4F66" w:rsidP="007E3E5E">
      <w:r>
        <w:t xml:space="preserve">  </w:t>
      </w:r>
      <w:r w:rsidR="001D72EA">
        <w:tab/>
      </w:r>
      <w:r w:rsidR="001D72EA">
        <w:rPr>
          <w:noProof/>
        </w:rPr>
        <w:drawing>
          <wp:inline distT="0" distB="0" distL="0" distR="0" wp14:anchorId="5ED3090F" wp14:editId="76C6FC75">
            <wp:extent cx="3889718" cy="268721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2930" cy="26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9FD">
        <w:br/>
        <w:t xml:space="preserve">    </w:t>
      </w:r>
      <w:r w:rsidR="001D72EA">
        <w:tab/>
      </w:r>
    </w:p>
    <w:sectPr w:rsidR="008A79FD" w:rsidRPr="007E3E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F3649"/>
    <w:multiLevelType w:val="hybridMultilevel"/>
    <w:tmpl w:val="91806602"/>
    <w:lvl w:ilvl="0" w:tplc="B4047532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85" w:hanging="360"/>
      </w:pPr>
    </w:lvl>
    <w:lvl w:ilvl="2" w:tplc="0416001B" w:tentative="1">
      <w:start w:val="1"/>
      <w:numFmt w:val="lowerRoman"/>
      <w:lvlText w:val="%3."/>
      <w:lvlJc w:val="right"/>
      <w:pPr>
        <w:ind w:left="1905" w:hanging="180"/>
      </w:pPr>
    </w:lvl>
    <w:lvl w:ilvl="3" w:tplc="0416000F" w:tentative="1">
      <w:start w:val="1"/>
      <w:numFmt w:val="decimal"/>
      <w:lvlText w:val="%4."/>
      <w:lvlJc w:val="left"/>
      <w:pPr>
        <w:ind w:left="2625" w:hanging="360"/>
      </w:pPr>
    </w:lvl>
    <w:lvl w:ilvl="4" w:tplc="04160019" w:tentative="1">
      <w:start w:val="1"/>
      <w:numFmt w:val="lowerLetter"/>
      <w:lvlText w:val="%5."/>
      <w:lvlJc w:val="left"/>
      <w:pPr>
        <w:ind w:left="3345" w:hanging="360"/>
      </w:pPr>
    </w:lvl>
    <w:lvl w:ilvl="5" w:tplc="0416001B" w:tentative="1">
      <w:start w:val="1"/>
      <w:numFmt w:val="lowerRoman"/>
      <w:lvlText w:val="%6."/>
      <w:lvlJc w:val="right"/>
      <w:pPr>
        <w:ind w:left="4065" w:hanging="180"/>
      </w:pPr>
    </w:lvl>
    <w:lvl w:ilvl="6" w:tplc="0416000F" w:tentative="1">
      <w:start w:val="1"/>
      <w:numFmt w:val="decimal"/>
      <w:lvlText w:val="%7."/>
      <w:lvlJc w:val="left"/>
      <w:pPr>
        <w:ind w:left="4785" w:hanging="360"/>
      </w:pPr>
    </w:lvl>
    <w:lvl w:ilvl="7" w:tplc="04160019" w:tentative="1">
      <w:start w:val="1"/>
      <w:numFmt w:val="lowerLetter"/>
      <w:lvlText w:val="%8."/>
      <w:lvlJc w:val="left"/>
      <w:pPr>
        <w:ind w:left="5505" w:hanging="360"/>
      </w:pPr>
    </w:lvl>
    <w:lvl w:ilvl="8" w:tplc="0416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715"/>
    <w:rsid w:val="001D72EA"/>
    <w:rsid w:val="00426335"/>
    <w:rsid w:val="00451B26"/>
    <w:rsid w:val="005C6286"/>
    <w:rsid w:val="00730355"/>
    <w:rsid w:val="0078027C"/>
    <w:rsid w:val="007B2F99"/>
    <w:rsid w:val="007E3E5E"/>
    <w:rsid w:val="008A79FD"/>
    <w:rsid w:val="008C062E"/>
    <w:rsid w:val="008F3986"/>
    <w:rsid w:val="00B96715"/>
    <w:rsid w:val="00BB4F66"/>
    <w:rsid w:val="00FC4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A3C1D"/>
  <w15:chartTrackingRefBased/>
  <w15:docId w15:val="{8DC5BB22-FEE0-4B2D-862B-9FF414C3E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C06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1095</TotalTime>
  <Pages>1</Pages>
  <Words>133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monteiro</dc:creator>
  <cp:keywords/>
  <dc:description/>
  <cp:lastModifiedBy>rodrigo monteiro</cp:lastModifiedBy>
  <cp:revision>5</cp:revision>
  <dcterms:created xsi:type="dcterms:W3CDTF">2024-08-31T18:06:00Z</dcterms:created>
  <dcterms:modified xsi:type="dcterms:W3CDTF">2024-09-04T18:10:00Z</dcterms:modified>
</cp:coreProperties>
</file>