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C0D2" w14:textId="5329C774" w:rsidR="00043E72" w:rsidRDefault="00D46630" w:rsidP="00043E72">
      <w:pPr>
        <w:rPr>
          <w:b/>
          <w:bCs/>
        </w:rPr>
      </w:pPr>
      <w:r>
        <w:rPr>
          <w:b/>
          <w:bCs/>
        </w:rPr>
        <w:t>Relação entre 2 bens</w:t>
      </w:r>
    </w:p>
    <w:p w14:paraId="68C92828" w14:textId="77777777" w:rsidR="00043E72" w:rsidRDefault="00043E72" w:rsidP="00043E72">
      <w:r>
        <w:t>- Substitutos perfeitos</w:t>
      </w:r>
    </w:p>
    <w:p w14:paraId="081667A4" w14:textId="77777777" w:rsidR="00043E72" w:rsidRDefault="00043E72" w:rsidP="00043E72">
      <w:r>
        <w:t xml:space="preserve">  TMS entre eles é constante, tanto faz 1 pelo outros</w:t>
      </w:r>
    </w:p>
    <w:p w14:paraId="5E92C1A3" w14:textId="77777777" w:rsidR="00043E72" w:rsidRDefault="00043E72" w:rsidP="00043E72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0C877082" wp14:editId="42F3EBBD">
            <wp:extent cx="1866900" cy="1557414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741" cy="15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79DC" w14:textId="77777777" w:rsidR="00043E72" w:rsidRDefault="00043E72" w:rsidP="00043E72">
      <w:r>
        <w:t xml:space="preserve"> - Complementares perfeitos:</w:t>
      </w:r>
    </w:p>
    <w:p w14:paraId="1C1EB920" w14:textId="77777777" w:rsidR="00043E72" w:rsidRDefault="00043E72" w:rsidP="00043E72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2A79A90" wp14:editId="12E1452E">
            <wp:extent cx="2389565" cy="1451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964" cy="14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00C" w14:textId="77777777" w:rsidR="00043E72" w:rsidRDefault="00043E72" w:rsidP="00043E72">
      <w:pPr>
        <w:rPr>
          <w:noProof/>
        </w:rPr>
      </w:pPr>
      <w:r>
        <w:rPr>
          <w:noProof/>
        </w:rPr>
        <w:t xml:space="preserve"> -  Demais bens normais:</w:t>
      </w:r>
    </w:p>
    <w:p w14:paraId="572A4AE1" w14:textId="77777777" w:rsidR="00043E72" w:rsidRDefault="00043E72" w:rsidP="00043E72">
      <w:pPr>
        <w:rPr>
          <w:noProof/>
        </w:rPr>
      </w:pPr>
      <w:r>
        <w:rPr>
          <w:noProof/>
        </w:rPr>
        <w:t xml:space="preserve">    Quanto mais complementar 2 bens forem, mais convexo o gráfico da curva de indiferença (CI), e quanto mais substitutos os 2 bens, mais linear será a CI.</w:t>
      </w:r>
    </w:p>
    <w:p w14:paraId="46319858" w14:textId="6654BC2E" w:rsidR="00D46630" w:rsidRDefault="00D46630"/>
    <w:p w14:paraId="5BC427EC" w14:textId="31B6AAFD" w:rsidR="00D46630" w:rsidRDefault="00D46630">
      <w:pPr>
        <w:rPr>
          <w:b/>
          <w:bCs/>
        </w:rPr>
      </w:pPr>
      <w:r w:rsidRPr="00D46630">
        <w:rPr>
          <w:b/>
          <w:bCs/>
        </w:rPr>
        <w:t>Tipos de bens</w:t>
      </w:r>
    </w:p>
    <w:p w14:paraId="028E8FBF" w14:textId="51BDFFEC" w:rsidR="00D10515" w:rsidRPr="00BD5803" w:rsidRDefault="00D46630">
      <w:pPr>
        <w:rPr>
          <w:u w:val="single"/>
        </w:rPr>
      </w:pPr>
      <w:r w:rsidRPr="00BD5803">
        <w:t>-</w:t>
      </w:r>
      <w:r w:rsidR="00BD5803" w:rsidRPr="00BD5803">
        <w:t xml:space="preserve"> </w:t>
      </w:r>
      <w:r w:rsidRPr="00BD5803">
        <w:rPr>
          <w:u w:val="single"/>
        </w:rPr>
        <w:t>Bens Normais</w:t>
      </w:r>
    </w:p>
    <w:p w14:paraId="5AECD3A7" w14:textId="4D575EFE" w:rsidR="00AD759C" w:rsidRDefault="00D10515">
      <w:r>
        <w:t xml:space="preserve">  Aumenta a renda, aumenta o consumo</w:t>
      </w:r>
      <w:r w:rsidR="00AD759C">
        <w:br/>
        <w:t xml:space="preserve">  Efeito renda e substituição no mesmo sentido</w:t>
      </w:r>
    </w:p>
    <w:p w14:paraId="00BE50B0" w14:textId="24BBBFE8" w:rsidR="00D46630" w:rsidRDefault="00D46630">
      <w:r>
        <w:t>-</w:t>
      </w:r>
      <w:r w:rsidR="00BD5803">
        <w:t xml:space="preserve"> </w:t>
      </w:r>
      <w:r w:rsidRPr="00BD5803">
        <w:rPr>
          <w:u w:val="single"/>
        </w:rPr>
        <w:t>Bens inferiores</w:t>
      </w:r>
    </w:p>
    <w:p w14:paraId="44FAEE4F" w14:textId="69952590" w:rsidR="00BD5803" w:rsidRDefault="00D10515">
      <w:r>
        <w:t xml:space="preserve">  Aumenta a renda, diminui o consumo</w:t>
      </w:r>
      <w:r w:rsidR="00AD759C">
        <w:br/>
        <w:t xml:space="preserve">  Efeito renda</w:t>
      </w:r>
      <w:r w:rsidR="00BD5803">
        <w:t xml:space="preserve"> e substituição contrários</w:t>
      </w:r>
    </w:p>
    <w:p w14:paraId="069D2DE3" w14:textId="010FD602" w:rsidR="00D10515" w:rsidRDefault="00BD5803">
      <w:r>
        <w:t xml:space="preserve"> - </w:t>
      </w:r>
      <w:r w:rsidRPr="00BD5803">
        <w:rPr>
          <w:u w:val="single"/>
        </w:rPr>
        <w:t>Bens de Giffen</w:t>
      </w:r>
    </w:p>
    <w:p w14:paraId="637D5728" w14:textId="3F2C6216" w:rsidR="00BD5803" w:rsidRDefault="00BD5803">
      <w:r>
        <w:t xml:space="preserve">   Efeito renda e substituição contrários, mas com efeito renda MAIOR que o substituição</w:t>
      </w:r>
    </w:p>
    <w:p w14:paraId="3B7002A4" w14:textId="71A56C94" w:rsidR="00D10515" w:rsidRDefault="00D10515">
      <w:pPr>
        <w:rPr>
          <w:b/>
          <w:bCs/>
        </w:rPr>
      </w:pPr>
      <w:r w:rsidRPr="00D10515">
        <w:rPr>
          <w:b/>
          <w:bCs/>
        </w:rPr>
        <w:t>Curva de Engel</w:t>
      </w:r>
    </w:p>
    <w:p w14:paraId="0B8B75F7" w14:textId="3DA6B3C7" w:rsidR="00BD5803" w:rsidRDefault="00D10515">
      <w:r>
        <w:rPr>
          <w:b/>
          <w:bCs/>
        </w:rPr>
        <w:t xml:space="preserve">  </w:t>
      </w:r>
      <w:r>
        <w:t>Relaciona quantidade consumida com nível de renda</w:t>
      </w:r>
    </w:p>
    <w:p w14:paraId="307B606A" w14:textId="77777777" w:rsidR="00BD5803" w:rsidRDefault="00BD5803"/>
    <w:p w14:paraId="71B49F21" w14:textId="77777777" w:rsidR="00AD759C" w:rsidRPr="00AD759C" w:rsidRDefault="00AD759C"/>
    <w:sectPr w:rsidR="00AD759C" w:rsidRPr="00AD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1"/>
    <w:rsid w:val="00043E72"/>
    <w:rsid w:val="00195060"/>
    <w:rsid w:val="003830F1"/>
    <w:rsid w:val="005C6084"/>
    <w:rsid w:val="00881F0A"/>
    <w:rsid w:val="00AD759C"/>
    <w:rsid w:val="00BD5803"/>
    <w:rsid w:val="00D03D64"/>
    <w:rsid w:val="00D10515"/>
    <w:rsid w:val="00D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5434"/>
  <w15:chartTrackingRefBased/>
  <w15:docId w15:val="{5F03131D-B5DE-474C-BB83-8ED1391B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12</cp:revision>
  <dcterms:created xsi:type="dcterms:W3CDTF">2024-08-22T21:11:00Z</dcterms:created>
  <dcterms:modified xsi:type="dcterms:W3CDTF">2024-08-25T05:52:00Z</dcterms:modified>
</cp:coreProperties>
</file>