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FC1FD" w14:textId="4020494B" w:rsidR="001B7014" w:rsidRPr="001B7014" w:rsidRDefault="001B701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Agregados monetários</w:t>
      </w:r>
    </w:p>
    <w:p w14:paraId="1DB0D708" w14:textId="3AFB5E00" w:rsidR="00800D73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M0:</w:t>
      </w:r>
      <w:r w:rsidR="00AA1EB2">
        <w:t xml:space="preserve"> Base monetária</w:t>
      </w:r>
    </w:p>
    <w:p w14:paraId="0EE88BF3" w14:textId="5E6E9A27" w:rsidR="00AA1EB2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M0:</w:t>
      </w:r>
      <w:r w:rsidR="00AA1EB2">
        <w:t xml:space="preserve"> </w:t>
      </w:r>
      <w:r w:rsidR="00561C3E">
        <w:t>Papel m</w:t>
      </w:r>
      <w:r w:rsidR="00AA1EB2">
        <w:t>oeda em poder do público + Reservas bancárias</w:t>
      </w:r>
      <w:r w:rsidR="005461A5">
        <w:t xml:space="preserve"> (títulos públicos e depósitos a vista </w:t>
      </w:r>
      <w:r w:rsidR="00561C3E">
        <w:t>dos bancos no BC</w:t>
      </w:r>
      <w:r w:rsidR="005461A5">
        <w:t>)</w:t>
      </w:r>
    </w:p>
    <w:p w14:paraId="54BCF76D" w14:textId="6CC94FFF" w:rsidR="00AA1EB2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M1:</w:t>
      </w:r>
      <w:r w:rsidR="00AA1EB2">
        <w:t xml:space="preserve"> </w:t>
      </w:r>
      <w:r w:rsidR="00561C3E">
        <w:t>Papel moeda em poder do público</w:t>
      </w:r>
      <w:r w:rsidR="00AA1EB2">
        <w:t xml:space="preserve"> + depósitos a vista</w:t>
      </w:r>
      <w:r w:rsidR="005461A5">
        <w:t xml:space="preserve"> (do público</w:t>
      </w:r>
      <w:r w:rsidR="00561C3E">
        <w:t xml:space="preserve"> e dos bancos</w:t>
      </w:r>
      <w:r w:rsidR="005461A5">
        <w:t>)</w:t>
      </w:r>
    </w:p>
    <w:p w14:paraId="585B1BF2" w14:textId="0DCF55A7" w:rsidR="00AA1EB2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M2 (M1 + Quase moeda):</w:t>
      </w:r>
      <w:r w:rsidR="00AA1EB2">
        <w:t xml:space="preserve"> M1 + depósitos de poupança + depósitos a prazo com liquidez imediata {O quase moeda são os títulos de altíssima liquidez, ou seja, podem ser convertidos em M1 rapidamente e sem perda significativa de valor}</w:t>
      </w:r>
    </w:p>
    <w:p w14:paraId="19DA3B72" w14:textId="683548DC" w:rsidR="00AA1EB2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M3 (M2 + Outros instrumentos financeiros):</w:t>
      </w:r>
      <w:r w:rsidR="00AA1EB2">
        <w:t xml:space="preserve"> M2 + fundos de renda fixa + compromissadas</w:t>
      </w:r>
    </w:p>
    <w:p w14:paraId="29401B91" w14:textId="2D41C0EB" w:rsidR="005461A5" w:rsidRPr="001B7014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M4 (M3 + Títulos públicos):</w:t>
      </w:r>
      <w:r w:rsidR="00AA1EB2">
        <w:t xml:space="preserve"> </w:t>
      </w:r>
      <w:r w:rsidR="005461A5">
        <w:t>M3 + títulos públicos não pertencentes aos bancos</w:t>
      </w:r>
    </w:p>
    <w:p w14:paraId="2157A025" w14:textId="60DE0DE6" w:rsidR="00C9156D" w:rsidRPr="001B7014" w:rsidRDefault="00042F26">
      <w:pPr>
        <w:rPr>
          <w:sz w:val="26"/>
          <w:szCs w:val="26"/>
        </w:rPr>
      </w:pPr>
      <w:r w:rsidRPr="001B7014">
        <w:rPr>
          <w:b/>
          <w:bCs/>
          <w:sz w:val="26"/>
          <w:szCs w:val="26"/>
        </w:rPr>
        <w:t>Multiplicador Monetário</w:t>
      </w:r>
    </w:p>
    <w:p w14:paraId="373EFD72" w14:textId="344CDA7E" w:rsidR="00042F26" w:rsidRDefault="001B7014">
      <w:r>
        <w:t xml:space="preserve">  </w:t>
      </w:r>
      <w:r w:rsidR="00023BCC">
        <w:t>mm</w:t>
      </w:r>
      <w:r w:rsidR="00042F26">
        <w:t xml:space="preserve"> = M1/Base Monetária</w:t>
      </w:r>
    </w:p>
    <w:p w14:paraId="359EDCFF" w14:textId="33193013" w:rsidR="00023BCC" w:rsidRPr="00023BCC" w:rsidRDefault="001B7014">
      <w:r>
        <w:t xml:space="preserve">  </w:t>
      </w:r>
      <w:r w:rsidR="00023BCC">
        <w:t>mm = (PMPP + Depósitos a vista) / (PMPP + Reservas bancárias)</w:t>
      </w:r>
    </w:p>
    <w:p w14:paraId="3B376768" w14:textId="77777777" w:rsidR="00042F26" w:rsidRPr="00042F26" w:rsidRDefault="00042F26"/>
    <w:p w14:paraId="782943CC" w14:textId="77777777" w:rsidR="00042F26" w:rsidRPr="00042F26" w:rsidRDefault="00042F26"/>
    <w:sectPr w:rsidR="00042F26" w:rsidRPr="00042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EC"/>
    <w:rsid w:val="00023BCC"/>
    <w:rsid w:val="00042F26"/>
    <w:rsid w:val="001B7014"/>
    <w:rsid w:val="002A6B3B"/>
    <w:rsid w:val="00354AEC"/>
    <w:rsid w:val="004245A3"/>
    <w:rsid w:val="004A37CC"/>
    <w:rsid w:val="004B7918"/>
    <w:rsid w:val="005461A5"/>
    <w:rsid w:val="00561C3E"/>
    <w:rsid w:val="006163EE"/>
    <w:rsid w:val="00800D73"/>
    <w:rsid w:val="009F238C"/>
    <w:rsid w:val="00AA1EB2"/>
    <w:rsid w:val="00C32FBB"/>
    <w:rsid w:val="00C65FCE"/>
    <w:rsid w:val="00C9156D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AB9D"/>
  <w15:chartTrackingRefBased/>
  <w15:docId w15:val="{F1E3605D-A14D-45B0-B607-19A1BB95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monteiro</cp:lastModifiedBy>
  <cp:revision>6</cp:revision>
  <dcterms:created xsi:type="dcterms:W3CDTF">2024-08-20T07:05:00Z</dcterms:created>
  <dcterms:modified xsi:type="dcterms:W3CDTF">2024-08-25T06:52:00Z</dcterms:modified>
</cp:coreProperties>
</file>