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4AEF" w14:textId="77777777" w:rsidR="00411C40" w:rsidRDefault="00411C40" w:rsidP="00411C40">
      <w:r>
        <w:rPr>
          <w:b/>
          <w:bCs/>
        </w:rPr>
        <w:t>Preferências</w:t>
      </w:r>
    </w:p>
    <w:p w14:paraId="10107823" w14:textId="77777777" w:rsidR="00411C40" w:rsidRDefault="00411C40" w:rsidP="00411C40">
      <w:pPr>
        <w:rPr>
          <w:u w:val="single"/>
        </w:rPr>
      </w:pPr>
      <w:r>
        <w:rPr>
          <w:u w:val="single"/>
        </w:rPr>
        <w:t>4 Premissas básicas das preferências</w:t>
      </w:r>
    </w:p>
    <w:p w14:paraId="62DD8ADD" w14:textId="77777777" w:rsidR="00411C40" w:rsidRDefault="00411C40" w:rsidP="00411C40">
      <w:r>
        <w:t>Reflexivas</w:t>
      </w:r>
      <w:r>
        <w:br/>
        <w:t xml:space="preserve">  Toda cesta é no mínimo tão boa quanto ela mesma </w:t>
      </w:r>
    </w:p>
    <w:p w14:paraId="68252A4E" w14:textId="77777777" w:rsidR="00411C40" w:rsidRDefault="00411C40" w:rsidP="00411C40">
      <w:r>
        <w:t>Completas</w:t>
      </w:r>
      <w:r>
        <w:br/>
        <w:t xml:space="preserve">  O consumidor é capaz de comparar sua cesta de produtos com todas as outras</w:t>
      </w:r>
    </w:p>
    <w:p w14:paraId="74D4F35C" w14:textId="77777777" w:rsidR="00411C40" w:rsidRDefault="00411C40" w:rsidP="00411C40">
      <w:r>
        <w:t>Transitivas</w:t>
      </w:r>
      <w:r>
        <w:br/>
        <w:t xml:space="preserve">  Se x é preferível a y, e y é preferível a z, então por transitividade x é preferível a z</w:t>
      </w:r>
    </w:p>
    <w:p w14:paraId="707C4816" w14:textId="5AE2BC79" w:rsidR="004C75D6" w:rsidRDefault="00411C40">
      <w:r>
        <w:t>Monotônicas</w:t>
      </w:r>
      <w:r>
        <w:br/>
        <w:t xml:space="preserve">  Não saciedade</w:t>
      </w:r>
    </w:p>
    <w:sectPr w:rsidR="004C7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0D"/>
    <w:rsid w:val="00411C40"/>
    <w:rsid w:val="004C75D6"/>
    <w:rsid w:val="00E5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626C"/>
  <w15:chartTrackingRefBased/>
  <w15:docId w15:val="{E109D43B-75DB-4C27-ABB5-7A9B6508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4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3</cp:revision>
  <dcterms:created xsi:type="dcterms:W3CDTF">2024-08-22T21:11:00Z</dcterms:created>
  <dcterms:modified xsi:type="dcterms:W3CDTF">2024-08-22T21:11:00Z</dcterms:modified>
</cp:coreProperties>
</file>