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41683121"/>
        <w:docPartObj>
          <w:docPartGallery w:val="Bibliographies"/>
          <w:docPartUnique/>
        </w:docPartObj>
      </w:sdtPr>
      <w:sdtEndPr/>
      <w:sdtContent>
        <w:p w14:paraId="68B33F95" w14:textId="5B74685E" w:rsidR="00FD66D4" w:rsidRPr="00FD66D4" w:rsidRDefault="00FD66D4">
          <w:pPr>
            <w:pStyle w:val="Heading1"/>
            <w:rPr>
              <w:lang w:val="es-MX"/>
            </w:rPr>
          </w:pPr>
          <w:proofErr w:type="spellStart"/>
          <w:r w:rsidRPr="00FD66D4">
            <w:rPr>
              <w:lang w:val="es-MX"/>
            </w:rPr>
            <w:t>References</w:t>
          </w:r>
          <w:proofErr w:type="spellEnd"/>
        </w:p>
        <w:sdt>
          <w:sdtPr>
            <w:id w:val="-573587230"/>
            <w:bibliography/>
          </w:sdtPr>
          <w:sdtEndPr/>
          <w:sdtContent>
            <w:p w14:paraId="2E58E856" w14:textId="77777777" w:rsidR="0031723C" w:rsidRPr="0031723C" w:rsidRDefault="00FD66D4" w:rsidP="0031723C">
              <w:pPr>
                <w:pStyle w:val="Bibliography"/>
                <w:ind w:left="720" w:hanging="720"/>
                <w:rPr>
                  <w:noProof/>
                  <w:sz w:val="24"/>
                  <w:szCs w:val="24"/>
                  <w:lang w:val="es-MX"/>
                </w:rPr>
              </w:pPr>
              <w:r>
                <w:fldChar w:fldCharType="begin"/>
              </w:r>
              <w:r w:rsidRPr="00FD66D4">
                <w:rPr>
                  <w:lang w:val="es-MX"/>
                </w:rPr>
                <w:instrText xml:space="preserve"> BIBLIOGRAPHY </w:instrText>
              </w:r>
              <w:r>
                <w:fldChar w:fldCharType="separate"/>
              </w:r>
              <w:r w:rsidR="0031723C" w:rsidRPr="0031723C">
                <w:rPr>
                  <w:noProof/>
                  <w:lang w:val="es-MX"/>
                </w:rPr>
                <w:t xml:space="preserve">Agencia de Noticias para la divulgación de la Ciencia y Tecnología. (18 de MAYO de 2015). </w:t>
              </w:r>
              <w:r w:rsidR="0031723C" w:rsidRPr="0031723C">
                <w:rPr>
                  <w:i/>
                  <w:iCs/>
                  <w:noProof/>
                  <w:lang w:val="es-MX"/>
                </w:rPr>
                <w:t>En México se pierde el 40 por ciento del agua potable por fugas en redes</w:t>
              </w:r>
              <w:r w:rsidR="0031723C" w:rsidRPr="0031723C">
                <w:rPr>
                  <w:noProof/>
                  <w:lang w:val="es-MX"/>
                </w:rPr>
                <w:t>. Obtenido de https://www.dicyt.com/: https://www.dicyt.com/noticias/en-mexico-se-pierde-el-40-por-ciento-del-agua-potable-por-fugas-en-redes#:~:text=En%20M%C3%A9xico%20se%20pierde%20el,potable%20por%20fugas%20en%20redes</w:t>
              </w:r>
            </w:p>
            <w:p w14:paraId="23D5F8F2" w14:textId="77777777" w:rsidR="0031723C" w:rsidRPr="0031723C" w:rsidRDefault="0031723C" w:rsidP="0031723C">
              <w:pPr>
                <w:pStyle w:val="Bibliography"/>
                <w:ind w:left="720" w:hanging="720"/>
                <w:rPr>
                  <w:noProof/>
                  <w:lang w:val="es-MX"/>
                </w:rPr>
              </w:pPr>
              <w:r w:rsidRPr="0031723C">
                <w:rPr>
                  <w:noProof/>
                  <w:lang w:val="es-MX"/>
                </w:rPr>
                <w:t xml:space="preserve">Aquae Fundacion. (2020 de ENERO de 2025). </w:t>
              </w:r>
              <w:r w:rsidRPr="0031723C">
                <w:rPr>
                  <w:i/>
                  <w:iCs/>
                  <w:noProof/>
                  <w:lang w:val="es-MX"/>
                </w:rPr>
                <w:t>fundacionaquae.org</w:t>
              </w:r>
              <w:r w:rsidRPr="0031723C">
                <w:rPr>
                  <w:noProof/>
                  <w:lang w:val="es-MX"/>
                </w:rPr>
                <w:t>. Obtenido de ¿Qué industrias consumen más agua?: https://www.fundacionaquae.org/que-industrias-consumen-mas-agua/</w:t>
              </w:r>
            </w:p>
            <w:p w14:paraId="62BC1D40" w14:textId="77777777" w:rsidR="0031723C" w:rsidRPr="0031723C" w:rsidRDefault="0031723C" w:rsidP="0031723C">
              <w:pPr>
                <w:pStyle w:val="Bibliography"/>
                <w:ind w:left="720" w:hanging="720"/>
                <w:rPr>
                  <w:noProof/>
                  <w:lang w:val="es-MX"/>
                </w:rPr>
              </w:pPr>
              <w:r w:rsidRPr="0031723C">
                <w:rPr>
                  <w:noProof/>
                  <w:lang w:val="es-MX"/>
                </w:rPr>
                <w:t xml:space="preserve">Carolina Rodríguez, B. G. (2022, NOVIEMBRE 7). </w:t>
              </w:r>
              <w:r>
                <w:rPr>
                  <w:i/>
                  <w:iCs/>
                  <w:noProof/>
                  <w:lang w:val="en-GB"/>
                </w:rPr>
                <w:t>Water Context in Latin America and the Caribbean: Distribution, Regulations and Prospects for Water Reuse and Reclamation</w:t>
              </w:r>
              <w:r>
                <w:rPr>
                  <w:noProof/>
                  <w:lang w:val="en-GB"/>
                </w:rPr>
                <w:t xml:space="preserve">. </w:t>
              </w:r>
              <w:r w:rsidRPr="0031723C">
                <w:rPr>
                  <w:noProof/>
                  <w:lang w:val="es-MX"/>
                </w:rPr>
                <w:t>Retrieved from mdpi.com: https://www.mdpi.com/2073-4441/14/21/3589</w:t>
              </w:r>
            </w:p>
            <w:p w14:paraId="65BB0913" w14:textId="77777777" w:rsidR="0031723C" w:rsidRDefault="0031723C" w:rsidP="0031723C">
              <w:pPr>
                <w:pStyle w:val="Bibliography"/>
                <w:ind w:left="720" w:hanging="720"/>
                <w:rPr>
                  <w:noProof/>
                  <w:lang w:val="es-MX"/>
                </w:rPr>
              </w:pPr>
              <w:r w:rsidRPr="0031723C">
                <w:rPr>
                  <w:noProof/>
                  <w:lang w:val="es-MX"/>
                </w:rPr>
                <w:t xml:space="preserve">CdCIENCIA. (14 de JULIO de 2016). </w:t>
              </w:r>
              <w:r w:rsidRPr="0031723C">
                <w:rPr>
                  <w:i/>
                  <w:iCs/>
                  <w:noProof/>
                  <w:lang w:val="es-MX"/>
                </w:rPr>
                <w:t>YOUTUBE.COM</w:t>
              </w:r>
              <w:r w:rsidRPr="0031723C">
                <w:rPr>
                  <w:noProof/>
                  <w:lang w:val="es-MX"/>
                </w:rPr>
                <w:t>. Obtenido de ¿Nos quedaremos algún día sin agua?: https://www.youtube.com/watch?v=Zk2UFnBMnx8</w:t>
              </w:r>
            </w:p>
            <w:p w14:paraId="5357FC29" w14:textId="77777777" w:rsidR="0031723C" w:rsidRPr="0031723C" w:rsidRDefault="0031723C" w:rsidP="0031723C">
              <w:pPr>
                <w:pStyle w:val="Bibliography"/>
                <w:ind w:left="720" w:hanging="720"/>
                <w:rPr>
                  <w:noProof/>
                  <w:lang w:val="es-MX"/>
                </w:rPr>
              </w:pPr>
              <w:r w:rsidRPr="0031723C">
                <w:rPr>
                  <w:noProof/>
                  <w:lang w:val="es-MX"/>
                </w:rPr>
                <w:t xml:space="preserve">fisotecsolutions. (23 de JUNIO de 2024). </w:t>
              </w:r>
              <w:r w:rsidRPr="0031723C">
                <w:rPr>
                  <w:i/>
                  <w:iCs/>
                  <w:noProof/>
                  <w:lang w:val="es-MX"/>
                </w:rPr>
                <w:t>Aplicaciones de la Visión Artificial en Saneamiento y Agua Potable</w:t>
              </w:r>
              <w:r w:rsidRPr="0031723C">
                <w:rPr>
                  <w:noProof/>
                  <w:lang w:val="es-MX"/>
                </w:rPr>
                <w:t>. Obtenido de fisotecsolutions.com: https://fisotecsolutions.com/blog/aplicaciones-de-la-vision-artificial-en-saneamiento-y-agua-potable/</w:t>
              </w:r>
            </w:p>
            <w:p w14:paraId="71719E10" w14:textId="77777777" w:rsidR="0031723C" w:rsidRPr="0031723C" w:rsidRDefault="0031723C" w:rsidP="0031723C">
              <w:pPr>
                <w:pStyle w:val="Bibliography"/>
                <w:ind w:left="720" w:hanging="720"/>
                <w:rPr>
                  <w:noProof/>
                  <w:lang w:val="es-MX"/>
                </w:rPr>
              </w:pPr>
              <w:r w:rsidRPr="0031723C">
                <w:rPr>
                  <w:noProof/>
                  <w:lang w:val="es-MX"/>
                </w:rPr>
                <w:t xml:space="preserve">grupohidraulica. (4 de DICIEMBRE de 2023). </w:t>
              </w:r>
              <w:r w:rsidRPr="0031723C">
                <w:rPr>
                  <w:i/>
                  <w:iCs/>
                  <w:noProof/>
                  <w:lang w:val="es-MX"/>
                </w:rPr>
                <w:t>¿Cuáles son las causas de una fuga de agua y cómo solucionarla?</w:t>
              </w:r>
              <w:r w:rsidRPr="0031723C">
                <w:rPr>
                  <w:noProof/>
                  <w:lang w:val="es-MX"/>
                </w:rPr>
                <w:t xml:space="preserve"> Obtenido de grupohidraulica.com: https://grupohidraulica.com/noticias/2022/10/23/fuga-de-agua-soluciones/</w:t>
              </w:r>
            </w:p>
            <w:p w14:paraId="2EC9BE9B" w14:textId="77777777" w:rsidR="0031723C" w:rsidRDefault="0031723C" w:rsidP="0031723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Naciones Unidas. (2025, Marzo 2). </w:t>
              </w:r>
              <w:r>
                <w:rPr>
                  <w:i/>
                  <w:iCs/>
                  <w:noProof/>
                </w:rPr>
                <w:t>UN.org</w:t>
              </w:r>
              <w:r>
                <w:rPr>
                  <w:noProof/>
                </w:rPr>
                <w:t>. Retrieved from What Is Climate Change?: https://www.un.org/en/climatechange/what-is-climate-change</w:t>
              </w:r>
            </w:p>
            <w:p w14:paraId="0CA1FE47" w14:textId="77777777" w:rsidR="0031723C" w:rsidRDefault="0031723C" w:rsidP="0031723C">
              <w:pPr>
                <w:pStyle w:val="Bibliography"/>
                <w:ind w:left="720" w:hanging="720"/>
                <w:rPr>
                  <w:noProof/>
                  <w:lang w:val="es-MX"/>
                </w:rPr>
              </w:pPr>
              <w:r w:rsidRPr="0031723C">
                <w:rPr>
                  <w:noProof/>
                  <w:lang w:val="es-MX"/>
                </w:rPr>
                <w:t xml:space="preserve">ÓRGANO INFORMATIVO DE LA UNIVERSIDAD NACIONAL AUTÓNOMA DE MÉXICO. (3 de MARZO de 2025). </w:t>
              </w:r>
              <w:r w:rsidRPr="0031723C">
                <w:rPr>
                  <w:i/>
                  <w:iCs/>
                  <w:noProof/>
                  <w:lang w:val="es-MX"/>
                </w:rPr>
                <w:t>Más de 80% del agua se va en uso agrícola y de la industria</w:t>
              </w:r>
              <w:r w:rsidRPr="0031723C">
                <w:rPr>
                  <w:noProof/>
                  <w:lang w:val="es-MX"/>
                </w:rPr>
                <w:t>. Obtenido de www.gaceta.unam.mx: https://www.gaceta.unam.mx/crisis-agua-industria/#:~:text=La%20industria%20contamina%20m%C3%A1s,%2C%20industrial%2C%20agr%C3%ADcola%20o%20minero.</w:t>
              </w:r>
            </w:p>
            <w:p w14:paraId="3DA4A596" w14:textId="77777777" w:rsidR="0031723C" w:rsidRPr="0031723C" w:rsidRDefault="0031723C" w:rsidP="0031723C">
              <w:pPr>
                <w:pStyle w:val="Bibliography"/>
                <w:ind w:left="720" w:hanging="720"/>
                <w:rPr>
                  <w:noProof/>
                  <w:lang w:val="es-MX"/>
                </w:rPr>
              </w:pPr>
              <w:r w:rsidRPr="0031723C">
                <w:rPr>
                  <w:noProof/>
                  <w:lang w:val="es-MX"/>
                </w:rPr>
                <w:t xml:space="preserve">SERENDIPIA. (26 de ABRIL de 2022). </w:t>
              </w:r>
              <w:r w:rsidRPr="0031723C">
                <w:rPr>
                  <w:i/>
                  <w:iCs/>
                  <w:noProof/>
                  <w:lang w:val="es-MX"/>
                </w:rPr>
                <w:t>ESCASEZ DE AGUA en México afecta ¡al 40% del país!</w:t>
              </w:r>
              <w:r w:rsidRPr="0031723C">
                <w:rPr>
                  <w:noProof/>
                  <w:lang w:val="es-MX"/>
                </w:rPr>
                <w:t xml:space="preserve"> Obtenido de youtube: https://www.youtube.com/watch?v=RKuYkYnCdw4&amp;t=150s</w:t>
              </w:r>
            </w:p>
            <w:p w14:paraId="70714361" w14:textId="77777777" w:rsidR="0031723C" w:rsidRPr="0031723C" w:rsidRDefault="0031723C" w:rsidP="0031723C">
              <w:pPr>
                <w:pStyle w:val="Bibliography"/>
                <w:ind w:left="720" w:hanging="720"/>
                <w:rPr>
                  <w:noProof/>
                  <w:lang w:val="es-MX"/>
                </w:rPr>
              </w:pPr>
              <w:r w:rsidRPr="0031723C">
                <w:rPr>
                  <w:noProof/>
                  <w:lang w:val="es-MX"/>
                </w:rPr>
                <w:t xml:space="preserve">silvertubos. (15 de AGOSTO de 2024). </w:t>
              </w:r>
              <w:r w:rsidRPr="0031723C">
                <w:rPr>
                  <w:i/>
                  <w:iCs/>
                  <w:noProof/>
                  <w:lang w:val="es-MX"/>
                </w:rPr>
                <w:t>silvertubos.COM</w:t>
              </w:r>
              <w:r w:rsidRPr="0031723C">
                <w:rPr>
                  <w:noProof/>
                  <w:lang w:val="es-MX"/>
                </w:rPr>
                <w:t>. Obtenido de 10 Recomendaciones para ahorrar agua en nuestra empresa o industria!: https://silvertubos.com/ahorrando-agua-en-nuestra-empresa-o-industria/#:~:text=Optar%20por%20aguas%20no%20potables,Utilizar%20sistemas%20de%20riego%20autom%C3%A1tico.</w:t>
              </w:r>
            </w:p>
            <w:p w14:paraId="4432E2EA" w14:textId="77777777" w:rsidR="0031723C" w:rsidRPr="0031723C" w:rsidRDefault="0031723C" w:rsidP="0031723C">
              <w:pPr>
                <w:pStyle w:val="Bibliography"/>
                <w:ind w:left="720" w:hanging="720"/>
                <w:rPr>
                  <w:noProof/>
                  <w:lang w:val="es-MX"/>
                </w:rPr>
              </w:pPr>
              <w:r w:rsidRPr="0031723C">
                <w:rPr>
                  <w:noProof/>
                  <w:lang w:val="es-MX"/>
                </w:rPr>
                <w:lastRenderedPageBreak/>
                <w:t xml:space="preserve">Thermal Engineering. (s.f.). </w:t>
              </w:r>
              <w:r w:rsidRPr="0031723C">
                <w:rPr>
                  <w:i/>
                  <w:iCs/>
                  <w:noProof/>
                  <w:lang w:val="es-MX"/>
                </w:rPr>
                <w:t>Detección de fugas mediante termografía infrarroja</w:t>
              </w:r>
              <w:r w:rsidRPr="0031723C">
                <w:rPr>
                  <w:noProof/>
                  <w:lang w:val="es-MX"/>
                </w:rPr>
                <w:t>. Obtenido de https://www.thermal-engineering.org/: https://www.thermal-engineering.org/es/deteccion-de-fugas-mediante-termografia-infrarroja/</w:t>
              </w:r>
            </w:p>
            <w:p w14:paraId="6F37FC74" w14:textId="77777777" w:rsidR="0031723C" w:rsidRPr="0031723C" w:rsidRDefault="0031723C" w:rsidP="0031723C">
              <w:pPr>
                <w:pStyle w:val="Bibliography"/>
                <w:ind w:left="720" w:hanging="720"/>
                <w:rPr>
                  <w:noProof/>
                  <w:lang w:val="es-MX"/>
                </w:rPr>
              </w:pPr>
              <w:r w:rsidRPr="0031723C">
                <w:rPr>
                  <w:noProof/>
                  <w:lang w:val="es-MX"/>
                </w:rPr>
                <w:t xml:space="preserve">Tonatiuh Moreno, C. (14 de ABRIL de 2024). </w:t>
              </w:r>
              <w:r w:rsidRPr="0031723C">
                <w:rPr>
                  <w:i/>
                  <w:iCs/>
                  <w:noProof/>
                  <w:lang w:val="es-MX"/>
                </w:rPr>
                <w:t xml:space="preserve">¿Cómo superar la Crisis Mundial del Agua? </w:t>
              </w:r>
              <w:r w:rsidRPr="0031723C">
                <w:rPr>
                  <w:noProof/>
                  <w:lang w:val="es-MX"/>
                </w:rPr>
                <w:t>. Obtenido de Youtube: https://www.youtube.com/watch?v=Wka0KQmCL3w&amp;t=529s</w:t>
              </w:r>
            </w:p>
            <w:p w14:paraId="63390B0A" w14:textId="77777777" w:rsidR="0031723C" w:rsidRDefault="00FD66D4" w:rsidP="0031723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B641C36" w14:textId="4124998A" w:rsidR="00E55E28" w:rsidRDefault="00E55E28" w:rsidP="00CA3091"/>
    <w:sectPr w:rsidR="00E55E28" w:rsidSect="003414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FF2"/>
    <w:rsid w:val="00013F96"/>
    <w:rsid w:val="000D7AF8"/>
    <w:rsid w:val="001F083F"/>
    <w:rsid w:val="0031723C"/>
    <w:rsid w:val="00341486"/>
    <w:rsid w:val="006E7F9C"/>
    <w:rsid w:val="007F5EC1"/>
    <w:rsid w:val="009A2FF2"/>
    <w:rsid w:val="00CA3091"/>
    <w:rsid w:val="00E55E28"/>
    <w:rsid w:val="00FD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7C5CF"/>
  <w15:chartTrackingRefBased/>
  <w15:docId w15:val="{5112C1DB-1DC5-4CDE-AC8B-36657FCB3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6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FD6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2ht</b:Tag>
    <b:SourceType>InternetSite</b:SourceType>
    <b:Guid>{2EDEB5EA-DDE7-4BFE-A2E8-29B1336E536B}</b:Guid>
    <b:Day>2</b:Day>
    <b:URL>https://www.un.org/en/climatechange/what-is-climate-change</b:URL>
    <b:LCID>en-US</b:LCID>
    <b:Author>
      <b:Author>
        <b:Corporate>Naciones Unidas</b:Corporate>
      </b:Author>
    </b:Author>
    <b:Title>UN.org</b:Title>
    <b:InternetSiteTitle>What Is Climate Change?</b:InternetSiteTitle>
    <b:Year>2025</b:Year>
    <b:Month>Marzo</b:Month>
    <b:RefOrder>1</b:RefOrder>
  </b:Source>
  <b:Source>
    <b:Tag>fis24</b:Tag>
    <b:SourceType>InternetSite</b:SourceType>
    <b:Guid>{8880AA83-5161-4D46-A561-FFE2606C03FE}</b:Guid>
    <b:LCID>es-MX</b:LCID>
    <b:Author>
      <b:Author>
        <b:Corporate>fisotecsolutions</b:Corporate>
      </b:Author>
    </b:Author>
    <b:Title>Aplicaciones de la Visión Artificial en Saneamiento y Agua Potable</b:Title>
    <b:InternetSiteTitle>fisotecsolutions.com</b:InternetSiteTitle>
    <b:Year>2024</b:Year>
    <b:Month>JUNIO</b:Month>
    <b:Day>23</b:Day>
    <b:URL>https://fisotecsolutions.com/blog/aplicaciones-de-la-vision-artificial-en-saneamiento-y-agua-potable/</b:URL>
    <b:RefOrder>2</b:RefOrder>
  </b:Source>
  <b:Source>
    <b:Tag>sil24</b:Tag>
    <b:SourceType>InternetSite</b:SourceType>
    <b:Guid>{FDED4C53-8153-402F-8994-491ED20CFCE0}</b:Guid>
    <b:LCID>es-MX</b:LCID>
    <b:Author>
      <b:Author>
        <b:Corporate>silvertubos</b:Corporate>
      </b:Author>
    </b:Author>
    <b:Title>silvertubos.COM</b:Title>
    <b:InternetSiteTitle>10 Recomendaciones para ahorrar agua en nuestra empresa o industria!</b:InternetSiteTitle>
    <b:Year>2024</b:Year>
    <b:Month>AGOSTO</b:Month>
    <b:Day>15</b:Day>
    <b:URL>https://silvertubos.com/ahorrando-agua-en-nuestra-empresa-o-industria/#:~:text=Optar%20por%20aguas%20no%20potables,Utilizar%20sistemas%20de%20riego%20autom%C3%A1tico.</b:URL>
    <b:RefOrder>3</b:RefOrder>
  </b:Source>
  <b:Source>
    <b:Tag>CdC16</b:Tag>
    <b:SourceType>InternetSite</b:SourceType>
    <b:Guid>{8C8316CB-B793-4282-98D5-0D8CB0F534D6}</b:Guid>
    <b:LCID>es-MX</b:LCID>
    <b:Author>
      <b:Author>
        <b:NameList>
          <b:Person>
            <b:Last>CdCIENCIA</b:Last>
          </b:Person>
        </b:NameList>
      </b:Author>
    </b:Author>
    <b:Title>YOUTUBE.COM</b:Title>
    <b:InternetSiteTitle>¿Nos quedaremos algún día sin agua?</b:InternetSiteTitle>
    <b:Year>2016</b:Year>
    <b:Month>JULIO</b:Month>
    <b:Day>14</b:Day>
    <b:URL>https://www.youtube.com/watch?v=Zk2UFnBMnx8</b:URL>
    <b:RefOrder>4</b:RefOrder>
  </b:Source>
  <b:Source>
    <b:Tag>Aqu25</b:Tag>
    <b:SourceType>InternetSite</b:SourceType>
    <b:Guid>{EB3106F3-E24A-4EBF-A148-B7858A1B3BC5}</b:Guid>
    <b:LCID>es-MX</b:LCID>
    <b:Author>
      <b:Author>
        <b:Corporate>Aquae Fundacion</b:Corporate>
      </b:Author>
    </b:Author>
    <b:Title>fundacionaquae.org</b:Title>
    <b:InternetSiteTitle>¿Qué industrias consumen más agua?</b:InternetSiteTitle>
    <b:Year>2025</b:Year>
    <b:Month>ENERO</b:Month>
    <b:Day>2020</b:Day>
    <b:URL>https://www.fundacionaquae.org/que-industrias-consumen-mas-agua/</b:URL>
    <b:RefOrder>5</b:RefOrder>
  </b:Source>
  <b:Source>
    <b:Tag>SER22</b:Tag>
    <b:SourceType>InternetSite</b:SourceType>
    <b:Guid>{30ADD185-2F34-4270-B013-E5CF25014E05}</b:Guid>
    <b:LCID>es-MX</b:LCID>
    <b:Author>
      <b:Author>
        <b:Corporate>SERENDIPIA</b:Corporate>
      </b:Author>
    </b:Author>
    <b:Title>ESCASEZ DE AGUA en México afecta ¡al 40% del país!</b:Title>
    <b:InternetSiteTitle>youtube</b:InternetSiteTitle>
    <b:Year>2022</b:Year>
    <b:Month>ABRIL</b:Month>
    <b:Day>26</b:Day>
    <b:URL>https://www.youtube.com/watch?v=RKuYkYnCdw4&amp;t=150s</b:URL>
    <b:RefOrder>6</b:RefOrder>
  </b:Source>
  <b:Source>
    <b:Tag>ÓRG25</b:Tag>
    <b:SourceType>InternetSite</b:SourceType>
    <b:Guid>{D445C521-D157-4811-BDC1-ECC2E47262A5}</b:Guid>
    <b:Author>
      <b:Author>
        <b:Corporate>ÓRGANO INFORMATIVO DE LA UNIVERSIDAD NACIONAL AUTÓNOMA DE MÉXICO</b:Corporate>
      </b:Author>
    </b:Author>
    <b:Title>Más de 80% del agua se va en uso agrícola y de la industria</b:Title>
    <b:InternetSiteTitle>www.gaceta.unam.mx</b:InternetSiteTitle>
    <b:Year>2025</b:Year>
    <b:Month>MARZO</b:Month>
    <b:Day>3</b:Day>
    <b:URL>https://www.gaceta.unam.mx/crisis-agua-industria/#:~:text=La%20industria%20contamina%20m%C3%A1s,%2C%20industrial%2C%20agr%C3%ADcola%20o%20minero.</b:URL>
    <b:RefOrder>7</b:RefOrder>
  </b:Source>
  <b:Source>
    <b:Tag>The</b:Tag>
    <b:SourceType>InternetSite</b:SourceType>
    <b:Guid>{54A138F2-D5D8-4553-8F49-3A46B64E7E68}</b:Guid>
    <b:Author>
      <b:Author>
        <b:Corporate>Thermal Engineering</b:Corporate>
      </b:Author>
    </b:Author>
    <b:Title>Detección de fugas mediante termografía infrarroja</b:Title>
    <b:InternetSiteTitle>https://www.thermal-engineering.org/</b:InternetSiteTitle>
    <b:URL>https://www.thermal-engineering.org/es/deteccion-de-fugas-mediante-termografia-infrarroja/</b:URL>
    <b:RefOrder>8</b:RefOrder>
  </b:Source>
  <b:Source>
    <b:Tag>Age15</b:Tag>
    <b:SourceType>InternetSite</b:SourceType>
    <b:Guid>{5340433E-4D4B-47EB-80E1-964B56FEF39A}</b:Guid>
    <b:Author>
      <b:Author>
        <b:Corporate>Agencia de Noticias para la divulgación de la Ciencia y Tecnología</b:Corporate>
      </b:Author>
    </b:Author>
    <b:Title>En México se pierde el 40 por ciento del agua potable por fugas en redes</b:Title>
    <b:InternetSiteTitle>https://www.dicyt.com/</b:InternetSiteTitle>
    <b:Year>2015</b:Year>
    <b:Month>MAYO</b:Month>
    <b:Day>18</b:Day>
    <b:URL>https://www.dicyt.com/noticias/en-mexico-se-pierde-el-40-por-ciento-del-agua-potable-por-fugas-en-redes#:~:text=En%20M%C3%A9xico%20se%20pierde%20el,potable%20por%20fugas%20en%20redes</b:URL>
    <b:RefOrder>9</b:RefOrder>
  </b:Source>
  <b:Source>
    <b:Tag>Car22</b:Tag>
    <b:SourceType>InternetSite</b:SourceType>
    <b:Guid>{D06809D8-1331-4115-A4CD-3B2A9271314B}</b:Guid>
    <b:LCID>en-GB</b:LCID>
    <b:Author>
      <b:Author>
        <b:NameList>
          <b:Person>
            <b:Last>Carolina Rodríguez</b:Last>
            <b:First>Bárbara</b:First>
            <b:Middle>García, Caterin Pinto, Rafael Sánchez, Jennyfer Serrano and Eduardo Leiva</b:Middle>
          </b:Person>
        </b:NameList>
      </b:Author>
    </b:Author>
    <b:Title>Water Context in Latin America and the Caribbean: Distribution, Regulations and Prospects for Water Reuse and Reclamation</b:Title>
    <b:InternetSiteTitle>mdpi.com</b:InternetSiteTitle>
    <b:Year>2022</b:Year>
    <b:Month>NOVIEMBRE</b:Month>
    <b:Day>7</b:Day>
    <b:URL>https://www.mdpi.com/2073-4441/14/21/3589</b:URL>
    <b:RefOrder>10</b:RefOrder>
  </b:Source>
  <b:Source>
    <b:Tag>gru23</b:Tag>
    <b:SourceType>InternetSite</b:SourceType>
    <b:Guid>{BA14FB2A-9A0F-4D60-9EB1-CF3126065497}</b:Guid>
    <b:LCID>es-MX</b:LCID>
    <b:Author>
      <b:Author>
        <b:Corporate>grupohidraulica</b:Corporate>
      </b:Author>
    </b:Author>
    <b:Title>¿Cuáles son las causas de una fuga de agua y cómo solucionarla?</b:Title>
    <b:InternetSiteTitle>grupohidraulica.com</b:InternetSiteTitle>
    <b:Year>2023</b:Year>
    <b:Month>DICIEMBRE</b:Month>
    <b:Day>4</b:Day>
    <b:URL>https://grupohidraulica.com/noticias/2022/10/23/fuga-de-agua-soluciones/</b:URL>
    <b:RefOrder>11</b:RefOrder>
  </b:Source>
  <b:Source>
    <b:Tag>Ton24</b:Tag>
    <b:SourceType>InternetSite</b:SourceType>
    <b:Guid>{F9963344-7A03-48A8-9742-5CA3091AF584}</b:Guid>
    <b:LCID>es-MX</b:LCID>
    <b:Author>
      <b:Author>
        <b:NameList>
          <b:Person>
            <b:Last>Tonatiuh Moreno</b:Last>
            <b:First>CuriosaMente</b:First>
          </b:Person>
        </b:NameList>
      </b:Author>
    </b:Author>
    <b:Title>¿Cómo superar la Crisis Mundial del Agua? </b:Title>
    <b:InternetSiteTitle>Youtube</b:InternetSiteTitle>
    <b:Year>2024</b:Year>
    <b:Month>ABRIL</b:Month>
    <b:Day>14</b:Day>
    <b:URL>https://www.youtube.com/watch?v=Wka0KQmCL3w&amp;t=529s</b:URL>
    <b:RefOrder>12</b:RefOrder>
  </b:Source>
</b:Sources>
</file>

<file path=customXml/itemProps1.xml><?xml version="1.0" encoding="utf-8"?>
<ds:datastoreItem xmlns:ds="http://schemas.openxmlformats.org/officeDocument/2006/customXml" ds:itemID="{B0885D1B-456D-4160-B320-C5D9625C7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421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ALONSO PAEZ GASTELUM</dc:creator>
  <cp:keywords/>
  <dc:description/>
  <cp:lastModifiedBy>RODRIGO ALONSO PAEZ GASTELUM</cp:lastModifiedBy>
  <cp:revision>4</cp:revision>
  <dcterms:created xsi:type="dcterms:W3CDTF">2025-03-05T15:48:00Z</dcterms:created>
  <dcterms:modified xsi:type="dcterms:W3CDTF">2025-03-08T20:56:00Z</dcterms:modified>
</cp:coreProperties>
</file>