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70E69" w14:textId="77777777" w:rsidR="001A5562" w:rsidRPr="004468A7" w:rsidRDefault="001A5562" w:rsidP="00CE4437">
      <w:pPr>
        <w:spacing w:line="312" w:lineRule="auto"/>
        <w:ind w:firstLine="426"/>
        <w:jc w:val="both"/>
      </w:pPr>
    </w:p>
    <w:p w14:paraId="6F06255B" w14:textId="5370C1F6" w:rsidR="576062CF" w:rsidRPr="004468A7" w:rsidRDefault="576062CF" w:rsidP="00CE4437">
      <w:pPr>
        <w:spacing w:line="312" w:lineRule="auto"/>
        <w:ind w:firstLine="426"/>
        <w:jc w:val="both"/>
      </w:pPr>
    </w:p>
    <w:p w14:paraId="59D3FCF5" w14:textId="27CDD2EF" w:rsidR="576062CF" w:rsidRPr="004468A7" w:rsidRDefault="001A5562" w:rsidP="00CE4437">
      <w:pPr>
        <w:spacing w:line="312" w:lineRule="auto"/>
        <w:ind w:firstLine="426"/>
        <w:jc w:val="center"/>
      </w:pPr>
      <w:r w:rsidRPr="004468A7">
        <w:rPr>
          <w:noProof/>
        </w:rPr>
        <w:drawing>
          <wp:inline distT="0" distB="0" distL="0" distR="0" wp14:anchorId="1E383274" wp14:editId="28C9B0D5">
            <wp:extent cx="1912620" cy="567690"/>
            <wp:effectExtent l="0" t="0" r="5080" b="381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2620" cy="567690"/>
                    </a:xfrm>
                    <a:prstGeom prst="rect">
                      <a:avLst/>
                    </a:prstGeom>
                    <a:noFill/>
                    <a:ln>
                      <a:noFill/>
                    </a:ln>
                  </pic:spPr>
                </pic:pic>
              </a:graphicData>
            </a:graphic>
          </wp:inline>
        </w:drawing>
      </w:r>
    </w:p>
    <w:p w14:paraId="15C5E8F0" w14:textId="77777777" w:rsidR="001A5562" w:rsidRPr="004468A7" w:rsidRDefault="001A5562" w:rsidP="00CE4437">
      <w:pPr>
        <w:spacing w:line="312" w:lineRule="auto"/>
        <w:ind w:firstLine="426"/>
        <w:jc w:val="center"/>
      </w:pPr>
    </w:p>
    <w:p w14:paraId="66B2E8B8" w14:textId="77777777" w:rsidR="001A5562" w:rsidRDefault="001A5562" w:rsidP="00CE4437">
      <w:pPr>
        <w:spacing w:line="312" w:lineRule="auto"/>
        <w:ind w:firstLine="426"/>
        <w:jc w:val="center"/>
      </w:pPr>
    </w:p>
    <w:p w14:paraId="60F585AF" w14:textId="77777777" w:rsidR="004468A7" w:rsidRDefault="004468A7" w:rsidP="00CE4437">
      <w:pPr>
        <w:spacing w:line="312" w:lineRule="auto"/>
        <w:ind w:firstLine="426"/>
        <w:jc w:val="center"/>
      </w:pPr>
    </w:p>
    <w:p w14:paraId="0D388E3B" w14:textId="77777777" w:rsidR="00A201D1" w:rsidRPr="004468A7" w:rsidRDefault="00A201D1" w:rsidP="00CE4437">
      <w:pPr>
        <w:spacing w:line="312" w:lineRule="auto"/>
        <w:ind w:firstLine="426"/>
        <w:jc w:val="center"/>
      </w:pPr>
    </w:p>
    <w:p w14:paraId="1CA989DA" w14:textId="4745FD74" w:rsidR="576062CF" w:rsidRDefault="576062CF" w:rsidP="00CE4437">
      <w:pPr>
        <w:pStyle w:val="Subtitle"/>
        <w:spacing w:line="312" w:lineRule="auto"/>
        <w:ind w:firstLine="426"/>
        <w:rPr>
          <w:lang w:val="pt-PT"/>
        </w:rPr>
      </w:pPr>
    </w:p>
    <w:p w14:paraId="2972E116" w14:textId="77777777" w:rsidR="00213386" w:rsidRPr="00213386" w:rsidRDefault="00213386" w:rsidP="00213386">
      <w:pPr>
        <w:rPr>
          <w:lang w:val="pt-PT"/>
        </w:rPr>
      </w:pPr>
    </w:p>
    <w:p w14:paraId="2FC30332" w14:textId="631919D0" w:rsidR="001A5562" w:rsidRPr="002D03AB" w:rsidRDefault="004468A7" w:rsidP="00CE4437">
      <w:pPr>
        <w:pStyle w:val="Title"/>
        <w:spacing w:line="312" w:lineRule="auto"/>
        <w:ind w:firstLine="426"/>
        <w:rPr>
          <w:sz w:val="48"/>
          <w:szCs w:val="48"/>
          <w:lang w:val="pt-PT"/>
        </w:rPr>
      </w:pPr>
      <w:r w:rsidRPr="004468A7">
        <w:rPr>
          <w:sz w:val="48"/>
          <w:szCs w:val="48"/>
        </w:rPr>
        <w:t>Escolha de materiais</w:t>
      </w:r>
    </w:p>
    <w:p w14:paraId="67761EA6" w14:textId="77777777" w:rsidR="001A5562" w:rsidRPr="002D03AB" w:rsidRDefault="001A5562" w:rsidP="00CE4437">
      <w:pPr>
        <w:spacing w:line="312" w:lineRule="auto"/>
        <w:ind w:firstLine="426"/>
        <w:jc w:val="center"/>
        <w:rPr>
          <w:lang w:val="pt-PT"/>
        </w:rPr>
      </w:pPr>
    </w:p>
    <w:p w14:paraId="0013EA89" w14:textId="77777777" w:rsidR="004468A7" w:rsidRPr="002D03AB" w:rsidRDefault="004468A7" w:rsidP="00CE4437">
      <w:pPr>
        <w:spacing w:line="312" w:lineRule="auto"/>
        <w:ind w:firstLine="426"/>
        <w:jc w:val="center"/>
        <w:rPr>
          <w:lang w:val="pt-PT"/>
        </w:rPr>
      </w:pPr>
    </w:p>
    <w:p w14:paraId="01FD2559" w14:textId="77777777" w:rsidR="00A201D1" w:rsidRDefault="00A201D1" w:rsidP="00CE4437">
      <w:pPr>
        <w:spacing w:line="312" w:lineRule="auto"/>
        <w:ind w:firstLine="426"/>
      </w:pPr>
    </w:p>
    <w:p w14:paraId="5E04C027" w14:textId="77777777" w:rsidR="00A201D1" w:rsidRDefault="00A201D1" w:rsidP="00CE4437">
      <w:pPr>
        <w:spacing w:line="312" w:lineRule="auto"/>
        <w:ind w:firstLine="426"/>
        <w:jc w:val="center"/>
      </w:pPr>
    </w:p>
    <w:p w14:paraId="4A4E6D71" w14:textId="77777777" w:rsidR="00A201D1" w:rsidRPr="002D03AB" w:rsidRDefault="00A201D1" w:rsidP="00CE4437">
      <w:pPr>
        <w:spacing w:line="312" w:lineRule="auto"/>
        <w:ind w:firstLine="426"/>
        <w:jc w:val="center"/>
        <w:rPr>
          <w:lang w:val="pt-PT"/>
        </w:rPr>
      </w:pPr>
    </w:p>
    <w:p w14:paraId="632CEEB3" w14:textId="6FBC38EC" w:rsidR="001A5562" w:rsidRPr="004468A7" w:rsidRDefault="001A5562" w:rsidP="00CE4437">
      <w:pPr>
        <w:pStyle w:val="Subtitle"/>
        <w:spacing w:line="312" w:lineRule="auto"/>
        <w:ind w:firstLine="426"/>
      </w:pPr>
      <w:r w:rsidRPr="004468A7">
        <w:t>Miguel Oliveira 1211281</w:t>
      </w:r>
    </w:p>
    <w:p w14:paraId="635E9513" w14:textId="538E87C9" w:rsidR="001A5562" w:rsidRPr="004468A7" w:rsidRDefault="001A5562" w:rsidP="00CE4437">
      <w:pPr>
        <w:pStyle w:val="Subtitle"/>
        <w:spacing w:line="312" w:lineRule="auto"/>
        <w:ind w:firstLine="426"/>
      </w:pPr>
      <w:r w:rsidRPr="004468A7">
        <w:t>Rodrigo Cardoso 1221083</w:t>
      </w:r>
    </w:p>
    <w:p w14:paraId="3836ED2B" w14:textId="6D4B47FF" w:rsidR="001A5562" w:rsidRPr="004468A7" w:rsidRDefault="001A5562" w:rsidP="00CE4437">
      <w:pPr>
        <w:pStyle w:val="Subtitle"/>
        <w:spacing w:line="312" w:lineRule="auto"/>
        <w:ind w:firstLine="426"/>
      </w:pPr>
      <w:r w:rsidRPr="004468A7">
        <w:t>Rodrigo Castro 1220636</w:t>
      </w:r>
    </w:p>
    <w:p w14:paraId="2427D145" w14:textId="724CAE45" w:rsidR="001A5562" w:rsidRPr="004468A7" w:rsidRDefault="001A5562" w:rsidP="00CE4437">
      <w:pPr>
        <w:pStyle w:val="Subtitle"/>
        <w:spacing w:line="312" w:lineRule="auto"/>
        <w:ind w:firstLine="426"/>
      </w:pPr>
      <w:r w:rsidRPr="004468A7">
        <w:t>Mário Ribeiro 1221019</w:t>
      </w:r>
    </w:p>
    <w:p w14:paraId="3316A0B6" w14:textId="77777777" w:rsidR="001A5562" w:rsidRPr="004468A7" w:rsidRDefault="001A5562" w:rsidP="00CE4437">
      <w:pPr>
        <w:spacing w:line="312" w:lineRule="auto"/>
        <w:ind w:firstLine="426"/>
        <w:jc w:val="center"/>
      </w:pPr>
    </w:p>
    <w:p w14:paraId="2627E3E8" w14:textId="77777777" w:rsidR="004468A7" w:rsidRDefault="004468A7" w:rsidP="00CE4437">
      <w:pPr>
        <w:spacing w:line="312" w:lineRule="auto"/>
        <w:ind w:firstLine="426"/>
        <w:jc w:val="center"/>
      </w:pPr>
    </w:p>
    <w:p w14:paraId="3B433636" w14:textId="77777777" w:rsidR="00A201D1" w:rsidRDefault="00A201D1" w:rsidP="00CE4437">
      <w:pPr>
        <w:spacing w:line="312" w:lineRule="auto"/>
        <w:ind w:firstLine="426"/>
        <w:jc w:val="center"/>
      </w:pPr>
    </w:p>
    <w:p w14:paraId="7F318104" w14:textId="77777777" w:rsidR="00A201D1" w:rsidRDefault="00A201D1" w:rsidP="00CE4437">
      <w:pPr>
        <w:spacing w:line="312" w:lineRule="auto"/>
        <w:ind w:firstLine="426"/>
        <w:jc w:val="center"/>
      </w:pPr>
    </w:p>
    <w:p w14:paraId="1C46E406" w14:textId="77777777" w:rsidR="00A201D1" w:rsidRDefault="00A201D1" w:rsidP="00CE4437">
      <w:pPr>
        <w:spacing w:line="312" w:lineRule="auto"/>
        <w:ind w:firstLine="426"/>
        <w:jc w:val="center"/>
      </w:pPr>
    </w:p>
    <w:p w14:paraId="494960BE" w14:textId="77777777" w:rsidR="00A201D1" w:rsidRDefault="00A201D1" w:rsidP="00CE4437">
      <w:pPr>
        <w:spacing w:line="312" w:lineRule="auto"/>
        <w:ind w:firstLine="426"/>
        <w:jc w:val="center"/>
      </w:pPr>
    </w:p>
    <w:p w14:paraId="7126E1F9" w14:textId="77777777" w:rsidR="00A201D1" w:rsidRDefault="00A201D1" w:rsidP="00CE4437">
      <w:pPr>
        <w:spacing w:line="312" w:lineRule="auto"/>
        <w:ind w:firstLine="426"/>
        <w:jc w:val="center"/>
      </w:pPr>
    </w:p>
    <w:p w14:paraId="5CEB756B" w14:textId="77777777" w:rsidR="00A201D1" w:rsidRDefault="00A201D1" w:rsidP="00CE4437">
      <w:pPr>
        <w:spacing w:line="312" w:lineRule="auto"/>
        <w:ind w:firstLine="426"/>
        <w:jc w:val="center"/>
      </w:pPr>
    </w:p>
    <w:p w14:paraId="565D6D2A" w14:textId="77777777" w:rsidR="00A201D1" w:rsidRDefault="00A201D1" w:rsidP="00CE4437">
      <w:pPr>
        <w:spacing w:line="312" w:lineRule="auto"/>
        <w:ind w:firstLine="426"/>
        <w:jc w:val="center"/>
      </w:pPr>
    </w:p>
    <w:p w14:paraId="47A00197" w14:textId="77777777" w:rsidR="001A5562" w:rsidRPr="004468A7" w:rsidRDefault="001A5562" w:rsidP="00213386">
      <w:pPr>
        <w:spacing w:line="312" w:lineRule="auto"/>
      </w:pPr>
    </w:p>
    <w:p w14:paraId="412035A8" w14:textId="77777777" w:rsidR="001A5562" w:rsidRPr="004468A7" w:rsidRDefault="001A5562" w:rsidP="00CE4437">
      <w:pPr>
        <w:spacing w:line="312" w:lineRule="auto"/>
        <w:ind w:firstLine="426"/>
        <w:jc w:val="center"/>
      </w:pPr>
    </w:p>
    <w:p w14:paraId="0F44BF18" w14:textId="77777777" w:rsidR="001A5562" w:rsidRPr="004468A7" w:rsidRDefault="001A5562" w:rsidP="00CE4437">
      <w:pPr>
        <w:spacing w:line="312" w:lineRule="auto"/>
        <w:ind w:firstLine="426"/>
        <w:jc w:val="center"/>
      </w:pPr>
    </w:p>
    <w:p w14:paraId="19E2A322" w14:textId="55003620" w:rsidR="00FD478C" w:rsidRPr="004468A7" w:rsidRDefault="001A5562" w:rsidP="00CE4437">
      <w:pPr>
        <w:pStyle w:val="Subtitle"/>
        <w:spacing w:line="312" w:lineRule="auto"/>
        <w:ind w:firstLine="426"/>
      </w:pPr>
      <w:r w:rsidRPr="004468A7">
        <w:t>Instituto Superior de Engenharia Informática</w:t>
      </w:r>
    </w:p>
    <w:p w14:paraId="037D12E7" w14:textId="77777777" w:rsidR="00760CC0" w:rsidRDefault="001A5562" w:rsidP="00CE4437">
      <w:pPr>
        <w:pStyle w:val="Subtitle"/>
        <w:spacing w:line="312" w:lineRule="auto"/>
        <w:ind w:firstLine="426"/>
        <w:sectPr w:rsidR="00760CC0" w:rsidSect="00760CC0">
          <w:headerReference w:type="default"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pPr>
      <w:r w:rsidRPr="004468A7">
        <w:t>Física Aplicada</w:t>
      </w:r>
    </w:p>
    <w:sdt>
      <w:sdtPr>
        <w:rPr>
          <w:rFonts w:ascii="Times New Roman" w:eastAsiaTheme="minorHAnsi" w:hAnsi="Times New Roman" w:cs="Times New Roman"/>
          <w:b w:val="0"/>
          <w:bCs w:val="0"/>
          <w:color w:val="auto"/>
          <w:sz w:val="22"/>
          <w:szCs w:val="22"/>
          <w:lang w:val="pt-PT"/>
        </w:rPr>
        <w:id w:val="-1131325010"/>
        <w:docPartObj>
          <w:docPartGallery w:val="Table of Contents"/>
          <w:docPartUnique/>
        </w:docPartObj>
      </w:sdtPr>
      <w:sdtEndPr>
        <w:rPr>
          <w:rFonts w:eastAsia="Times New Roman"/>
          <w:noProof/>
          <w:sz w:val="24"/>
          <w:szCs w:val="24"/>
          <w:lang w:val="en-PT"/>
        </w:rPr>
      </w:sdtEndPr>
      <w:sdtContent>
        <w:p w14:paraId="57F833FB" w14:textId="6C003046" w:rsidR="00760CC0" w:rsidRPr="00213386" w:rsidRDefault="00760CC0" w:rsidP="00CE4437">
          <w:pPr>
            <w:pStyle w:val="TOCHeading"/>
            <w:spacing w:line="312" w:lineRule="auto"/>
            <w:jc w:val="both"/>
            <w:rPr>
              <w:rFonts w:ascii="Times New Roman" w:hAnsi="Times New Roman" w:cs="Times New Roman"/>
              <w:color w:val="auto"/>
            </w:rPr>
          </w:pPr>
          <w:r w:rsidRPr="00213386">
            <w:rPr>
              <w:rFonts w:ascii="Times New Roman" w:hAnsi="Times New Roman" w:cs="Times New Roman"/>
              <w:color w:val="auto"/>
            </w:rPr>
            <w:t>Table of Contents</w:t>
          </w:r>
        </w:p>
        <w:p w14:paraId="7117CC56" w14:textId="77777777" w:rsidR="006C6E67" w:rsidRPr="00213386" w:rsidRDefault="006C6E67" w:rsidP="00CE4437">
          <w:pPr>
            <w:spacing w:line="312" w:lineRule="auto"/>
            <w:ind w:firstLine="426"/>
            <w:jc w:val="both"/>
            <w:rPr>
              <w:lang w:val="en-US"/>
            </w:rPr>
          </w:pPr>
        </w:p>
        <w:p w14:paraId="639325BF" w14:textId="4B12829A" w:rsidR="00760CC0" w:rsidRPr="00213386" w:rsidRDefault="00760CC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r w:rsidRPr="00213386">
            <w:rPr>
              <w:rFonts w:cs="Times New Roman"/>
              <w:b w:val="0"/>
              <w:bCs w:val="0"/>
              <w:i w:val="0"/>
              <w:iCs w:val="0"/>
            </w:rPr>
            <w:fldChar w:fldCharType="begin"/>
          </w:r>
          <w:r w:rsidRPr="00213386">
            <w:rPr>
              <w:rFonts w:cs="Times New Roman"/>
              <w:b w:val="0"/>
              <w:bCs w:val="0"/>
              <w:i w:val="0"/>
              <w:iCs w:val="0"/>
              <w:lang w:val="en-US"/>
            </w:rPr>
            <w:instrText xml:space="preserve"> TOC \o "1-3" \h \z \u </w:instrText>
          </w:r>
          <w:r w:rsidRPr="00213386">
            <w:rPr>
              <w:rFonts w:cs="Times New Roman"/>
              <w:b w:val="0"/>
              <w:bCs w:val="0"/>
              <w:i w:val="0"/>
              <w:iCs w:val="0"/>
            </w:rPr>
            <w:fldChar w:fldCharType="separate"/>
          </w:r>
          <w:hyperlink w:anchor="_Toc150288766" w:history="1">
            <w:r w:rsidRPr="00213386">
              <w:rPr>
                <w:rStyle w:val="Hyperlink"/>
                <w:rFonts w:cs="Times New Roman"/>
                <w:b w:val="0"/>
                <w:bCs w:val="0"/>
                <w:i w:val="0"/>
                <w:iCs w:val="0"/>
                <w:noProof/>
                <w:lang w:val="en-US"/>
              </w:rPr>
              <w:t>Introdução</w:t>
            </w:r>
            <w:r w:rsidRPr="00213386">
              <w:rPr>
                <w:rFonts w:cs="Times New Roman"/>
                <w:b w:val="0"/>
                <w:bCs w:val="0"/>
                <w:i w:val="0"/>
                <w:iCs w:val="0"/>
                <w:noProof/>
                <w:webHidden/>
              </w:rPr>
              <w:tab/>
            </w:r>
            <w:r w:rsidRPr="00213386">
              <w:rPr>
                <w:rFonts w:cs="Times New Roman"/>
                <w:b w:val="0"/>
                <w:bCs w:val="0"/>
                <w:i w:val="0"/>
                <w:iCs w:val="0"/>
                <w:noProof/>
                <w:webHidden/>
              </w:rPr>
              <w:fldChar w:fldCharType="begin"/>
            </w:r>
            <w:r w:rsidRPr="00213386">
              <w:rPr>
                <w:rFonts w:cs="Times New Roman"/>
                <w:b w:val="0"/>
                <w:bCs w:val="0"/>
                <w:i w:val="0"/>
                <w:iCs w:val="0"/>
                <w:noProof/>
                <w:webHidden/>
              </w:rPr>
              <w:instrText xml:space="preserve"> PAGEREF _Toc150288766 \h </w:instrText>
            </w:r>
            <w:r w:rsidRPr="00213386">
              <w:rPr>
                <w:rFonts w:cs="Times New Roman"/>
                <w:b w:val="0"/>
                <w:bCs w:val="0"/>
                <w:i w:val="0"/>
                <w:iCs w:val="0"/>
                <w:noProof/>
                <w:webHidden/>
              </w:rPr>
            </w:r>
            <w:r w:rsidRPr="00213386">
              <w:rPr>
                <w:rFonts w:cs="Times New Roman"/>
                <w:b w:val="0"/>
                <w:bCs w:val="0"/>
                <w:i w:val="0"/>
                <w:iCs w:val="0"/>
                <w:noProof/>
                <w:webHidden/>
              </w:rPr>
              <w:fldChar w:fldCharType="separate"/>
            </w:r>
            <w:r w:rsidRPr="00213386">
              <w:rPr>
                <w:rFonts w:cs="Times New Roman"/>
                <w:b w:val="0"/>
                <w:bCs w:val="0"/>
                <w:i w:val="0"/>
                <w:iCs w:val="0"/>
                <w:noProof/>
                <w:webHidden/>
              </w:rPr>
              <w:t>3</w:t>
            </w:r>
            <w:r w:rsidRPr="00213386">
              <w:rPr>
                <w:rFonts w:cs="Times New Roman"/>
                <w:b w:val="0"/>
                <w:bCs w:val="0"/>
                <w:i w:val="0"/>
                <w:iCs w:val="0"/>
                <w:noProof/>
                <w:webHidden/>
              </w:rPr>
              <w:fldChar w:fldCharType="end"/>
            </w:r>
          </w:hyperlink>
        </w:p>
        <w:p w14:paraId="1F1BEDAD" w14:textId="1DFDA303" w:rsidR="00760CC0" w:rsidRPr="00213386" w:rsidRDefault="0000000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67" w:history="1">
            <w:r w:rsidR="00760CC0" w:rsidRPr="00213386">
              <w:rPr>
                <w:rStyle w:val="Hyperlink"/>
                <w:rFonts w:cs="Times New Roman"/>
                <w:b w:val="0"/>
                <w:bCs w:val="0"/>
                <w:i w:val="0"/>
                <w:iCs w:val="0"/>
                <w:noProof/>
                <w:lang w:val="en-US"/>
              </w:rPr>
              <w:t>Estrutura inicial e expansão</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_Toc150288767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0D79BECC" w14:textId="5832713F" w:rsidR="00760CC0" w:rsidRPr="00213386" w:rsidRDefault="0000000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68" w:history="1">
            <w:r w:rsidR="00760CC0" w:rsidRPr="00213386">
              <w:rPr>
                <w:rStyle w:val="Hyperlink"/>
                <w:rFonts w:cs="Times New Roman"/>
                <w:b w:val="0"/>
                <w:bCs w:val="0"/>
                <w:i w:val="0"/>
                <w:iCs w:val="0"/>
                <w:noProof/>
                <w:lang w:val="en-US"/>
              </w:rPr>
              <w:t>Paredes Exteriores</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_Toc150288768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12994D63" w14:textId="2EB0F572" w:rsidR="00760CC0" w:rsidRPr="00213386" w:rsidRDefault="0000000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69" w:history="1">
            <w:r w:rsidR="00760CC0" w:rsidRPr="00213386">
              <w:rPr>
                <w:rStyle w:val="Hyperlink"/>
                <w:rFonts w:cs="Times New Roman"/>
                <w:b w:val="0"/>
                <w:bCs w:val="0"/>
                <w:i w:val="0"/>
                <w:iCs w:val="0"/>
                <w:noProof/>
                <w:lang w:val="en-US"/>
              </w:rPr>
              <w:t>Telhado</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_Toc150288769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1E3A8810" w14:textId="2C711B83" w:rsidR="00760CC0" w:rsidRPr="00213386" w:rsidRDefault="0000000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70" w:history="1">
            <w:r w:rsidR="00760CC0" w:rsidRPr="00213386">
              <w:rPr>
                <w:rStyle w:val="Hyperlink"/>
                <w:rFonts w:cs="Times New Roman"/>
                <w:b w:val="0"/>
                <w:bCs w:val="0"/>
                <w:i w:val="0"/>
                <w:iCs w:val="0"/>
                <w:noProof/>
                <w:lang w:val="en-US"/>
              </w:rPr>
              <w:t>Paredes Interiores</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_Toc150288770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46829106" w14:textId="106B4F3C" w:rsidR="00760CC0" w:rsidRPr="00213386" w:rsidRDefault="0000000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71" w:history="1">
            <w:r w:rsidR="00760CC0" w:rsidRPr="00213386">
              <w:rPr>
                <w:rStyle w:val="Hyperlink"/>
                <w:rFonts w:cs="Times New Roman"/>
                <w:b w:val="0"/>
                <w:bCs w:val="0"/>
                <w:i w:val="0"/>
                <w:iCs w:val="0"/>
                <w:noProof/>
                <w:lang w:val="en-US"/>
              </w:rPr>
              <w:t>Portas e Janelas</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_Toc150288771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1A026A66" w14:textId="058FBCDF" w:rsidR="00760CC0" w:rsidRPr="00213386" w:rsidRDefault="0000000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72" w:history="1">
            <w:r w:rsidR="00760CC0" w:rsidRPr="00213386">
              <w:rPr>
                <w:rStyle w:val="Hyperlink"/>
                <w:rFonts w:cs="Times New Roman"/>
                <w:b w:val="0"/>
                <w:bCs w:val="0"/>
                <w:i w:val="0"/>
                <w:iCs w:val="0"/>
                <w:noProof/>
                <w:lang w:val="en-US"/>
              </w:rPr>
              <w:t>Conclusão</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_Toc150288772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69B88F03" w14:textId="0B83E7A4" w:rsidR="00760CC0" w:rsidRPr="00213386" w:rsidRDefault="0000000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73" w:history="1">
            <w:r w:rsidR="00760CC0" w:rsidRPr="00213386">
              <w:rPr>
                <w:rStyle w:val="Hyperlink"/>
                <w:rFonts w:cs="Times New Roman"/>
                <w:b w:val="0"/>
                <w:bCs w:val="0"/>
                <w:i w:val="0"/>
                <w:iCs w:val="0"/>
                <w:noProof/>
                <w:lang w:val="en-US"/>
              </w:rPr>
              <w:t>Referências</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_Toc150288773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67EF1446" w14:textId="68535CA0" w:rsidR="00760CC0" w:rsidRPr="00213386" w:rsidRDefault="00760CC0" w:rsidP="00CE4437">
          <w:pPr>
            <w:spacing w:line="312" w:lineRule="auto"/>
            <w:ind w:firstLine="426"/>
            <w:jc w:val="both"/>
            <w:rPr>
              <w:lang w:val="en-US"/>
            </w:rPr>
          </w:pPr>
          <w:r w:rsidRPr="00213386">
            <w:rPr>
              <w:noProof/>
            </w:rPr>
            <w:fldChar w:fldCharType="end"/>
          </w:r>
        </w:p>
      </w:sdtContent>
    </w:sdt>
    <w:p w14:paraId="66AA2D9A" w14:textId="10462CE4" w:rsidR="00760CC0" w:rsidRDefault="00760CC0" w:rsidP="00213386">
      <w:pPr>
        <w:pStyle w:val="Subtitle"/>
        <w:spacing w:line="408" w:lineRule="auto"/>
        <w:ind w:firstLine="426"/>
        <w:jc w:val="both"/>
        <w:rPr>
          <w:lang w:val="en-US"/>
        </w:rPr>
      </w:pPr>
    </w:p>
    <w:p w14:paraId="4D0FA9A3" w14:textId="651D1E7A" w:rsidR="00213386" w:rsidRPr="00213386" w:rsidRDefault="00213386" w:rsidP="00213386">
      <w:pPr>
        <w:rPr>
          <w:b/>
          <w:bCs/>
          <w:sz w:val="28"/>
          <w:szCs w:val="28"/>
          <w:lang w:val="en-US"/>
        </w:rPr>
      </w:pPr>
      <w:r w:rsidRPr="00213386">
        <w:rPr>
          <w:b/>
          <w:bCs/>
          <w:sz w:val="28"/>
          <w:szCs w:val="28"/>
          <w:lang w:val="en-US"/>
        </w:rPr>
        <w:t>Índice de figuras</w:t>
      </w:r>
    </w:p>
    <w:p w14:paraId="5D5EF14D" w14:textId="77777777" w:rsidR="00213386" w:rsidRPr="00213386" w:rsidRDefault="00213386" w:rsidP="00213386">
      <w:pPr>
        <w:rPr>
          <w:lang w:val="en-US"/>
        </w:rPr>
      </w:pPr>
    </w:p>
    <w:p w14:paraId="5C464695" w14:textId="657A556E" w:rsidR="00213386" w:rsidRPr="00213386" w:rsidRDefault="00213386" w:rsidP="00213386">
      <w:pPr>
        <w:pStyle w:val="TableofFigures"/>
        <w:tabs>
          <w:tab w:val="right" w:leader="dot" w:pos="9350"/>
        </w:tabs>
        <w:spacing w:line="408" w:lineRule="auto"/>
        <w:rPr>
          <w:noProof/>
        </w:rPr>
      </w:pPr>
      <w:r w:rsidRPr="00213386">
        <w:rPr>
          <w:lang w:val="en-US"/>
        </w:rPr>
        <w:fldChar w:fldCharType="begin"/>
      </w:r>
      <w:r w:rsidRPr="00213386">
        <w:rPr>
          <w:lang w:val="en-US"/>
        </w:rPr>
        <w:instrText xml:space="preserve"> TOC \h \z \c "Figura" </w:instrText>
      </w:r>
      <w:r w:rsidRPr="00213386">
        <w:rPr>
          <w:lang w:val="en-US"/>
        </w:rPr>
        <w:fldChar w:fldCharType="separate"/>
      </w:r>
      <w:hyperlink w:anchor="_Toc151682230" w:history="1">
        <w:r w:rsidRPr="00213386">
          <w:rPr>
            <w:rStyle w:val="Hyperlink"/>
            <w:noProof/>
          </w:rPr>
          <w:t>Figura 1</w:t>
        </w:r>
        <w:r w:rsidRPr="00213386">
          <w:rPr>
            <w:rStyle w:val="Hyperlink"/>
            <w:noProof/>
            <w:lang w:val="pt-PT"/>
          </w:rPr>
          <w:t xml:space="preserve"> – Croqui estrutura Inicial</w:t>
        </w:r>
        <w:r w:rsidRPr="00213386">
          <w:rPr>
            <w:noProof/>
            <w:webHidden/>
          </w:rPr>
          <w:tab/>
        </w:r>
        <w:r w:rsidRPr="00213386">
          <w:rPr>
            <w:noProof/>
            <w:webHidden/>
          </w:rPr>
          <w:fldChar w:fldCharType="begin"/>
        </w:r>
        <w:r w:rsidRPr="00213386">
          <w:rPr>
            <w:noProof/>
            <w:webHidden/>
          </w:rPr>
          <w:instrText xml:space="preserve"> PAGEREF _Toc151682230 \h </w:instrText>
        </w:r>
        <w:r w:rsidRPr="00213386">
          <w:rPr>
            <w:noProof/>
            <w:webHidden/>
          </w:rPr>
        </w:r>
        <w:r w:rsidRPr="00213386">
          <w:rPr>
            <w:noProof/>
            <w:webHidden/>
          </w:rPr>
          <w:fldChar w:fldCharType="separate"/>
        </w:r>
        <w:r w:rsidRPr="00213386">
          <w:rPr>
            <w:noProof/>
            <w:webHidden/>
          </w:rPr>
          <w:t>4</w:t>
        </w:r>
        <w:r w:rsidRPr="00213386">
          <w:rPr>
            <w:noProof/>
            <w:webHidden/>
          </w:rPr>
          <w:fldChar w:fldCharType="end"/>
        </w:r>
      </w:hyperlink>
    </w:p>
    <w:p w14:paraId="0F0E9DB2" w14:textId="0AE4A374" w:rsidR="00213386" w:rsidRPr="00213386" w:rsidRDefault="00213386" w:rsidP="00213386">
      <w:pPr>
        <w:pStyle w:val="TableofFigures"/>
        <w:tabs>
          <w:tab w:val="right" w:leader="dot" w:pos="9350"/>
        </w:tabs>
        <w:spacing w:line="408" w:lineRule="auto"/>
        <w:rPr>
          <w:noProof/>
        </w:rPr>
      </w:pPr>
      <w:hyperlink w:anchor="_Toc151682231" w:history="1">
        <w:r w:rsidRPr="00213386">
          <w:rPr>
            <w:rStyle w:val="Hyperlink"/>
            <w:noProof/>
          </w:rPr>
          <w:t>Figura 2</w:t>
        </w:r>
        <w:r w:rsidRPr="00213386">
          <w:rPr>
            <w:rStyle w:val="Hyperlink"/>
            <w:noProof/>
            <w:lang w:val="pt-PT"/>
          </w:rPr>
          <w:t xml:space="preserve"> -Croqui 3D estrutura inicial</w:t>
        </w:r>
        <w:r w:rsidRPr="00213386">
          <w:rPr>
            <w:noProof/>
            <w:webHidden/>
          </w:rPr>
          <w:tab/>
        </w:r>
        <w:r w:rsidRPr="00213386">
          <w:rPr>
            <w:noProof/>
            <w:webHidden/>
          </w:rPr>
          <w:fldChar w:fldCharType="begin"/>
        </w:r>
        <w:r w:rsidRPr="00213386">
          <w:rPr>
            <w:noProof/>
            <w:webHidden/>
          </w:rPr>
          <w:instrText xml:space="preserve"> PAGEREF _Toc151682231 \h </w:instrText>
        </w:r>
        <w:r w:rsidRPr="00213386">
          <w:rPr>
            <w:noProof/>
            <w:webHidden/>
          </w:rPr>
        </w:r>
        <w:r w:rsidRPr="00213386">
          <w:rPr>
            <w:noProof/>
            <w:webHidden/>
          </w:rPr>
          <w:fldChar w:fldCharType="separate"/>
        </w:r>
        <w:r w:rsidRPr="00213386">
          <w:rPr>
            <w:noProof/>
            <w:webHidden/>
          </w:rPr>
          <w:t>4</w:t>
        </w:r>
        <w:r w:rsidRPr="00213386">
          <w:rPr>
            <w:noProof/>
            <w:webHidden/>
          </w:rPr>
          <w:fldChar w:fldCharType="end"/>
        </w:r>
      </w:hyperlink>
    </w:p>
    <w:p w14:paraId="3EC467CB" w14:textId="02843EF2" w:rsidR="00213386" w:rsidRPr="00213386" w:rsidRDefault="00213386" w:rsidP="00213386">
      <w:pPr>
        <w:pStyle w:val="TableofFigures"/>
        <w:tabs>
          <w:tab w:val="right" w:leader="dot" w:pos="9350"/>
        </w:tabs>
        <w:spacing w:line="408" w:lineRule="auto"/>
        <w:rPr>
          <w:noProof/>
        </w:rPr>
      </w:pPr>
      <w:hyperlink w:anchor="_Toc151682232" w:history="1">
        <w:r w:rsidRPr="00213386">
          <w:rPr>
            <w:rStyle w:val="Hyperlink"/>
            <w:noProof/>
          </w:rPr>
          <w:t>Figura 3</w:t>
        </w:r>
        <w:r w:rsidRPr="00213386">
          <w:rPr>
            <w:rStyle w:val="Hyperlink"/>
            <w:noProof/>
            <w:lang w:val="pt-PT"/>
          </w:rPr>
          <w:t xml:space="preserve"> – Croqui estrutura Final</w:t>
        </w:r>
        <w:r w:rsidRPr="00213386">
          <w:rPr>
            <w:noProof/>
            <w:webHidden/>
          </w:rPr>
          <w:tab/>
        </w:r>
        <w:r w:rsidRPr="00213386">
          <w:rPr>
            <w:noProof/>
            <w:webHidden/>
          </w:rPr>
          <w:fldChar w:fldCharType="begin"/>
        </w:r>
        <w:r w:rsidRPr="00213386">
          <w:rPr>
            <w:noProof/>
            <w:webHidden/>
          </w:rPr>
          <w:instrText xml:space="preserve"> PAGEREF _Toc151682232 \h </w:instrText>
        </w:r>
        <w:r w:rsidRPr="00213386">
          <w:rPr>
            <w:noProof/>
            <w:webHidden/>
          </w:rPr>
        </w:r>
        <w:r w:rsidRPr="00213386">
          <w:rPr>
            <w:noProof/>
            <w:webHidden/>
          </w:rPr>
          <w:fldChar w:fldCharType="separate"/>
        </w:r>
        <w:r w:rsidRPr="00213386">
          <w:rPr>
            <w:noProof/>
            <w:webHidden/>
          </w:rPr>
          <w:t>5</w:t>
        </w:r>
        <w:r w:rsidRPr="00213386">
          <w:rPr>
            <w:noProof/>
            <w:webHidden/>
          </w:rPr>
          <w:fldChar w:fldCharType="end"/>
        </w:r>
      </w:hyperlink>
    </w:p>
    <w:p w14:paraId="0FCE9E15" w14:textId="7E505555" w:rsidR="00213386" w:rsidRPr="00213386" w:rsidRDefault="00213386" w:rsidP="00213386">
      <w:pPr>
        <w:pStyle w:val="TableofFigures"/>
        <w:tabs>
          <w:tab w:val="right" w:leader="dot" w:pos="9350"/>
        </w:tabs>
        <w:spacing w:line="408" w:lineRule="auto"/>
        <w:rPr>
          <w:noProof/>
        </w:rPr>
      </w:pPr>
      <w:hyperlink w:anchor="_Toc151682233" w:history="1">
        <w:r w:rsidRPr="00213386">
          <w:rPr>
            <w:rStyle w:val="Hyperlink"/>
            <w:noProof/>
          </w:rPr>
          <w:t>Figura 4</w:t>
        </w:r>
        <w:r w:rsidRPr="00213386">
          <w:rPr>
            <w:rStyle w:val="Hyperlink"/>
            <w:noProof/>
            <w:lang w:val="pt-PT"/>
          </w:rPr>
          <w:t xml:space="preserve"> - Croqui 3D estrutura Final</w:t>
        </w:r>
        <w:r w:rsidRPr="00213386">
          <w:rPr>
            <w:noProof/>
            <w:webHidden/>
          </w:rPr>
          <w:tab/>
        </w:r>
        <w:r w:rsidRPr="00213386">
          <w:rPr>
            <w:noProof/>
            <w:webHidden/>
          </w:rPr>
          <w:fldChar w:fldCharType="begin"/>
        </w:r>
        <w:r w:rsidRPr="00213386">
          <w:rPr>
            <w:noProof/>
            <w:webHidden/>
          </w:rPr>
          <w:instrText xml:space="preserve"> PAGEREF _Toc151682233 \h </w:instrText>
        </w:r>
        <w:r w:rsidRPr="00213386">
          <w:rPr>
            <w:noProof/>
            <w:webHidden/>
          </w:rPr>
        </w:r>
        <w:r w:rsidRPr="00213386">
          <w:rPr>
            <w:noProof/>
            <w:webHidden/>
          </w:rPr>
          <w:fldChar w:fldCharType="separate"/>
        </w:r>
        <w:r w:rsidRPr="00213386">
          <w:rPr>
            <w:noProof/>
            <w:webHidden/>
          </w:rPr>
          <w:t>5</w:t>
        </w:r>
        <w:r w:rsidRPr="00213386">
          <w:rPr>
            <w:noProof/>
            <w:webHidden/>
          </w:rPr>
          <w:fldChar w:fldCharType="end"/>
        </w:r>
      </w:hyperlink>
    </w:p>
    <w:p w14:paraId="04933C1D" w14:textId="75A96C65" w:rsidR="00213386" w:rsidRPr="00213386" w:rsidRDefault="00213386" w:rsidP="00213386">
      <w:pPr>
        <w:pStyle w:val="TableofFigures"/>
        <w:tabs>
          <w:tab w:val="right" w:leader="dot" w:pos="9350"/>
        </w:tabs>
        <w:spacing w:line="408" w:lineRule="auto"/>
        <w:rPr>
          <w:noProof/>
        </w:rPr>
      </w:pPr>
      <w:hyperlink w:anchor="_Toc151682234" w:history="1">
        <w:r w:rsidRPr="00213386">
          <w:rPr>
            <w:rStyle w:val="Hyperlink"/>
            <w:noProof/>
          </w:rPr>
          <w:t>Figura 5</w:t>
        </w:r>
        <w:r w:rsidRPr="00213386">
          <w:rPr>
            <w:rStyle w:val="Hyperlink"/>
            <w:noProof/>
            <w:lang w:val="pt-PT"/>
          </w:rPr>
          <w:t xml:space="preserve"> - Croqui 3D estrutura Final</w:t>
        </w:r>
        <w:r w:rsidRPr="00213386">
          <w:rPr>
            <w:noProof/>
            <w:webHidden/>
          </w:rPr>
          <w:tab/>
        </w:r>
        <w:r w:rsidRPr="00213386">
          <w:rPr>
            <w:noProof/>
            <w:webHidden/>
          </w:rPr>
          <w:fldChar w:fldCharType="begin"/>
        </w:r>
        <w:r w:rsidRPr="00213386">
          <w:rPr>
            <w:noProof/>
            <w:webHidden/>
          </w:rPr>
          <w:instrText xml:space="preserve"> PAGEREF _Toc151682234 \h </w:instrText>
        </w:r>
        <w:r w:rsidRPr="00213386">
          <w:rPr>
            <w:noProof/>
            <w:webHidden/>
          </w:rPr>
        </w:r>
        <w:r w:rsidRPr="00213386">
          <w:rPr>
            <w:noProof/>
            <w:webHidden/>
          </w:rPr>
          <w:fldChar w:fldCharType="separate"/>
        </w:r>
        <w:r w:rsidRPr="00213386">
          <w:rPr>
            <w:noProof/>
            <w:webHidden/>
          </w:rPr>
          <w:t>6</w:t>
        </w:r>
        <w:r w:rsidRPr="00213386">
          <w:rPr>
            <w:noProof/>
            <w:webHidden/>
          </w:rPr>
          <w:fldChar w:fldCharType="end"/>
        </w:r>
      </w:hyperlink>
    </w:p>
    <w:p w14:paraId="1F75C5A8" w14:textId="256F2A4A" w:rsidR="00213386" w:rsidRPr="00213386" w:rsidRDefault="00213386" w:rsidP="00213386">
      <w:pPr>
        <w:pStyle w:val="TableofFigures"/>
        <w:tabs>
          <w:tab w:val="right" w:leader="dot" w:pos="9350"/>
        </w:tabs>
        <w:spacing w:line="408" w:lineRule="auto"/>
        <w:rPr>
          <w:noProof/>
        </w:rPr>
      </w:pPr>
      <w:hyperlink w:anchor="_Toc151682235" w:history="1">
        <w:r w:rsidRPr="00213386">
          <w:rPr>
            <w:rStyle w:val="Hyperlink"/>
            <w:noProof/>
          </w:rPr>
          <w:t>Figura 6 - divisão em camadas da parede exterior</w:t>
        </w:r>
        <w:r w:rsidRPr="00213386">
          <w:rPr>
            <w:noProof/>
            <w:webHidden/>
          </w:rPr>
          <w:tab/>
        </w:r>
        <w:r w:rsidRPr="00213386">
          <w:rPr>
            <w:noProof/>
            <w:webHidden/>
          </w:rPr>
          <w:fldChar w:fldCharType="begin"/>
        </w:r>
        <w:r w:rsidRPr="00213386">
          <w:rPr>
            <w:noProof/>
            <w:webHidden/>
          </w:rPr>
          <w:instrText xml:space="preserve"> PAGEREF _Toc151682235 \h </w:instrText>
        </w:r>
        <w:r w:rsidRPr="00213386">
          <w:rPr>
            <w:noProof/>
            <w:webHidden/>
          </w:rPr>
        </w:r>
        <w:r w:rsidRPr="00213386">
          <w:rPr>
            <w:noProof/>
            <w:webHidden/>
          </w:rPr>
          <w:fldChar w:fldCharType="separate"/>
        </w:r>
        <w:r w:rsidRPr="00213386">
          <w:rPr>
            <w:noProof/>
            <w:webHidden/>
          </w:rPr>
          <w:t>7</w:t>
        </w:r>
        <w:r w:rsidRPr="00213386">
          <w:rPr>
            <w:noProof/>
            <w:webHidden/>
          </w:rPr>
          <w:fldChar w:fldCharType="end"/>
        </w:r>
      </w:hyperlink>
    </w:p>
    <w:p w14:paraId="042C7C73" w14:textId="710414A1" w:rsidR="00213386" w:rsidRPr="00213386" w:rsidRDefault="00213386" w:rsidP="00213386">
      <w:pPr>
        <w:pStyle w:val="TableofFigures"/>
        <w:tabs>
          <w:tab w:val="right" w:leader="dot" w:pos="9350"/>
        </w:tabs>
        <w:spacing w:line="408" w:lineRule="auto"/>
        <w:rPr>
          <w:noProof/>
        </w:rPr>
      </w:pPr>
      <w:hyperlink w:anchor="_Toc151682236" w:history="1">
        <w:r w:rsidRPr="00213386">
          <w:rPr>
            <w:rStyle w:val="Hyperlink"/>
            <w:noProof/>
          </w:rPr>
          <w:t>Figura 7</w:t>
        </w:r>
        <w:r w:rsidRPr="00213386">
          <w:rPr>
            <w:rStyle w:val="Hyperlink"/>
            <w:noProof/>
            <w:lang w:val="pt-PT"/>
          </w:rPr>
          <w:t xml:space="preserve"> - divisão em camadas da parede interior</w:t>
        </w:r>
        <w:r w:rsidRPr="00213386">
          <w:rPr>
            <w:noProof/>
            <w:webHidden/>
          </w:rPr>
          <w:tab/>
        </w:r>
        <w:r w:rsidRPr="00213386">
          <w:rPr>
            <w:noProof/>
            <w:webHidden/>
          </w:rPr>
          <w:fldChar w:fldCharType="begin"/>
        </w:r>
        <w:r w:rsidRPr="00213386">
          <w:rPr>
            <w:noProof/>
            <w:webHidden/>
          </w:rPr>
          <w:instrText xml:space="preserve"> PAGEREF _Toc151682236 \h </w:instrText>
        </w:r>
        <w:r w:rsidRPr="00213386">
          <w:rPr>
            <w:noProof/>
            <w:webHidden/>
          </w:rPr>
        </w:r>
        <w:r w:rsidRPr="00213386">
          <w:rPr>
            <w:noProof/>
            <w:webHidden/>
          </w:rPr>
          <w:fldChar w:fldCharType="separate"/>
        </w:r>
        <w:r w:rsidRPr="00213386">
          <w:rPr>
            <w:noProof/>
            <w:webHidden/>
          </w:rPr>
          <w:t>9</w:t>
        </w:r>
        <w:r w:rsidRPr="00213386">
          <w:rPr>
            <w:noProof/>
            <w:webHidden/>
          </w:rPr>
          <w:fldChar w:fldCharType="end"/>
        </w:r>
      </w:hyperlink>
    </w:p>
    <w:p w14:paraId="39AF0704" w14:textId="6906013C" w:rsidR="00213386" w:rsidRPr="00213386" w:rsidRDefault="00213386" w:rsidP="00213386">
      <w:pPr>
        <w:pStyle w:val="TableofFigures"/>
        <w:tabs>
          <w:tab w:val="right" w:leader="dot" w:pos="9350"/>
        </w:tabs>
        <w:spacing w:line="408" w:lineRule="auto"/>
        <w:rPr>
          <w:noProof/>
        </w:rPr>
      </w:pPr>
      <w:hyperlink w:anchor="_Toc151682237" w:history="1">
        <w:r w:rsidRPr="00213386">
          <w:rPr>
            <w:rStyle w:val="Hyperlink"/>
            <w:noProof/>
          </w:rPr>
          <w:t>Figura 8</w:t>
        </w:r>
        <w:r w:rsidRPr="00213386">
          <w:rPr>
            <w:rStyle w:val="Hyperlink"/>
            <w:noProof/>
            <w:lang w:val="pt-PT"/>
          </w:rPr>
          <w:t xml:space="preserve"> - divisão dos materiais do telhado</w:t>
        </w:r>
        <w:r w:rsidRPr="00213386">
          <w:rPr>
            <w:noProof/>
            <w:webHidden/>
          </w:rPr>
          <w:tab/>
        </w:r>
        <w:r w:rsidRPr="00213386">
          <w:rPr>
            <w:noProof/>
            <w:webHidden/>
          </w:rPr>
          <w:fldChar w:fldCharType="begin"/>
        </w:r>
        <w:r w:rsidRPr="00213386">
          <w:rPr>
            <w:noProof/>
            <w:webHidden/>
          </w:rPr>
          <w:instrText xml:space="preserve"> PAGEREF _Toc151682237 \h </w:instrText>
        </w:r>
        <w:r w:rsidRPr="00213386">
          <w:rPr>
            <w:noProof/>
            <w:webHidden/>
          </w:rPr>
        </w:r>
        <w:r w:rsidRPr="00213386">
          <w:rPr>
            <w:noProof/>
            <w:webHidden/>
          </w:rPr>
          <w:fldChar w:fldCharType="separate"/>
        </w:r>
        <w:r w:rsidRPr="00213386">
          <w:rPr>
            <w:noProof/>
            <w:webHidden/>
          </w:rPr>
          <w:t>11</w:t>
        </w:r>
        <w:r w:rsidRPr="00213386">
          <w:rPr>
            <w:noProof/>
            <w:webHidden/>
          </w:rPr>
          <w:fldChar w:fldCharType="end"/>
        </w:r>
      </w:hyperlink>
    </w:p>
    <w:p w14:paraId="6CF3DF6F" w14:textId="0AAD09FC" w:rsidR="717E282B" w:rsidRPr="00213386" w:rsidRDefault="00213386" w:rsidP="00213386">
      <w:pPr>
        <w:spacing w:line="408" w:lineRule="auto"/>
        <w:jc w:val="both"/>
        <w:rPr>
          <w:lang w:val="en-US"/>
        </w:rPr>
      </w:pPr>
      <w:r w:rsidRPr="00213386">
        <w:rPr>
          <w:lang w:val="en-US"/>
        </w:rPr>
        <w:fldChar w:fldCharType="end"/>
      </w:r>
    </w:p>
    <w:p w14:paraId="3CF797A6" w14:textId="01818B1C" w:rsidR="00760CC0" w:rsidRPr="00213386" w:rsidRDefault="00760CC0" w:rsidP="00CE4437">
      <w:pPr>
        <w:spacing w:after="160" w:line="312" w:lineRule="auto"/>
        <w:ind w:firstLine="426"/>
        <w:jc w:val="both"/>
        <w:rPr>
          <w:lang w:val="en-US"/>
        </w:rPr>
      </w:pPr>
      <w:r w:rsidRPr="00213386">
        <w:rPr>
          <w:lang w:val="en-US"/>
        </w:rPr>
        <w:br w:type="page"/>
      </w:r>
    </w:p>
    <w:p w14:paraId="61C24F71" w14:textId="0A79B460" w:rsidR="00760CC0" w:rsidRPr="002D03AB" w:rsidRDefault="00760CC0" w:rsidP="00CE4437">
      <w:pPr>
        <w:pStyle w:val="Heading1"/>
        <w:spacing w:line="312" w:lineRule="auto"/>
        <w:jc w:val="both"/>
        <w:rPr>
          <w:lang w:val="pt-PT"/>
        </w:rPr>
      </w:pPr>
      <w:bookmarkStart w:id="0" w:name="_Toc150288766"/>
      <w:r w:rsidRPr="002D03AB">
        <w:rPr>
          <w:lang w:val="pt-PT"/>
        </w:rPr>
        <w:lastRenderedPageBreak/>
        <w:t>Introdução</w:t>
      </w:r>
      <w:bookmarkEnd w:id="0"/>
    </w:p>
    <w:p w14:paraId="5270C08E" w14:textId="77777777" w:rsidR="006C6E67" w:rsidRPr="006C6E67" w:rsidRDefault="006C6E67" w:rsidP="00CE4437">
      <w:pPr>
        <w:spacing w:line="312" w:lineRule="auto"/>
        <w:ind w:firstLine="426"/>
        <w:jc w:val="both"/>
      </w:pPr>
      <w:r w:rsidRPr="006C6E67">
        <w:t>Este relatório visa fornecer uma análise detalhada das escolhas de materiais e características térmicas para a construção de uma estrutura de expansão, que abrange desde as paredes exteriores, o telhado, as paredes interiores, portas e janelas. O projeto em questão foi concebido para atender a requisitos específicos de funcionalidade, eficiência energética, durabilidade e estética, adaptando-se a um ambiente de mudanças climáticas e necessidades logísticas.</w:t>
      </w:r>
    </w:p>
    <w:p w14:paraId="4A97DF67" w14:textId="77777777" w:rsidR="006C6E67" w:rsidRPr="006C6E67" w:rsidRDefault="006C6E67" w:rsidP="00CE4437">
      <w:pPr>
        <w:spacing w:line="312" w:lineRule="auto"/>
        <w:ind w:firstLine="426"/>
        <w:jc w:val="both"/>
      </w:pPr>
    </w:p>
    <w:p w14:paraId="3F6247C3" w14:textId="77777777" w:rsidR="006C6E67" w:rsidRPr="006C6E67" w:rsidRDefault="006C6E67" w:rsidP="00CE4437">
      <w:pPr>
        <w:spacing w:line="312" w:lineRule="auto"/>
        <w:ind w:firstLine="426"/>
        <w:jc w:val="both"/>
      </w:pPr>
      <w:r w:rsidRPr="006C6E67">
        <w:t>A estrutura proposta deve acomodar uma porta grande que permita o acesso de veículos de transporte de mercadorias de grande porte, bem como uma segunda porta de duas folhas exclusivamente destinada ao acesso à zona de armazenamento de produtos e/ou excedentes. Além disso, a estrutura incluirá janelas para iluminação natural e ventilação adequada, promovendo um ambiente interno confortável.</w:t>
      </w:r>
    </w:p>
    <w:p w14:paraId="3867D969" w14:textId="77777777" w:rsidR="006C6E67" w:rsidRPr="006C6E67" w:rsidRDefault="006C6E67" w:rsidP="00CE4437">
      <w:pPr>
        <w:spacing w:line="312" w:lineRule="auto"/>
        <w:ind w:firstLine="426"/>
        <w:jc w:val="both"/>
      </w:pPr>
    </w:p>
    <w:p w14:paraId="030C5542" w14:textId="77777777" w:rsidR="006C6E67" w:rsidRPr="006C6E67" w:rsidRDefault="006C6E67" w:rsidP="00CE4437">
      <w:pPr>
        <w:spacing w:line="312" w:lineRule="auto"/>
        <w:ind w:firstLine="426"/>
        <w:jc w:val="both"/>
      </w:pPr>
      <w:r w:rsidRPr="006C6E67">
        <w:t>A fim de garantir a eficiência energética e o conforto térmico e acústico, a escolha de materiais desempenha um papel fundamental na execução deste projeto. Portanto, este relatório detalhará as escolhas de materiais, bem como suas características térmicas, com base em considerações práticas, climáticas e de desempenho.</w:t>
      </w:r>
    </w:p>
    <w:p w14:paraId="0B2F7CBA" w14:textId="77777777" w:rsidR="006C6E67" w:rsidRPr="006C6E67" w:rsidRDefault="006C6E67" w:rsidP="00CE4437">
      <w:pPr>
        <w:spacing w:line="312" w:lineRule="auto"/>
        <w:ind w:firstLine="426"/>
        <w:jc w:val="both"/>
      </w:pPr>
    </w:p>
    <w:p w14:paraId="37D0A472" w14:textId="77777777" w:rsidR="006C6E67" w:rsidRPr="006C6E67" w:rsidRDefault="006C6E67" w:rsidP="00CE4437">
      <w:pPr>
        <w:spacing w:line="312" w:lineRule="auto"/>
        <w:ind w:firstLine="426"/>
        <w:jc w:val="both"/>
      </w:pPr>
      <w:r w:rsidRPr="006C6E67">
        <w:t>À medida que avançamos, abordaremos as especificações para as paredes exteriores, o telhado, as paredes interiores, portas e janelas, detalhando as razões por trás de cada seleção. Além disso, apresentaremos informações sobre as paredes divisórias internas, destacando como cada espaço foi projetado para atender às temperaturas e funcionalidades específicas.</w:t>
      </w:r>
    </w:p>
    <w:p w14:paraId="5A416EB6" w14:textId="77777777" w:rsidR="006C6E67" w:rsidRPr="006C6E67" w:rsidRDefault="006C6E67" w:rsidP="00CE4437">
      <w:pPr>
        <w:spacing w:line="312" w:lineRule="auto"/>
        <w:ind w:firstLine="426"/>
        <w:jc w:val="both"/>
      </w:pPr>
    </w:p>
    <w:p w14:paraId="2B2A74AD" w14:textId="12C3B7D8" w:rsidR="006C6E67" w:rsidRPr="006C6E67" w:rsidRDefault="006C6E67" w:rsidP="00CE4437">
      <w:pPr>
        <w:spacing w:line="312" w:lineRule="auto"/>
        <w:ind w:firstLine="426"/>
        <w:jc w:val="both"/>
      </w:pPr>
      <w:r w:rsidRPr="006C6E67">
        <w:t>Através deste relatório, esperamos fornecer um guia completo e informativo para a construção da estrutura de expansão, cumprindo com os objetivos de funcionalidade, eficiência e durabilidade, enquanto consideramos as necessidades únicas do projeto e do ambiente circundante.</w:t>
      </w:r>
    </w:p>
    <w:p w14:paraId="49FCB893" w14:textId="621510C4" w:rsidR="00760CC0" w:rsidRPr="006C6E67" w:rsidRDefault="00760CC0" w:rsidP="00CE4437">
      <w:pPr>
        <w:spacing w:after="160" w:line="312" w:lineRule="auto"/>
        <w:ind w:firstLine="426"/>
        <w:jc w:val="both"/>
      </w:pPr>
      <w:r w:rsidRPr="006C6E67">
        <w:br w:type="page"/>
      </w:r>
    </w:p>
    <w:p w14:paraId="5CCE854D" w14:textId="2678562A" w:rsidR="00760CC0" w:rsidRDefault="00760CC0" w:rsidP="00CE4437">
      <w:pPr>
        <w:pStyle w:val="Heading1"/>
        <w:spacing w:line="312" w:lineRule="auto"/>
        <w:ind w:firstLine="426"/>
        <w:jc w:val="both"/>
        <w:rPr>
          <w:lang w:val="pt-PT"/>
        </w:rPr>
      </w:pPr>
      <w:bookmarkStart w:id="1" w:name="_Toc150288767"/>
      <w:r w:rsidRPr="002D03AB">
        <w:rPr>
          <w:lang w:val="pt-PT"/>
        </w:rPr>
        <w:lastRenderedPageBreak/>
        <w:t>Estrutura inicial e expansão</w:t>
      </w:r>
      <w:bookmarkEnd w:id="1"/>
    </w:p>
    <w:p w14:paraId="56F6F6D3" w14:textId="251AD9BA" w:rsidR="0082378D" w:rsidRDefault="001E6C76" w:rsidP="0082378D">
      <w:pPr>
        <w:rPr>
          <w:b/>
          <w:bCs/>
          <w:lang w:val="pt-PT"/>
        </w:rPr>
      </w:pPr>
      <w:r w:rsidRPr="001E6C76">
        <w:rPr>
          <w:b/>
          <w:bCs/>
          <w:lang w:val="pt-PT"/>
        </w:rPr>
        <w:tab/>
        <w:t>Estrutura In</w:t>
      </w:r>
      <w:r>
        <w:rPr>
          <w:b/>
          <w:bCs/>
          <w:lang w:val="pt-PT"/>
        </w:rPr>
        <w:t>i</w:t>
      </w:r>
      <w:r w:rsidRPr="001E6C76">
        <w:rPr>
          <w:b/>
          <w:bCs/>
          <w:lang w:val="pt-PT"/>
        </w:rPr>
        <w:t>cial</w:t>
      </w:r>
    </w:p>
    <w:p w14:paraId="2892848A" w14:textId="77777777" w:rsidR="004A5459" w:rsidRDefault="004A5459" w:rsidP="0082378D">
      <w:pPr>
        <w:rPr>
          <w:b/>
          <w:bCs/>
          <w:lang w:val="pt-PT"/>
        </w:rPr>
      </w:pPr>
    </w:p>
    <w:p w14:paraId="6C90F270" w14:textId="0FB1B4EB" w:rsidR="001E6C76" w:rsidRPr="001E6C76" w:rsidRDefault="001E6C76" w:rsidP="0082378D">
      <w:pPr>
        <w:rPr>
          <w:b/>
          <w:bCs/>
          <w:lang w:val="pt-PT"/>
        </w:rPr>
      </w:pPr>
      <w:r>
        <w:rPr>
          <w:b/>
          <w:bCs/>
          <w:lang w:val="pt-PT"/>
        </w:rPr>
        <w:tab/>
      </w:r>
    </w:p>
    <w:p w14:paraId="18BCB946" w14:textId="77777777" w:rsidR="001E6C76" w:rsidRDefault="003E0C75" w:rsidP="001E6C76">
      <w:pPr>
        <w:keepNext/>
        <w:jc w:val="center"/>
      </w:pPr>
      <w:r>
        <w:rPr>
          <w:noProof/>
          <w:lang w:val="pt-PT"/>
        </w:rPr>
        <w:drawing>
          <wp:inline distT="0" distB="0" distL="0" distR="0" wp14:anchorId="440D5AD6" wp14:editId="1D62DE48">
            <wp:extent cx="3048000" cy="2177236"/>
            <wp:effectExtent l="0" t="0" r="0" b="0"/>
            <wp:docPr id="1567441432"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41432" name="Graphic 1567441432"/>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058755" cy="2184919"/>
                    </a:xfrm>
                    <a:prstGeom prst="rect">
                      <a:avLst/>
                    </a:prstGeom>
                  </pic:spPr>
                </pic:pic>
              </a:graphicData>
            </a:graphic>
          </wp:inline>
        </w:drawing>
      </w:r>
    </w:p>
    <w:p w14:paraId="0D2127CC" w14:textId="77777777" w:rsidR="001E6C76" w:rsidRDefault="001E6C76" w:rsidP="001E6C76">
      <w:pPr>
        <w:pStyle w:val="Caption"/>
        <w:jc w:val="center"/>
      </w:pPr>
    </w:p>
    <w:p w14:paraId="3D6AE59B" w14:textId="53310840" w:rsidR="0082378D" w:rsidRDefault="001E6C76" w:rsidP="001E6C76">
      <w:pPr>
        <w:pStyle w:val="Caption"/>
        <w:jc w:val="center"/>
        <w:rPr>
          <w:lang w:val="pt-PT"/>
        </w:rPr>
      </w:pPr>
      <w:bookmarkStart w:id="2" w:name="_Toc151682230"/>
      <w:r>
        <w:t xml:space="preserve">Figura </w:t>
      </w:r>
      <w:r>
        <w:fldChar w:fldCharType="begin"/>
      </w:r>
      <w:r>
        <w:instrText xml:space="preserve"> SEQ Figura \* ARABIC </w:instrText>
      </w:r>
      <w:r>
        <w:fldChar w:fldCharType="separate"/>
      </w:r>
      <w:r w:rsidR="004A5459">
        <w:rPr>
          <w:noProof/>
        </w:rPr>
        <w:t>1</w:t>
      </w:r>
      <w:r>
        <w:fldChar w:fldCharType="end"/>
      </w:r>
      <w:r>
        <w:rPr>
          <w:lang w:val="pt-PT"/>
        </w:rPr>
        <w:t xml:space="preserve"> – Croqui estrutura Inicial</w:t>
      </w:r>
      <w:bookmarkEnd w:id="2"/>
    </w:p>
    <w:p w14:paraId="5E767186" w14:textId="77777777" w:rsidR="001E6C76" w:rsidRDefault="001E6C76" w:rsidP="001E6C76">
      <w:pPr>
        <w:jc w:val="center"/>
        <w:rPr>
          <w:lang w:val="pt-PT"/>
        </w:rPr>
      </w:pPr>
    </w:p>
    <w:p w14:paraId="6C094A76" w14:textId="77777777" w:rsidR="001E6C76" w:rsidRDefault="001E6C76" w:rsidP="001E6C76">
      <w:pPr>
        <w:rPr>
          <w:b/>
          <w:bCs/>
          <w:lang w:val="pt-PT"/>
        </w:rPr>
      </w:pPr>
    </w:p>
    <w:p w14:paraId="4DFC07D3" w14:textId="77777777" w:rsidR="004A5459" w:rsidRDefault="004A5459" w:rsidP="001E6C76">
      <w:pPr>
        <w:rPr>
          <w:b/>
          <w:bCs/>
          <w:lang w:val="pt-PT"/>
        </w:rPr>
      </w:pPr>
    </w:p>
    <w:p w14:paraId="44DB7D3F" w14:textId="77777777" w:rsidR="004A5459" w:rsidRDefault="004A5459" w:rsidP="001E6C76">
      <w:pPr>
        <w:rPr>
          <w:b/>
          <w:bCs/>
          <w:lang w:val="pt-PT"/>
        </w:rPr>
      </w:pPr>
    </w:p>
    <w:p w14:paraId="2117EA05" w14:textId="77777777" w:rsidR="004A5459" w:rsidRDefault="004A5459" w:rsidP="001E6C76">
      <w:pPr>
        <w:rPr>
          <w:b/>
          <w:bCs/>
          <w:lang w:val="pt-PT"/>
        </w:rPr>
      </w:pPr>
    </w:p>
    <w:p w14:paraId="17B3DB00" w14:textId="77777777" w:rsidR="004A5459" w:rsidRDefault="004A5459" w:rsidP="001E6C76">
      <w:pPr>
        <w:rPr>
          <w:b/>
          <w:bCs/>
          <w:lang w:val="pt-PT"/>
        </w:rPr>
      </w:pPr>
    </w:p>
    <w:p w14:paraId="3081E1BD" w14:textId="77777777" w:rsidR="004A5459" w:rsidRDefault="004A5459" w:rsidP="004A5459">
      <w:pPr>
        <w:keepNext/>
        <w:jc w:val="center"/>
      </w:pPr>
      <w:r>
        <w:rPr>
          <w:noProof/>
          <w:lang w:val="pt-PT"/>
        </w:rPr>
        <w:drawing>
          <wp:inline distT="0" distB="0" distL="0" distR="0" wp14:anchorId="2B9546C8" wp14:editId="6D77A458">
            <wp:extent cx="5584372" cy="3141209"/>
            <wp:effectExtent l="0" t="0" r="3810" b="0"/>
            <wp:docPr id="1098955453" name="Picture 3" descr="A house in a grass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55453" name="Picture 3" descr="A house in a grassy fiel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9016" cy="3160696"/>
                    </a:xfrm>
                    <a:prstGeom prst="rect">
                      <a:avLst/>
                    </a:prstGeom>
                  </pic:spPr>
                </pic:pic>
              </a:graphicData>
            </a:graphic>
          </wp:inline>
        </w:drawing>
      </w:r>
    </w:p>
    <w:p w14:paraId="488E52A8" w14:textId="77777777" w:rsidR="004A5459" w:rsidRDefault="004A5459" w:rsidP="004A5459">
      <w:pPr>
        <w:keepNext/>
        <w:jc w:val="center"/>
      </w:pPr>
    </w:p>
    <w:p w14:paraId="1F72A31C" w14:textId="570C98C6" w:rsidR="004A5459" w:rsidRDefault="004A5459" w:rsidP="004A5459">
      <w:pPr>
        <w:pStyle w:val="Caption"/>
        <w:jc w:val="center"/>
        <w:rPr>
          <w:b/>
          <w:bCs/>
          <w:lang w:val="pt-PT"/>
        </w:rPr>
      </w:pPr>
      <w:bookmarkStart w:id="3" w:name="_Toc151682231"/>
      <w:r>
        <w:t xml:space="preserve">Figura </w:t>
      </w:r>
      <w:r>
        <w:fldChar w:fldCharType="begin"/>
      </w:r>
      <w:r>
        <w:instrText xml:space="preserve"> SEQ Figura \* ARABIC </w:instrText>
      </w:r>
      <w:r>
        <w:fldChar w:fldCharType="separate"/>
      </w:r>
      <w:r>
        <w:rPr>
          <w:noProof/>
        </w:rPr>
        <w:t>2</w:t>
      </w:r>
      <w:r>
        <w:fldChar w:fldCharType="end"/>
      </w:r>
      <w:r>
        <w:rPr>
          <w:lang w:val="pt-PT"/>
        </w:rPr>
        <w:t xml:space="preserve"> -Croqui 3D estrutura inicial</w:t>
      </w:r>
      <w:bookmarkEnd w:id="3"/>
    </w:p>
    <w:p w14:paraId="64D344A0" w14:textId="77777777" w:rsidR="004A5459" w:rsidRDefault="004A5459" w:rsidP="001E6C76">
      <w:pPr>
        <w:rPr>
          <w:b/>
          <w:bCs/>
          <w:lang w:val="pt-PT"/>
        </w:rPr>
      </w:pPr>
    </w:p>
    <w:p w14:paraId="5356E295" w14:textId="77777777" w:rsidR="004A5459" w:rsidRDefault="004A5459" w:rsidP="001E6C76">
      <w:pPr>
        <w:rPr>
          <w:b/>
          <w:bCs/>
          <w:lang w:val="pt-PT"/>
        </w:rPr>
      </w:pPr>
    </w:p>
    <w:p w14:paraId="5EE175CB" w14:textId="77777777" w:rsidR="004A5459" w:rsidRDefault="004A5459" w:rsidP="001E6C76">
      <w:pPr>
        <w:rPr>
          <w:b/>
          <w:bCs/>
          <w:lang w:val="pt-PT"/>
        </w:rPr>
      </w:pPr>
    </w:p>
    <w:p w14:paraId="4289F830" w14:textId="7C0B7702" w:rsidR="001E6C76" w:rsidRDefault="001E6C76" w:rsidP="001E6C76">
      <w:pPr>
        <w:rPr>
          <w:b/>
          <w:bCs/>
          <w:lang w:val="pt-PT"/>
        </w:rPr>
      </w:pPr>
      <w:r w:rsidRPr="001E6C76">
        <w:rPr>
          <w:b/>
          <w:bCs/>
          <w:lang w:val="pt-PT"/>
        </w:rPr>
        <w:tab/>
      </w:r>
    </w:p>
    <w:p w14:paraId="36AB8C6E" w14:textId="77777777" w:rsidR="00EE4CA0" w:rsidRDefault="00EE4CA0" w:rsidP="001E6C76">
      <w:pPr>
        <w:rPr>
          <w:b/>
          <w:bCs/>
          <w:lang w:val="pt-PT"/>
        </w:rPr>
      </w:pPr>
    </w:p>
    <w:p w14:paraId="46FED628" w14:textId="49AE65F3" w:rsidR="001E6C76" w:rsidRPr="001E6C76" w:rsidRDefault="001E6C76" w:rsidP="001E6C76">
      <w:pPr>
        <w:ind w:firstLine="720"/>
        <w:rPr>
          <w:b/>
          <w:bCs/>
          <w:lang w:val="pt-PT"/>
        </w:rPr>
      </w:pPr>
      <w:r w:rsidRPr="001E6C76">
        <w:rPr>
          <w:b/>
          <w:bCs/>
          <w:lang w:val="pt-PT"/>
        </w:rPr>
        <w:t>Estrutura Final</w:t>
      </w:r>
    </w:p>
    <w:p w14:paraId="481167E9" w14:textId="77777777" w:rsidR="001E6C76" w:rsidRDefault="001E6C76" w:rsidP="001E6C76">
      <w:pPr>
        <w:jc w:val="center"/>
        <w:rPr>
          <w:lang w:val="pt-PT"/>
        </w:rPr>
      </w:pPr>
    </w:p>
    <w:p w14:paraId="3A2DD5B8" w14:textId="728CC72C" w:rsidR="001E6C76" w:rsidRDefault="00EE4CA0" w:rsidP="001E6C76">
      <w:pPr>
        <w:keepNext/>
        <w:jc w:val="center"/>
      </w:pPr>
      <w:r>
        <w:rPr>
          <w:noProof/>
        </w:rPr>
        <w:drawing>
          <wp:inline distT="0" distB="0" distL="0" distR="0" wp14:anchorId="1DC1C72A" wp14:editId="79601723">
            <wp:extent cx="2628843" cy="5948979"/>
            <wp:effectExtent l="0" t="0" r="4127" b="4128"/>
            <wp:docPr id="584108160" name="Picture 1" descr="A black shelf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8160" name="Picture 1" descr="A black shelf with white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634974" cy="5962854"/>
                    </a:xfrm>
                    <a:prstGeom prst="rect">
                      <a:avLst/>
                    </a:prstGeom>
                  </pic:spPr>
                </pic:pic>
              </a:graphicData>
            </a:graphic>
          </wp:inline>
        </w:drawing>
      </w:r>
    </w:p>
    <w:p w14:paraId="52DA006D" w14:textId="77777777" w:rsidR="00A34DC7" w:rsidRDefault="00A34DC7" w:rsidP="001E6C76">
      <w:pPr>
        <w:pStyle w:val="Caption"/>
        <w:jc w:val="center"/>
      </w:pPr>
    </w:p>
    <w:p w14:paraId="3B7579AB" w14:textId="0439ED81" w:rsidR="001E6C76" w:rsidRPr="0082378D" w:rsidRDefault="001E6C76" w:rsidP="001E6C76">
      <w:pPr>
        <w:pStyle w:val="Caption"/>
        <w:jc w:val="center"/>
        <w:rPr>
          <w:lang w:val="pt-PT"/>
        </w:rPr>
      </w:pPr>
      <w:bookmarkStart w:id="4" w:name="_Toc151682232"/>
      <w:r>
        <w:t xml:space="preserve">Figura </w:t>
      </w:r>
      <w:r>
        <w:fldChar w:fldCharType="begin"/>
      </w:r>
      <w:r>
        <w:instrText xml:space="preserve"> SEQ Figura \* ARABIC </w:instrText>
      </w:r>
      <w:r>
        <w:fldChar w:fldCharType="separate"/>
      </w:r>
      <w:r w:rsidR="004A5459">
        <w:rPr>
          <w:noProof/>
        </w:rPr>
        <w:t>3</w:t>
      </w:r>
      <w:r>
        <w:fldChar w:fldCharType="end"/>
      </w:r>
      <w:r>
        <w:rPr>
          <w:lang w:val="pt-PT"/>
        </w:rPr>
        <w:t xml:space="preserve"> – Croqui estrutura Final</w:t>
      </w:r>
      <w:bookmarkEnd w:id="4"/>
    </w:p>
    <w:p w14:paraId="271199CE" w14:textId="77777777" w:rsidR="00320C1C" w:rsidRDefault="00320C1C" w:rsidP="00320C1C">
      <w:pPr>
        <w:spacing w:after="160" w:line="312" w:lineRule="auto"/>
        <w:ind w:firstLine="426"/>
        <w:jc w:val="both"/>
        <w:rPr>
          <w:lang w:val="pt-PT"/>
        </w:rPr>
      </w:pPr>
    </w:p>
    <w:p w14:paraId="493B763A" w14:textId="77777777" w:rsidR="00320C1C" w:rsidRDefault="00320C1C" w:rsidP="00320C1C">
      <w:pPr>
        <w:spacing w:after="160" w:line="312" w:lineRule="auto"/>
        <w:ind w:firstLine="426"/>
        <w:jc w:val="both"/>
        <w:rPr>
          <w:lang w:val="pt-PT"/>
        </w:rPr>
      </w:pPr>
    </w:p>
    <w:p w14:paraId="19BE4559" w14:textId="77777777" w:rsidR="004A5459" w:rsidRDefault="004A5459" w:rsidP="004A5459">
      <w:pPr>
        <w:keepNext/>
        <w:spacing w:after="160" w:line="312" w:lineRule="auto"/>
        <w:ind w:firstLine="426"/>
        <w:jc w:val="center"/>
      </w:pPr>
      <w:r>
        <w:rPr>
          <w:noProof/>
          <w:lang w:val="pt-PT"/>
        </w:rPr>
        <w:drawing>
          <wp:inline distT="0" distB="0" distL="0" distR="0" wp14:anchorId="207C6063" wp14:editId="23A43450">
            <wp:extent cx="5617029" cy="3042557"/>
            <wp:effectExtent l="0" t="0" r="0" b="5715"/>
            <wp:docPr id="783912569" name="Picture 1" descr="A build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12569" name="Picture 1" descr="A building in a fiel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6357" cy="3069276"/>
                    </a:xfrm>
                    <a:prstGeom prst="rect">
                      <a:avLst/>
                    </a:prstGeom>
                  </pic:spPr>
                </pic:pic>
              </a:graphicData>
            </a:graphic>
          </wp:inline>
        </w:drawing>
      </w:r>
    </w:p>
    <w:p w14:paraId="13CE0A02" w14:textId="05120FB9" w:rsidR="00320C1C" w:rsidRDefault="004A5459" w:rsidP="004A5459">
      <w:pPr>
        <w:pStyle w:val="Caption"/>
        <w:jc w:val="center"/>
        <w:rPr>
          <w:lang w:val="pt-PT"/>
        </w:rPr>
      </w:pPr>
      <w:bookmarkStart w:id="5" w:name="_Toc151682233"/>
      <w:r>
        <w:t xml:space="preserve">Figura </w:t>
      </w:r>
      <w:r>
        <w:fldChar w:fldCharType="begin"/>
      </w:r>
      <w:r>
        <w:instrText xml:space="preserve"> SEQ Figura \* ARABIC </w:instrText>
      </w:r>
      <w:r>
        <w:fldChar w:fldCharType="separate"/>
      </w:r>
      <w:r>
        <w:rPr>
          <w:noProof/>
        </w:rPr>
        <w:t>4</w:t>
      </w:r>
      <w:r>
        <w:fldChar w:fldCharType="end"/>
      </w:r>
      <w:r>
        <w:rPr>
          <w:lang w:val="pt-PT"/>
        </w:rPr>
        <w:t xml:space="preserve"> - Croqui 3D estrutura Final</w:t>
      </w:r>
      <w:bookmarkEnd w:id="5"/>
    </w:p>
    <w:p w14:paraId="632F7CDB" w14:textId="77777777" w:rsidR="004A5459" w:rsidRDefault="004A5459" w:rsidP="004A5459">
      <w:pPr>
        <w:rPr>
          <w:lang w:val="pt-PT"/>
        </w:rPr>
      </w:pPr>
    </w:p>
    <w:p w14:paraId="378E9C1E" w14:textId="77777777" w:rsidR="004A5459" w:rsidRDefault="004A5459" w:rsidP="004A5459">
      <w:pPr>
        <w:rPr>
          <w:lang w:val="pt-PT"/>
        </w:rPr>
      </w:pPr>
    </w:p>
    <w:p w14:paraId="4CF017C2" w14:textId="77777777" w:rsidR="004A5459" w:rsidRDefault="004A5459" w:rsidP="004A5459">
      <w:pPr>
        <w:rPr>
          <w:lang w:val="pt-PT"/>
        </w:rPr>
      </w:pPr>
    </w:p>
    <w:p w14:paraId="18F3F1EB" w14:textId="77777777" w:rsidR="004A5459" w:rsidRPr="004A5459" w:rsidRDefault="004A5459" w:rsidP="004A5459">
      <w:pPr>
        <w:rPr>
          <w:lang w:val="pt-PT"/>
        </w:rPr>
      </w:pPr>
    </w:p>
    <w:p w14:paraId="0311A347" w14:textId="77777777" w:rsidR="004A5459" w:rsidRDefault="004A5459" w:rsidP="004A5459">
      <w:pPr>
        <w:keepNext/>
        <w:spacing w:after="160" w:line="312" w:lineRule="auto"/>
        <w:jc w:val="center"/>
      </w:pPr>
      <w:r>
        <w:rPr>
          <w:noProof/>
          <w:lang w:val="pt-PT"/>
        </w:rPr>
        <w:drawing>
          <wp:inline distT="0" distB="0" distL="0" distR="0" wp14:anchorId="7AFB7378" wp14:editId="41D85791">
            <wp:extent cx="5827368" cy="3156491"/>
            <wp:effectExtent l="0" t="0" r="2540" b="6350"/>
            <wp:docPr id="680263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63310" name="Picture 6802633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4432" cy="3176567"/>
                    </a:xfrm>
                    <a:prstGeom prst="rect">
                      <a:avLst/>
                    </a:prstGeom>
                  </pic:spPr>
                </pic:pic>
              </a:graphicData>
            </a:graphic>
          </wp:inline>
        </w:drawing>
      </w:r>
    </w:p>
    <w:p w14:paraId="0111873C" w14:textId="6B2DE8C3" w:rsidR="00320C1C" w:rsidRDefault="004A5459" w:rsidP="004A5459">
      <w:pPr>
        <w:pStyle w:val="Caption"/>
        <w:jc w:val="center"/>
        <w:rPr>
          <w:lang w:val="pt-PT"/>
        </w:rPr>
      </w:pPr>
      <w:bookmarkStart w:id="6" w:name="_Toc151682234"/>
      <w:r>
        <w:t xml:space="preserve">Figura </w:t>
      </w:r>
      <w:r>
        <w:fldChar w:fldCharType="begin"/>
      </w:r>
      <w:r>
        <w:instrText xml:space="preserve"> SEQ Figura \* ARABIC </w:instrText>
      </w:r>
      <w:r>
        <w:fldChar w:fldCharType="separate"/>
      </w:r>
      <w:r>
        <w:rPr>
          <w:noProof/>
        </w:rPr>
        <w:t>5</w:t>
      </w:r>
      <w:r>
        <w:fldChar w:fldCharType="end"/>
      </w:r>
      <w:r>
        <w:rPr>
          <w:lang w:val="pt-PT"/>
        </w:rPr>
        <w:t xml:space="preserve"> - </w:t>
      </w:r>
      <w:r w:rsidRPr="00F51E83">
        <w:rPr>
          <w:lang w:val="pt-PT"/>
        </w:rPr>
        <w:t>Croqui 3D estrutura Final</w:t>
      </w:r>
      <w:bookmarkEnd w:id="6"/>
    </w:p>
    <w:p w14:paraId="20495859" w14:textId="6262BDA0" w:rsidR="00320C1C" w:rsidRPr="002D03AB" w:rsidRDefault="00760CC0" w:rsidP="00320C1C">
      <w:pPr>
        <w:spacing w:after="160" w:line="312" w:lineRule="auto"/>
        <w:ind w:firstLine="426"/>
        <w:jc w:val="both"/>
        <w:rPr>
          <w:lang w:val="pt-PT"/>
        </w:rPr>
      </w:pPr>
      <w:r w:rsidRPr="002D03AB">
        <w:rPr>
          <w:lang w:val="pt-PT"/>
        </w:rPr>
        <w:br w:type="page"/>
      </w:r>
    </w:p>
    <w:p w14:paraId="7D017BEC" w14:textId="33443C23" w:rsidR="002D03AB" w:rsidRDefault="00760CC0" w:rsidP="00CE4437">
      <w:pPr>
        <w:pStyle w:val="Heading1"/>
        <w:spacing w:line="312" w:lineRule="auto"/>
        <w:ind w:firstLine="426"/>
        <w:jc w:val="both"/>
      </w:pPr>
      <w:bookmarkStart w:id="7" w:name="_Toc150288768"/>
      <w:r w:rsidRPr="00760CC0">
        <w:lastRenderedPageBreak/>
        <w:t>Paredes Exteriores</w:t>
      </w:r>
      <w:bookmarkEnd w:id="7"/>
    </w:p>
    <w:p w14:paraId="602198DC" w14:textId="77777777" w:rsidR="00A201D1" w:rsidRPr="00A201D1" w:rsidRDefault="00A201D1" w:rsidP="00CE4437">
      <w:pPr>
        <w:ind w:firstLine="426"/>
        <w:jc w:val="both"/>
      </w:pPr>
    </w:p>
    <w:p w14:paraId="25C91656" w14:textId="349425F8" w:rsidR="0042183A" w:rsidRDefault="0042183A" w:rsidP="00CE4437">
      <w:pPr>
        <w:spacing w:line="312" w:lineRule="auto"/>
        <w:ind w:firstLine="426"/>
        <w:jc w:val="both"/>
      </w:pPr>
      <w:r w:rsidRPr="0042183A">
        <w:t>Uma parede exterior é a barreira que separa o interior da estrutura do exterior. Ela desempenha vários papéis essenciais, incluindo proteção contra as condições climáticas, isolamento térmico, resistência estrutural e estética.</w:t>
      </w:r>
      <w:r>
        <w:t xml:space="preserve"> A parede exterior separa-se em 3 camadas, como no exemplo abaixo:</w:t>
      </w:r>
    </w:p>
    <w:p w14:paraId="206385DC" w14:textId="77777777" w:rsidR="00A201D1" w:rsidRDefault="00A201D1" w:rsidP="00CE4437">
      <w:pPr>
        <w:spacing w:line="312" w:lineRule="auto"/>
        <w:ind w:firstLine="426"/>
        <w:jc w:val="both"/>
      </w:pPr>
    </w:p>
    <w:p w14:paraId="655DD261" w14:textId="6CD8E075" w:rsidR="00F63229" w:rsidRDefault="00A201D1" w:rsidP="00F63229">
      <w:pPr>
        <w:keepNext/>
        <w:spacing w:line="312" w:lineRule="auto"/>
        <w:ind w:firstLine="426"/>
        <w:jc w:val="center"/>
      </w:pPr>
      <w:r>
        <w:rPr>
          <w:noProof/>
        </w:rPr>
        <w:drawing>
          <wp:inline distT="0" distB="0" distL="0" distR="0" wp14:anchorId="76EC0A24" wp14:editId="187DAFB0">
            <wp:extent cx="2244436" cy="2052397"/>
            <wp:effectExtent l="0" t="0" r="0" b="0"/>
            <wp:docPr id="1765000064" name="Picture 6" descr="A black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0064" name="Picture 6" descr="A black background with arrow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0695" cy="2112987"/>
                    </a:xfrm>
                    <a:prstGeom prst="rect">
                      <a:avLst/>
                    </a:prstGeom>
                  </pic:spPr>
                </pic:pic>
              </a:graphicData>
            </a:graphic>
          </wp:inline>
        </w:drawing>
      </w:r>
    </w:p>
    <w:p w14:paraId="0DA2275B" w14:textId="1A1E4CAC" w:rsidR="00F63229" w:rsidRDefault="00A201D1" w:rsidP="00F63229">
      <w:pPr>
        <w:pStyle w:val="Caption"/>
        <w:ind w:firstLine="426"/>
        <w:jc w:val="center"/>
      </w:pPr>
      <w:bookmarkStart w:id="8" w:name="_Toc151682235"/>
      <w:r>
        <w:t xml:space="preserve">Figura </w:t>
      </w:r>
      <w:r>
        <w:fldChar w:fldCharType="begin"/>
      </w:r>
      <w:r>
        <w:instrText xml:space="preserve"> SEQ Figura \* ARABIC </w:instrText>
      </w:r>
      <w:r>
        <w:fldChar w:fldCharType="separate"/>
      </w:r>
      <w:r w:rsidR="004A5459">
        <w:rPr>
          <w:noProof/>
        </w:rPr>
        <w:t>6</w:t>
      </w:r>
      <w:r>
        <w:fldChar w:fldCharType="end"/>
      </w:r>
      <w:r>
        <w:t xml:space="preserve"> - divisão em camadas da parede exterior</w:t>
      </w:r>
      <w:bookmarkEnd w:id="8"/>
    </w:p>
    <w:p w14:paraId="7C9C519E" w14:textId="77777777" w:rsidR="00F63229" w:rsidRPr="00F63229" w:rsidRDefault="00F63229" w:rsidP="00F63229"/>
    <w:p w14:paraId="4EF6ED8B" w14:textId="5A6664C9" w:rsidR="0042183A" w:rsidRDefault="0042183A" w:rsidP="00CE4437">
      <w:pPr>
        <w:spacing w:line="312" w:lineRule="auto"/>
        <w:ind w:firstLine="426"/>
        <w:jc w:val="both"/>
      </w:pPr>
    </w:p>
    <w:p w14:paraId="4415108C" w14:textId="5E635043" w:rsidR="0042183A" w:rsidRPr="0042183A" w:rsidRDefault="0042183A" w:rsidP="00CE4437">
      <w:pPr>
        <w:spacing w:line="312" w:lineRule="auto"/>
        <w:ind w:firstLine="426"/>
        <w:jc w:val="both"/>
      </w:pPr>
      <w:r w:rsidRPr="0042183A">
        <w:t>A camada exterior é a parte externa da parede e tem a função de proteger a estrutura das condições climáticas adversas. A camada exterior da parede também desempenha um papel relevante na gestão da temperatura dentro da estrutura. Embora a sua principal função seja a proteção contra as condições climáticas adversas, como chuva, vento e sol, a escolha dos materiais para esta camada pode afetar a transferência de calor entre o ambiente externo e o interior.</w:t>
      </w:r>
    </w:p>
    <w:p w14:paraId="7728A452" w14:textId="77777777" w:rsidR="0042183A" w:rsidRDefault="0042183A" w:rsidP="00CE4437">
      <w:pPr>
        <w:spacing w:line="312" w:lineRule="auto"/>
        <w:ind w:firstLine="426"/>
        <w:jc w:val="both"/>
      </w:pPr>
    </w:p>
    <w:p w14:paraId="10A92CD7" w14:textId="58AED13F" w:rsidR="00A201D1" w:rsidRDefault="00A201D1" w:rsidP="00CE4437">
      <w:pPr>
        <w:spacing w:line="312" w:lineRule="auto"/>
        <w:ind w:firstLine="426"/>
        <w:jc w:val="both"/>
      </w:pPr>
      <w:r>
        <w:t>Como potencial material para a camada exterior pode ser:</w:t>
      </w:r>
    </w:p>
    <w:p w14:paraId="083C18B0" w14:textId="77777777" w:rsidR="00BB2C8F" w:rsidRPr="00BB2C8F" w:rsidRDefault="00BB2C8F" w:rsidP="00CE4437">
      <w:pPr>
        <w:pStyle w:val="ListParagraph"/>
        <w:numPr>
          <w:ilvl w:val="0"/>
          <w:numId w:val="10"/>
        </w:numPr>
        <w:spacing w:line="312" w:lineRule="auto"/>
        <w:ind w:firstLine="426"/>
        <w:jc w:val="both"/>
      </w:pPr>
      <w:r w:rsidRPr="00BB2C8F">
        <w:t>Tijolos: Tijolos são duráveis e conferem uma boa estética à construção.</w:t>
      </w:r>
    </w:p>
    <w:p w14:paraId="048BCC17" w14:textId="77777777" w:rsidR="00BB2C8F" w:rsidRPr="00BB2C8F" w:rsidRDefault="00BB2C8F" w:rsidP="00CE4437">
      <w:pPr>
        <w:pStyle w:val="ListParagraph"/>
        <w:numPr>
          <w:ilvl w:val="0"/>
          <w:numId w:val="10"/>
        </w:numPr>
        <w:spacing w:line="312" w:lineRule="auto"/>
        <w:ind w:firstLine="426"/>
        <w:jc w:val="both"/>
      </w:pPr>
      <w:r w:rsidRPr="00BB2C8F">
        <w:t>Blocos de concreto: Blocos de concreto são resistentes e podem contribuir para o isolamento térmico.</w:t>
      </w:r>
    </w:p>
    <w:p w14:paraId="02215205" w14:textId="77777777" w:rsidR="00BB2C8F" w:rsidRPr="00BB2C8F" w:rsidRDefault="00BB2C8F" w:rsidP="00CE4437">
      <w:pPr>
        <w:pStyle w:val="ListParagraph"/>
        <w:numPr>
          <w:ilvl w:val="0"/>
          <w:numId w:val="10"/>
        </w:numPr>
        <w:spacing w:line="312" w:lineRule="auto"/>
        <w:ind w:firstLine="426"/>
        <w:jc w:val="both"/>
      </w:pPr>
      <w:r w:rsidRPr="00BB2C8F">
        <w:t>Revestimento de Madeira de Alta Densidade: Madeira de alta densidade, como cedro, oferece boa resistência e isolamento térmico.</w:t>
      </w:r>
    </w:p>
    <w:p w14:paraId="53543E1E" w14:textId="2060CD00" w:rsidR="00BB2C8F" w:rsidRPr="00BB2C8F" w:rsidRDefault="00BB2C8F" w:rsidP="00CE4437">
      <w:pPr>
        <w:pStyle w:val="ListParagraph"/>
        <w:numPr>
          <w:ilvl w:val="0"/>
          <w:numId w:val="10"/>
        </w:numPr>
        <w:spacing w:line="312" w:lineRule="auto"/>
        <w:ind w:firstLine="426"/>
        <w:jc w:val="both"/>
      </w:pPr>
      <w:r w:rsidRPr="00BB2C8F">
        <w:t>Painéis de Revestimento de Fibrocimento: São resistentes à humidade e proporcionam um isolamento eficaz.</w:t>
      </w:r>
    </w:p>
    <w:p w14:paraId="61DFD67F" w14:textId="33E87067" w:rsidR="00BB2C8F" w:rsidRPr="00BB2C8F" w:rsidRDefault="00BB2C8F" w:rsidP="00CE4437">
      <w:pPr>
        <w:pStyle w:val="ListParagraph"/>
        <w:numPr>
          <w:ilvl w:val="0"/>
          <w:numId w:val="10"/>
        </w:numPr>
        <w:spacing w:line="312" w:lineRule="auto"/>
        <w:ind w:firstLine="426"/>
        <w:jc w:val="both"/>
      </w:pPr>
      <w:r w:rsidRPr="00BB2C8F">
        <w:t>Pedra Natural: Pedra natural, como granito, oferece durabilidade e isolamento térmico.</w:t>
      </w:r>
      <w:sdt>
        <w:sdtPr>
          <w:rPr>
            <w:color w:val="000000"/>
          </w:rPr>
          <w:tag w:val="MENDELEY_CITATION_v3_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"/>
          <w:id w:val="-273481895"/>
          <w:placeholder>
            <w:docPart w:val="DefaultPlaceholder_-1854013440"/>
          </w:placeholder>
        </w:sdtPr>
        <w:sdtContent>
          <w:r w:rsidR="000223C0" w:rsidRPr="000223C0">
            <w:rPr>
              <w:color w:val="000000"/>
            </w:rPr>
            <w:t>[1]</w:t>
          </w:r>
        </w:sdtContent>
      </w:sdt>
    </w:p>
    <w:p w14:paraId="22DDA22A" w14:textId="77777777" w:rsidR="00BB2C8F" w:rsidRDefault="00BB2C8F" w:rsidP="00CE4437">
      <w:pPr>
        <w:spacing w:line="312" w:lineRule="auto"/>
        <w:ind w:firstLine="426"/>
        <w:jc w:val="both"/>
      </w:pPr>
    </w:p>
    <w:p w14:paraId="2C20F487" w14:textId="77777777" w:rsidR="0042183A" w:rsidRPr="0042183A" w:rsidRDefault="0042183A" w:rsidP="00CE4437">
      <w:pPr>
        <w:spacing w:line="312" w:lineRule="auto"/>
        <w:jc w:val="both"/>
      </w:pPr>
    </w:p>
    <w:p w14:paraId="0751A6C1" w14:textId="77777777" w:rsidR="0042183A" w:rsidRPr="0042183A" w:rsidRDefault="0042183A" w:rsidP="00CE4437">
      <w:pPr>
        <w:spacing w:line="312" w:lineRule="auto"/>
        <w:ind w:firstLine="426"/>
        <w:jc w:val="both"/>
      </w:pPr>
      <w:r w:rsidRPr="0042183A">
        <w:t>A camada de isolamento é a parte central da parede e é responsável por fornecer isolamento térmico. O isolamento impede a transferência de calor entre o interior e o exterior da estrutura, mantendo a temperatura interna desejada.</w:t>
      </w:r>
    </w:p>
    <w:p w14:paraId="6276E712" w14:textId="77777777" w:rsidR="0042183A" w:rsidRDefault="0042183A" w:rsidP="00CE4437">
      <w:pPr>
        <w:spacing w:line="312" w:lineRule="auto"/>
        <w:ind w:firstLine="426"/>
        <w:jc w:val="both"/>
      </w:pPr>
    </w:p>
    <w:p w14:paraId="0D0C41F5" w14:textId="0A293DF2" w:rsidR="000C5440" w:rsidRPr="0042183A" w:rsidRDefault="000C5440" w:rsidP="00CE4437">
      <w:pPr>
        <w:spacing w:line="312" w:lineRule="auto"/>
        <w:ind w:firstLine="426"/>
        <w:jc w:val="both"/>
      </w:pPr>
      <w:r>
        <w:t xml:space="preserve">Como potencial material para a camada </w:t>
      </w:r>
      <w:r w:rsidR="00997BB9" w:rsidRPr="0042183A">
        <w:t>de isolamento</w:t>
      </w:r>
      <w:r w:rsidR="00997BB9">
        <w:t xml:space="preserve"> </w:t>
      </w:r>
      <w:r>
        <w:t>pode ser:</w:t>
      </w:r>
    </w:p>
    <w:p w14:paraId="068B76C8" w14:textId="3169587A" w:rsidR="0042183A" w:rsidRPr="0042183A" w:rsidRDefault="0042183A" w:rsidP="00CE4437">
      <w:pPr>
        <w:pStyle w:val="ListParagraph"/>
        <w:numPr>
          <w:ilvl w:val="0"/>
          <w:numId w:val="10"/>
        </w:numPr>
        <w:spacing w:line="312" w:lineRule="auto"/>
        <w:ind w:firstLine="426"/>
        <w:jc w:val="both"/>
      </w:pPr>
      <w:r w:rsidRPr="0042183A">
        <w:t>Lã de Vidro: A lã de vidro é um isolante eficaz com boas propriedades de resistência térmica.</w:t>
      </w:r>
    </w:p>
    <w:p w14:paraId="2F5896F2" w14:textId="4D2AF36E" w:rsidR="0042183A" w:rsidRPr="0042183A" w:rsidRDefault="0042183A" w:rsidP="00CE4437">
      <w:pPr>
        <w:pStyle w:val="ListParagraph"/>
        <w:numPr>
          <w:ilvl w:val="0"/>
          <w:numId w:val="10"/>
        </w:numPr>
        <w:spacing w:line="312" w:lineRule="auto"/>
        <w:ind w:firstLine="426"/>
        <w:jc w:val="both"/>
      </w:pPr>
      <w:r w:rsidRPr="0042183A">
        <w:t>Lã de Rocha: A lã de rocha é semelhante à lã de vidro e oferece um bom isolamento.</w:t>
      </w:r>
    </w:p>
    <w:p w14:paraId="74A395E8" w14:textId="68A2755E" w:rsidR="0042183A" w:rsidRPr="0042183A" w:rsidRDefault="0042183A" w:rsidP="00CE4437">
      <w:pPr>
        <w:pStyle w:val="ListParagraph"/>
        <w:numPr>
          <w:ilvl w:val="0"/>
          <w:numId w:val="10"/>
        </w:numPr>
        <w:spacing w:line="312" w:lineRule="auto"/>
        <w:ind w:firstLine="426"/>
        <w:jc w:val="both"/>
      </w:pPr>
      <w:r w:rsidRPr="0042183A">
        <w:t>Painéis de Poliestireno Expandido (EPS): Painéis de EPS são leves e oferecem um isolamento térmico eficaz.</w:t>
      </w:r>
    </w:p>
    <w:p w14:paraId="42BAD6DF" w14:textId="585E54D2" w:rsidR="0042183A" w:rsidRPr="0042183A" w:rsidRDefault="0042183A" w:rsidP="00CE4437">
      <w:pPr>
        <w:pStyle w:val="ListParagraph"/>
        <w:numPr>
          <w:ilvl w:val="0"/>
          <w:numId w:val="10"/>
        </w:numPr>
        <w:spacing w:line="312" w:lineRule="auto"/>
        <w:ind w:firstLine="426"/>
        <w:jc w:val="both"/>
      </w:pPr>
      <w:r w:rsidRPr="0042183A">
        <w:t>Poliuretano: O poliuretano fornece um alto desempenho de isolamento térmico e é eficaz em espaços limitados.</w:t>
      </w:r>
    </w:p>
    <w:p w14:paraId="14D210F1" w14:textId="6BB629C9" w:rsidR="0042183A" w:rsidRPr="0042183A" w:rsidRDefault="0042183A" w:rsidP="00CE4437">
      <w:pPr>
        <w:pStyle w:val="ListParagraph"/>
        <w:numPr>
          <w:ilvl w:val="0"/>
          <w:numId w:val="10"/>
        </w:numPr>
        <w:spacing w:line="312" w:lineRule="auto"/>
        <w:ind w:firstLine="426"/>
        <w:jc w:val="both"/>
      </w:pPr>
      <w:r w:rsidRPr="0042183A">
        <w:t>Painéis de Aerogel: Painéis de aerogel são extremamente eficazes no isolamento térmico, embora sejam mais caros.</w:t>
      </w:r>
      <w:sdt>
        <w:sdtPr>
          <w:rPr>
            <w:color w:val="000000"/>
          </w:rPr>
          <w:tag w:val="MENDELEY_CITATION_v3_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"/>
          <w:id w:val="-1183357374"/>
          <w:placeholder>
            <w:docPart w:val="DefaultPlaceholder_-1854013440"/>
          </w:placeholder>
        </w:sdtPr>
        <w:sdtContent>
          <w:r w:rsidR="000223C0" w:rsidRPr="000223C0">
            <w:rPr>
              <w:color w:val="000000"/>
            </w:rPr>
            <w:t>[1], [2]</w:t>
          </w:r>
        </w:sdtContent>
      </w:sdt>
    </w:p>
    <w:p w14:paraId="149A2CF5" w14:textId="77777777" w:rsidR="00CE4437" w:rsidRPr="0042183A" w:rsidRDefault="00CE4437" w:rsidP="00C14CC8">
      <w:pPr>
        <w:spacing w:line="312" w:lineRule="auto"/>
        <w:jc w:val="both"/>
      </w:pPr>
    </w:p>
    <w:p w14:paraId="192F7F7C" w14:textId="77777777" w:rsidR="0042183A" w:rsidRPr="0042183A" w:rsidRDefault="0042183A" w:rsidP="00CE4437">
      <w:pPr>
        <w:spacing w:line="312" w:lineRule="auto"/>
        <w:ind w:firstLine="426"/>
        <w:jc w:val="both"/>
      </w:pPr>
      <w:r w:rsidRPr="0042183A">
        <w:t>A camada interior é a parte mais próxima do interior da construção. Além da sua função estrutural, esta camada também pode desempenhar um papel no controlo da humidade interna e na estética interna da estrutura.</w:t>
      </w:r>
    </w:p>
    <w:p w14:paraId="4E3A7FFA" w14:textId="77777777" w:rsidR="0042183A" w:rsidRDefault="0042183A" w:rsidP="00CE4437">
      <w:pPr>
        <w:spacing w:line="312" w:lineRule="auto"/>
        <w:ind w:firstLine="426"/>
        <w:jc w:val="both"/>
      </w:pPr>
    </w:p>
    <w:p w14:paraId="25DA325E" w14:textId="1FDAD32E" w:rsidR="0055431C" w:rsidRPr="0042183A" w:rsidRDefault="0055431C" w:rsidP="00CE4437">
      <w:pPr>
        <w:spacing w:line="312" w:lineRule="auto"/>
        <w:ind w:firstLine="426"/>
        <w:jc w:val="both"/>
      </w:pPr>
      <w:r>
        <w:t xml:space="preserve">Como potencial material para a camada </w:t>
      </w:r>
      <w:r>
        <w:rPr>
          <w:lang w:val="pt-PT"/>
        </w:rPr>
        <w:t>interior</w:t>
      </w:r>
      <w:r>
        <w:t xml:space="preserve"> pode ser:</w:t>
      </w:r>
    </w:p>
    <w:p w14:paraId="354C820C" w14:textId="46C617CC" w:rsidR="0042183A" w:rsidRPr="0042183A" w:rsidRDefault="0042183A" w:rsidP="00CE4437">
      <w:pPr>
        <w:pStyle w:val="ListParagraph"/>
        <w:numPr>
          <w:ilvl w:val="0"/>
          <w:numId w:val="10"/>
        </w:numPr>
        <w:spacing w:line="312" w:lineRule="auto"/>
        <w:ind w:firstLine="426"/>
        <w:jc w:val="both"/>
      </w:pPr>
      <w:r w:rsidRPr="0042183A">
        <w:t>Drywall: O drywall é um material comum para o revestimento interno e pode ser combinado com isolamento adicional.</w:t>
      </w:r>
    </w:p>
    <w:p w14:paraId="5325D33C" w14:textId="67DA4D3D" w:rsidR="0042183A" w:rsidRPr="0042183A" w:rsidRDefault="0042183A" w:rsidP="00CE4437">
      <w:pPr>
        <w:pStyle w:val="ListParagraph"/>
        <w:numPr>
          <w:ilvl w:val="0"/>
          <w:numId w:val="10"/>
        </w:numPr>
        <w:spacing w:line="312" w:lineRule="auto"/>
        <w:ind w:firstLine="426"/>
        <w:jc w:val="both"/>
      </w:pPr>
      <w:r w:rsidRPr="0042183A">
        <w:t>Placas de Gesso: Placas de gesso são utilizadas para revestimento interno e podem melhorar o isolamento térmico.</w:t>
      </w:r>
    </w:p>
    <w:p w14:paraId="28FFAD99" w14:textId="29B198C8" w:rsidR="002D03AB" w:rsidRPr="002D03AB" w:rsidRDefault="0042183A" w:rsidP="00CE4437">
      <w:pPr>
        <w:pStyle w:val="ListParagraph"/>
        <w:numPr>
          <w:ilvl w:val="0"/>
          <w:numId w:val="10"/>
        </w:numPr>
        <w:spacing w:line="312" w:lineRule="auto"/>
        <w:ind w:firstLine="426"/>
        <w:jc w:val="both"/>
      </w:pPr>
      <w:r w:rsidRPr="0042183A">
        <w:t>Painéis de Fibrocimento: Painéis de fibrocimento são resistentes à humidade e podem ser usados como revestimento interno.</w:t>
      </w:r>
      <w:sdt>
        <w:sdtPr>
          <w:rPr>
            <w:color w:val="000000"/>
          </w:rPr>
          <w:tag w:val="MENDELEY_CITATION_v3_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"/>
          <w:id w:val="-283589113"/>
          <w:placeholder>
            <w:docPart w:val="DefaultPlaceholder_-1854013440"/>
          </w:placeholder>
        </w:sdtPr>
        <w:sdtContent>
          <w:r w:rsidR="000223C0" w:rsidRPr="000223C0">
            <w:rPr>
              <w:color w:val="000000"/>
            </w:rPr>
            <w:t>[2]</w:t>
          </w:r>
        </w:sdtContent>
      </w:sdt>
    </w:p>
    <w:p w14:paraId="3F3DF1E8" w14:textId="77777777" w:rsidR="00997BB9" w:rsidRPr="009D38F4" w:rsidRDefault="00997BB9" w:rsidP="00997BB9">
      <w:pPr>
        <w:rPr>
          <w:lang w:val="pt-PT"/>
        </w:rPr>
      </w:pPr>
    </w:p>
    <w:tbl>
      <w:tblPr>
        <w:tblStyle w:val="TableGrid"/>
        <w:tblW w:w="9726" w:type="dxa"/>
        <w:tblLook w:val="04A0" w:firstRow="1" w:lastRow="0" w:firstColumn="1" w:lastColumn="0" w:noHBand="0" w:noVBand="1"/>
      </w:tblPr>
      <w:tblGrid>
        <w:gridCol w:w="2917"/>
        <w:gridCol w:w="3882"/>
        <w:gridCol w:w="2927"/>
      </w:tblGrid>
      <w:tr w:rsidR="004A5459" w14:paraId="52F0206F" w14:textId="77777777" w:rsidTr="004A5459">
        <w:trPr>
          <w:trHeight w:val="285"/>
        </w:trPr>
        <w:tc>
          <w:tcPr>
            <w:tcW w:w="2917" w:type="dxa"/>
          </w:tcPr>
          <w:p w14:paraId="2AC0D22A" w14:textId="71D5AD9C" w:rsidR="004A5459" w:rsidRPr="00997BB9" w:rsidRDefault="004A5459" w:rsidP="00C14CC8">
            <w:pPr>
              <w:jc w:val="center"/>
              <w:rPr>
                <w:lang w:val="pt-PT"/>
              </w:rPr>
            </w:pPr>
            <w:r>
              <w:rPr>
                <w:lang w:val="pt-PT"/>
              </w:rPr>
              <w:t>Camada</w:t>
            </w:r>
          </w:p>
        </w:tc>
        <w:tc>
          <w:tcPr>
            <w:tcW w:w="3882" w:type="dxa"/>
          </w:tcPr>
          <w:p w14:paraId="424B57F2" w14:textId="01090A88" w:rsidR="004A5459" w:rsidRPr="00997BB9" w:rsidRDefault="004A5459" w:rsidP="00C14CC8">
            <w:pPr>
              <w:jc w:val="center"/>
              <w:rPr>
                <w:lang w:val="pt-PT"/>
              </w:rPr>
            </w:pPr>
            <w:r>
              <w:rPr>
                <w:lang w:val="pt-PT"/>
              </w:rPr>
              <w:t>Material</w:t>
            </w:r>
          </w:p>
        </w:tc>
        <w:tc>
          <w:tcPr>
            <w:tcW w:w="2927" w:type="dxa"/>
          </w:tcPr>
          <w:p w14:paraId="5F79ABB7" w14:textId="56C60626" w:rsidR="004A5459" w:rsidRPr="00997BB9" w:rsidRDefault="004A5459" w:rsidP="00C14CC8">
            <w:pPr>
              <w:jc w:val="center"/>
              <w:rPr>
                <w:lang w:val="pt-PT"/>
              </w:rPr>
            </w:pPr>
            <w:r>
              <w:rPr>
                <w:lang w:val="pt-PT"/>
              </w:rPr>
              <w:t xml:space="preserve">Condutividade </w:t>
            </w:r>
            <w:r w:rsidRPr="00997BB9">
              <w:rPr>
                <w:lang w:val="pt-PT"/>
              </w:rPr>
              <w:t>(W/(</w:t>
            </w:r>
            <w:proofErr w:type="spellStart"/>
            <w:r w:rsidRPr="00997BB9">
              <w:rPr>
                <w:lang w:val="pt-PT"/>
              </w:rPr>
              <w:t>mK</w:t>
            </w:r>
            <w:proofErr w:type="spellEnd"/>
            <w:r w:rsidRPr="00997BB9">
              <w:rPr>
                <w:lang w:val="pt-PT"/>
              </w:rPr>
              <w:t>))</w:t>
            </w:r>
          </w:p>
        </w:tc>
      </w:tr>
      <w:tr w:rsidR="004A5459" w14:paraId="03C85B9F" w14:textId="77777777" w:rsidTr="004A5459">
        <w:trPr>
          <w:trHeight w:val="268"/>
        </w:trPr>
        <w:tc>
          <w:tcPr>
            <w:tcW w:w="2917" w:type="dxa"/>
            <w:vMerge w:val="restart"/>
          </w:tcPr>
          <w:p w14:paraId="61191C16" w14:textId="6E06347D" w:rsidR="004A5459" w:rsidRPr="00997BB9" w:rsidRDefault="004A5459" w:rsidP="00997BB9">
            <w:pPr>
              <w:rPr>
                <w:lang w:val="pt-PT"/>
              </w:rPr>
            </w:pPr>
            <w:r>
              <w:rPr>
                <w:lang w:val="pt-PT"/>
              </w:rPr>
              <w:t>Interior</w:t>
            </w:r>
          </w:p>
        </w:tc>
        <w:tc>
          <w:tcPr>
            <w:tcW w:w="3882" w:type="dxa"/>
          </w:tcPr>
          <w:p w14:paraId="4C46BBA6" w14:textId="77777777" w:rsidR="004A5459" w:rsidRDefault="004A5459" w:rsidP="00997BB9">
            <w:pPr>
              <w:rPr>
                <w:lang w:val="pt-PT"/>
              </w:rPr>
            </w:pPr>
            <w:r>
              <w:rPr>
                <w:lang w:val="pt-PT"/>
              </w:rPr>
              <w:t>Tijolo</w:t>
            </w:r>
          </w:p>
          <w:p w14:paraId="1B576910" w14:textId="78C8BA49" w:rsidR="004A5459" w:rsidRPr="00B1488A" w:rsidRDefault="004A5459" w:rsidP="00997BB9">
            <w:pPr>
              <w:rPr>
                <w:lang w:val="pt-PT"/>
              </w:rPr>
            </w:pPr>
          </w:p>
        </w:tc>
        <w:tc>
          <w:tcPr>
            <w:tcW w:w="2927" w:type="dxa"/>
          </w:tcPr>
          <w:p w14:paraId="036641F7" w14:textId="71C12916" w:rsidR="004A5459" w:rsidRPr="00D76802" w:rsidRDefault="004A5459" w:rsidP="00997BB9">
            <w:pPr>
              <w:rPr>
                <w:lang w:val="pt-PT"/>
              </w:rPr>
            </w:pPr>
            <w:r>
              <w:rPr>
                <w:lang w:val="pt-PT"/>
              </w:rPr>
              <w:t>0,7</w:t>
            </w:r>
          </w:p>
        </w:tc>
      </w:tr>
      <w:tr w:rsidR="004A5459" w14:paraId="37D28C88" w14:textId="77777777" w:rsidTr="004A5459">
        <w:trPr>
          <w:trHeight w:val="150"/>
        </w:trPr>
        <w:tc>
          <w:tcPr>
            <w:tcW w:w="2917" w:type="dxa"/>
            <w:vMerge/>
          </w:tcPr>
          <w:p w14:paraId="039137BF" w14:textId="6549513A" w:rsidR="004A5459" w:rsidRDefault="004A5459" w:rsidP="00997BB9">
            <w:pPr>
              <w:tabs>
                <w:tab w:val="left" w:pos="1319"/>
              </w:tabs>
              <w:rPr>
                <w:lang w:val="pt-PT"/>
              </w:rPr>
            </w:pPr>
          </w:p>
        </w:tc>
        <w:tc>
          <w:tcPr>
            <w:tcW w:w="3882" w:type="dxa"/>
          </w:tcPr>
          <w:p w14:paraId="4731AD3A" w14:textId="77777777" w:rsidR="004A5459" w:rsidRDefault="004A5459" w:rsidP="00997BB9">
            <w:pPr>
              <w:rPr>
                <w:lang w:val="pt-PT"/>
              </w:rPr>
            </w:pPr>
            <w:r>
              <w:rPr>
                <w:lang w:val="pt-PT"/>
              </w:rPr>
              <w:t>Reboco</w:t>
            </w:r>
          </w:p>
          <w:p w14:paraId="7514435F" w14:textId="59F1DCB8" w:rsidR="004A5459" w:rsidRPr="00B1488A" w:rsidRDefault="004A5459" w:rsidP="00997BB9">
            <w:pPr>
              <w:rPr>
                <w:lang w:val="pt-PT"/>
              </w:rPr>
            </w:pPr>
          </w:p>
        </w:tc>
        <w:tc>
          <w:tcPr>
            <w:tcW w:w="2927" w:type="dxa"/>
          </w:tcPr>
          <w:p w14:paraId="25697B11" w14:textId="6E8D6350" w:rsidR="004A5459" w:rsidRPr="009D38F4" w:rsidRDefault="004A5459" w:rsidP="00997BB9">
            <w:r w:rsidRPr="009D38F4">
              <w:t xml:space="preserve">1,3 </w:t>
            </w:r>
          </w:p>
        </w:tc>
      </w:tr>
      <w:tr w:rsidR="004A5459" w14:paraId="1707365D" w14:textId="77777777" w:rsidTr="004A5459">
        <w:trPr>
          <w:trHeight w:val="500"/>
        </w:trPr>
        <w:tc>
          <w:tcPr>
            <w:tcW w:w="2917" w:type="dxa"/>
          </w:tcPr>
          <w:p w14:paraId="4C609CDA" w14:textId="45B39A25" w:rsidR="004A5459" w:rsidRDefault="004A5459" w:rsidP="00B1488A">
            <w:pPr>
              <w:rPr>
                <w:lang w:val="pt-PT"/>
              </w:rPr>
            </w:pPr>
            <w:r>
              <w:rPr>
                <w:lang w:val="pt-PT"/>
              </w:rPr>
              <w:t>Isolamento</w:t>
            </w:r>
          </w:p>
        </w:tc>
        <w:tc>
          <w:tcPr>
            <w:tcW w:w="3882" w:type="dxa"/>
          </w:tcPr>
          <w:p w14:paraId="316E360E" w14:textId="162D6140" w:rsidR="004A5459" w:rsidRDefault="004A5459" w:rsidP="00B1488A">
            <w:r w:rsidRPr="002F668A">
              <w:t>Poliestireno Expandido (EPS)</w:t>
            </w:r>
          </w:p>
        </w:tc>
        <w:tc>
          <w:tcPr>
            <w:tcW w:w="2927" w:type="dxa"/>
          </w:tcPr>
          <w:p w14:paraId="6C1C8F46" w14:textId="65F885A0" w:rsidR="004A5459" w:rsidRDefault="004A5459" w:rsidP="00B1488A">
            <w:r>
              <w:t>0,0</w:t>
            </w:r>
            <w:r>
              <w:rPr>
                <w:lang w:val="pt-PT"/>
              </w:rPr>
              <w:t>37</w:t>
            </w:r>
          </w:p>
        </w:tc>
      </w:tr>
      <w:tr w:rsidR="004A5459" w14:paraId="6FDBC735" w14:textId="77777777" w:rsidTr="004A5459">
        <w:trPr>
          <w:trHeight w:val="268"/>
        </w:trPr>
        <w:tc>
          <w:tcPr>
            <w:tcW w:w="2917" w:type="dxa"/>
          </w:tcPr>
          <w:p w14:paraId="616C08A5" w14:textId="77777777" w:rsidR="004A5459" w:rsidRDefault="004A5459" w:rsidP="00B1488A">
            <w:pPr>
              <w:rPr>
                <w:lang w:val="pt-PT"/>
              </w:rPr>
            </w:pPr>
            <w:r>
              <w:rPr>
                <w:lang w:val="pt-PT"/>
              </w:rPr>
              <w:t>Exterior</w:t>
            </w:r>
          </w:p>
          <w:p w14:paraId="7D8B58F2" w14:textId="619898FF" w:rsidR="004A5459" w:rsidRDefault="004A5459" w:rsidP="00B1488A">
            <w:pPr>
              <w:rPr>
                <w:lang w:val="pt-PT"/>
              </w:rPr>
            </w:pPr>
          </w:p>
        </w:tc>
        <w:tc>
          <w:tcPr>
            <w:tcW w:w="3882" w:type="dxa"/>
          </w:tcPr>
          <w:p w14:paraId="65E04794" w14:textId="2F36C8FA" w:rsidR="004A5459" w:rsidRPr="00B1488A" w:rsidRDefault="004A5459" w:rsidP="00B1488A">
            <w:pPr>
              <w:rPr>
                <w:lang w:val="pt-PT"/>
              </w:rPr>
            </w:pPr>
            <w:r>
              <w:rPr>
                <w:lang w:val="pt-PT"/>
              </w:rPr>
              <w:t>Tijolo</w:t>
            </w:r>
          </w:p>
        </w:tc>
        <w:tc>
          <w:tcPr>
            <w:tcW w:w="2927" w:type="dxa"/>
          </w:tcPr>
          <w:p w14:paraId="6826E8C8" w14:textId="3A1A3DC6" w:rsidR="004A5459" w:rsidRDefault="004A5459" w:rsidP="00B1488A">
            <w:pPr>
              <w:rPr>
                <w:lang w:val="pt-PT"/>
              </w:rPr>
            </w:pPr>
            <w:r>
              <w:rPr>
                <w:lang w:val="pt-PT"/>
              </w:rPr>
              <w:t>0,7</w:t>
            </w:r>
          </w:p>
        </w:tc>
      </w:tr>
    </w:tbl>
    <w:p w14:paraId="335879C4" w14:textId="6444354F" w:rsidR="00997BB9" w:rsidRPr="00997BB9" w:rsidRDefault="00760CC0" w:rsidP="004A5459">
      <w:pPr>
        <w:pStyle w:val="Heading2"/>
        <w:spacing w:line="312" w:lineRule="auto"/>
        <w:jc w:val="both"/>
      </w:pPr>
      <w:r w:rsidRPr="00760CC0">
        <w:br w:type="page"/>
      </w:r>
    </w:p>
    <w:p w14:paraId="1111888E" w14:textId="27D095D7" w:rsidR="00760CC0" w:rsidRDefault="00CE4437" w:rsidP="00CE4437">
      <w:pPr>
        <w:pStyle w:val="Heading1"/>
        <w:spacing w:line="312" w:lineRule="auto"/>
        <w:ind w:firstLine="426"/>
        <w:jc w:val="both"/>
        <w:rPr>
          <w:lang w:val="pt-PT"/>
        </w:rPr>
      </w:pPr>
      <w:r>
        <w:rPr>
          <w:lang w:val="pt-PT"/>
        </w:rPr>
        <w:lastRenderedPageBreak/>
        <w:t>Paredes Interiores</w:t>
      </w:r>
    </w:p>
    <w:p w14:paraId="4124BC05" w14:textId="2A82B00E" w:rsidR="007A624B" w:rsidRPr="0019272A" w:rsidRDefault="007A624B" w:rsidP="0019272A">
      <w:pPr>
        <w:spacing w:line="312" w:lineRule="auto"/>
        <w:ind w:firstLine="426"/>
        <w:jc w:val="both"/>
      </w:pPr>
      <w:r w:rsidRPr="0019272A">
        <w:t>Uma parede interna desempenha um papel crucial na delimitação e organização dos espaços internos de uma estrutura, proporcionando suporte estrutural, controle de temperatura e estética. Tal como a parede exterior, a parede interna pode ser dividida em três camadas distintas, sendo as camadas exteriores, do mesmo material</w:t>
      </w:r>
    </w:p>
    <w:p w14:paraId="70434C75" w14:textId="77777777" w:rsidR="007A624B" w:rsidRPr="0019272A" w:rsidRDefault="007A624B" w:rsidP="0019272A">
      <w:pPr>
        <w:spacing w:line="312" w:lineRule="auto"/>
        <w:ind w:firstLine="426"/>
        <w:jc w:val="both"/>
      </w:pPr>
    </w:p>
    <w:p w14:paraId="40887F29" w14:textId="77777777" w:rsidR="00F63229" w:rsidRDefault="007A624B" w:rsidP="00F63229">
      <w:pPr>
        <w:keepNext/>
        <w:spacing w:line="312" w:lineRule="auto"/>
        <w:ind w:firstLine="426"/>
        <w:jc w:val="center"/>
      </w:pPr>
      <w:r w:rsidRPr="0019272A">
        <w:rPr>
          <w:noProof/>
        </w:rPr>
        <w:drawing>
          <wp:inline distT="0" distB="0" distL="0" distR="0" wp14:anchorId="1537364F" wp14:editId="131FED85">
            <wp:extent cx="2374900" cy="2184400"/>
            <wp:effectExtent l="0" t="0" r="0" b="0"/>
            <wp:docPr id="167463403" name="Picture 1" descr="A black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3403" name="Picture 1" descr="A black background with arrow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4900" cy="2184400"/>
                    </a:xfrm>
                    <a:prstGeom prst="rect">
                      <a:avLst/>
                    </a:prstGeom>
                  </pic:spPr>
                </pic:pic>
              </a:graphicData>
            </a:graphic>
          </wp:inline>
        </w:drawing>
      </w:r>
    </w:p>
    <w:p w14:paraId="661C79CC" w14:textId="77777777" w:rsidR="00F63229" w:rsidRDefault="00F63229" w:rsidP="00F63229">
      <w:pPr>
        <w:keepNext/>
        <w:spacing w:line="312" w:lineRule="auto"/>
        <w:ind w:firstLine="426"/>
        <w:jc w:val="center"/>
      </w:pPr>
    </w:p>
    <w:p w14:paraId="394DE6B5" w14:textId="45964E0D" w:rsidR="007A624B" w:rsidRPr="0019272A" w:rsidRDefault="00F63229" w:rsidP="00F63229">
      <w:pPr>
        <w:pStyle w:val="Caption"/>
        <w:jc w:val="center"/>
      </w:pPr>
      <w:bookmarkStart w:id="9" w:name="_Toc151682236"/>
      <w:r>
        <w:t xml:space="preserve">Figura </w:t>
      </w:r>
      <w:r>
        <w:fldChar w:fldCharType="begin"/>
      </w:r>
      <w:r>
        <w:instrText xml:space="preserve"> SEQ Figura \* ARABIC </w:instrText>
      </w:r>
      <w:r>
        <w:fldChar w:fldCharType="separate"/>
      </w:r>
      <w:r w:rsidR="004A5459">
        <w:rPr>
          <w:noProof/>
        </w:rPr>
        <w:t>7</w:t>
      </w:r>
      <w:r>
        <w:fldChar w:fldCharType="end"/>
      </w:r>
      <w:r>
        <w:rPr>
          <w:lang w:val="pt-PT"/>
        </w:rPr>
        <w:t xml:space="preserve"> - </w:t>
      </w:r>
      <w:r w:rsidRPr="002E4223">
        <w:rPr>
          <w:lang w:val="pt-PT"/>
        </w:rPr>
        <w:t xml:space="preserve">divisão em camadas da parede </w:t>
      </w:r>
      <w:r>
        <w:rPr>
          <w:lang w:val="pt-PT"/>
        </w:rPr>
        <w:t>interior</w:t>
      </w:r>
      <w:bookmarkEnd w:id="9"/>
    </w:p>
    <w:p w14:paraId="7EBCB03F" w14:textId="77777777" w:rsidR="007A624B" w:rsidRPr="0019272A" w:rsidRDefault="007A624B" w:rsidP="0019272A">
      <w:pPr>
        <w:spacing w:line="312" w:lineRule="auto"/>
        <w:ind w:firstLine="426"/>
        <w:jc w:val="both"/>
      </w:pPr>
    </w:p>
    <w:p w14:paraId="27C25ACC" w14:textId="77777777" w:rsidR="007A624B" w:rsidRPr="0019272A" w:rsidRDefault="007A624B" w:rsidP="0019272A">
      <w:pPr>
        <w:spacing w:line="312" w:lineRule="auto"/>
        <w:ind w:firstLine="426"/>
        <w:jc w:val="both"/>
      </w:pPr>
      <w:r w:rsidRPr="0019272A">
        <w:t>A camada interna, mais próxima do ambiente interno da construção, é fundamental para manter a estética desejada, proporcionando um acabamento visualmente atraente e contribuindo para o controle da humidade. Os materiais para esta camada devem ser escolhidos considerando não apenas a resistência estrutural, mas também a capacidade de resistir à humidade e fornecer um ambiente interno saudável.</w:t>
      </w:r>
    </w:p>
    <w:p w14:paraId="66220BF7" w14:textId="77777777" w:rsidR="007A624B" w:rsidRPr="0019272A" w:rsidRDefault="007A624B" w:rsidP="0019272A">
      <w:pPr>
        <w:spacing w:line="312" w:lineRule="auto"/>
        <w:ind w:firstLine="426"/>
        <w:jc w:val="both"/>
      </w:pPr>
    </w:p>
    <w:p w14:paraId="4331E3FD" w14:textId="77777777" w:rsidR="007A624B" w:rsidRPr="0019272A" w:rsidRDefault="007A624B" w:rsidP="0019272A">
      <w:pPr>
        <w:spacing w:line="312" w:lineRule="auto"/>
        <w:ind w:firstLine="426"/>
        <w:jc w:val="both"/>
      </w:pPr>
      <w:r w:rsidRPr="0019272A">
        <w:t>Potenciais materiais para a camada interna incluem:</w:t>
      </w:r>
    </w:p>
    <w:p w14:paraId="6C0431E8" w14:textId="77777777" w:rsidR="007A624B" w:rsidRPr="0019272A" w:rsidRDefault="007A624B" w:rsidP="0019272A">
      <w:pPr>
        <w:spacing w:line="312" w:lineRule="auto"/>
        <w:ind w:firstLine="426"/>
        <w:jc w:val="both"/>
      </w:pPr>
    </w:p>
    <w:p w14:paraId="05519E88" w14:textId="454E5FD9" w:rsidR="007A624B" w:rsidRDefault="007A624B" w:rsidP="000223C0">
      <w:pPr>
        <w:pStyle w:val="ListParagraph"/>
        <w:numPr>
          <w:ilvl w:val="0"/>
          <w:numId w:val="11"/>
        </w:numPr>
        <w:spacing w:line="312" w:lineRule="auto"/>
        <w:jc w:val="both"/>
      </w:pPr>
      <w:r w:rsidRPr="0019272A">
        <w:t>Placas de Gesso: Semelhantes ao drywall, as placas de gesso são utilizadas para revestimento interno e também podem contribuir para melhorar o isolamento térmico.</w:t>
      </w:r>
    </w:p>
    <w:p w14:paraId="0ECF8E88" w14:textId="77777777" w:rsidR="000223C0" w:rsidRPr="0019272A" w:rsidRDefault="000223C0" w:rsidP="000223C0">
      <w:pPr>
        <w:pStyle w:val="ListParagraph"/>
        <w:spacing w:line="312" w:lineRule="auto"/>
        <w:ind w:left="1146"/>
        <w:jc w:val="both"/>
      </w:pPr>
    </w:p>
    <w:p w14:paraId="2D4B1FC7" w14:textId="6D1C0AD0" w:rsidR="007A624B" w:rsidRDefault="007A624B" w:rsidP="000223C0">
      <w:pPr>
        <w:pStyle w:val="ListParagraph"/>
        <w:numPr>
          <w:ilvl w:val="0"/>
          <w:numId w:val="11"/>
        </w:numPr>
        <w:spacing w:line="312" w:lineRule="auto"/>
        <w:jc w:val="both"/>
      </w:pPr>
      <w:r w:rsidRPr="0019272A">
        <w:t>Placas de Gesso Cartonado: Uma escolha comum para o revestimento interno, as placas de gesso cartonado são leves e versáteis.</w:t>
      </w:r>
    </w:p>
    <w:p w14:paraId="595773E8" w14:textId="77777777" w:rsidR="000223C0" w:rsidRPr="0019272A" w:rsidRDefault="000223C0" w:rsidP="000223C0">
      <w:pPr>
        <w:pStyle w:val="ListParagraph"/>
        <w:spacing w:line="312" w:lineRule="auto"/>
        <w:ind w:left="1146"/>
        <w:jc w:val="both"/>
      </w:pPr>
    </w:p>
    <w:p w14:paraId="360EEBB0" w14:textId="35D3FEE9" w:rsidR="007A624B" w:rsidRPr="0019272A" w:rsidRDefault="007A624B" w:rsidP="0019272A">
      <w:pPr>
        <w:pStyle w:val="ListParagraph"/>
        <w:numPr>
          <w:ilvl w:val="0"/>
          <w:numId w:val="11"/>
        </w:numPr>
        <w:spacing w:line="312" w:lineRule="auto"/>
        <w:jc w:val="both"/>
      </w:pPr>
      <w:r w:rsidRPr="0019272A">
        <w:t>Painéis de Fibrocimento: Resistentes à humidade, os painéis de fibrocimento são uma opção durável para o revestimento interno, proporcionando proteção contra a humidade e contribuindo para a estética interna.</w:t>
      </w:r>
    </w:p>
    <w:p w14:paraId="757482F8" w14:textId="77777777" w:rsidR="007A624B" w:rsidRPr="0019272A" w:rsidRDefault="007A624B" w:rsidP="0019272A">
      <w:pPr>
        <w:spacing w:line="312" w:lineRule="auto"/>
        <w:ind w:firstLine="426"/>
        <w:jc w:val="both"/>
      </w:pPr>
    </w:p>
    <w:p w14:paraId="11D1619A" w14:textId="77777777" w:rsidR="007A624B" w:rsidRPr="0019272A" w:rsidRDefault="007A624B" w:rsidP="0019272A">
      <w:pPr>
        <w:spacing w:line="312" w:lineRule="auto"/>
        <w:ind w:firstLine="426"/>
        <w:jc w:val="both"/>
      </w:pPr>
      <w:r w:rsidRPr="0019272A">
        <w:t>A camada de isolamento na parede interna desempenha um papel crucial na manutenção da temperatura desejada nos espaços internos. Esta camada impede a transferência de calor entre ambientes internos e externos, proporcionando conforto térmico.</w:t>
      </w:r>
    </w:p>
    <w:p w14:paraId="289A0E03" w14:textId="77777777" w:rsidR="007A624B" w:rsidRPr="0019272A" w:rsidRDefault="007A624B" w:rsidP="0019272A">
      <w:pPr>
        <w:spacing w:line="312" w:lineRule="auto"/>
        <w:ind w:firstLine="426"/>
        <w:jc w:val="both"/>
      </w:pPr>
    </w:p>
    <w:p w14:paraId="3918645A" w14:textId="77777777" w:rsidR="007A624B" w:rsidRPr="0019272A" w:rsidRDefault="007A624B" w:rsidP="0019272A">
      <w:pPr>
        <w:spacing w:line="312" w:lineRule="auto"/>
        <w:ind w:firstLine="426"/>
        <w:jc w:val="both"/>
      </w:pPr>
      <w:r w:rsidRPr="0019272A">
        <w:t>Potenciais materiais para a camada de isolamento interna incluem:</w:t>
      </w:r>
    </w:p>
    <w:p w14:paraId="77CEB3AC" w14:textId="77777777" w:rsidR="007A624B" w:rsidRPr="0019272A" w:rsidRDefault="007A624B" w:rsidP="0019272A">
      <w:pPr>
        <w:spacing w:line="312" w:lineRule="auto"/>
        <w:ind w:firstLine="426"/>
        <w:jc w:val="both"/>
      </w:pPr>
    </w:p>
    <w:p w14:paraId="4FCFCBAA" w14:textId="29A839EB" w:rsidR="007A624B" w:rsidRPr="0019272A" w:rsidRDefault="007A624B" w:rsidP="0019272A">
      <w:pPr>
        <w:pStyle w:val="ListParagraph"/>
        <w:numPr>
          <w:ilvl w:val="0"/>
          <w:numId w:val="12"/>
        </w:numPr>
        <w:spacing w:line="312" w:lineRule="auto"/>
        <w:jc w:val="both"/>
      </w:pPr>
      <w:r w:rsidRPr="0019272A">
        <w:t>Lã de Vidro: Assim como na parede exterior, a lã de vidro é eficaz como isolante térmico e possui boas propriedades de resistência térmica.</w:t>
      </w:r>
    </w:p>
    <w:p w14:paraId="71C50E19" w14:textId="77777777" w:rsidR="007A624B" w:rsidRPr="0019272A" w:rsidRDefault="007A624B" w:rsidP="0019272A">
      <w:pPr>
        <w:spacing w:line="312" w:lineRule="auto"/>
        <w:ind w:firstLine="426"/>
        <w:jc w:val="both"/>
      </w:pPr>
    </w:p>
    <w:p w14:paraId="2FBAD104" w14:textId="3221D150" w:rsidR="007A624B" w:rsidRPr="0019272A" w:rsidRDefault="007A624B" w:rsidP="0019272A">
      <w:pPr>
        <w:pStyle w:val="ListParagraph"/>
        <w:numPr>
          <w:ilvl w:val="0"/>
          <w:numId w:val="12"/>
        </w:numPr>
        <w:spacing w:line="312" w:lineRule="auto"/>
        <w:jc w:val="both"/>
      </w:pPr>
      <w:r w:rsidRPr="0019272A">
        <w:t>Lã de Rocha: Similar à lã de vidro, a lã de rocha é uma opção eficaz para isolamento térmico em paredes internas.</w:t>
      </w:r>
    </w:p>
    <w:p w14:paraId="2CF14A90" w14:textId="77777777" w:rsidR="007A624B" w:rsidRPr="0019272A" w:rsidRDefault="007A624B" w:rsidP="0019272A">
      <w:pPr>
        <w:spacing w:line="312" w:lineRule="auto"/>
        <w:ind w:firstLine="426"/>
        <w:jc w:val="both"/>
      </w:pPr>
    </w:p>
    <w:p w14:paraId="3FC6546C" w14:textId="6A1452DD" w:rsidR="007A624B" w:rsidRPr="0019272A" w:rsidRDefault="007A624B" w:rsidP="0019272A">
      <w:pPr>
        <w:pStyle w:val="ListParagraph"/>
        <w:numPr>
          <w:ilvl w:val="0"/>
          <w:numId w:val="12"/>
        </w:numPr>
        <w:spacing w:line="312" w:lineRule="auto"/>
        <w:jc w:val="both"/>
      </w:pPr>
      <w:r w:rsidRPr="0019272A">
        <w:t>Painéis de Poliestireno Expandido (EPS): Leves e com propriedades isolantes eficazes, os painéis de EPS são uma opção para manter a temperatura interna desejada.</w:t>
      </w:r>
    </w:p>
    <w:p w14:paraId="36A19278" w14:textId="77777777" w:rsidR="007A624B" w:rsidRPr="0019272A" w:rsidRDefault="007A624B" w:rsidP="0019272A">
      <w:pPr>
        <w:spacing w:line="312" w:lineRule="auto"/>
        <w:ind w:firstLine="426"/>
        <w:jc w:val="both"/>
      </w:pPr>
    </w:p>
    <w:p w14:paraId="6F7CDA43" w14:textId="72839A3B" w:rsidR="007A624B" w:rsidRPr="0019272A" w:rsidRDefault="007A624B" w:rsidP="0019272A">
      <w:pPr>
        <w:pStyle w:val="ListParagraph"/>
        <w:numPr>
          <w:ilvl w:val="0"/>
          <w:numId w:val="12"/>
        </w:numPr>
        <w:spacing w:line="312" w:lineRule="auto"/>
        <w:jc w:val="both"/>
      </w:pPr>
      <w:r w:rsidRPr="0019272A">
        <w:t>Poliuretano: Conhecido pelo alto desempenho em isolamento térmico, o poliuretano é uma escolha eficaz, especialmente em espaços limitados.</w:t>
      </w:r>
    </w:p>
    <w:p w14:paraId="23CE1FEC" w14:textId="77777777" w:rsidR="007A624B" w:rsidRPr="0019272A" w:rsidRDefault="007A624B" w:rsidP="0019272A">
      <w:pPr>
        <w:spacing w:line="312" w:lineRule="auto"/>
        <w:ind w:firstLine="426"/>
        <w:jc w:val="both"/>
      </w:pPr>
    </w:p>
    <w:p w14:paraId="35AB63A5" w14:textId="372116DE" w:rsidR="007A624B" w:rsidRPr="00682B91" w:rsidRDefault="007A624B" w:rsidP="0019272A">
      <w:pPr>
        <w:pStyle w:val="ListParagraph"/>
        <w:numPr>
          <w:ilvl w:val="0"/>
          <w:numId w:val="12"/>
        </w:numPr>
        <w:spacing w:line="312" w:lineRule="auto"/>
        <w:jc w:val="both"/>
      </w:pPr>
      <w:r w:rsidRPr="0019272A">
        <w:t>Painéis de Aerogel:</w:t>
      </w:r>
      <w:r w:rsidR="0019272A" w:rsidRPr="0019272A">
        <w:t xml:space="preserve"> </w:t>
      </w:r>
      <w:r w:rsidRPr="0019272A">
        <w:t>Apesar de mais caros, os painéis de aerogel oferecem uma eficiência excepcional em termos de isolamento térmico, podendo ser uma escolha para aplicações específicas.</w:t>
      </w:r>
      <w:sdt>
        <w:sdtPr>
          <w:rPr>
            <w:color w:val="000000"/>
          </w:rPr>
          <w:tag w:val="MENDELEY_CITATION_v3_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"/>
          <w:id w:val="-115219335"/>
          <w:placeholder>
            <w:docPart w:val="DefaultPlaceholder_-1854013440"/>
          </w:placeholder>
        </w:sdtPr>
        <w:sdtContent>
          <w:r w:rsidR="000223C0" w:rsidRPr="000223C0">
            <w:rPr>
              <w:color w:val="000000"/>
            </w:rPr>
            <w:t>[1]</w:t>
          </w:r>
        </w:sdtContent>
      </w:sdt>
    </w:p>
    <w:p w14:paraId="0A0E442F" w14:textId="77777777" w:rsidR="00682B91" w:rsidRDefault="00682B91" w:rsidP="00682B91">
      <w:pPr>
        <w:pStyle w:val="ListParagraph"/>
      </w:pPr>
    </w:p>
    <w:p w14:paraId="15521C24" w14:textId="77777777" w:rsidR="00682B91" w:rsidRPr="0019272A" w:rsidRDefault="00682B91" w:rsidP="00682B91">
      <w:pPr>
        <w:pStyle w:val="ListParagraph"/>
        <w:spacing w:line="312" w:lineRule="auto"/>
        <w:ind w:left="1146"/>
        <w:jc w:val="both"/>
      </w:pPr>
    </w:p>
    <w:p w14:paraId="223C5C02" w14:textId="77777777" w:rsidR="00CE4437" w:rsidRDefault="00CE4437" w:rsidP="0019272A">
      <w:pPr>
        <w:spacing w:line="312" w:lineRule="auto"/>
        <w:ind w:firstLine="426"/>
        <w:jc w:val="both"/>
      </w:pPr>
    </w:p>
    <w:tbl>
      <w:tblPr>
        <w:tblStyle w:val="TableGrid"/>
        <w:tblW w:w="9572" w:type="dxa"/>
        <w:tblLook w:val="04A0" w:firstRow="1" w:lastRow="0" w:firstColumn="1" w:lastColumn="0" w:noHBand="0" w:noVBand="1"/>
      </w:tblPr>
      <w:tblGrid>
        <w:gridCol w:w="2871"/>
        <w:gridCol w:w="3220"/>
        <w:gridCol w:w="3481"/>
      </w:tblGrid>
      <w:tr w:rsidR="004A5459" w14:paraId="551A4D04" w14:textId="77777777" w:rsidTr="008C46C8">
        <w:trPr>
          <w:trHeight w:val="294"/>
        </w:trPr>
        <w:tc>
          <w:tcPr>
            <w:tcW w:w="2871" w:type="dxa"/>
          </w:tcPr>
          <w:p w14:paraId="7008414B" w14:textId="77777777" w:rsidR="004A5459" w:rsidRPr="00997BB9" w:rsidRDefault="004A5459" w:rsidP="00AE5279">
            <w:pPr>
              <w:jc w:val="center"/>
              <w:rPr>
                <w:lang w:val="pt-PT"/>
              </w:rPr>
            </w:pPr>
            <w:r>
              <w:rPr>
                <w:lang w:val="pt-PT"/>
              </w:rPr>
              <w:t>Camada</w:t>
            </w:r>
          </w:p>
        </w:tc>
        <w:tc>
          <w:tcPr>
            <w:tcW w:w="3220" w:type="dxa"/>
          </w:tcPr>
          <w:p w14:paraId="07BDC6F9" w14:textId="77777777" w:rsidR="004A5459" w:rsidRPr="00997BB9" w:rsidRDefault="004A5459" w:rsidP="00AE5279">
            <w:pPr>
              <w:jc w:val="center"/>
              <w:rPr>
                <w:lang w:val="pt-PT"/>
              </w:rPr>
            </w:pPr>
            <w:r>
              <w:rPr>
                <w:lang w:val="pt-PT"/>
              </w:rPr>
              <w:t>Material</w:t>
            </w:r>
          </w:p>
        </w:tc>
        <w:tc>
          <w:tcPr>
            <w:tcW w:w="3481" w:type="dxa"/>
          </w:tcPr>
          <w:p w14:paraId="1686E127" w14:textId="77777777" w:rsidR="004A5459" w:rsidRPr="00997BB9" w:rsidRDefault="004A5459" w:rsidP="00AE5279">
            <w:pPr>
              <w:jc w:val="center"/>
              <w:rPr>
                <w:lang w:val="pt-PT"/>
              </w:rPr>
            </w:pPr>
            <w:r>
              <w:rPr>
                <w:lang w:val="pt-PT"/>
              </w:rPr>
              <w:t xml:space="preserve">Condutividade </w:t>
            </w:r>
            <w:r w:rsidRPr="00997BB9">
              <w:rPr>
                <w:lang w:val="pt-PT"/>
              </w:rPr>
              <w:t>(W/(</w:t>
            </w:r>
            <w:proofErr w:type="spellStart"/>
            <w:r w:rsidRPr="00997BB9">
              <w:rPr>
                <w:lang w:val="pt-PT"/>
              </w:rPr>
              <w:t>mK</w:t>
            </w:r>
            <w:proofErr w:type="spellEnd"/>
            <w:r w:rsidRPr="00997BB9">
              <w:rPr>
                <w:lang w:val="pt-PT"/>
              </w:rPr>
              <w:t>))</w:t>
            </w:r>
          </w:p>
        </w:tc>
      </w:tr>
      <w:tr w:rsidR="004A5459" w14:paraId="56B9E220" w14:textId="77777777" w:rsidTr="008C46C8">
        <w:trPr>
          <w:trHeight w:val="275"/>
        </w:trPr>
        <w:tc>
          <w:tcPr>
            <w:tcW w:w="2871" w:type="dxa"/>
          </w:tcPr>
          <w:p w14:paraId="2D6AD5AD" w14:textId="77777777" w:rsidR="004A5459" w:rsidRDefault="004A5459" w:rsidP="00AE5279">
            <w:pPr>
              <w:rPr>
                <w:lang w:val="pt-PT"/>
              </w:rPr>
            </w:pPr>
            <w:r>
              <w:rPr>
                <w:lang w:val="pt-PT"/>
              </w:rPr>
              <w:t>Interior</w:t>
            </w:r>
          </w:p>
          <w:p w14:paraId="6D097FD9" w14:textId="6FBBB694" w:rsidR="008C46C8" w:rsidRPr="00997BB9" w:rsidRDefault="008C46C8" w:rsidP="00AE5279">
            <w:pPr>
              <w:rPr>
                <w:lang w:val="pt-PT"/>
              </w:rPr>
            </w:pPr>
          </w:p>
        </w:tc>
        <w:tc>
          <w:tcPr>
            <w:tcW w:w="3220" w:type="dxa"/>
          </w:tcPr>
          <w:p w14:paraId="207A892B" w14:textId="5B1394BB" w:rsidR="004A5459" w:rsidRPr="00682B91" w:rsidRDefault="004A5459" w:rsidP="00AE5279">
            <w:pPr>
              <w:rPr>
                <w:lang w:val="pt-PT"/>
              </w:rPr>
            </w:pPr>
            <w:r>
              <w:rPr>
                <w:lang w:val="pt-PT"/>
              </w:rPr>
              <w:t>Aço</w:t>
            </w:r>
          </w:p>
        </w:tc>
        <w:tc>
          <w:tcPr>
            <w:tcW w:w="3481" w:type="dxa"/>
          </w:tcPr>
          <w:p w14:paraId="17ECE84D" w14:textId="2DE61B8D" w:rsidR="004A5459" w:rsidRPr="00D76802" w:rsidRDefault="004A5459" w:rsidP="00AE5279">
            <w:pPr>
              <w:rPr>
                <w:lang w:val="pt-PT"/>
              </w:rPr>
            </w:pPr>
            <w:r>
              <w:rPr>
                <w:lang w:val="pt-PT"/>
              </w:rPr>
              <w:t>52</w:t>
            </w:r>
          </w:p>
        </w:tc>
      </w:tr>
      <w:tr w:rsidR="004A5459" w14:paraId="7745B9AB" w14:textId="77777777" w:rsidTr="008C46C8">
        <w:trPr>
          <w:trHeight w:val="589"/>
        </w:trPr>
        <w:tc>
          <w:tcPr>
            <w:tcW w:w="2871" w:type="dxa"/>
          </w:tcPr>
          <w:p w14:paraId="3424D14C" w14:textId="77777777" w:rsidR="004A5459" w:rsidRDefault="004A5459" w:rsidP="00AE5279">
            <w:pPr>
              <w:tabs>
                <w:tab w:val="left" w:pos="1319"/>
              </w:tabs>
              <w:rPr>
                <w:lang w:val="pt-PT"/>
              </w:rPr>
            </w:pPr>
            <w:r>
              <w:rPr>
                <w:lang w:val="pt-PT"/>
              </w:rPr>
              <w:t>Isolamento</w:t>
            </w:r>
          </w:p>
        </w:tc>
        <w:tc>
          <w:tcPr>
            <w:tcW w:w="3220" w:type="dxa"/>
          </w:tcPr>
          <w:p w14:paraId="037E2B20" w14:textId="0ACFF5CE" w:rsidR="004A5459" w:rsidRPr="00B1488A" w:rsidRDefault="004A5459" w:rsidP="00AE5279">
            <w:pPr>
              <w:rPr>
                <w:lang w:val="pt-PT"/>
              </w:rPr>
            </w:pPr>
            <w:r>
              <w:t>Espuma de Polietileno</w:t>
            </w:r>
          </w:p>
        </w:tc>
        <w:tc>
          <w:tcPr>
            <w:tcW w:w="3481" w:type="dxa"/>
          </w:tcPr>
          <w:p w14:paraId="1A492E4A" w14:textId="622799C8" w:rsidR="004A5459" w:rsidRDefault="004A5459" w:rsidP="00AE5279">
            <w:r>
              <w:t>0,035</w:t>
            </w:r>
          </w:p>
        </w:tc>
      </w:tr>
      <w:tr w:rsidR="004A5459" w14:paraId="1E7392EE" w14:textId="77777777" w:rsidTr="008C46C8">
        <w:trPr>
          <w:trHeight w:val="275"/>
        </w:trPr>
        <w:tc>
          <w:tcPr>
            <w:tcW w:w="2871" w:type="dxa"/>
          </w:tcPr>
          <w:p w14:paraId="29BB3F87" w14:textId="77777777" w:rsidR="004A5459" w:rsidRDefault="004A5459" w:rsidP="00AE5279">
            <w:pPr>
              <w:rPr>
                <w:lang w:val="pt-PT"/>
              </w:rPr>
            </w:pPr>
            <w:r>
              <w:rPr>
                <w:lang w:val="pt-PT"/>
              </w:rPr>
              <w:t>Exterior</w:t>
            </w:r>
          </w:p>
          <w:p w14:paraId="48F0CDE8" w14:textId="77777777" w:rsidR="008C46C8" w:rsidRDefault="008C46C8" w:rsidP="00AE5279">
            <w:pPr>
              <w:rPr>
                <w:lang w:val="pt-PT"/>
              </w:rPr>
            </w:pPr>
          </w:p>
        </w:tc>
        <w:tc>
          <w:tcPr>
            <w:tcW w:w="3220" w:type="dxa"/>
          </w:tcPr>
          <w:p w14:paraId="59180FA0" w14:textId="0AFF56FD" w:rsidR="004A5459" w:rsidRDefault="004A5459" w:rsidP="00AE5279">
            <w:r>
              <w:rPr>
                <w:lang w:val="pt-PT"/>
              </w:rPr>
              <w:t>Aço</w:t>
            </w:r>
          </w:p>
        </w:tc>
        <w:tc>
          <w:tcPr>
            <w:tcW w:w="3481" w:type="dxa"/>
          </w:tcPr>
          <w:p w14:paraId="0B1C5EDF" w14:textId="758B1578" w:rsidR="004A5459" w:rsidRDefault="004A5459" w:rsidP="00AE5279">
            <w:r>
              <w:rPr>
                <w:lang w:val="pt-PT"/>
              </w:rPr>
              <w:t>52</w:t>
            </w:r>
          </w:p>
        </w:tc>
      </w:tr>
    </w:tbl>
    <w:p w14:paraId="7C01E702" w14:textId="77777777" w:rsidR="00D76802" w:rsidRPr="0019272A" w:rsidRDefault="00D76802" w:rsidP="0019272A">
      <w:pPr>
        <w:spacing w:line="312" w:lineRule="auto"/>
        <w:ind w:firstLine="426"/>
        <w:jc w:val="both"/>
      </w:pPr>
    </w:p>
    <w:p w14:paraId="770E9FA8" w14:textId="77777777" w:rsidR="00CE4437" w:rsidRPr="0019272A" w:rsidRDefault="00CE4437" w:rsidP="0019272A">
      <w:pPr>
        <w:spacing w:line="312" w:lineRule="auto"/>
        <w:ind w:firstLine="426"/>
        <w:jc w:val="both"/>
      </w:pPr>
    </w:p>
    <w:p w14:paraId="2071CDA2" w14:textId="48EA8E3A" w:rsidR="00760CC0" w:rsidRPr="00760CC0" w:rsidRDefault="00760CC0" w:rsidP="00CE4437">
      <w:pPr>
        <w:spacing w:after="160" w:line="312" w:lineRule="auto"/>
        <w:ind w:firstLine="426"/>
        <w:jc w:val="both"/>
      </w:pPr>
      <w:r w:rsidRPr="00760CC0">
        <w:br w:type="page"/>
      </w:r>
    </w:p>
    <w:p w14:paraId="74559F73" w14:textId="2FBF1C68" w:rsidR="00760CC0" w:rsidRDefault="00CE4437" w:rsidP="00CE4437">
      <w:pPr>
        <w:pStyle w:val="Heading1"/>
        <w:spacing w:line="312" w:lineRule="auto"/>
        <w:ind w:firstLine="426"/>
        <w:jc w:val="both"/>
        <w:rPr>
          <w:lang w:val="pt-PT"/>
        </w:rPr>
      </w:pPr>
      <w:r>
        <w:rPr>
          <w:lang w:val="pt-PT"/>
        </w:rPr>
        <w:lastRenderedPageBreak/>
        <w:t>Telhado</w:t>
      </w:r>
    </w:p>
    <w:p w14:paraId="7A9389A4" w14:textId="77777777" w:rsidR="002F2C77" w:rsidRPr="002F2C77" w:rsidRDefault="002F2C77" w:rsidP="002F2C77">
      <w:pPr>
        <w:rPr>
          <w:lang w:val="pt-PT"/>
        </w:rPr>
      </w:pPr>
    </w:p>
    <w:p w14:paraId="631E7CFB" w14:textId="77777777" w:rsidR="00F63229" w:rsidRPr="00F63229" w:rsidRDefault="00F63229" w:rsidP="00182A82">
      <w:pPr>
        <w:spacing w:line="312" w:lineRule="auto"/>
        <w:ind w:left="426" w:firstLine="720"/>
        <w:jc w:val="both"/>
      </w:pPr>
      <w:r w:rsidRPr="00F63229">
        <w:t>Um telhado desempenha um papel fundamental na proteção da estrutura contra as condições climáticas e na regulação térmica, contribuindo também para a estética da construção. Tal como as paredes exteriores, o telhado pode ser dividido em três camadas distintas, conforme exemplificado abaixo:</w:t>
      </w:r>
    </w:p>
    <w:p w14:paraId="23ADA258" w14:textId="77777777" w:rsidR="00F63229" w:rsidRPr="00F63229" w:rsidRDefault="00F63229" w:rsidP="00F63229">
      <w:pPr>
        <w:spacing w:line="312" w:lineRule="auto"/>
        <w:ind w:firstLine="426"/>
        <w:jc w:val="both"/>
      </w:pPr>
    </w:p>
    <w:p w14:paraId="47578671" w14:textId="36E8B65B" w:rsidR="00F63229" w:rsidRDefault="008C46C8" w:rsidP="00F63229">
      <w:pPr>
        <w:keepNext/>
        <w:spacing w:line="312" w:lineRule="auto"/>
        <w:ind w:firstLine="426"/>
        <w:jc w:val="center"/>
      </w:pPr>
      <w:r>
        <w:rPr>
          <w:noProof/>
        </w:rPr>
        <w:drawing>
          <wp:inline distT="0" distB="0" distL="0" distR="0" wp14:anchorId="70B3637A" wp14:editId="17E48943">
            <wp:extent cx="2841171" cy="2764678"/>
            <wp:effectExtent l="0" t="0" r="3810" b="4445"/>
            <wp:docPr id="770528941"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8941" name="Picture 4" descr="A black screen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349" cy="2772636"/>
                    </a:xfrm>
                    <a:prstGeom prst="rect">
                      <a:avLst/>
                    </a:prstGeom>
                  </pic:spPr>
                </pic:pic>
              </a:graphicData>
            </a:graphic>
          </wp:inline>
        </w:drawing>
      </w:r>
    </w:p>
    <w:p w14:paraId="4A0D16B7" w14:textId="77777777" w:rsidR="00F63229" w:rsidRDefault="00F63229" w:rsidP="00F63229">
      <w:pPr>
        <w:pStyle w:val="Caption"/>
        <w:jc w:val="center"/>
      </w:pPr>
    </w:p>
    <w:p w14:paraId="613EC0E1" w14:textId="527B10F7" w:rsidR="00F63229" w:rsidRDefault="00F63229" w:rsidP="00F63229">
      <w:pPr>
        <w:pStyle w:val="Caption"/>
        <w:jc w:val="center"/>
      </w:pPr>
      <w:bookmarkStart w:id="10" w:name="_Toc151682237"/>
      <w:r>
        <w:t xml:space="preserve">Figura </w:t>
      </w:r>
      <w:r>
        <w:fldChar w:fldCharType="begin"/>
      </w:r>
      <w:r>
        <w:instrText xml:space="preserve"> SEQ Figura \* ARABIC </w:instrText>
      </w:r>
      <w:r>
        <w:fldChar w:fldCharType="separate"/>
      </w:r>
      <w:r w:rsidR="004A5459">
        <w:rPr>
          <w:noProof/>
        </w:rPr>
        <w:t>8</w:t>
      </w:r>
      <w:r>
        <w:fldChar w:fldCharType="end"/>
      </w:r>
      <w:r>
        <w:rPr>
          <w:lang w:val="pt-PT"/>
        </w:rPr>
        <w:t xml:space="preserve"> - </w:t>
      </w:r>
      <w:r w:rsidRPr="00966DB2">
        <w:rPr>
          <w:lang w:val="pt-PT"/>
        </w:rPr>
        <w:t xml:space="preserve">divisão </w:t>
      </w:r>
      <w:r>
        <w:rPr>
          <w:lang w:val="pt-PT"/>
        </w:rPr>
        <w:t>dos materiais do telhado</w:t>
      </w:r>
      <w:bookmarkEnd w:id="10"/>
    </w:p>
    <w:p w14:paraId="53DAE351" w14:textId="77777777" w:rsidR="00F63229" w:rsidRDefault="00F63229" w:rsidP="00F63229">
      <w:pPr>
        <w:spacing w:line="312" w:lineRule="auto"/>
        <w:ind w:firstLine="426"/>
        <w:jc w:val="center"/>
      </w:pPr>
    </w:p>
    <w:p w14:paraId="438EABA7" w14:textId="77777777" w:rsidR="00F63229" w:rsidRPr="00F63229" w:rsidRDefault="00F63229" w:rsidP="00F63229">
      <w:pPr>
        <w:spacing w:line="312" w:lineRule="auto"/>
        <w:ind w:firstLine="426"/>
        <w:jc w:val="center"/>
      </w:pPr>
    </w:p>
    <w:p w14:paraId="571358D6" w14:textId="77777777" w:rsidR="00F63229" w:rsidRPr="00F63229" w:rsidRDefault="00F63229" w:rsidP="00182A82">
      <w:pPr>
        <w:spacing w:line="312" w:lineRule="auto"/>
        <w:ind w:left="720" w:firstLine="720"/>
        <w:jc w:val="both"/>
      </w:pPr>
      <w:r w:rsidRPr="00F63229">
        <w:t>A camada externa do telhado é a primeira barreira contra as intempéries e tem um impacto direto no isolamento térmico e resistência estrutural. Alguns materiais potenciais para esta camada incluem:</w:t>
      </w:r>
    </w:p>
    <w:p w14:paraId="1C43E874" w14:textId="77777777" w:rsidR="00F63229" w:rsidRPr="00F63229" w:rsidRDefault="00F63229" w:rsidP="00F63229">
      <w:pPr>
        <w:spacing w:line="312" w:lineRule="auto"/>
        <w:ind w:firstLine="426"/>
        <w:jc w:val="both"/>
      </w:pPr>
    </w:p>
    <w:p w14:paraId="74397464" w14:textId="0AD13CA3" w:rsidR="00F63229" w:rsidRPr="00F63229" w:rsidRDefault="00F63229" w:rsidP="00182A82">
      <w:pPr>
        <w:pStyle w:val="ListParagraph"/>
        <w:numPr>
          <w:ilvl w:val="0"/>
          <w:numId w:val="13"/>
        </w:numPr>
        <w:spacing w:line="312" w:lineRule="auto"/>
        <w:jc w:val="both"/>
      </w:pPr>
      <w:r w:rsidRPr="00F63229">
        <w:t>Telhas de Ardósia: Oferecem durabilidade, resistência às intempéries e isolamento térmico eficaz.</w:t>
      </w:r>
    </w:p>
    <w:p w14:paraId="5B3320C1" w14:textId="009D0863" w:rsidR="00F63229" w:rsidRPr="00F63229" w:rsidRDefault="00F63229" w:rsidP="00182A82">
      <w:pPr>
        <w:pStyle w:val="ListParagraph"/>
        <w:numPr>
          <w:ilvl w:val="0"/>
          <w:numId w:val="13"/>
        </w:numPr>
        <w:spacing w:line="312" w:lineRule="auto"/>
        <w:jc w:val="both"/>
      </w:pPr>
      <w:r w:rsidRPr="00F63229">
        <w:t>Telhas de Concreto: Resistentes e duráveis, contribuem para o isolamento térmico.</w:t>
      </w:r>
    </w:p>
    <w:p w14:paraId="537C72B0" w14:textId="0AF4D0D5" w:rsidR="00F63229" w:rsidRPr="00F63229" w:rsidRDefault="00F63229" w:rsidP="00182A82">
      <w:pPr>
        <w:pStyle w:val="ListParagraph"/>
        <w:numPr>
          <w:ilvl w:val="0"/>
          <w:numId w:val="13"/>
        </w:numPr>
        <w:spacing w:line="312" w:lineRule="auto"/>
        <w:jc w:val="both"/>
      </w:pPr>
      <w:r w:rsidRPr="00F63229">
        <w:t>Telhas Metálicas com Revestimento Reflexivo: Telhas de metal, como alumínio ou aço revestido, com um revestimento reflexivo para reduzir a absorção de calor.</w:t>
      </w:r>
    </w:p>
    <w:p w14:paraId="6848BD53" w14:textId="77777777" w:rsidR="00F63229" w:rsidRPr="00F63229" w:rsidRDefault="00F63229" w:rsidP="00F63229">
      <w:pPr>
        <w:spacing w:line="312" w:lineRule="auto"/>
        <w:ind w:firstLine="426"/>
        <w:jc w:val="both"/>
      </w:pPr>
    </w:p>
    <w:p w14:paraId="04388704" w14:textId="77777777" w:rsidR="00F63229" w:rsidRDefault="00F63229" w:rsidP="00F63229">
      <w:pPr>
        <w:spacing w:line="312" w:lineRule="auto"/>
        <w:ind w:firstLine="426"/>
        <w:jc w:val="both"/>
      </w:pPr>
    </w:p>
    <w:p w14:paraId="2E6E0AB8" w14:textId="77777777" w:rsidR="00F63229" w:rsidRDefault="00F63229" w:rsidP="00F63229">
      <w:pPr>
        <w:spacing w:line="312" w:lineRule="auto"/>
        <w:ind w:firstLine="426"/>
        <w:jc w:val="both"/>
      </w:pPr>
    </w:p>
    <w:p w14:paraId="1EC8F6B7" w14:textId="77777777" w:rsidR="00F63229" w:rsidRDefault="00F63229" w:rsidP="00F63229">
      <w:pPr>
        <w:spacing w:line="312" w:lineRule="auto"/>
        <w:ind w:firstLine="426"/>
        <w:jc w:val="both"/>
      </w:pPr>
    </w:p>
    <w:p w14:paraId="3C5A70E8" w14:textId="77777777" w:rsidR="00182A82" w:rsidRDefault="00182A82" w:rsidP="00182A82">
      <w:pPr>
        <w:spacing w:line="312" w:lineRule="auto"/>
        <w:ind w:left="720" w:firstLine="720"/>
        <w:jc w:val="both"/>
      </w:pPr>
    </w:p>
    <w:p w14:paraId="500B1BD6" w14:textId="69F02222" w:rsidR="00F63229" w:rsidRPr="00F63229" w:rsidRDefault="00F63229" w:rsidP="00182A82">
      <w:pPr>
        <w:spacing w:line="312" w:lineRule="auto"/>
        <w:ind w:left="720" w:firstLine="720"/>
        <w:jc w:val="both"/>
      </w:pPr>
      <w:r w:rsidRPr="00F63229">
        <w:t>A camada de isolamento térmico é essencial para manter a temperatura interna desejada. Aqui estão alguns materiais potenciais para esta camada:</w:t>
      </w:r>
    </w:p>
    <w:p w14:paraId="5537BBA1" w14:textId="77777777" w:rsidR="00F63229" w:rsidRPr="00F63229" w:rsidRDefault="00F63229" w:rsidP="00F63229">
      <w:pPr>
        <w:spacing w:line="312" w:lineRule="auto"/>
        <w:ind w:firstLine="426"/>
        <w:jc w:val="both"/>
      </w:pPr>
    </w:p>
    <w:p w14:paraId="5625F5FD" w14:textId="3D9C2776" w:rsidR="00F63229" w:rsidRPr="00F63229" w:rsidRDefault="00F63229" w:rsidP="00182A82">
      <w:pPr>
        <w:pStyle w:val="ListParagraph"/>
        <w:numPr>
          <w:ilvl w:val="0"/>
          <w:numId w:val="14"/>
        </w:numPr>
        <w:spacing w:line="312" w:lineRule="auto"/>
        <w:jc w:val="both"/>
      </w:pPr>
      <w:r w:rsidRPr="00F63229">
        <w:t>Lã de Vidro de Alta Densidade: Eficiente em termos de custo, leve e oferece boas propriedades de isolamento térmico.</w:t>
      </w:r>
    </w:p>
    <w:p w14:paraId="095AD756" w14:textId="3E032D55" w:rsidR="00F63229" w:rsidRPr="00F63229" w:rsidRDefault="00F63229" w:rsidP="00182A82">
      <w:pPr>
        <w:pStyle w:val="ListParagraph"/>
        <w:numPr>
          <w:ilvl w:val="0"/>
          <w:numId w:val="14"/>
        </w:numPr>
        <w:spacing w:line="312" w:lineRule="auto"/>
        <w:jc w:val="both"/>
      </w:pPr>
      <w:r w:rsidRPr="00F63229">
        <w:t>Poliuretano em Painéis Rígidos: Proporciona alto desempenho em isolamento térmico, sendo eficaz em espaços limitados.</w:t>
      </w:r>
    </w:p>
    <w:p w14:paraId="10D15C83" w14:textId="05EC3660" w:rsidR="00F63229" w:rsidRDefault="00F63229" w:rsidP="0082378D">
      <w:pPr>
        <w:pStyle w:val="ListParagraph"/>
        <w:numPr>
          <w:ilvl w:val="0"/>
          <w:numId w:val="14"/>
        </w:numPr>
        <w:spacing w:line="312" w:lineRule="auto"/>
        <w:jc w:val="both"/>
      </w:pPr>
      <w:r w:rsidRPr="00F63229">
        <w:t>Painéis de Aerogel: Embora mais caros, os painéis de aerogel oferecem uma eficiência excepcional em termos de isolamento térmico.</w:t>
      </w:r>
    </w:p>
    <w:p w14:paraId="4BB80751" w14:textId="77777777" w:rsidR="0082378D" w:rsidRPr="00F63229" w:rsidRDefault="0082378D" w:rsidP="0082378D">
      <w:pPr>
        <w:pStyle w:val="ListParagraph"/>
        <w:spacing w:line="312" w:lineRule="auto"/>
        <w:ind w:left="1146"/>
        <w:jc w:val="both"/>
      </w:pPr>
    </w:p>
    <w:p w14:paraId="20853C7C" w14:textId="77777777" w:rsidR="00F63229" w:rsidRPr="00F63229" w:rsidRDefault="00F63229" w:rsidP="008C46C8">
      <w:pPr>
        <w:spacing w:line="312" w:lineRule="auto"/>
        <w:jc w:val="both"/>
      </w:pPr>
    </w:p>
    <w:p w14:paraId="33EEEC2D" w14:textId="326E241C" w:rsidR="00F63229" w:rsidRDefault="00F63229" w:rsidP="00182A82">
      <w:pPr>
        <w:spacing w:line="312" w:lineRule="auto"/>
        <w:ind w:left="426" w:firstLine="720"/>
        <w:jc w:val="both"/>
      </w:pPr>
      <w:r w:rsidRPr="00F63229">
        <w:t>A seleção cuidadosa dos materiais para cada camada do telhado é crucial para garantir a funcionalidade, a eficiência energética e a estética desejada da construção. Recomenda-se sempre consultar um profissional da construção para avaliar as necessidades específicas do projeto e garantir a instalação adequada dos materiais escolhidos.</w:t>
      </w:r>
    </w:p>
    <w:p w14:paraId="766B0F1D" w14:textId="77777777" w:rsidR="00EC3327" w:rsidRDefault="00EC3327" w:rsidP="00182A82">
      <w:pPr>
        <w:spacing w:line="312" w:lineRule="auto"/>
        <w:ind w:left="426" w:firstLine="720"/>
        <w:jc w:val="both"/>
      </w:pPr>
    </w:p>
    <w:tbl>
      <w:tblPr>
        <w:tblStyle w:val="TableGrid"/>
        <w:tblW w:w="9589" w:type="dxa"/>
        <w:tblLook w:val="04A0" w:firstRow="1" w:lastRow="0" w:firstColumn="1" w:lastColumn="0" w:noHBand="0" w:noVBand="1"/>
      </w:tblPr>
      <w:tblGrid>
        <w:gridCol w:w="2876"/>
        <w:gridCol w:w="4065"/>
        <w:gridCol w:w="2648"/>
      </w:tblGrid>
      <w:tr w:rsidR="004A5459" w14:paraId="299D0FCA" w14:textId="77777777" w:rsidTr="008C46C8">
        <w:trPr>
          <w:trHeight w:val="280"/>
        </w:trPr>
        <w:tc>
          <w:tcPr>
            <w:tcW w:w="2876" w:type="dxa"/>
          </w:tcPr>
          <w:p w14:paraId="385F5E71" w14:textId="77777777" w:rsidR="004A5459" w:rsidRPr="00997BB9" w:rsidRDefault="004A5459" w:rsidP="00AE5279">
            <w:pPr>
              <w:jc w:val="center"/>
              <w:rPr>
                <w:lang w:val="pt-PT"/>
              </w:rPr>
            </w:pPr>
            <w:r>
              <w:rPr>
                <w:lang w:val="pt-PT"/>
              </w:rPr>
              <w:t>Camada</w:t>
            </w:r>
          </w:p>
        </w:tc>
        <w:tc>
          <w:tcPr>
            <w:tcW w:w="4065" w:type="dxa"/>
          </w:tcPr>
          <w:p w14:paraId="3DB6F27D" w14:textId="77777777" w:rsidR="004A5459" w:rsidRPr="00997BB9" w:rsidRDefault="004A5459" w:rsidP="00AE5279">
            <w:pPr>
              <w:jc w:val="center"/>
              <w:rPr>
                <w:lang w:val="pt-PT"/>
              </w:rPr>
            </w:pPr>
            <w:r>
              <w:rPr>
                <w:lang w:val="pt-PT"/>
              </w:rPr>
              <w:t>Material</w:t>
            </w:r>
          </w:p>
        </w:tc>
        <w:tc>
          <w:tcPr>
            <w:tcW w:w="2648" w:type="dxa"/>
          </w:tcPr>
          <w:p w14:paraId="2E816C4B" w14:textId="77777777" w:rsidR="004A5459" w:rsidRPr="00997BB9" w:rsidRDefault="004A5459" w:rsidP="00AE5279">
            <w:pPr>
              <w:jc w:val="center"/>
              <w:rPr>
                <w:lang w:val="pt-PT"/>
              </w:rPr>
            </w:pPr>
            <w:r>
              <w:rPr>
                <w:lang w:val="pt-PT"/>
              </w:rPr>
              <w:t xml:space="preserve">Condutividade </w:t>
            </w:r>
            <w:r w:rsidRPr="00997BB9">
              <w:rPr>
                <w:lang w:val="pt-PT"/>
              </w:rPr>
              <w:t>(W/(</w:t>
            </w:r>
            <w:proofErr w:type="spellStart"/>
            <w:r w:rsidRPr="00997BB9">
              <w:rPr>
                <w:lang w:val="pt-PT"/>
              </w:rPr>
              <w:t>mK</w:t>
            </w:r>
            <w:proofErr w:type="spellEnd"/>
            <w:r w:rsidRPr="00997BB9">
              <w:rPr>
                <w:lang w:val="pt-PT"/>
              </w:rPr>
              <w:t>))</w:t>
            </w:r>
          </w:p>
        </w:tc>
      </w:tr>
      <w:tr w:rsidR="004A5459" w14:paraId="16914653" w14:textId="77777777" w:rsidTr="008C46C8">
        <w:trPr>
          <w:trHeight w:val="561"/>
        </w:trPr>
        <w:tc>
          <w:tcPr>
            <w:tcW w:w="2876" w:type="dxa"/>
          </w:tcPr>
          <w:p w14:paraId="5A4AB0D3" w14:textId="77777777" w:rsidR="004A5459" w:rsidRDefault="004A5459" w:rsidP="00682B91">
            <w:pPr>
              <w:tabs>
                <w:tab w:val="left" w:pos="1319"/>
              </w:tabs>
              <w:rPr>
                <w:lang w:val="pt-PT"/>
              </w:rPr>
            </w:pPr>
            <w:r>
              <w:rPr>
                <w:lang w:val="pt-PT"/>
              </w:rPr>
              <w:t>Isolamento</w:t>
            </w:r>
          </w:p>
        </w:tc>
        <w:tc>
          <w:tcPr>
            <w:tcW w:w="4065" w:type="dxa"/>
          </w:tcPr>
          <w:p w14:paraId="3619D3F1" w14:textId="77777777" w:rsidR="004A5459" w:rsidRDefault="008C46C8" w:rsidP="00682B91">
            <w:pPr>
              <w:rPr>
                <w:lang w:val="pt-PT"/>
              </w:rPr>
            </w:pPr>
            <w:r>
              <w:rPr>
                <w:lang w:val="pt-PT"/>
              </w:rPr>
              <w:t>P</w:t>
            </w:r>
            <w:r w:rsidRPr="008C46C8">
              <w:rPr>
                <w:lang w:val="pt-PT"/>
              </w:rPr>
              <w:t>oliestireno</w:t>
            </w:r>
            <w:r w:rsidRPr="008C46C8">
              <w:rPr>
                <w:lang w:val="pt-PT"/>
              </w:rPr>
              <w:t xml:space="preserve"> expandido moldado (EPS)</w:t>
            </w:r>
          </w:p>
          <w:p w14:paraId="7E6E62A5" w14:textId="7D7CB097" w:rsidR="008C46C8" w:rsidRPr="008C46C8" w:rsidRDefault="008C46C8" w:rsidP="00682B91">
            <w:pPr>
              <w:rPr>
                <w:lang w:val="pt-PT"/>
              </w:rPr>
            </w:pPr>
          </w:p>
        </w:tc>
        <w:tc>
          <w:tcPr>
            <w:tcW w:w="2648" w:type="dxa"/>
          </w:tcPr>
          <w:p w14:paraId="6BCB4588" w14:textId="0D25D727" w:rsidR="004A5459" w:rsidRPr="008C46C8" w:rsidRDefault="008C46C8" w:rsidP="00682B91">
            <w:pPr>
              <w:rPr>
                <w:lang w:val="pt-PT"/>
              </w:rPr>
            </w:pPr>
            <w:r>
              <w:rPr>
                <w:lang w:val="pt-PT"/>
              </w:rPr>
              <w:t>0,037</w:t>
            </w:r>
          </w:p>
        </w:tc>
      </w:tr>
      <w:tr w:rsidR="004A5459" w14:paraId="122BE1B7" w14:textId="77777777" w:rsidTr="008C46C8">
        <w:trPr>
          <w:trHeight w:val="842"/>
        </w:trPr>
        <w:tc>
          <w:tcPr>
            <w:tcW w:w="2876" w:type="dxa"/>
          </w:tcPr>
          <w:p w14:paraId="5E4390BA" w14:textId="77777777" w:rsidR="004A5459" w:rsidRDefault="004A5459" w:rsidP="00AE5279">
            <w:pPr>
              <w:rPr>
                <w:lang w:val="pt-PT"/>
              </w:rPr>
            </w:pPr>
            <w:r>
              <w:rPr>
                <w:lang w:val="pt-PT"/>
              </w:rPr>
              <w:t>Exterior</w:t>
            </w:r>
          </w:p>
        </w:tc>
        <w:tc>
          <w:tcPr>
            <w:tcW w:w="4065" w:type="dxa"/>
          </w:tcPr>
          <w:p w14:paraId="611420B6" w14:textId="7675C24A" w:rsidR="004A5459" w:rsidRPr="008E3EA8" w:rsidRDefault="008C46C8" w:rsidP="00AE5279">
            <w:pPr>
              <w:rPr>
                <w:lang w:val="pt-PT"/>
              </w:rPr>
            </w:pPr>
            <w:r>
              <w:rPr>
                <w:lang w:val="pt-PT"/>
              </w:rPr>
              <w:t>Telha de barro</w:t>
            </w:r>
          </w:p>
        </w:tc>
        <w:tc>
          <w:tcPr>
            <w:tcW w:w="2648" w:type="dxa"/>
          </w:tcPr>
          <w:p w14:paraId="5C37CA98" w14:textId="714A9111" w:rsidR="004A5459" w:rsidRDefault="004A5459" w:rsidP="00AE5279">
            <w:r>
              <w:rPr>
                <w:lang w:val="pt-PT"/>
              </w:rPr>
              <w:t>0,</w:t>
            </w:r>
            <w:r w:rsidR="008C46C8">
              <w:rPr>
                <w:lang w:val="pt-PT"/>
              </w:rPr>
              <w:t>85</w:t>
            </w:r>
          </w:p>
        </w:tc>
      </w:tr>
    </w:tbl>
    <w:p w14:paraId="771AB578" w14:textId="3072F38B" w:rsidR="00760CC0" w:rsidRPr="00760CC0" w:rsidRDefault="00760CC0" w:rsidP="008E3EA8">
      <w:pPr>
        <w:spacing w:after="160" w:line="312" w:lineRule="auto"/>
        <w:jc w:val="both"/>
      </w:pPr>
      <w:r w:rsidRPr="00760CC0">
        <w:br w:type="page"/>
      </w:r>
    </w:p>
    <w:p w14:paraId="489A7ED4" w14:textId="5C9C7859" w:rsidR="00760CC0" w:rsidRDefault="00760CC0" w:rsidP="00CE4437">
      <w:pPr>
        <w:pStyle w:val="Heading1"/>
        <w:spacing w:line="312" w:lineRule="auto"/>
        <w:ind w:firstLine="426"/>
        <w:jc w:val="both"/>
      </w:pPr>
      <w:bookmarkStart w:id="11" w:name="_Toc150288771"/>
      <w:r w:rsidRPr="00760CC0">
        <w:lastRenderedPageBreak/>
        <w:t>Portas e Janelas</w:t>
      </w:r>
      <w:bookmarkEnd w:id="11"/>
    </w:p>
    <w:p w14:paraId="75146D99" w14:textId="77777777" w:rsidR="00B9583D" w:rsidRPr="001D72FE" w:rsidRDefault="00306E5B" w:rsidP="00B9583D">
      <w:pPr>
        <w:rPr>
          <w:b/>
          <w:bCs/>
          <w:lang w:val="pt-PT"/>
        </w:rPr>
      </w:pPr>
      <w:r>
        <w:rPr>
          <w:lang w:val="pt-PT"/>
        </w:rPr>
        <w:tab/>
      </w:r>
      <w:r w:rsidR="00B9583D" w:rsidRPr="001D72FE">
        <w:rPr>
          <w:b/>
          <w:bCs/>
          <w:sz w:val="32"/>
          <w:szCs w:val="32"/>
          <w:lang w:val="pt-PT"/>
        </w:rPr>
        <w:t>Portas</w:t>
      </w:r>
    </w:p>
    <w:p w14:paraId="4CE3AFD8" w14:textId="77777777" w:rsidR="00B9583D" w:rsidRPr="00B9583D" w:rsidRDefault="00B9583D" w:rsidP="00B9583D"/>
    <w:p w14:paraId="200868DB" w14:textId="77777777" w:rsidR="00B9583D" w:rsidRPr="00B9583D" w:rsidRDefault="00B9583D" w:rsidP="00B9583D">
      <w:pPr>
        <w:spacing w:line="312" w:lineRule="auto"/>
        <w:ind w:left="426" w:firstLine="720"/>
        <w:jc w:val="both"/>
      </w:pPr>
      <w:r w:rsidRPr="00B9583D">
        <w:t>Ao considerar portas sem vidro e com ênfase no isolamento térmico, é vital escolher cuidadosamente materiais e camadas que contribuam para manter a temperatura interna desejada. Aqui estão as camadas principais para portas sem vidro e com foco em isolamento térmico:</w:t>
      </w:r>
    </w:p>
    <w:p w14:paraId="7DAB6216" w14:textId="77777777" w:rsidR="00B9583D" w:rsidRPr="00B9583D" w:rsidRDefault="00B9583D" w:rsidP="00B9583D">
      <w:pPr>
        <w:spacing w:line="312" w:lineRule="auto"/>
        <w:ind w:left="426" w:firstLine="720"/>
        <w:jc w:val="both"/>
      </w:pPr>
    </w:p>
    <w:p w14:paraId="32DEDF9A" w14:textId="256E8670" w:rsidR="00B9583D" w:rsidRPr="00B9583D" w:rsidRDefault="00B9583D" w:rsidP="00B9583D">
      <w:pPr>
        <w:spacing w:line="312" w:lineRule="auto"/>
        <w:ind w:left="426" w:firstLine="720"/>
        <w:jc w:val="both"/>
        <w:rPr>
          <w:b/>
          <w:bCs/>
        </w:rPr>
      </w:pPr>
      <w:r w:rsidRPr="00B9583D">
        <w:rPr>
          <w:b/>
          <w:bCs/>
        </w:rPr>
        <w:t>Camada Externa (Material e Estrutura):</w:t>
      </w:r>
    </w:p>
    <w:p w14:paraId="579FA29F" w14:textId="08153E56" w:rsidR="00B9583D" w:rsidRPr="001D72FE" w:rsidRDefault="001D72FE" w:rsidP="001D72FE">
      <w:pPr>
        <w:pStyle w:val="ListParagraph"/>
        <w:numPr>
          <w:ilvl w:val="0"/>
          <w:numId w:val="18"/>
        </w:numPr>
        <w:spacing w:line="312" w:lineRule="auto"/>
        <w:jc w:val="both"/>
      </w:pPr>
      <w:r w:rsidRPr="001D72FE">
        <w:rPr>
          <w:b/>
          <w:bCs/>
          <w:lang w:val="pt-PT"/>
        </w:rPr>
        <w:t>Aço (lacado):</w:t>
      </w:r>
      <w:r>
        <w:rPr>
          <w:lang w:val="pt-PT"/>
        </w:rPr>
        <w:t xml:space="preserve"> </w:t>
      </w:r>
      <w:r w:rsidRPr="001D72FE">
        <w:t>Utilizar aço lacado como material para a camada externa da porta oferece uma alternativa durável e resistente. O aço lacado, além de ser robusto, pode ser tratado para resistir à corrosão e proporciona uma estética moderna e atrativa. Apesar do aço ser um condutor de calor, estratégias adicionais, como isolamento interno e soleiras termicamente eficientes, podem ser incorporadas para mitigar a transferência de calor.</w:t>
      </w:r>
    </w:p>
    <w:p w14:paraId="7B25E7D8" w14:textId="77777777" w:rsidR="001D72FE" w:rsidRDefault="001D72FE" w:rsidP="001D72FE">
      <w:pPr>
        <w:pStyle w:val="ListParagraph"/>
        <w:numPr>
          <w:ilvl w:val="0"/>
          <w:numId w:val="18"/>
        </w:numPr>
        <w:spacing w:line="312" w:lineRule="auto"/>
        <w:jc w:val="both"/>
        <w:rPr>
          <w:b/>
          <w:bCs/>
        </w:rPr>
      </w:pPr>
      <w:r w:rsidRPr="001D72FE">
        <w:rPr>
          <w:b/>
          <w:bCs/>
        </w:rPr>
        <w:t>Madeira Maciça:</w:t>
      </w:r>
      <w:r w:rsidRPr="001D72FE">
        <w:t xml:space="preserve"> Optar por uma porta feita de madeira maciça oferece excelentes propriedades isolantes. A natureza densa e robusta da madeira contribui para restringir a transferência de calor, proporcionando um isolamento térmico eficaz.</w:t>
      </w:r>
      <w:r w:rsidR="00B9583D" w:rsidRPr="001D72FE">
        <w:t>Camada</w:t>
      </w:r>
      <w:r w:rsidR="00B9583D" w:rsidRPr="00B9583D">
        <w:rPr>
          <w:b/>
          <w:bCs/>
        </w:rPr>
        <w:t xml:space="preserve"> </w:t>
      </w:r>
    </w:p>
    <w:p w14:paraId="499B9495" w14:textId="77777777" w:rsidR="001D72FE" w:rsidRDefault="001D72FE" w:rsidP="001D72FE">
      <w:pPr>
        <w:spacing w:line="312" w:lineRule="auto"/>
        <w:jc w:val="both"/>
        <w:rPr>
          <w:b/>
          <w:bCs/>
        </w:rPr>
      </w:pPr>
    </w:p>
    <w:p w14:paraId="222EA340" w14:textId="3A1B6FC4" w:rsidR="00B9583D" w:rsidRPr="001D72FE" w:rsidRDefault="00B9583D" w:rsidP="001D72FE">
      <w:pPr>
        <w:spacing w:line="312" w:lineRule="auto"/>
        <w:ind w:firstLine="1134"/>
        <w:jc w:val="both"/>
        <w:rPr>
          <w:b/>
          <w:bCs/>
        </w:rPr>
      </w:pPr>
      <w:r w:rsidRPr="001D72FE">
        <w:rPr>
          <w:b/>
          <w:bCs/>
        </w:rPr>
        <w:t>Intermediária (Isolamento):</w:t>
      </w:r>
    </w:p>
    <w:p w14:paraId="7239A0E5" w14:textId="5F07B170" w:rsidR="00B9583D" w:rsidRPr="00B9583D" w:rsidRDefault="00B9583D" w:rsidP="00B9583D">
      <w:pPr>
        <w:pStyle w:val="ListParagraph"/>
        <w:numPr>
          <w:ilvl w:val="0"/>
          <w:numId w:val="19"/>
        </w:numPr>
        <w:spacing w:line="312" w:lineRule="auto"/>
        <w:jc w:val="both"/>
      </w:pPr>
      <w:r w:rsidRPr="00B9583D">
        <w:t>Material Isolante: Incluir um material isolante, como espuma de poliuretano, no interior da porta ajuda a melhorar as propriedades térmicas.</w:t>
      </w:r>
    </w:p>
    <w:p w14:paraId="64765F5A" w14:textId="77777777" w:rsidR="00B9583D" w:rsidRPr="00B9583D" w:rsidRDefault="00B9583D" w:rsidP="001D72FE">
      <w:pPr>
        <w:spacing w:line="312" w:lineRule="auto"/>
        <w:jc w:val="both"/>
      </w:pPr>
    </w:p>
    <w:p w14:paraId="2C34F389" w14:textId="29EC6A28" w:rsidR="00B9583D" w:rsidRPr="00B9583D" w:rsidRDefault="00B9583D" w:rsidP="00B9583D">
      <w:pPr>
        <w:spacing w:line="312" w:lineRule="auto"/>
        <w:ind w:left="426" w:firstLine="720"/>
        <w:jc w:val="both"/>
        <w:rPr>
          <w:b/>
          <w:bCs/>
        </w:rPr>
      </w:pPr>
      <w:r w:rsidRPr="00B9583D">
        <w:rPr>
          <w:b/>
          <w:bCs/>
        </w:rPr>
        <w:t>Opções Adicionais:</w:t>
      </w:r>
    </w:p>
    <w:p w14:paraId="066FA192" w14:textId="09D08AC9" w:rsidR="00B9583D" w:rsidRPr="00B9583D" w:rsidRDefault="00B9583D" w:rsidP="00B9583D">
      <w:pPr>
        <w:pStyle w:val="ListParagraph"/>
        <w:numPr>
          <w:ilvl w:val="0"/>
          <w:numId w:val="22"/>
        </w:numPr>
        <w:spacing w:line="312" w:lineRule="auto"/>
        <w:jc w:val="both"/>
      </w:pPr>
      <w:r w:rsidRPr="00B9583D">
        <w:t>Soleiras com Isolamento: Incorporar soleiras com isolamento térmico ajuda a evitar a transferência de calor pelo solo.</w:t>
      </w:r>
    </w:p>
    <w:p w14:paraId="03960681" w14:textId="77985850" w:rsidR="00B9583D" w:rsidRPr="00B9583D" w:rsidRDefault="00B9583D" w:rsidP="00B9583D">
      <w:pPr>
        <w:pStyle w:val="ListParagraph"/>
        <w:numPr>
          <w:ilvl w:val="0"/>
          <w:numId w:val="21"/>
        </w:numPr>
        <w:spacing w:line="312" w:lineRule="auto"/>
        <w:jc w:val="both"/>
      </w:pPr>
      <w:r w:rsidRPr="00B9583D">
        <w:t>Tratamento Antirreflexo: Aplicar um tratamento antirreflexo pode minimizar a absorção de calor externo.</w:t>
      </w:r>
    </w:p>
    <w:p w14:paraId="2D8439A3" w14:textId="77777777" w:rsidR="00B9583D" w:rsidRPr="00B9583D" w:rsidRDefault="00B9583D" w:rsidP="00B9583D">
      <w:pPr>
        <w:spacing w:line="312" w:lineRule="auto"/>
        <w:ind w:left="426" w:firstLine="720"/>
        <w:jc w:val="both"/>
      </w:pPr>
    </w:p>
    <w:p w14:paraId="77006D52" w14:textId="77777777" w:rsidR="00213386" w:rsidRDefault="00B9583D" w:rsidP="00213386">
      <w:pPr>
        <w:spacing w:line="312" w:lineRule="auto"/>
        <w:ind w:left="426" w:firstLine="720"/>
        <w:jc w:val="both"/>
      </w:pPr>
      <w:r w:rsidRPr="00B9583D">
        <w:t xml:space="preserve">Ao selecionar portas sem vidro e com foco em isolamento térmico, a combinação dessas camadas cria uma barreira eficaz contra perdas ou ganhos de calor, contribuindo para a eficiência energética da construção. </w:t>
      </w:r>
      <w:r w:rsidR="00213386" w:rsidRPr="00213386">
        <w:t xml:space="preserve">A escolha das Portas de Aço com interior de Poliuretano para a porta exterior é motivada pelo seu excelente isolamento térmico. Estas portas destacam-se pela sua construção robusta e pela camada de poliuretano no interior, que oferece uma </w:t>
      </w:r>
      <w:r w:rsidR="00213386" w:rsidRPr="00213386">
        <w:lastRenderedPageBreak/>
        <w:t>notável resistência ao frio ou calor excessivos. Este material isolante permite manter uma temperatura mais estável no interior da habitação, criando um ambiente mais confortável e ajudando a reduzir o consumo energético.</w:t>
      </w:r>
    </w:p>
    <w:p w14:paraId="744758A8" w14:textId="77777777" w:rsidR="007C72D6" w:rsidRPr="007C72D6" w:rsidRDefault="007C72D6" w:rsidP="00213386">
      <w:pPr>
        <w:spacing w:line="312" w:lineRule="auto"/>
        <w:ind w:left="426" w:firstLine="720"/>
        <w:jc w:val="both"/>
      </w:pPr>
    </w:p>
    <w:p w14:paraId="06C1A3F5" w14:textId="77777777" w:rsidR="007C72D6" w:rsidRPr="007C72D6" w:rsidRDefault="007C72D6" w:rsidP="007C72D6">
      <w:pPr>
        <w:spacing w:line="312" w:lineRule="auto"/>
        <w:ind w:left="426" w:firstLine="720"/>
        <w:jc w:val="both"/>
      </w:pPr>
      <w:r w:rsidRPr="007C72D6">
        <w:t>Para portas internas com foco no isolamento térmico e na resistência, a utilização de poliuretano como material isolante, combinado com um revestimento de aço, representa uma solução altamente eficaz.</w:t>
      </w:r>
    </w:p>
    <w:p w14:paraId="4DBBA394" w14:textId="5C9BC38E" w:rsidR="007C72D6" w:rsidRPr="007C72D6" w:rsidRDefault="007C72D6" w:rsidP="007C72D6">
      <w:pPr>
        <w:spacing w:line="312" w:lineRule="auto"/>
        <w:ind w:left="426" w:firstLine="720"/>
        <w:jc w:val="both"/>
      </w:pPr>
      <w:r w:rsidRPr="007C72D6">
        <w:t>O poliuretano, reconhecido pelas suas propriedades de isolamento excecionais, é frequentemente aplicado no interior das portas. Esta característica é fundamental para manter temperaturas estáveis entre diferentes áreas, proporcionando conforto térmico aos ocupantes.</w:t>
      </w:r>
    </w:p>
    <w:p w14:paraId="327F50BB" w14:textId="77777777" w:rsidR="007C72D6" w:rsidRPr="007C72D6" w:rsidRDefault="007C72D6" w:rsidP="007C72D6">
      <w:pPr>
        <w:spacing w:line="312" w:lineRule="auto"/>
        <w:ind w:left="426" w:firstLine="720"/>
        <w:jc w:val="both"/>
      </w:pPr>
      <w:r w:rsidRPr="007C72D6">
        <w:t>O revestimento em aço, quando aplicado na superfície das portas internas, oferece resistência e durabilidade excecionais. Além de ser robusto, o aço é resistente a impactos e consegue suportar o uso contínuo, sendo ideal para ambientes internos que requerem portas duráveis e de longa vida útil.</w:t>
      </w:r>
    </w:p>
    <w:p w14:paraId="4150CF8C" w14:textId="77777777" w:rsidR="007C72D6" w:rsidRDefault="007C72D6" w:rsidP="00213386">
      <w:pPr>
        <w:spacing w:line="312" w:lineRule="auto"/>
        <w:ind w:left="426" w:firstLine="720"/>
        <w:jc w:val="both"/>
      </w:pPr>
    </w:p>
    <w:p w14:paraId="4C242C29" w14:textId="47BC13CC" w:rsidR="00213386" w:rsidRDefault="00213386">
      <w:pPr>
        <w:spacing w:after="160" w:line="259" w:lineRule="auto"/>
      </w:pPr>
      <w:r>
        <w:br w:type="page"/>
      </w:r>
    </w:p>
    <w:p w14:paraId="15505B6B" w14:textId="77777777" w:rsidR="00306E5B" w:rsidRPr="0082378D" w:rsidRDefault="00306E5B" w:rsidP="0082378D">
      <w:pPr>
        <w:spacing w:line="312" w:lineRule="auto"/>
        <w:ind w:left="426" w:firstLine="720"/>
        <w:jc w:val="both"/>
      </w:pPr>
    </w:p>
    <w:p w14:paraId="4F8647D0" w14:textId="047F11B0" w:rsidR="00306E5B" w:rsidRPr="00E739E3" w:rsidRDefault="00306E5B" w:rsidP="00E739E3">
      <w:pPr>
        <w:spacing w:line="312" w:lineRule="auto"/>
        <w:rPr>
          <w:b/>
          <w:bCs/>
          <w:lang w:val="pt-PT"/>
        </w:rPr>
      </w:pPr>
      <w:r>
        <w:rPr>
          <w:lang w:val="pt-PT"/>
        </w:rPr>
        <w:tab/>
      </w:r>
      <w:r w:rsidRPr="001D72FE">
        <w:rPr>
          <w:b/>
          <w:bCs/>
          <w:sz w:val="32"/>
          <w:szCs w:val="32"/>
          <w:lang w:val="pt-PT"/>
        </w:rPr>
        <w:t>Janela</w:t>
      </w:r>
    </w:p>
    <w:p w14:paraId="30C6A486" w14:textId="77777777" w:rsidR="00306E5B" w:rsidRPr="00306E5B" w:rsidRDefault="00306E5B" w:rsidP="00306E5B">
      <w:pPr>
        <w:spacing w:line="312" w:lineRule="auto"/>
        <w:ind w:left="426" w:firstLine="720"/>
        <w:jc w:val="both"/>
      </w:pPr>
      <w:r w:rsidRPr="00306E5B">
        <w:t>Claro, ao considerar janelas com foco no isolamento térmico, é crucial escolher materiais e camadas que contribuam para manter a temperatura interna desejada. Aqui estão as camadas principais para janelas com ênfase em isolamento térmico:</w:t>
      </w:r>
    </w:p>
    <w:p w14:paraId="4FA26931" w14:textId="77777777" w:rsidR="00306E5B" w:rsidRPr="00306E5B" w:rsidRDefault="00306E5B" w:rsidP="00306E5B">
      <w:pPr>
        <w:spacing w:line="312" w:lineRule="auto"/>
        <w:ind w:left="426" w:firstLine="720"/>
        <w:jc w:val="both"/>
      </w:pPr>
    </w:p>
    <w:p w14:paraId="24AA65B4" w14:textId="3A760F1D" w:rsidR="00306E5B" w:rsidRPr="00E739E3" w:rsidRDefault="00306E5B" w:rsidP="00306E5B">
      <w:pPr>
        <w:spacing w:line="312" w:lineRule="auto"/>
        <w:ind w:left="426" w:firstLine="720"/>
        <w:jc w:val="both"/>
        <w:rPr>
          <w:b/>
          <w:bCs/>
        </w:rPr>
      </w:pPr>
      <w:r w:rsidRPr="00E739E3">
        <w:rPr>
          <w:b/>
          <w:bCs/>
        </w:rPr>
        <w:t>Camada Externa (Vidro e Moldura):</w:t>
      </w:r>
    </w:p>
    <w:p w14:paraId="380C6942" w14:textId="2CC5C0AA" w:rsidR="00306E5B" w:rsidRPr="00306E5B" w:rsidRDefault="00306E5B" w:rsidP="00E739E3">
      <w:pPr>
        <w:pStyle w:val="ListParagraph"/>
        <w:numPr>
          <w:ilvl w:val="0"/>
          <w:numId w:val="16"/>
        </w:numPr>
        <w:spacing w:line="312" w:lineRule="auto"/>
        <w:jc w:val="both"/>
      </w:pPr>
      <w:r w:rsidRPr="00306E5B">
        <w:t>Vidro Duplo ou Triplo: Vidros duplos ou triplos têm câmaras de ar entre as camadas, proporcionando isolamento térmico eficiente ao reduzir a transferência de calor.</w:t>
      </w:r>
    </w:p>
    <w:p w14:paraId="4F2ECBAA" w14:textId="468733AD" w:rsidR="00306E5B" w:rsidRPr="00306E5B" w:rsidRDefault="00306E5B" w:rsidP="00E739E3">
      <w:pPr>
        <w:pStyle w:val="ListParagraph"/>
        <w:numPr>
          <w:ilvl w:val="0"/>
          <w:numId w:val="16"/>
        </w:numPr>
        <w:spacing w:line="312" w:lineRule="auto"/>
        <w:jc w:val="both"/>
      </w:pPr>
      <w:r w:rsidRPr="00306E5B">
        <w:t>Moldura de PVC ou Madeira Térmica:</w:t>
      </w:r>
      <w:r w:rsidR="00E739E3">
        <w:rPr>
          <w:lang w:val="pt-PT"/>
        </w:rPr>
        <w:t xml:space="preserve"> </w:t>
      </w:r>
      <w:r w:rsidRPr="00306E5B">
        <w:t>O PVC oferece boa resistência térmica, e a madeira térmica, quando tratada, proporciona isolamento adicional.</w:t>
      </w:r>
    </w:p>
    <w:p w14:paraId="5148058F" w14:textId="77777777" w:rsidR="00306E5B" w:rsidRPr="00306E5B" w:rsidRDefault="00306E5B" w:rsidP="00306E5B">
      <w:pPr>
        <w:spacing w:line="312" w:lineRule="auto"/>
        <w:ind w:left="426" w:firstLine="720"/>
        <w:jc w:val="both"/>
      </w:pPr>
    </w:p>
    <w:p w14:paraId="530A1FC1" w14:textId="2D11CA90" w:rsidR="00306E5B" w:rsidRPr="00E739E3" w:rsidRDefault="00306E5B" w:rsidP="00306E5B">
      <w:pPr>
        <w:spacing w:line="312" w:lineRule="auto"/>
        <w:ind w:left="426" w:firstLine="720"/>
        <w:jc w:val="both"/>
        <w:rPr>
          <w:b/>
          <w:bCs/>
        </w:rPr>
      </w:pPr>
      <w:r w:rsidRPr="00E739E3">
        <w:rPr>
          <w:b/>
          <w:bCs/>
        </w:rPr>
        <w:t>Camada Intermediária (Barreira Térmica):</w:t>
      </w:r>
    </w:p>
    <w:p w14:paraId="46712307" w14:textId="315CD4DC" w:rsidR="00306E5B" w:rsidRPr="00306E5B" w:rsidRDefault="00306E5B" w:rsidP="00E739E3">
      <w:pPr>
        <w:pStyle w:val="ListParagraph"/>
        <w:numPr>
          <w:ilvl w:val="0"/>
          <w:numId w:val="17"/>
        </w:numPr>
        <w:spacing w:line="312" w:lineRule="auto"/>
        <w:jc w:val="both"/>
      </w:pPr>
      <w:r w:rsidRPr="00306E5B">
        <w:t>Quebra-Térmica na Estrutura de Alumínio: Se a escolha for uma moldura de alumínio, a presença de uma barreira térmica interrompe a condução de calor através da estrutura.</w:t>
      </w:r>
    </w:p>
    <w:p w14:paraId="185E6E43" w14:textId="77777777" w:rsidR="00306E5B" w:rsidRPr="00306E5B" w:rsidRDefault="00306E5B" w:rsidP="00E739E3">
      <w:pPr>
        <w:spacing w:line="312" w:lineRule="auto"/>
        <w:jc w:val="both"/>
      </w:pPr>
    </w:p>
    <w:p w14:paraId="79B8AC18" w14:textId="2E7D8014" w:rsidR="00306E5B" w:rsidRPr="00E739E3" w:rsidRDefault="00306E5B" w:rsidP="00306E5B">
      <w:pPr>
        <w:spacing w:line="312" w:lineRule="auto"/>
        <w:ind w:left="426" w:firstLine="720"/>
        <w:jc w:val="both"/>
        <w:rPr>
          <w:b/>
          <w:bCs/>
        </w:rPr>
      </w:pPr>
      <w:r w:rsidRPr="00E739E3">
        <w:rPr>
          <w:b/>
          <w:bCs/>
        </w:rPr>
        <w:t>Opções Adicionais:</w:t>
      </w:r>
    </w:p>
    <w:p w14:paraId="3CAF17EB" w14:textId="0F1B2ACA" w:rsidR="00306E5B" w:rsidRPr="00306E5B" w:rsidRDefault="00306E5B" w:rsidP="00E739E3">
      <w:pPr>
        <w:pStyle w:val="ListParagraph"/>
        <w:numPr>
          <w:ilvl w:val="0"/>
          <w:numId w:val="17"/>
        </w:numPr>
        <w:spacing w:line="312" w:lineRule="auto"/>
        <w:jc w:val="both"/>
      </w:pPr>
      <w:r w:rsidRPr="00306E5B">
        <w:t>Películas Refletivas ou Baixa Emissividade: Aplicar películas refletivas ou de baixa emissividade no vidro pode reduzir a transferência de calor.</w:t>
      </w:r>
    </w:p>
    <w:p w14:paraId="30D5A1AB" w14:textId="77777777" w:rsidR="00306E5B" w:rsidRPr="00306E5B" w:rsidRDefault="00306E5B" w:rsidP="00306E5B">
      <w:pPr>
        <w:spacing w:line="312" w:lineRule="auto"/>
        <w:ind w:left="426" w:firstLine="720"/>
        <w:jc w:val="both"/>
      </w:pPr>
    </w:p>
    <w:p w14:paraId="1588BA3F" w14:textId="46CFD756" w:rsidR="00306E5B" w:rsidRDefault="00306E5B" w:rsidP="00306E5B">
      <w:pPr>
        <w:spacing w:line="312" w:lineRule="auto"/>
        <w:ind w:left="426" w:firstLine="720"/>
        <w:jc w:val="both"/>
      </w:pPr>
      <w:r w:rsidRPr="00306E5B">
        <w:t xml:space="preserve">Ao selecionar janelas com ênfase no isolamento térmico, a combinação dessas camadas proporciona uma barreira eficaz contra a entrada ou saída de calor, contribuindo para a eficiência energética da construção. </w:t>
      </w:r>
    </w:p>
    <w:p w14:paraId="790B4B7B" w14:textId="77777777" w:rsidR="008C46C8" w:rsidRDefault="008C46C8" w:rsidP="008C46C8">
      <w:pPr>
        <w:spacing w:line="312" w:lineRule="auto"/>
        <w:ind w:left="426" w:firstLine="720"/>
        <w:jc w:val="both"/>
      </w:pPr>
    </w:p>
    <w:p w14:paraId="232A0729" w14:textId="38C1ACB4" w:rsidR="008C46C8" w:rsidRPr="008C46C8" w:rsidRDefault="008C46C8" w:rsidP="008C46C8">
      <w:pPr>
        <w:spacing w:line="312" w:lineRule="auto"/>
        <w:ind w:left="426" w:firstLine="720"/>
        <w:jc w:val="both"/>
      </w:pPr>
      <w:r w:rsidRPr="008C46C8">
        <w:t>A combinação de janelas fabricadas em PVC com vidro duplo representa uma solução altamente eficiente em termos de isolamento térmico para qualquer espaço habitacional. As janelas em PVC são conhecidas pela sua durabilidade, resistência e capacidade de proporcionar um isolamento térmico de qualidade. Este material de baixa condutividade térmica impede a transferência de calor entre o interior e o exterior, mantendo a temperatura interna mais estável e reduzindo significativamente as perdas de calor no inverno e a entrada de calor no verão.</w:t>
      </w:r>
    </w:p>
    <w:p w14:paraId="1E616E16" w14:textId="77777777" w:rsidR="008C46C8" w:rsidRPr="008C46C8" w:rsidRDefault="008C46C8" w:rsidP="008C46C8">
      <w:pPr>
        <w:spacing w:line="312" w:lineRule="auto"/>
        <w:ind w:left="426" w:firstLine="720"/>
        <w:jc w:val="both"/>
      </w:pPr>
      <w:r w:rsidRPr="008C46C8">
        <w:t xml:space="preserve">A adição do vidro duplo reforça ainda mais as propriedades isolantes das janelas. Com uma camada de ar ou gás inerte entre os painéis de vidro, o vidro duplo atua como uma barreira </w:t>
      </w:r>
      <w:r w:rsidRPr="008C46C8">
        <w:lastRenderedPageBreak/>
        <w:t>adicional contra variações térmicas, minimizando a transferência de calor através das janelas. Essa configuração oferece não apenas um excelente isolamento térmico, mas também reduz os ruídos externos, aumentando o conforto acústico do ambiente interior.</w:t>
      </w:r>
    </w:p>
    <w:p w14:paraId="32F33EB4" w14:textId="77777777" w:rsidR="008C46C8" w:rsidRDefault="008C46C8" w:rsidP="00306E5B">
      <w:pPr>
        <w:spacing w:line="312" w:lineRule="auto"/>
        <w:ind w:left="426" w:firstLine="720"/>
        <w:jc w:val="both"/>
      </w:pPr>
    </w:p>
    <w:p w14:paraId="658F1512" w14:textId="77777777" w:rsidR="0082378D" w:rsidRDefault="0082378D" w:rsidP="004A5459">
      <w:pPr>
        <w:spacing w:line="312" w:lineRule="auto"/>
        <w:jc w:val="both"/>
      </w:pPr>
    </w:p>
    <w:p w14:paraId="1AF0CF1D" w14:textId="38851942" w:rsidR="0082378D" w:rsidRDefault="00213386" w:rsidP="00213386">
      <w:pPr>
        <w:spacing w:after="160" w:line="259" w:lineRule="auto"/>
      </w:pPr>
      <w:r>
        <w:br w:type="page"/>
      </w:r>
    </w:p>
    <w:p w14:paraId="6B3A7E8E" w14:textId="2373F210" w:rsidR="0082378D" w:rsidRPr="0082378D" w:rsidRDefault="0082378D" w:rsidP="0082378D">
      <w:pPr>
        <w:spacing w:line="312" w:lineRule="auto"/>
        <w:ind w:firstLine="720"/>
        <w:rPr>
          <w:b/>
          <w:bCs/>
          <w:lang w:val="pt-PT"/>
        </w:rPr>
      </w:pPr>
      <w:r w:rsidRPr="0082378D">
        <w:rPr>
          <w:b/>
          <w:bCs/>
          <w:sz w:val="32"/>
          <w:szCs w:val="32"/>
          <w:lang w:val="pt-PT"/>
        </w:rPr>
        <w:lastRenderedPageBreak/>
        <w:t>Portão</w:t>
      </w:r>
    </w:p>
    <w:p w14:paraId="495CAD35" w14:textId="77777777" w:rsidR="0082378D" w:rsidRPr="0082378D" w:rsidRDefault="0082378D" w:rsidP="0082378D">
      <w:pPr>
        <w:spacing w:line="312" w:lineRule="auto"/>
        <w:ind w:left="426" w:firstLine="720"/>
        <w:jc w:val="both"/>
      </w:pPr>
    </w:p>
    <w:p w14:paraId="036DA8F8" w14:textId="77777777" w:rsidR="0082378D" w:rsidRPr="0082378D" w:rsidRDefault="0082378D" w:rsidP="0082378D">
      <w:pPr>
        <w:spacing w:line="312" w:lineRule="auto"/>
        <w:ind w:left="426" w:firstLine="720"/>
        <w:jc w:val="both"/>
      </w:pPr>
      <w:r w:rsidRPr="0082378D">
        <w:t>Quando se trata de portões verticais destinados à entrada de veículos e com foco no isolamento térmico, a escolha cuidadosa de materiais e camadas é essencial para garantir a eficiência energética. Aqui estão as camadas principais para portões verticais sem vidro e com ênfase em isolamento térmico:</w:t>
      </w:r>
    </w:p>
    <w:p w14:paraId="20F7D5FD" w14:textId="77777777" w:rsidR="0082378D" w:rsidRPr="0082378D" w:rsidRDefault="0082378D" w:rsidP="0082378D">
      <w:pPr>
        <w:spacing w:line="312" w:lineRule="auto"/>
        <w:ind w:left="426" w:firstLine="720"/>
        <w:jc w:val="both"/>
      </w:pPr>
    </w:p>
    <w:p w14:paraId="5ED8FE9C" w14:textId="1AF4E402" w:rsidR="0082378D" w:rsidRPr="0082378D" w:rsidRDefault="0082378D" w:rsidP="0082378D">
      <w:pPr>
        <w:spacing w:line="312" w:lineRule="auto"/>
        <w:ind w:left="426" w:firstLine="720"/>
        <w:jc w:val="both"/>
        <w:rPr>
          <w:b/>
          <w:bCs/>
        </w:rPr>
      </w:pPr>
      <w:r w:rsidRPr="0082378D">
        <w:rPr>
          <w:b/>
          <w:bCs/>
        </w:rPr>
        <w:t>Camada Externa (Material e Estrutura):</w:t>
      </w:r>
    </w:p>
    <w:p w14:paraId="45AC8D40" w14:textId="19306B84" w:rsidR="0082378D" w:rsidRPr="0082378D" w:rsidRDefault="0082378D" w:rsidP="0082378D">
      <w:pPr>
        <w:pStyle w:val="ListParagraph"/>
        <w:numPr>
          <w:ilvl w:val="0"/>
          <w:numId w:val="17"/>
        </w:numPr>
        <w:spacing w:line="312" w:lineRule="auto"/>
        <w:jc w:val="both"/>
      </w:pPr>
      <w:r w:rsidRPr="0082378D">
        <w:t>Aço (Lacado):</w:t>
      </w:r>
      <w:r w:rsidRPr="0082378D">
        <w:rPr>
          <w:lang w:val="pt-PT"/>
        </w:rPr>
        <w:t xml:space="preserve"> </w:t>
      </w:r>
      <w:r w:rsidRPr="0082378D">
        <w:t>Utilizar aço lacado como material para a camada externa do portão oferece durabilidade e resistência. O aço lacado, além de ser robusto, pode ser tratado para resistir à corrosão, apresentando uma estética moderna e atrativa. Estratégias adicionais, como isolamento interno e soleiras termicamente eficientes, podem ser incorporadas para mitigar a transferência de calor.</w:t>
      </w:r>
    </w:p>
    <w:p w14:paraId="07B39D48" w14:textId="77777777" w:rsidR="0082378D" w:rsidRPr="0082378D" w:rsidRDefault="0082378D" w:rsidP="0082378D">
      <w:pPr>
        <w:spacing w:line="312" w:lineRule="auto"/>
        <w:ind w:left="426" w:firstLine="720"/>
        <w:jc w:val="both"/>
      </w:pPr>
    </w:p>
    <w:p w14:paraId="10A57C25" w14:textId="651F9C9D" w:rsidR="0082378D" w:rsidRPr="0082378D" w:rsidRDefault="0082378D" w:rsidP="0082378D">
      <w:pPr>
        <w:spacing w:line="312" w:lineRule="auto"/>
        <w:ind w:left="426" w:firstLine="720"/>
        <w:jc w:val="both"/>
        <w:rPr>
          <w:b/>
          <w:bCs/>
        </w:rPr>
      </w:pPr>
      <w:r w:rsidRPr="0082378D">
        <w:rPr>
          <w:b/>
          <w:bCs/>
        </w:rPr>
        <w:t>Camada Intermediária (Isolamento):</w:t>
      </w:r>
    </w:p>
    <w:p w14:paraId="379858A1" w14:textId="28081B30" w:rsidR="0082378D" w:rsidRPr="0082378D" w:rsidRDefault="0082378D" w:rsidP="0082378D">
      <w:pPr>
        <w:pStyle w:val="ListParagraph"/>
        <w:numPr>
          <w:ilvl w:val="0"/>
          <w:numId w:val="17"/>
        </w:numPr>
        <w:spacing w:line="312" w:lineRule="auto"/>
        <w:jc w:val="both"/>
      </w:pPr>
      <w:r w:rsidRPr="0082378D">
        <w:t>Material Isolante: Incluir um material isolante, como espuma de poliuretano, na estrutura do portão contribui para melhorar as propriedades térmicas, reduzindo a transferência de calor entre o ambiente externo e interno.</w:t>
      </w:r>
    </w:p>
    <w:p w14:paraId="6A8CF360" w14:textId="77777777" w:rsidR="0082378D" w:rsidRPr="0082378D" w:rsidRDefault="0082378D" w:rsidP="0082378D">
      <w:pPr>
        <w:spacing w:line="312" w:lineRule="auto"/>
        <w:ind w:left="426" w:firstLine="720"/>
        <w:jc w:val="both"/>
      </w:pPr>
    </w:p>
    <w:p w14:paraId="3C619061" w14:textId="634D4F30" w:rsidR="0082378D" w:rsidRPr="0082378D" w:rsidRDefault="0082378D" w:rsidP="0082378D">
      <w:pPr>
        <w:spacing w:line="312" w:lineRule="auto"/>
        <w:ind w:left="426" w:firstLine="720"/>
        <w:jc w:val="both"/>
        <w:rPr>
          <w:b/>
          <w:bCs/>
        </w:rPr>
      </w:pPr>
      <w:r w:rsidRPr="0082378D">
        <w:rPr>
          <w:b/>
          <w:bCs/>
        </w:rPr>
        <w:t>Opções Adicionais:</w:t>
      </w:r>
    </w:p>
    <w:p w14:paraId="05EC9F4D" w14:textId="0C16377F" w:rsidR="0082378D" w:rsidRPr="0082378D" w:rsidRDefault="0082378D" w:rsidP="0082378D">
      <w:pPr>
        <w:pStyle w:val="ListParagraph"/>
        <w:numPr>
          <w:ilvl w:val="0"/>
          <w:numId w:val="17"/>
        </w:numPr>
        <w:spacing w:line="312" w:lineRule="auto"/>
        <w:jc w:val="both"/>
      </w:pPr>
      <w:r w:rsidRPr="0082378D">
        <w:t>Soleiras com Isolamento Térmico: Incorporar soleiras com isolamento térmico no solo ao redor do portão ajuda a evitar a transferência de calor pelo solo, contribuindo para a eficiência térmica.</w:t>
      </w:r>
    </w:p>
    <w:p w14:paraId="61A7FA14" w14:textId="0B2A1C64" w:rsidR="0082378D" w:rsidRPr="0082378D" w:rsidRDefault="0082378D" w:rsidP="0082378D">
      <w:pPr>
        <w:pStyle w:val="ListParagraph"/>
        <w:numPr>
          <w:ilvl w:val="0"/>
          <w:numId w:val="17"/>
        </w:numPr>
        <w:spacing w:line="312" w:lineRule="auto"/>
        <w:jc w:val="both"/>
      </w:pPr>
      <w:r w:rsidRPr="0082378D">
        <w:t>Tratamento Antirreflexo: Aplicar um tratamento antirreflexo à superfície do portão pode minimizar a absorção de calor externo.</w:t>
      </w:r>
    </w:p>
    <w:p w14:paraId="0431B872" w14:textId="77777777" w:rsidR="0082378D" w:rsidRPr="0082378D" w:rsidRDefault="0082378D" w:rsidP="0082378D">
      <w:pPr>
        <w:spacing w:line="312" w:lineRule="auto"/>
        <w:ind w:left="426" w:firstLine="720"/>
        <w:jc w:val="both"/>
      </w:pPr>
    </w:p>
    <w:p w14:paraId="5587E7D9" w14:textId="2E84D250" w:rsidR="00213386" w:rsidRPr="00213386" w:rsidRDefault="0082378D" w:rsidP="00213386">
      <w:pPr>
        <w:spacing w:line="312" w:lineRule="auto"/>
        <w:ind w:left="426" w:firstLine="720"/>
        <w:jc w:val="both"/>
      </w:pPr>
      <w:r w:rsidRPr="0082378D">
        <w:t xml:space="preserve">Ao selecionar portões verticais para a entrada de veículos e com ênfase no isolamento térmico, a combinação dessas camadas forma uma barreira eficaz contra perdas ou ganhos de calor, promovendo a eficiência energética da construção. </w:t>
      </w:r>
    </w:p>
    <w:p w14:paraId="1EF0BC66" w14:textId="77777777" w:rsidR="00213386" w:rsidRDefault="00213386" w:rsidP="00213386">
      <w:pPr>
        <w:spacing w:line="312" w:lineRule="auto"/>
        <w:ind w:left="426" w:firstLine="720"/>
        <w:jc w:val="both"/>
      </w:pPr>
    </w:p>
    <w:p w14:paraId="5D2DD5BA" w14:textId="6526DCC7" w:rsidR="00213386" w:rsidRPr="00213386" w:rsidRDefault="00213386" w:rsidP="00213386">
      <w:pPr>
        <w:spacing w:line="312" w:lineRule="auto"/>
        <w:ind w:left="426" w:firstLine="720"/>
        <w:jc w:val="both"/>
      </w:pPr>
      <w:r w:rsidRPr="00213386">
        <w:t xml:space="preserve">A opção por um portão de garagem confeccionado com aço e preenchimento de poliuretano expandido para a porta de entrada da garagem é fundamentada nas suas propriedades de isolamento térmico. Estes portões são reconhecidos pela sua estrutura robusta </w:t>
      </w:r>
      <w:r w:rsidRPr="00213386">
        <w:lastRenderedPageBreak/>
        <w:t>de aço e pela inclusão de poliuretano expandido, o qual oferece um excelente isolamento contra as variações térmicas.</w:t>
      </w:r>
    </w:p>
    <w:p w14:paraId="7836E265" w14:textId="6C984608" w:rsidR="004A5459" w:rsidRPr="00760CC0" w:rsidRDefault="00760CC0" w:rsidP="004A5459">
      <w:pPr>
        <w:spacing w:line="312" w:lineRule="auto"/>
        <w:ind w:left="426" w:firstLine="720"/>
        <w:jc w:val="both"/>
      </w:pPr>
      <w:r w:rsidRPr="00760CC0">
        <w:br w:type="page"/>
      </w:r>
    </w:p>
    <w:p w14:paraId="1BFABCB5" w14:textId="5F930C1F" w:rsidR="00760CC0" w:rsidRPr="007A624B" w:rsidRDefault="00760CC0" w:rsidP="00CE4437">
      <w:pPr>
        <w:pStyle w:val="Heading1"/>
        <w:spacing w:line="312" w:lineRule="auto"/>
        <w:ind w:firstLine="426"/>
        <w:jc w:val="both"/>
        <w:rPr>
          <w:lang w:val="pt-PT"/>
        </w:rPr>
      </w:pPr>
      <w:bookmarkStart w:id="12" w:name="_Toc150288772"/>
      <w:r w:rsidRPr="007A624B">
        <w:rPr>
          <w:lang w:val="pt-PT"/>
        </w:rPr>
        <w:lastRenderedPageBreak/>
        <w:t>Conclusão</w:t>
      </w:r>
      <w:bookmarkEnd w:id="12"/>
    </w:p>
    <w:p w14:paraId="6A9C281F" w14:textId="03BC2C45" w:rsidR="00760CC0" w:rsidRPr="007A624B" w:rsidRDefault="00760CC0" w:rsidP="00CE4437">
      <w:pPr>
        <w:spacing w:after="160" w:line="312" w:lineRule="auto"/>
        <w:ind w:firstLine="426"/>
        <w:jc w:val="both"/>
        <w:rPr>
          <w:lang w:val="pt-PT"/>
        </w:rPr>
      </w:pPr>
      <w:r w:rsidRPr="007A624B">
        <w:rPr>
          <w:lang w:val="pt-PT"/>
        </w:rPr>
        <w:br w:type="page"/>
      </w:r>
    </w:p>
    <w:p w14:paraId="1ADAC07C" w14:textId="037D88F7" w:rsidR="00760CC0" w:rsidRPr="007A624B" w:rsidRDefault="00760CC0" w:rsidP="00CE4437">
      <w:pPr>
        <w:pStyle w:val="Heading1"/>
        <w:spacing w:line="312" w:lineRule="auto"/>
        <w:ind w:firstLine="426"/>
        <w:jc w:val="both"/>
        <w:rPr>
          <w:lang w:val="pt-PT"/>
        </w:rPr>
      </w:pPr>
      <w:bookmarkStart w:id="13" w:name="_Toc150288773"/>
      <w:r w:rsidRPr="007A624B">
        <w:rPr>
          <w:lang w:val="pt-PT"/>
        </w:rPr>
        <w:lastRenderedPageBreak/>
        <w:t>Referências</w:t>
      </w:r>
      <w:bookmarkEnd w:id="13"/>
    </w:p>
    <w:p w14:paraId="59087417" w14:textId="77777777" w:rsidR="00760CC0" w:rsidRPr="007A624B" w:rsidRDefault="00760CC0" w:rsidP="00CE4437">
      <w:pPr>
        <w:spacing w:line="312" w:lineRule="auto"/>
        <w:ind w:firstLine="426"/>
        <w:jc w:val="both"/>
        <w:rPr>
          <w:lang w:val="pt-PT"/>
        </w:rPr>
      </w:pPr>
    </w:p>
    <w:sdt>
      <w:sdtPr>
        <w:tag w:val="MENDELEY_BIBLIOGRAPHY"/>
        <w:id w:val="1165133800"/>
        <w:placeholder>
          <w:docPart w:val="DefaultPlaceholder_-1854013440"/>
        </w:placeholder>
      </w:sdtPr>
      <w:sdtContent>
        <w:p w14:paraId="4DDA42B6" w14:textId="77777777" w:rsidR="000223C0" w:rsidRDefault="000223C0">
          <w:pPr>
            <w:autoSpaceDE w:val="0"/>
            <w:autoSpaceDN w:val="0"/>
            <w:ind w:hanging="640"/>
            <w:divId w:val="1964194456"/>
          </w:pPr>
          <w:r>
            <w:t>[1]</w:t>
          </w:r>
          <w:r>
            <w:tab/>
            <w:t>Agência Regional da Energia e Ambiente da Região Autónoma da Madeira, “Resistencia-termica-de-materais-isolantes”.</w:t>
          </w:r>
        </w:p>
        <w:p w14:paraId="493E1C0E" w14:textId="77777777" w:rsidR="000223C0" w:rsidRDefault="000223C0">
          <w:pPr>
            <w:autoSpaceDE w:val="0"/>
            <w:autoSpaceDN w:val="0"/>
            <w:ind w:hanging="640"/>
            <w:divId w:val="2002540111"/>
          </w:pPr>
          <w:r>
            <w:t>[2]</w:t>
          </w:r>
          <w:r>
            <w:tab/>
            <w:t>Roberto Lamberts, “Desempenho Térmico de edificações Unidade deportiva Atanasio Girardot-Medellín.”</w:t>
          </w:r>
        </w:p>
        <w:p w14:paraId="00226725" w14:textId="6EC71A0D" w:rsidR="733B038C" w:rsidRPr="00760CC0" w:rsidRDefault="000223C0" w:rsidP="00CE4437">
          <w:pPr>
            <w:spacing w:line="312" w:lineRule="auto"/>
            <w:ind w:firstLine="426"/>
            <w:jc w:val="both"/>
          </w:pPr>
          <w:r>
            <w:t> </w:t>
          </w:r>
        </w:p>
      </w:sdtContent>
    </w:sdt>
    <w:sectPr w:rsidR="733B038C" w:rsidRPr="00760CC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C80DA" w14:textId="77777777" w:rsidR="003702EA" w:rsidRDefault="003702EA">
      <w:r>
        <w:separator/>
      </w:r>
    </w:p>
  </w:endnote>
  <w:endnote w:type="continuationSeparator" w:id="0">
    <w:p w14:paraId="1FBD81B1" w14:textId="77777777" w:rsidR="003702EA" w:rsidRDefault="003702EA">
      <w:r>
        <w:continuationSeparator/>
      </w:r>
    </w:p>
  </w:endnote>
  <w:endnote w:type="continuationNotice" w:id="1">
    <w:p w14:paraId="5EF2F5F0" w14:textId="77777777" w:rsidR="003702EA" w:rsidRDefault="003702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77C4240B" w14:textId="77777777" w:rsidTr="733B038C">
      <w:tc>
        <w:tcPr>
          <w:tcW w:w="3120" w:type="dxa"/>
        </w:tcPr>
        <w:p w14:paraId="31D0E88C" w14:textId="77777777" w:rsidR="733B038C" w:rsidRDefault="733B038C" w:rsidP="733B038C">
          <w:pPr>
            <w:pStyle w:val="Header"/>
            <w:ind w:left="-115"/>
          </w:pPr>
        </w:p>
      </w:tc>
      <w:tc>
        <w:tcPr>
          <w:tcW w:w="3120" w:type="dxa"/>
        </w:tcPr>
        <w:p w14:paraId="36760865" w14:textId="77777777" w:rsidR="733B038C" w:rsidRDefault="733B038C" w:rsidP="733B038C">
          <w:pPr>
            <w:pStyle w:val="Header"/>
            <w:jc w:val="center"/>
          </w:pPr>
        </w:p>
      </w:tc>
      <w:tc>
        <w:tcPr>
          <w:tcW w:w="3120" w:type="dxa"/>
        </w:tcPr>
        <w:p w14:paraId="692CD3BF" w14:textId="77777777" w:rsidR="733B038C" w:rsidRDefault="733B038C" w:rsidP="733B038C">
          <w:pPr>
            <w:pStyle w:val="Header"/>
            <w:ind w:right="-115"/>
            <w:jc w:val="right"/>
          </w:pPr>
        </w:p>
      </w:tc>
    </w:tr>
  </w:tbl>
  <w:p w14:paraId="3AA7BC26"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01170FA" w14:textId="77777777" w:rsidTr="733B038C">
      <w:tc>
        <w:tcPr>
          <w:tcW w:w="3120" w:type="dxa"/>
        </w:tcPr>
        <w:p w14:paraId="03DBEA2B" w14:textId="77777777" w:rsidR="733B038C" w:rsidRDefault="733B038C" w:rsidP="733B038C">
          <w:pPr>
            <w:pStyle w:val="Header"/>
            <w:ind w:left="-115"/>
          </w:pPr>
        </w:p>
      </w:tc>
      <w:tc>
        <w:tcPr>
          <w:tcW w:w="3120" w:type="dxa"/>
        </w:tcPr>
        <w:p w14:paraId="26B331BD" w14:textId="77777777" w:rsidR="733B038C" w:rsidRDefault="733B038C" w:rsidP="733B038C">
          <w:pPr>
            <w:pStyle w:val="Header"/>
            <w:jc w:val="center"/>
          </w:pPr>
        </w:p>
      </w:tc>
      <w:tc>
        <w:tcPr>
          <w:tcW w:w="3120" w:type="dxa"/>
        </w:tcPr>
        <w:p w14:paraId="4387E964" w14:textId="77777777" w:rsidR="733B038C" w:rsidRDefault="733B038C" w:rsidP="733B038C">
          <w:pPr>
            <w:pStyle w:val="Header"/>
            <w:ind w:right="-115"/>
            <w:jc w:val="right"/>
          </w:pPr>
        </w:p>
      </w:tc>
    </w:tr>
  </w:tbl>
  <w:p w14:paraId="482803E2"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B4915" w14:textId="77777777" w:rsidR="003702EA" w:rsidRDefault="003702EA">
      <w:r>
        <w:separator/>
      </w:r>
    </w:p>
  </w:footnote>
  <w:footnote w:type="continuationSeparator" w:id="0">
    <w:p w14:paraId="1157C5A6" w14:textId="77777777" w:rsidR="003702EA" w:rsidRDefault="003702EA">
      <w:r>
        <w:continuationSeparator/>
      </w:r>
    </w:p>
  </w:footnote>
  <w:footnote w:type="continuationNotice" w:id="1">
    <w:p w14:paraId="729EAB93" w14:textId="77777777" w:rsidR="003702EA" w:rsidRDefault="003702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2CDA" w14:textId="4D1CF650" w:rsidR="00760CC0" w:rsidRDefault="00760CC0">
    <w:pPr>
      <w:pStyle w:val="Header"/>
    </w:pPr>
    <w:r w:rsidRPr="004468A7">
      <w:rPr>
        <w:noProof/>
      </w:rPr>
      <w:drawing>
        <wp:anchor distT="0" distB="0" distL="114300" distR="114300" simplePos="0" relativeHeight="251658240" behindDoc="0" locked="0" layoutInCell="1" allowOverlap="1" wp14:anchorId="6B2240AA" wp14:editId="53EED894">
          <wp:simplePos x="0" y="0"/>
          <wp:positionH relativeFrom="column">
            <wp:posOffset>4427220</wp:posOffset>
          </wp:positionH>
          <wp:positionV relativeFrom="paragraph">
            <wp:posOffset>-96520</wp:posOffset>
          </wp:positionV>
          <wp:extent cx="1760220" cy="521970"/>
          <wp:effectExtent l="0" t="0" r="5080" b="0"/>
          <wp:wrapSquare wrapText="bothSides"/>
          <wp:docPr id="1790407764" name="Picture 179040776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0220" cy="521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tblGrid>
    <w:tr w:rsidR="001A5562" w14:paraId="3A0E6D28" w14:textId="77777777" w:rsidTr="00FD478C">
      <w:tc>
        <w:tcPr>
          <w:tcW w:w="3120" w:type="dxa"/>
        </w:tcPr>
        <w:p w14:paraId="24FB45C3" w14:textId="224CF005" w:rsidR="001A5562" w:rsidRDefault="001A5562" w:rsidP="733B038C">
          <w:pPr>
            <w:pStyle w:val="Header"/>
            <w:jc w:val="center"/>
          </w:pPr>
        </w:p>
      </w:tc>
      <w:tc>
        <w:tcPr>
          <w:tcW w:w="3120" w:type="dxa"/>
        </w:tcPr>
        <w:p w14:paraId="56B00721" w14:textId="77777777" w:rsidR="001A5562" w:rsidRDefault="001A5562" w:rsidP="733B038C">
          <w:pPr>
            <w:pStyle w:val="Header"/>
            <w:ind w:right="-115"/>
            <w:jc w:val="right"/>
          </w:pPr>
        </w:p>
      </w:tc>
    </w:tr>
  </w:tbl>
  <w:p w14:paraId="567E6E26"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69D"/>
    <w:multiLevelType w:val="hybridMultilevel"/>
    <w:tmpl w:val="FA9E437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 w15:restartNumberingAfterBreak="0">
    <w:nsid w:val="074169DD"/>
    <w:multiLevelType w:val="hybridMultilevel"/>
    <w:tmpl w:val="3C9A4C2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2" w15:restartNumberingAfterBreak="0">
    <w:nsid w:val="0BC11AA5"/>
    <w:multiLevelType w:val="hybridMultilevel"/>
    <w:tmpl w:val="DF2E6E9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1A1728C4"/>
    <w:multiLevelType w:val="multilevel"/>
    <w:tmpl w:val="1EB2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D95AD7"/>
    <w:multiLevelType w:val="hybridMultilevel"/>
    <w:tmpl w:val="41B0489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5" w15:restartNumberingAfterBreak="0">
    <w:nsid w:val="23A6573B"/>
    <w:multiLevelType w:val="hybridMultilevel"/>
    <w:tmpl w:val="7534C04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6" w15:restartNumberingAfterBreak="0">
    <w:nsid w:val="32BF122B"/>
    <w:multiLevelType w:val="multilevel"/>
    <w:tmpl w:val="818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356211"/>
    <w:multiLevelType w:val="multilevel"/>
    <w:tmpl w:val="DC74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554B3E"/>
    <w:multiLevelType w:val="hybridMultilevel"/>
    <w:tmpl w:val="6B4831C8"/>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47235D29"/>
    <w:multiLevelType w:val="hybridMultilevel"/>
    <w:tmpl w:val="6282B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F7634"/>
    <w:multiLevelType w:val="hybridMultilevel"/>
    <w:tmpl w:val="EB4A2B0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1" w15:restartNumberingAfterBreak="0">
    <w:nsid w:val="556C62B5"/>
    <w:multiLevelType w:val="multilevel"/>
    <w:tmpl w:val="EC0650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EB5DBD"/>
    <w:multiLevelType w:val="hybridMultilevel"/>
    <w:tmpl w:val="0E5AF1B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3" w15:restartNumberingAfterBreak="0">
    <w:nsid w:val="5FBD2EDE"/>
    <w:multiLevelType w:val="multilevel"/>
    <w:tmpl w:val="7A08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F2480C"/>
    <w:multiLevelType w:val="multilevel"/>
    <w:tmpl w:val="6D2E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F21D8D"/>
    <w:multiLevelType w:val="multilevel"/>
    <w:tmpl w:val="E19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2C73E7"/>
    <w:multiLevelType w:val="multilevel"/>
    <w:tmpl w:val="6C4C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A20C68"/>
    <w:multiLevelType w:val="hybridMultilevel"/>
    <w:tmpl w:val="671ADEC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8" w15:restartNumberingAfterBreak="0">
    <w:nsid w:val="72AC079A"/>
    <w:multiLevelType w:val="hybridMultilevel"/>
    <w:tmpl w:val="97841718"/>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9" w15:restartNumberingAfterBreak="0">
    <w:nsid w:val="746A4B53"/>
    <w:multiLevelType w:val="hybridMultilevel"/>
    <w:tmpl w:val="66C8837C"/>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20" w15:restartNumberingAfterBreak="0">
    <w:nsid w:val="77926FBD"/>
    <w:multiLevelType w:val="multilevel"/>
    <w:tmpl w:val="CCE0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EB5844"/>
    <w:multiLevelType w:val="hybridMultilevel"/>
    <w:tmpl w:val="B0961668"/>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num w:numId="1" w16cid:durableId="1902862562">
    <w:abstractNumId w:val="20"/>
  </w:num>
  <w:num w:numId="2" w16cid:durableId="1786118488">
    <w:abstractNumId w:val="3"/>
  </w:num>
  <w:num w:numId="3" w16cid:durableId="1118992988">
    <w:abstractNumId w:val="6"/>
  </w:num>
  <w:num w:numId="4" w16cid:durableId="2090155725">
    <w:abstractNumId w:val="15"/>
  </w:num>
  <w:num w:numId="5" w16cid:durableId="1728184802">
    <w:abstractNumId w:val="11"/>
  </w:num>
  <w:num w:numId="6" w16cid:durableId="1512328974">
    <w:abstractNumId w:val="7"/>
  </w:num>
  <w:num w:numId="7" w16cid:durableId="266933471">
    <w:abstractNumId w:val="16"/>
  </w:num>
  <w:num w:numId="8" w16cid:durableId="1216359011">
    <w:abstractNumId w:val="13"/>
  </w:num>
  <w:num w:numId="9" w16cid:durableId="1267882316">
    <w:abstractNumId w:val="14"/>
  </w:num>
  <w:num w:numId="10" w16cid:durableId="963002954">
    <w:abstractNumId w:val="9"/>
  </w:num>
  <w:num w:numId="11" w16cid:durableId="736325904">
    <w:abstractNumId w:val="8"/>
  </w:num>
  <w:num w:numId="12" w16cid:durableId="1040128344">
    <w:abstractNumId w:val="2"/>
  </w:num>
  <w:num w:numId="13" w16cid:durableId="923875107">
    <w:abstractNumId w:val="0"/>
  </w:num>
  <w:num w:numId="14" w16cid:durableId="261228813">
    <w:abstractNumId w:val="12"/>
  </w:num>
  <w:num w:numId="15" w16cid:durableId="21513308">
    <w:abstractNumId w:val="10"/>
  </w:num>
  <w:num w:numId="16" w16cid:durableId="1431510737">
    <w:abstractNumId w:val="21"/>
  </w:num>
  <w:num w:numId="17" w16cid:durableId="458300693">
    <w:abstractNumId w:val="19"/>
  </w:num>
  <w:num w:numId="18" w16cid:durableId="834147696">
    <w:abstractNumId w:val="4"/>
  </w:num>
  <w:num w:numId="19" w16cid:durableId="2114786374">
    <w:abstractNumId w:val="17"/>
  </w:num>
  <w:num w:numId="20" w16cid:durableId="294138035">
    <w:abstractNumId w:val="18"/>
  </w:num>
  <w:num w:numId="21" w16cid:durableId="106052254">
    <w:abstractNumId w:val="1"/>
  </w:num>
  <w:num w:numId="22" w16cid:durableId="17057900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956"/>
    <w:rsid w:val="000223C0"/>
    <w:rsid w:val="000C5440"/>
    <w:rsid w:val="00182A82"/>
    <w:rsid w:val="0019272A"/>
    <w:rsid w:val="001A5562"/>
    <w:rsid w:val="001D72FE"/>
    <w:rsid w:val="001E5766"/>
    <w:rsid w:val="001E6C76"/>
    <w:rsid w:val="00213386"/>
    <w:rsid w:val="002C3BE4"/>
    <w:rsid w:val="002D03AB"/>
    <w:rsid w:val="002F2C77"/>
    <w:rsid w:val="002F668A"/>
    <w:rsid w:val="002F7E04"/>
    <w:rsid w:val="00306E5B"/>
    <w:rsid w:val="00320C1C"/>
    <w:rsid w:val="003702EA"/>
    <w:rsid w:val="00371BD9"/>
    <w:rsid w:val="003E0C75"/>
    <w:rsid w:val="003E1CA0"/>
    <w:rsid w:val="0042183A"/>
    <w:rsid w:val="0042207D"/>
    <w:rsid w:val="004468A7"/>
    <w:rsid w:val="004A5459"/>
    <w:rsid w:val="004A7834"/>
    <w:rsid w:val="004C683E"/>
    <w:rsid w:val="00500997"/>
    <w:rsid w:val="00530EF3"/>
    <w:rsid w:val="00535984"/>
    <w:rsid w:val="0055431C"/>
    <w:rsid w:val="005936DA"/>
    <w:rsid w:val="00604652"/>
    <w:rsid w:val="00682B91"/>
    <w:rsid w:val="006C101C"/>
    <w:rsid w:val="006C6E67"/>
    <w:rsid w:val="006F4709"/>
    <w:rsid w:val="00702B81"/>
    <w:rsid w:val="00727711"/>
    <w:rsid w:val="0074264E"/>
    <w:rsid w:val="00760CC0"/>
    <w:rsid w:val="00796468"/>
    <w:rsid w:val="007A1666"/>
    <w:rsid w:val="007A624B"/>
    <w:rsid w:val="007C72D6"/>
    <w:rsid w:val="007D4A2B"/>
    <w:rsid w:val="007E2D6A"/>
    <w:rsid w:val="008078FA"/>
    <w:rsid w:val="00821A45"/>
    <w:rsid w:val="00823731"/>
    <w:rsid w:val="0082378D"/>
    <w:rsid w:val="00867D64"/>
    <w:rsid w:val="008C46C8"/>
    <w:rsid w:val="008E3EA8"/>
    <w:rsid w:val="00904DBE"/>
    <w:rsid w:val="00992743"/>
    <w:rsid w:val="00997BB9"/>
    <w:rsid w:val="009B10C7"/>
    <w:rsid w:val="009D38F4"/>
    <w:rsid w:val="00A201D1"/>
    <w:rsid w:val="00A34DC7"/>
    <w:rsid w:val="00A743A9"/>
    <w:rsid w:val="00A75901"/>
    <w:rsid w:val="00B1488A"/>
    <w:rsid w:val="00B5233A"/>
    <w:rsid w:val="00B9583D"/>
    <w:rsid w:val="00BA6612"/>
    <w:rsid w:val="00BB2C8F"/>
    <w:rsid w:val="00C14CC8"/>
    <w:rsid w:val="00C26C30"/>
    <w:rsid w:val="00C52956"/>
    <w:rsid w:val="00CA1E31"/>
    <w:rsid w:val="00CC5DD7"/>
    <w:rsid w:val="00CD7F50"/>
    <w:rsid w:val="00CE4437"/>
    <w:rsid w:val="00D76802"/>
    <w:rsid w:val="00DA385B"/>
    <w:rsid w:val="00DA395D"/>
    <w:rsid w:val="00DC7F1F"/>
    <w:rsid w:val="00DD0357"/>
    <w:rsid w:val="00DF1ADF"/>
    <w:rsid w:val="00DF3215"/>
    <w:rsid w:val="00E078FD"/>
    <w:rsid w:val="00E23707"/>
    <w:rsid w:val="00E32B78"/>
    <w:rsid w:val="00E739E3"/>
    <w:rsid w:val="00E879E7"/>
    <w:rsid w:val="00EC3327"/>
    <w:rsid w:val="00EE4CA0"/>
    <w:rsid w:val="00F43ACD"/>
    <w:rsid w:val="00F63229"/>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5048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C8F"/>
    <w:pPr>
      <w:spacing w:after="0" w:line="240" w:lineRule="auto"/>
    </w:pPr>
    <w:rPr>
      <w:rFonts w:ascii="Times New Roman" w:eastAsia="Times New Roman" w:hAnsi="Times New Roman" w:cs="Times New Roman"/>
      <w:sz w:val="24"/>
      <w:szCs w:val="24"/>
      <w:lang w:val="en-PT" w:eastAsia="en-GB"/>
    </w:rPr>
  </w:style>
  <w:style w:type="paragraph" w:styleId="Heading1">
    <w:name w:val="heading 1"/>
    <w:basedOn w:val="Normal"/>
    <w:next w:val="Normal"/>
    <w:link w:val="Heading1Char"/>
    <w:uiPriority w:val="9"/>
    <w:qFormat/>
    <w:rsid w:val="00760CC0"/>
    <w:pPr>
      <w:outlineLvl w:val="0"/>
    </w:pPr>
    <w:rPr>
      <w:b/>
      <w:bCs/>
      <w:sz w:val="36"/>
    </w:rPr>
  </w:style>
  <w:style w:type="paragraph" w:styleId="Heading2">
    <w:name w:val="heading 2"/>
    <w:basedOn w:val="Normal"/>
    <w:next w:val="Normal"/>
    <w:link w:val="Heading2Char"/>
    <w:uiPriority w:val="9"/>
    <w:unhideWhenUsed/>
    <w:qFormat/>
    <w:rsid w:val="007D4A2B"/>
    <w:pPr>
      <w:outlineLvl w:val="1"/>
    </w:pPr>
    <w:rPr>
      <w:b/>
      <w:bCs/>
    </w:rPr>
  </w:style>
  <w:style w:type="paragraph" w:styleId="Heading3">
    <w:name w:val="heading 3"/>
    <w:basedOn w:val="Normal"/>
    <w:next w:val="Normal"/>
    <w:link w:val="Heading3Char"/>
    <w:uiPriority w:val="9"/>
    <w:unhideWhenUsed/>
    <w:qFormat/>
    <w:rsid w:val="007D4A2B"/>
    <w:pPr>
      <w:outlineLvl w:val="2"/>
    </w:pPr>
    <w:rPr>
      <w:b/>
      <w:bCs/>
      <w:i/>
      <w:iCs/>
    </w:rPr>
  </w:style>
  <w:style w:type="paragraph" w:styleId="Heading4">
    <w:name w:val="heading 4"/>
    <w:basedOn w:val="Normal"/>
    <w:next w:val="Normal"/>
    <w:link w:val="Heading4Char"/>
    <w:uiPriority w:val="9"/>
    <w:unhideWhenUsed/>
    <w:qFormat/>
    <w:rsid w:val="007D4A2B"/>
    <w:pPr>
      <w:outlineLvl w:val="3"/>
    </w:pPr>
    <w:rPr>
      <w:b/>
      <w:bCs/>
    </w:rPr>
  </w:style>
  <w:style w:type="paragraph" w:styleId="Heading5">
    <w:name w:val="heading 5"/>
    <w:basedOn w:val="Normal"/>
    <w:next w:val="Normal"/>
    <w:link w:val="Heading5Char"/>
    <w:uiPriority w:val="9"/>
    <w:unhideWhenUsed/>
    <w:qFormat/>
    <w:rsid w:val="007D4A2B"/>
    <w:pPr>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60CC0"/>
    <w:rPr>
      <w:rFonts w:ascii="Times New Roman" w:hAnsi="Times New Roman"/>
      <w:b/>
      <w:bCs/>
      <w:sz w:val="36"/>
      <w:lang w:val="pt-PT"/>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style>
  <w:style w:type="paragraph" w:customStyle="1" w:styleId="CaptionCallout">
    <w:name w:val="Caption Callout"/>
    <w:basedOn w:val="Normal"/>
    <w:qFormat/>
    <w:rsid w:val="00530EF3"/>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1A5562"/>
    <w:pPr>
      <w:spacing w:before="100" w:beforeAutospacing="1" w:after="100" w:afterAutospacing="1"/>
    </w:pPr>
  </w:style>
  <w:style w:type="paragraph" w:styleId="TOCHeading">
    <w:name w:val="TOC Heading"/>
    <w:basedOn w:val="Heading1"/>
    <w:next w:val="Normal"/>
    <w:uiPriority w:val="39"/>
    <w:unhideWhenUsed/>
    <w:qFormat/>
    <w:rsid w:val="00760CC0"/>
    <w:pPr>
      <w:keepNext/>
      <w:keepLines/>
      <w:spacing w:before="480" w:line="276" w:lineRule="auto"/>
      <w:outlineLvl w:val="9"/>
    </w:pPr>
    <w:rPr>
      <w:rFonts w:asciiTheme="majorHAnsi" w:eastAsiaTheme="majorEastAsia" w:hAnsiTheme="majorHAnsi" w:cstheme="majorBidi"/>
      <w:color w:val="2F5496" w:themeColor="accent1" w:themeShade="BF"/>
      <w:sz w:val="28"/>
      <w:szCs w:val="28"/>
      <w:lang w:val="en-US"/>
    </w:rPr>
  </w:style>
  <w:style w:type="paragraph" w:styleId="TOC1">
    <w:name w:val="toc 1"/>
    <w:basedOn w:val="Normal"/>
    <w:next w:val="Normal"/>
    <w:autoRedefine/>
    <w:uiPriority w:val="39"/>
    <w:unhideWhenUsed/>
    <w:rsid w:val="00760CC0"/>
    <w:pPr>
      <w:spacing w:before="120"/>
    </w:pPr>
    <w:rPr>
      <w:rFonts w:cstheme="minorHAnsi"/>
      <w:b/>
      <w:bCs/>
      <w:i/>
      <w:iCs/>
    </w:rPr>
  </w:style>
  <w:style w:type="paragraph" w:styleId="TOC2">
    <w:name w:val="toc 2"/>
    <w:basedOn w:val="Normal"/>
    <w:next w:val="Normal"/>
    <w:autoRedefine/>
    <w:uiPriority w:val="39"/>
    <w:semiHidden/>
    <w:unhideWhenUsed/>
    <w:rsid w:val="00760CC0"/>
    <w:pPr>
      <w:spacing w:before="120"/>
      <w:ind w:left="220"/>
    </w:pPr>
    <w:rPr>
      <w:rFonts w:cstheme="minorHAnsi"/>
      <w:b/>
      <w:bCs/>
    </w:rPr>
  </w:style>
  <w:style w:type="paragraph" w:styleId="TOC3">
    <w:name w:val="toc 3"/>
    <w:basedOn w:val="Normal"/>
    <w:next w:val="Normal"/>
    <w:autoRedefine/>
    <w:uiPriority w:val="39"/>
    <w:semiHidden/>
    <w:unhideWhenUsed/>
    <w:rsid w:val="00760CC0"/>
    <w:pPr>
      <w:ind w:left="440"/>
    </w:pPr>
    <w:rPr>
      <w:rFonts w:cstheme="minorHAnsi"/>
      <w:sz w:val="20"/>
      <w:szCs w:val="20"/>
    </w:rPr>
  </w:style>
  <w:style w:type="paragraph" w:styleId="TOC4">
    <w:name w:val="toc 4"/>
    <w:basedOn w:val="Normal"/>
    <w:next w:val="Normal"/>
    <w:autoRedefine/>
    <w:uiPriority w:val="39"/>
    <w:semiHidden/>
    <w:unhideWhenUsed/>
    <w:rsid w:val="00760CC0"/>
    <w:pPr>
      <w:ind w:left="660"/>
    </w:pPr>
    <w:rPr>
      <w:rFonts w:cstheme="minorHAnsi"/>
      <w:sz w:val="20"/>
      <w:szCs w:val="20"/>
    </w:rPr>
  </w:style>
  <w:style w:type="paragraph" w:styleId="TOC5">
    <w:name w:val="toc 5"/>
    <w:basedOn w:val="Normal"/>
    <w:next w:val="Normal"/>
    <w:autoRedefine/>
    <w:uiPriority w:val="39"/>
    <w:semiHidden/>
    <w:unhideWhenUsed/>
    <w:rsid w:val="00760CC0"/>
    <w:pPr>
      <w:ind w:left="880"/>
    </w:pPr>
    <w:rPr>
      <w:rFonts w:cstheme="minorHAnsi"/>
      <w:sz w:val="20"/>
      <w:szCs w:val="20"/>
    </w:rPr>
  </w:style>
  <w:style w:type="paragraph" w:styleId="TOC6">
    <w:name w:val="toc 6"/>
    <w:basedOn w:val="Normal"/>
    <w:next w:val="Normal"/>
    <w:autoRedefine/>
    <w:uiPriority w:val="39"/>
    <w:semiHidden/>
    <w:unhideWhenUsed/>
    <w:rsid w:val="00760CC0"/>
    <w:pPr>
      <w:ind w:left="1100"/>
    </w:pPr>
    <w:rPr>
      <w:rFonts w:cstheme="minorHAnsi"/>
      <w:sz w:val="20"/>
      <w:szCs w:val="20"/>
    </w:rPr>
  </w:style>
  <w:style w:type="paragraph" w:styleId="TOC7">
    <w:name w:val="toc 7"/>
    <w:basedOn w:val="Normal"/>
    <w:next w:val="Normal"/>
    <w:autoRedefine/>
    <w:uiPriority w:val="39"/>
    <w:semiHidden/>
    <w:unhideWhenUsed/>
    <w:rsid w:val="00760CC0"/>
    <w:pPr>
      <w:ind w:left="1320"/>
    </w:pPr>
    <w:rPr>
      <w:rFonts w:cstheme="minorHAnsi"/>
      <w:sz w:val="20"/>
      <w:szCs w:val="20"/>
    </w:rPr>
  </w:style>
  <w:style w:type="paragraph" w:styleId="TOC8">
    <w:name w:val="toc 8"/>
    <w:basedOn w:val="Normal"/>
    <w:next w:val="Normal"/>
    <w:autoRedefine/>
    <w:uiPriority w:val="39"/>
    <w:semiHidden/>
    <w:unhideWhenUsed/>
    <w:rsid w:val="00760CC0"/>
    <w:pPr>
      <w:ind w:left="1540"/>
    </w:pPr>
    <w:rPr>
      <w:rFonts w:cstheme="minorHAnsi"/>
      <w:sz w:val="20"/>
      <w:szCs w:val="20"/>
    </w:rPr>
  </w:style>
  <w:style w:type="paragraph" w:styleId="TOC9">
    <w:name w:val="toc 9"/>
    <w:basedOn w:val="Normal"/>
    <w:next w:val="Normal"/>
    <w:autoRedefine/>
    <w:uiPriority w:val="39"/>
    <w:semiHidden/>
    <w:unhideWhenUsed/>
    <w:rsid w:val="00760CC0"/>
    <w:pPr>
      <w:ind w:left="1760"/>
    </w:pPr>
    <w:rPr>
      <w:rFonts w:cstheme="minorHAnsi"/>
      <w:sz w:val="20"/>
      <w:szCs w:val="20"/>
    </w:rPr>
  </w:style>
  <w:style w:type="paragraph" w:styleId="ListParagraph">
    <w:name w:val="List Paragraph"/>
    <w:basedOn w:val="Normal"/>
    <w:uiPriority w:val="34"/>
    <w:qFormat/>
    <w:rsid w:val="00BB2C8F"/>
    <w:pPr>
      <w:ind w:left="720"/>
      <w:contextualSpacing/>
    </w:pPr>
  </w:style>
  <w:style w:type="paragraph" w:styleId="TableofFigures">
    <w:name w:val="table of figures"/>
    <w:basedOn w:val="Normal"/>
    <w:next w:val="Normal"/>
    <w:uiPriority w:val="99"/>
    <w:unhideWhenUsed/>
    <w:rsid w:val="00213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78868">
      <w:bodyDiv w:val="1"/>
      <w:marLeft w:val="0"/>
      <w:marRight w:val="0"/>
      <w:marTop w:val="0"/>
      <w:marBottom w:val="0"/>
      <w:divBdr>
        <w:top w:val="none" w:sz="0" w:space="0" w:color="auto"/>
        <w:left w:val="none" w:sz="0" w:space="0" w:color="auto"/>
        <w:bottom w:val="none" w:sz="0" w:space="0" w:color="auto"/>
        <w:right w:val="none" w:sz="0" w:space="0" w:color="auto"/>
      </w:divBdr>
    </w:div>
    <w:div w:id="332994901">
      <w:bodyDiv w:val="1"/>
      <w:marLeft w:val="0"/>
      <w:marRight w:val="0"/>
      <w:marTop w:val="0"/>
      <w:marBottom w:val="0"/>
      <w:divBdr>
        <w:top w:val="none" w:sz="0" w:space="0" w:color="auto"/>
        <w:left w:val="none" w:sz="0" w:space="0" w:color="auto"/>
        <w:bottom w:val="none" w:sz="0" w:space="0" w:color="auto"/>
        <w:right w:val="none" w:sz="0" w:space="0" w:color="auto"/>
      </w:divBdr>
    </w:div>
    <w:div w:id="456023267">
      <w:bodyDiv w:val="1"/>
      <w:marLeft w:val="0"/>
      <w:marRight w:val="0"/>
      <w:marTop w:val="0"/>
      <w:marBottom w:val="0"/>
      <w:divBdr>
        <w:top w:val="none" w:sz="0" w:space="0" w:color="auto"/>
        <w:left w:val="none" w:sz="0" w:space="0" w:color="auto"/>
        <w:bottom w:val="none" w:sz="0" w:space="0" w:color="auto"/>
        <w:right w:val="none" w:sz="0" w:space="0" w:color="auto"/>
      </w:divBdr>
    </w:div>
    <w:div w:id="488984992">
      <w:bodyDiv w:val="1"/>
      <w:marLeft w:val="0"/>
      <w:marRight w:val="0"/>
      <w:marTop w:val="0"/>
      <w:marBottom w:val="0"/>
      <w:divBdr>
        <w:top w:val="none" w:sz="0" w:space="0" w:color="auto"/>
        <w:left w:val="none" w:sz="0" w:space="0" w:color="auto"/>
        <w:bottom w:val="none" w:sz="0" w:space="0" w:color="auto"/>
        <w:right w:val="none" w:sz="0" w:space="0" w:color="auto"/>
      </w:divBdr>
    </w:div>
    <w:div w:id="817069832">
      <w:bodyDiv w:val="1"/>
      <w:marLeft w:val="0"/>
      <w:marRight w:val="0"/>
      <w:marTop w:val="0"/>
      <w:marBottom w:val="0"/>
      <w:divBdr>
        <w:top w:val="none" w:sz="0" w:space="0" w:color="auto"/>
        <w:left w:val="none" w:sz="0" w:space="0" w:color="auto"/>
        <w:bottom w:val="none" w:sz="0" w:space="0" w:color="auto"/>
        <w:right w:val="none" w:sz="0" w:space="0" w:color="auto"/>
      </w:divBdr>
    </w:div>
    <w:div w:id="1025790676">
      <w:bodyDiv w:val="1"/>
      <w:marLeft w:val="0"/>
      <w:marRight w:val="0"/>
      <w:marTop w:val="0"/>
      <w:marBottom w:val="0"/>
      <w:divBdr>
        <w:top w:val="none" w:sz="0" w:space="0" w:color="auto"/>
        <w:left w:val="none" w:sz="0" w:space="0" w:color="auto"/>
        <w:bottom w:val="none" w:sz="0" w:space="0" w:color="auto"/>
        <w:right w:val="none" w:sz="0" w:space="0" w:color="auto"/>
      </w:divBdr>
      <w:divsChild>
        <w:div w:id="1962686933">
          <w:marLeft w:val="0"/>
          <w:marRight w:val="0"/>
          <w:marTop w:val="0"/>
          <w:marBottom w:val="0"/>
          <w:divBdr>
            <w:top w:val="none" w:sz="0" w:space="0" w:color="auto"/>
            <w:left w:val="none" w:sz="0" w:space="0" w:color="auto"/>
            <w:bottom w:val="none" w:sz="0" w:space="0" w:color="auto"/>
            <w:right w:val="none" w:sz="0" w:space="0" w:color="auto"/>
          </w:divBdr>
          <w:divsChild>
            <w:div w:id="1475491246">
              <w:marLeft w:val="0"/>
              <w:marRight w:val="0"/>
              <w:marTop w:val="0"/>
              <w:marBottom w:val="0"/>
              <w:divBdr>
                <w:top w:val="none" w:sz="0" w:space="0" w:color="auto"/>
                <w:left w:val="none" w:sz="0" w:space="0" w:color="auto"/>
                <w:bottom w:val="none" w:sz="0" w:space="0" w:color="auto"/>
                <w:right w:val="none" w:sz="0" w:space="0" w:color="auto"/>
              </w:divBdr>
              <w:divsChild>
                <w:div w:id="760106886">
                  <w:marLeft w:val="0"/>
                  <w:marRight w:val="0"/>
                  <w:marTop w:val="0"/>
                  <w:marBottom w:val="0"/>
                  <w:divBdr>
                    <w:top w:val="none" w:sz="0" w:space="0" w:color="auto"/>
                    <w:left w:val="none" w:sz="0" w:space="0" w:color="auto"/>
                    <w:bottom w:val="none" w:sz="0" w:space="0" w:color="auto"/>
                    <w:right w:val="none" w:sz="0" w:space="0" w:color="auto"/>
                  </w:divBdr>
                  <w:divsChild>
                    <w:div w:id="3567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871182">
      <w:bodyDiv w:val="1"/>
      <w:marLeft w:val="0"/>
      <w:marRight w:val="0"/>
      <w:marTop w:val="0"/>
      <w:marBottom w:val="0"/>
      <w:divBdr>
        <w:top w:val="none" w:sz="0" w:space="0" w:color="auto"/>
        <w:left w:val="none" w:sz="0" w:space="0" w:color="auto"/>
        <w:bottom w:val="none" w:sz="0" w:space="0" w:color="auto"/>
        <w:right w:val="none" w:sz="0" w:space="0" w:color="auto"/>
      </w:divBdr>
      <w:divsChild>
        <w:div w:id="1964194456">
          <w:marLeft w:val="640"/>
          <w:marRight w:val="0"/>
          <w:marTop w:val="0"/>
          <w:marBottom w:val="0"/>
          <w:divBdr>
            <w:top w:val="none" w:sz="0" w:space="0" w:color="auto"/>
            <w:left w:val="none" w:sz="0" w:space="0" w:color="auto"/>
            <w:bottom w:val="none" w:sz="0" w:space="0" w:color="auto"/>
            <w:right w:val="none" w:sz="0" w:space="0" w:color="auto"/>
          </w:divBdr>
        </w:div>
        <w:div w:id="2002540111">
          <w:marLeft w:val="640"/>
          <w:marRight w:val="0"/>
          <w:marTop w:val="0"/>
          <w:marBottom w:val="0"/>
          <w:divBdr>
            <w:top w:val="none" w:sz="0" w:space="0" w:color="auto"/>
            <w:left w:val="none" w:sz="0" w:space="0" w:color="auto"/>
            <w:bottom w:val="none" w:sz="0" w:space="0" w:color="auto"/>
            <w:right w:val="none" w:sz="0" w:space="0" w:color="auto"/>
          </w:divBdr>
        </w:div>
      </w:divsChild>
    </w:div>
    <w:div w:id="1100680744">
      <w:bodyDiv w:val="1"/>
      <w:marLeft w:val="0"/>
      <w:marRight w:val="0"/>
      <w:marTop w:val="0"/>
      <w:marBottom w:val="0"/>
      <w:divBdr>
        <w:top w:val="none" w:sz="0" w:space="0" w:color="auto"/>
        <w:left w:val="none" w:sz="0" w:space="0" w:color="auto"/>
        <w:bottom w:val="none" w:sz="0" w:space="0" w:color="auto"/>
        <w:right w:val="none" w:sz="0" w:space="0" w:color="auto"/>
      </w:divBdr>
    </w:div>
    <w:div w:id="1296645178">
      <w:bodyDiv w:val="1"/>
      <w:marLeft w:val="0"/>
      <w:marRight w:val="0"/>
      <w:marTop w:val="0"/>
      <w:marBottom w:val="0"/>
      <w:divBdr>
        <w:top w:val="none" w:sz="0" w:space="0" w:color="auto"/>
        <w:left w:val="none" w:sz="0" w:space="0" w:color="auto"/>
        <w:bottom w:val="none" w:sz="0" w:space="0" w:color="auto"/>
        <w:right w:val="none" w:sz="0" w:space="0" w:color="auto"/>
      </w:divBdr>
    </w:div>
    <w:div w:id="1469008322">
      <w:bodyDiv w:val="1"/>
      <w:marLeft w:val="0"/>
      <w:marRight w:val="0"/>
      <w:marTop w:val="0"/>
      <w:marBottom w:val="0"/>
      <w:divBdr>
        <w:top w:val="none" w:sz="0" w:space="0" w:color="auto"/>
        <w:left w:val="none" w:sz="0" w:space="0" w:color="auto"/>
        <w:bottom w:val="none" w:sz="0" w:space="0" w:color="auto"/>
        <w:right w:val="none" w:sz="0" w:space="0" w:color="auto"/>
      </w:divBdr>
    </w:div>
    <w:div w:id="1514222126">
      <w:bodyDiv w:val="1"/>
      <w:marLeft w:val="0"/>
      <w:marRight w:val="0"/>
      <w:marTop w:val="0"/>
      <w:marBottom w:val="0"/>
      <w:divBdr>
        <w:top w:val="none" w:sz="0" w:space="0" w:color="auto"/>
        <w:left w:val="none" w:sz="0" w:space="0" w:color="auto"/>
        <w:bottom w:val="none" w:sz="0" w:space="0" w:color="auto"/>
        <w:right w:val="none" w:sz="0" w:space="0" w:color="auto"/>
      </w:divBdr>
    </w:div>
    <w:div w:id="2089040418">
      <w:bodyDiv w:val="1"/>
      <w:marLeft w:val="0"/>
      <w:marRight w:val="0"/>
      <w:marTop w:val="0"/>
      <w:marBottom w:val="0"/>
      <w:divBdr>
        <w:top w:val="none" w:sz="0" w:space="0" w:color="auto"/>
        <w:left w:val="none" w:sz="0" w:space="0" w:color="auto"/>
        <w:bottom w:val="none" w:sz="0" w:space="0" w:color="auto"/>
        <w:right w:val="none" w:sz="0" w:space="0" w:color="auto"/>
      </w:divBdr>
    </w:div>
    <w:div w:id="209489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sv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guel/Library/Containers/com.microsoft.Word/Data/Library/Application%20Support/Microsoft/Office/16.0/DTS/Search/%7b030F9500-6559-724C-9F2A-1E138D7ECFBF%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4D1FAA-B736-FB43-8E6F-BB5098058B40}"/>
      </w:docPartPr>
      <w:docPartBody>
        <w:p w:rsidR="00100429" w:rsidRDefault="00100429">
          <w:r w:rsidRPr="005163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429"/>
    <w:rsid w:val="00100429"/>
    <w:rsid w:val="00283ECE"/>
    <w:rsid w:val="00B30D51"/>
    <w:rsid w:val="00B93747"/>
    <w:rsid w:val="00D1716F"/>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PT"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04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31004E-6BCA-2349-8F64-1EF6579F6E24}">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cf384a1c-cf38-4ec8-875d-bf2f5386c3fd&quot;,&quot;properties&quot;:{&quot;noteIndex&quot;:0},&quot;isEdited&quot;:false,&quot;manualOverride&quot;:{&quot;isManuallyOverridden&quot;:false,&quot;citeprocText&quot;:&quot;[1]&quot;,&quot;manualOverrideText&quot;:&quot;&quot;},&quot;citationTag&quot;:&quot;MENDELEY_CITATION_v3_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&quot;,&quot;citationItems&quot;:[{&quot;id&quot;:&quot;156fbb86-6cc6-3217-b8ac-b34db8d113eb&quot;,&quot;itemData&quot;:{&quot;type&quot;:&quot;article-journal&quot;,&quot;id&quot;:&quot;156fbb86-6cc6-3217-b8ac-b34db8d113eb&quot;,&quot;title&quot;:&quot;Resistencia-termica-de-materais-isolantes&quot;,&quot;author&quot;:[{&quot;family&quot;:&quot;Agência Regional da Energia e Ambiente da Região Autónoma da Madeira&quot;,&quot;given&quot;:&quot;&quot;,&quot;parse-names&quot;:false,&quot;dropping-particle&quot;:&quot;&quot;,&quot;non-dropping-particle&quot;:&quot;&quot;}],&quot;container-title-short&quot;:&quot;&quot;},&quot;isTemporary&quot;:false}]},{&quot;citationID&quot;:&quot;MENDELEY_CITATION_4bbcc262-e080-4ef7-b203-b2cccd866d4e&quot;,&quot;properties&quot;:{&quot;noteIndex&quot;:0},&quot;isEdited&quot;:false,&quot;manualOverride&quot;:{&quot;isManuallyOverridden&quot;:false,&quot;citeprocText&quot;:&quot;[1], [2]&quot;,&quot;manualOverrideText&quot;:&quot;&quot;},&quot;citationTag&quot;:&quot;MENDELEY_CITATION_v3_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&quot;,&quot;citationItems&quot;:[{&quot;id&quot;:&quot;156fbb86-6cc6-3217-b8ac-b34db8d113eb&quot;,&quot;itemData&quot;:{&quot;type&quot;:&quot;article-journal&quot;,&quot;id&quot;:&quot;156fbb86-6cc6-3217-b8ac-b34db8d113eb&quot;,&quot;title&quot;:&quot;Resistencia-termica-de-materais-isolantes&quot;,&quot;author&quot;:[{&quot;family&quot;:&quot;Agência Regional da Energia e Ambiente da Região Autónoma da Madeira&quot;,&quot;given&quot;:&quot;&quot;,&quot;parse-names&quot;:false,&quot;dropping-particle&quot;:&quot;&quot;,&quot;non-dropping-particle&quot;:&quot;&quot;}],&quot;container-title-short&quot;:&quot;&quot;},&quot;isTemporary&quot;:false},{&quot;id&quot;:&quot;e59b81d1-f669-3b59-836e-f0e995c48403&quot;,&quot;itemData&quot;:{&quot;type&quot;:&quot;report&quot;,&quot;id&quot;:&quot;e59b81d1-f669-3b59-836e-f0e995c48403&quot;,&quot;title&quot;:&quot;Desempenho Térmico de edificações Unidade deportiva Atanasio Girardot-Medellín&quot;,&quot;author&quot;:[{&quot;family&quot;:&quot;Roberto Lamberts&quot;,&quot;given&quot;:&quot;&quot;,&quot;parse-names&quot;:false,&quot;dropping-particle&quot;:&quot;&quot;,&quot;non-dropping-particle&quot;:&quot;&quot;}],&quot;container-title-short&quot;:&quot;&quot;},&quot;isTemporary&quot;:false}]},{&quot;citationID&quot;:&quot;MENDELEY_CITATION_21466c2a-a8fc-44ec-8d92-fb3d1b3e6242&quot;,&quot;properties&quot;:{&quot;noteIndex&quot;:0},&quot;isEdited&quot;:false,&quot;manualOverride&quot;:{&quot;isManuallyOverridden&quot;:false,&quot;citeprocText&quot;:&quot;[2]&quot;,&quot;manualOverrideText&quot;:&quot;&quot;},&quot;citationTag&quot;:&quot;MENDELEY_CITATION_v3_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&quot;,&quot;citationItems&quot;:[{&quot;id&quot;:&quot;e59b81d1-f669-3b59-836e-f0e995c48403&quot;,&quot;itemData&quot;:{&quot;type&quot;:&quot;report&quot;,&quot;id&quot;:&quot;e59b81d1-f669-3b59-836e-f0e995c48403&quot;,&quot;title&quot;:&quot;Desempenho Térmico de edificações Unidade deportiva Atanasio Girardot-Medellín&quot;,&quot;author&quot;:[{&quot;family&quot;:&quot;Roberto Lamberts&quot;,&quot;given&quot;:&quot;&quot;,&quot;parse-names&quot;:false,&quot;dropping-particle&quot;:&quot;&quot;,&quot;non-dropping-particle&quot;:&quot;&quot;}],&quot;container-title-short&quot;:&quot;&quot;},&quot;isTemporary&quot;:false}]},{&quot;citationID&quot;:&quot;MENDELEY_CITATION_afddfeb1-2b15-4862-bc21-9d5f0a12954b&quot;,&quot;properties&quot;:{&quot;noteIndex&quot;:0},&quot;isEdited&quot;:false,&quot;manualOverride&quot;:{&quot;isManuallyOverridden&quot;:false,&quot;citeprocText&quot;:&quot;[1]&quot;,&quot;manualOverrideText&quot;:&quot;&quot;},&quot;citationTag&quot;:&quot;MENDELEY_CITATION_v3_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&quot;,&quot;citationItems&quot;:[{&quot;id&quot;:&quot;156fbb86-6cc6-3217-b8ac-b34db8d113eb&quot;,&quot;itemData&quot;:{&quot;type&quot;:&quot;article-journal&quot;,&quot;id&quot;:&quot;156fbb86-6cc6-3217-b8ac-b34db8d113eb&quot;,&quot;title&quot;:&quot;Resistencia-termica-de-materais-isolantes&quot;,&quot;author&quot;:[{&quot;family&quot;:&quot;Agência Regional da Energia e Ambiente da Região Autónoma da Madeira&quot;,&quot;given&quot;:&quot;&quot;,&quot;parse-names&quot;:false,&quot;dropping-particle&quot;:&quot;&quot;,&quot;non-dropping-particle&quot;:&quot;&quot;}],&quot;container-title-short&quot;:&quot;&quot;},&quot;isTemporary&quot;:false}]},{&quot;citationID&quot;:&quot;MENDELEY_CITATION_aae5ea74-754a-4264-acb3-7d98ab8feb33&quot;,&quot;properties&quot;:{&quot;noteIndex&quot;:0},&quot;isEdited&quot;:false,&quot;manualOverride&quot;:{&quot;isManuallyOverridden&quot;:false,&quot;citeprocText&quot;:&quot;[2]&quot;,&quot;manualOverrideText&quot;:&quot;&quot;},&quot;citationTag&quot;:&quot;MENDELEY_CITATION_v3_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&quot;,&quot;citationItems&quot;:[{&quot;id&quot;:&quot;e59b81d1-f669-3b59-836e-f0e995c48403&quot;,&quot;itemData&quot;:{&quot;type&quot;:&quot;report&quot;,&quot;id&quot;:&quot;e59b81d1-f669-3b59-836e-f0e995c48403&quot;,&quot;title&quot;:&quot;Desempenho Térmico de edificações Unidade deportiva Atanasio Girardot-Medellín&quot;,&quot;author&quot;:[{&quot;family&quot;:&quot;Roberto Lamberts&quot;,&quot;given&quot;:&quot;&quot;,&quot;parse-names&quot;:false,&quot;dropping-particle&quot;:&quot;&quot;,&quot;non-dropping-particle&quot;:&quo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71FA4669-0358-0E4E-915D-0607BEDFEE28}">
  <ds:schemaRefs>
    <ds:schemaRef ds:uri="http://schemas.openxmlformats.org/officeDocument/2006/bibliography"/>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4.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{030F9500-6559-724C-9F2A-1E138D7ECFBF}tf03982351_win32.dotx</Template>
  <TotalTime>0</TotalTime>
  <Pages>20</Pages>
  <Words>2790</Words>
  <Characters>15904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2023-11-24T01:55:00Z</dcterms:created>
  <dcterms:modified xsi:type="dcterms:W3CDTF">2023-11-24T01:55:00Z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