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4B6" w:rsidRDefault="00E704B6" w:rsidP="00E704B6">
      <w:pPr>
        <w:jc w:val="center"/>
        <w:rPr>
          <w:sz w:val="40"/>
        </w:rPr>
      </w:pPr>
      <w:r w:rsidRPr="00E704B6">
        <w:rPr>
          <w:sz w:val="40"/>
        </w:rPr>
        <w:t>Modelo Conceitual de Negócio (Classes)</w:t>
      </w:r>
    </w:p>
    <w:p w:rsidR="00E704B6" w:rsidRDefault="00E704B6" w:rsidP="00E704B6">
      <w:pPr>
        <w:jc w:val="center"/>
        <w:rPr>
          <w:sz w:val="40"/>
        </w:rPr>
      </w:pPr>
    </w:p>
    <w:p w:rsidR="00DA3ED4" w:rsidRPr="00E704B6" w:rsidRDefault="00E704B6" w:rsidP="00E704B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8892540" cy="549465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b - MODELO CONCEITUAL DE NEGÓCIO (Diagrama de Classes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ED4" w:rsidRPr="00E704B6" w:rsidSect="00E704B6">
      <w:pgSz w:w="16838" w:h="11906" w:orient="landscape"/>
      <w:pgMar w:top="127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D4"/>
    <w:rsid w:val="00DA3ED4"/>
    <w:rsid w:val="00E7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ECD8"/>
  <w15:chartTrackingRefBased/>
  <w15:docId w15:val="{058DCCFD-EE32-4FAE-931A-897D9B90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0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Henrique</dc:creator>
  <cp:keywords/>
  <dc:description/>
  <cp:lastModifiedBy>Rodrigo Henrique</cp:lastModifiedBy>
  <cp:revision>1</cp:revision>
  <dcterms:created xsi:type="dcterms:W3CDTF">2020-05-19T01:40:00Z</dcterms:created>
  <dcterms:modified xsi:type="dcterms:W3CDTF">2020-05-19T02:00:00Z</dcterms:modified>
</cp:coreProperties>
</file>