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0C36A" w14:textId="77777777" w:rsidR="00E46241" w:rsidRDefault="00AB7CF2">
      <w:pPr>
        <w:pStyle w:val="Corpodetexto"/>
        <w:spacing w:before="73"/>
        <w:ind w:left="109"/>
      </w:pPr>
      <w:r>
        <w:t>Usuários e Outros Stakeholders</w:t>
      </w:r>
    </w:p>
    <w:p w14:paraId="65B5A900" w14:textId="77777777" w:rsidR="00E46241" w:rsidRDefault="00E46241">
      <w:pPr>
        <w:pStyle w:val="Corpodetexto"/>
        <w:rPr>
          <w:sz w:val="20"/>
        </w:rPr>
      </w:pPr>
    </w:p>
    <w:p w14:paraId="052149A2" w14:textId="77777777" w:rsidR="00E46241" w:rsidRDefault="00E46241">
      <w:pPr>
        <w:pStyle w:val="Corpodetexto"/>
        <w:spacing w:before="2" w:after="1"/>
        <w:rPr>
          <w:sz w:val="18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2843"/>
        <w:gridCol w:w="6891"/>
      </w:tblGrid>
      <w:tr w:rsidR="00E46241" w14:paraId="230D8B00" w14:textId="77777777" w:rsidTr="00514D9C">
        <w:trPr>
          <w:trHeight w:val="305"/>
        </w:trPr>
        <w:tc>
          <w:tcPr>
            <w:tcW w:w="2843" w:type="dxa"/>
            <w:shd w:val="clear" w:color="auto" w:fill="F8CA9C"/>
          </w:tcPr>
          <w:p w14:paraId="69127D27" w14:textId="77777777" w:rsidR="00E46241" w:rsidRDefault="00AB7CF2">
            <w:pPr>
              <w:pStyle w:val="TableParagraph"/>
            </w:pPr>
            <w:r>
              <w:t>Usuários</w:t>
            </w:r>
          </w:p>
        </w:tc>
        <w:tc>
          <w:tcPr>
            <w:tcW w:w="6891" w:type="dxa"/>
            <w:shd w:val="clear" w:color="auto" w:fill="F8CA9C"/>
          </w:tcPr>
          <w:p w14:paraId="05582EF1" w14:textId="77777777" w:rsidR="00E46241" w:rsidRDefault="00AB7CF2">
            <w:pPr>
              <w:pStyle w:val="TableParagraph"/>
            </w:pPr>
            <w:r>
              <w:t>Descrição</w:t>
            </w:r>
          </w:p>
        </w:tc>
      </w:tr>
      <w:tr w:rsidR="00E46241" w14:paraId="61F3C04A" w14:textId="77777777" w:rsidTr="00514D9C">
        <w:trPr>
          <w:trHeight w:val="1569"/>
        </w:trPr>
        <w:tc>
          <w:tcPr>
            <w:tcW w:w="2843" w:type="dxa"/>
          </w:tcPr>
          <w:p w14:paraId="599A425C" w14:textId="49514619" w:rsidR="00E46241" w:rsidRDefault="00D378CF">
            <w:pPr>
              <w:pStyle w:val="TableParagraph"/>
            </w:pPr>
            <w:r>
              <w:t>Administrador</w:t>
            </w:r>
          </w:p>
        </w:tc>
        <w:tc>
          <w:tcPr>
            <w:tcW w:w="6891" w:type="dxa"/>
          </w:tcPr>
          <w:p w14:paraId="0DF0A894" w14:textId="24EB4FC9" w:rsidR="00E46241" w:rsidRDefault="00AB7CF2">
            <w:pPr>
              <w:pStyle w:val="TableParagraph"/>
            </w:pPr>
            <w:r>
              <w:t>U</w:t>
            </w:r>
            <w:r w:rsidR="00D378CF">
              <w:t>tiliz</w:t>
            </w:r>
            <w:r>
              <w:t>ará o novo sistema DrattoLog, para:</w:t>
            </w:r>
          </w:p>
          <w:p w14:paraId="647FF17B" w14:textId="7EDF48EC" w:rsidR="00E46241" w:rsidRDefault="00AB7CF2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  <w:tab w:val="left" w:pos="821"/>
              </w:tabs>
              <w:spacing w:before="1" w:line="269" w:lineRule="exact"/>
            </w:pPr>
            <w:r>
              <w:t xml:space="preserve">Realizar </w:t>
            </w:r>
            <w:r w:rsidR="00D378CF">
              <w:t>c</w:t>
            </w:r>
            <w:r>
              <w:t>adastro de</w:t>
            </w:r>
            <w:r>
              <w:rPr>
                <w:spacing w:val="-4"/>
              </w:rPr>
              <w:t xml:space="preserve"> </w:t>
            </w:r>
            <w:r>
              <w:t>clientes.</w:t>
            </w:r>
          </w:p>
          <w:p w14:paraId="1B5FF2F9" w14:textId="77777777" w:rsidR="00E46241" w:rsidRDefault="00AB7CF2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  <w:tab w:val="left" w:pos="821"/>
              </w:tabs>
              <w:spacing w:before="0" w:line="268" w:lineRule="exact"/>
            </w:pPr>
            <w:r>
              <w:t>Realizar o agendamento de datas e horário da</w:t>
            </w:r>
            <w:r>
              <w:rPr>
                <w:spacing w:val="-11"/>
              </w:rPr>
              <w:t xml:space="preserve"> </w:t>
            </w:r>
            <w:r>
              <w:t>sessão.</w:t>
            </w:r>
          </w:p>
          <w:p w14:paraId="39252B1D" w14:textId="6E9335E7" w:rsidR="00E46241" w:rsidRDefault="004A3498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  <w:tab w:val="left" w:pos="821"/>
              </w:tabs>
              <w:spacing w:before="2" w:line="237" w:lineRule="auto"/>
              <w:ind w:right="681"/>
            </w:pPr>
            <w:r>
              <w:t>Realizar</w:t>
            </w:r>
            <w:r w:rsidR="00D378CF">
              <w:t xml:space="preserve"> o cadastro de novos administradores.</w:t>
            </w:r>
          </w:p>
        </w:tc>
      </w:tr>
    </w:tbl>
    <w:p w14:paraId="5F24BF08" w14:textId="77777777" w:rsidR="00E46241" w:rsidRDefault="00E46241">
      <w:pPr>
        <w:pStyle w:val="Corpodetexto"/>
        <w:rPr>
          <w:sz w:val="20"/>
        </w:rPr>
      </w:pPr>
    </w:p>
    <w:tbl>
      <w:tblPr>
        <w:tblStyle w:val="TableNormal"/>
        <w:tblpPr w:leftFromText="141" w:rightFromText="141" w:vertAnchor="text" w:horzAnchor="margin" w:tblpY="-5"/>
        <w:tblW w:w="9748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2849"/>
        <w:gridCol w:w="6899"/>
      </w:tblGrid>
      <w:tr w:rsidR="00514D9C" w14:paraId="40A8304A" w14:textId="77777777" w:rsidTr="00514D9C">
        <w:trPr>
          <w:trHeight w:val="398"/>
        </w:trPr>
        <w:tc>
          <w:tcPr>
            <w:tcW w:w="2849" w:type="dxa"/>
            <w:shd w:val="clear" w:color="auto" w:fill="F8CA9C"/>
          </w:tcPr>
          <w:p w14:paraId="507127CD" w14:textId="77777777" w:rsidR="00514D9C" w:rsidRDefault="00514D9C" w:rsidP="00514D9C">
            <w:pPr>
              <w:pStyle w:val="TableParagraph"/>
            </w:pPr>
            <w:r>
              <w:t>Stakeholders</w:t>
            </w:r>
          </w:p>
        </w:tc>
        <w:tc>
          <w:tcPr>
            <w:tcW w:w="6899" w:type="dxa"/>
            <w:shd w:val="clear" w:color="auto" w:fill="F8CA9C"/>
          </w:tcPr>
          <w:p w14:paraId="2010D42B" w14:textId="77777777" w:rsidR="00514D9C" w:rsidRDefault="00514D9C" w:rsidP="00514D9C">
            <w:pPr>
              <w:pStyle w:val="TableParagraph"/>
              <w:ind w:left="98"/>
            </w:pPr>
            <w:r>
              <w:t>Descrição</w:t>
            </w:r>
          </w:p>
        </w:tc>
      </w:tr>
      <w:tr w:rsidR="00514D9C" w14:paraId="258F742B" w14:textId="77777777" w:rsidTr="00514D9C">
        <w:trPr>
          <w:trHeight w:val="1973"/>
        </w:trPr>
        <w:tc>
          <w:tcPr>
            <w:tcW w:w="2849" w:type="dxa"/>
          </w:tcPr>
          <w:p w14:paraId="0F516958" w14:textId="77777777" w:rsidR="00514D9C" w:rsidRDefault="00514D9C" w:rsidP="00514D9C">
            <w:pPr>
              <w:pStyle w:val="TableParagraph"/>
              <w:ind w:right="978"/>
            </w:pPr>
            <w:r>
              <w:t>Equipe de Desenvolvimento</w:t>
            </w:r>
          </w:p>
        </w:tc>
        <w:tc>
          <w:tcPr>
            <w:tcW w:w="6899" w:type="dxa"/>
          </w:tcPr>
          <w:p w14:paraId="4142FC02" w14:textId="0E675117" w:rsidR="00514D9C" w:rsidRDefault="00514D9C" w:rsidP="00514D9C">
            <w:pPr>
              <w:pStyle w:val="TableParagraph"/>
              <w:ind w:left="98" w:right="94"/>
            </w:pPr>
            <w:r>
              <w:t xml:space="preserve">A equipe de desenvolvimento é afetada pois será a responsável por levantar os requisitos necessários para a elaboração do sistema que </w:t>
            </w:r>
            <w:r w:rsidR="00D378CF">
              <w:t>auxiliará o negócio do cliente</w:t>
            </w:r>
            <w:r>
              <w:t>.</w:t>
            </w:r>
          </w:p>
          <w:p w14:paraId="41CAA48E" w14:textId="77777777" w:rsidR="00514D9C" w:rsidRDefault="00514D9C" w:rsidP="00514D9C">
            <w:pPr>
              <w:pStyle w:val="TableParagraph"/>
              <w:spacing w:before="0"/>
              <w:ind w:left="0"/>
            </w:pPr>
          </w:p>
          <w:p w14:paraId="1617AE89" w14:textId="65110B99" w:rsidR="00514D9C" w:rsidRDefault="00514D9C" w:rsidP="00514D9C">
            <w:pPr>
              <w:pStyle w:val="TableParagraph"/>
              <w:spacing w:before="0"/>
              <w:ind w:left="98" w:right="981"/>
            </w:pPr>
            <w:r>
              <w:t xml:space="preserve">A equipe de desenvolvimento é responsável por treinar os </w:t>
            </w:r>
            <w:r w:rsidR="00D378CF">
              <w:t>administradores</w:t>
            </w:r>
            <w:r>
              <w:t xml:space="preserve"> do novo Sistema.</w:t>
            </w:r>
          </w:p>
        </w:tc>
      </w:tr>
      <w:tr w:rsidR="00514D9C" w14:paraId="6E00E1BC" w14:textId="77777777" w:rsidTr="00D378CF">
        <w:trPr>
          <w:trHeight w:val="683"/>
        </w:trPr>
        <w:tc>
          <w:tcPr>
            <w:tcW w:w="2849" w:type="dxa"/>
          </w:tcPr>
          <w:p w14:paraId="0B686A85" w14:textId="77777777" w:rsidR="00514D9C" w:rsidRDefault="00514D9C" w:rsidP="00514D9C">
            <w:pPr>
              <w:pStyle w:val="TableParagraph"/>
            </w:pPr>
            <w:r>
              <w:t>Proprietário</w:t>
            </w:r>
          </w:p>
        </w:tc>
        <w:tc>
          <w:tcPr>
            <w:tcW w:w="6899" w:type="dxa"/>
          </w:tcPr>
          <w:p w14:paraId="3FCB1C13" w14:textId="02922022" w:rsidR="00514D9C" w:rsidRDefault="00514D9C" w:rsidP="00514D9C">
            <w:pPr>
              <w:pStyle w:val="TableParagraph"/>
              <w:ind w:left="98" w:right="223"/>
            </w:pPr>
            <w:r>
              <w:t>O proprietário é afetado diretamente, pois é o responsável</w:t>
            </w:r>
            <w:r w:rsidR="00D378CF">
              <w:t xml:space="preserve"> e investidor</w:t>
            </w:r>
            <w:r>
              <w:t xml:space="preserve"> </w:t>
            </w:r>
            <w:r w:rsidR="00D378CF">
              <w:t>que solicita</w:t>
            </w:r>
            <w:r>
              <w:t xml:space="preserve"> um sistema </w:t>
            </w:r>
            <w:r w:rsidR="00D378CF">
              <w:t xml:space="preserve"> para </w:t>
            </w:r>
            <w:r>
              <w:t>automatizará seu negócio</w:t>
            </w:r>
            <w:r w:rsidR="00D378CF">
              <w:t>.</w:t>
            </w:r>
            <w:bookmarkStart w:id="0" w:name="_GoBack"/>
            <w:bookmarkEnd w:id="0"/>
          </w:p>
        </w:tc>
      </w:tr>
      <w:tr w:rsidR="00514D9C" w14:paraId="2CC24D2A" w14:textId="77777777" w:rsidTr="00514D9C">
        <w:trPr>
          <w:trHeight w:val="861"/>
        </w:trPr>
        <w:tc>
          <w:tcPr>
            <w:tcW w:w="2849" w:type="dxa"/>
          </w:tcPr>
          <w:p w14:paraId="32E0EB86" w14:textId="77777777" w:rsidR="00514D9C" w:rsidRDefault="00514D9C" w:rsidP="00514D9C">
            <w:pPr>
              <w:pStyle w:val="TableParagraph"/>
            </w:pPr>
            <w:r>
              <w:t>Clientes do estúdio</w:t>
            </w:r>
          </w:p>
        </w:tc>
        <w:tc>
          <w:tcPr>
            <w:tcW w:w="6899" w:type="dxa"/>
          </w:tcPr>
          <w:p w14:paraId="79B841D4" w14:textId="27BBE41B" w:rsidR="00514D9C" w:rsidRDefault="00514D9C" w:rsidP="00514D9C">
            <w:pPr>
              <w:pStyle w:val="TableParagraph"/>
              <w:ind w:left="98" w:right="394"/>
            </w:pPr>
            <w:r>
              <w:t>Os clientes do estúdio são afetados pela funcionalidade de agendamento que o software proporcionará</w:t>
            </w:r>
            <w:r w:rsidR="00E91639">
              <w:t>, ele será cadastrado no sistema e incluso no agendamento quando realizar a tatuagem.</w:t>
            </w:r>
          </w:p>
        </w:tc>
      </w:tr>
      <w:tr w:rsidR="00514D9C" w14:paraId="64A5B17F" w14:textId="77777777" w:rsidTr="00514D9C">
        <w:trPr>
          <w:trHeight w:val="751"/>
        </w:trPr>
        <w:tc>
          <w:tcPr>
            <w:tcW w:w="2849" w:type="dxa"/>
          </w:tcPr>
          <w:p w14:paraId="35171482" w14:textId="77777777" w:rsidR="00514D9C" w:rsidRDefault="00514D9C" w:rsidP="00514D9C">
            <w:pPr>
              <w:pStyle w:val="TableParagraph"/>
            </w:pPr>
            <w:r>
              <w:t>Tatuadores</w:t>
            </w:r>
          </w:p>
        </w:tc>
        <w:tc>
          <w:tcPr>
            <w:tcW w:w="6899" w:type="dxa"/>
          </w:tcPr>
          <w:p w14:paraId="517A874F" w14:textId="613A5896" w:rsidR="00514D9C" w:rsidRDefault="00514D9C" w:rsidP="00514D9C">
            <w:pPr>
              <w:pStyle w:val="TableParagraph"/>
              <w:ind w:left="98" w:right="382"/>
            </w:pPr>
            <w:r>
              <w:t xml:space="preserve">Os tatuadores são afetados, pois </w:t>
            </w:r>
            <w:r w:rsidR="00E91639">
              <w:t>atenderão o cliente de acordo com o horário combinado no agendamento</w:t>
            </w:r>
            <w:r>
              <w:t>.</w:t>
            </w:r>
          </w:p>
        </w:tc>
      </w:tr>
    </w:tbl>
    <w:p w14:paraId="1FC1822E" w14:textId="77777777" w:rsidR="00E46241" w:rsidRDefault="00E46241">
      <w:pPr>
        <w:pStyle w:val="Corpodetexto"/>
        <w:rPr>
          <w:sz w:val="20"/>
        </w:rPr>
      </w:pPr>
    </w:p>
    <w:p w14:paraId="5DABE43E" w14:textId="77777777" w:rsidR="00E46241" w:rsidRDefault="00E46241">
      <w:pPr>
        <w:pStyle w:val="Corpodetexto"/>
        <w:spacing w:before="8" w:after="1"/>
        <w:rPr>
          <w:sz w:val="10"/>
        </w:rPr>
      </w:pPr>
    </w:p>
    <w:p w14:paraId="7BBE8681" w14:textId="77777777" w:rsidR="00AB7CF2" w:rsidRDefault="00AB7CF2"/>
    <w:sectPr w:rsidR="00AB7CF2">
      <w:type w:val="continuous"/>
      <w:pgSz w:w="11910" w:h="16840"/>
      <w:pgMar w:top="760" w:right="13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B15077"/>
    <w:multiLevelType w:val="hybridMultilevel"/>
    <w:tmpl w:val="780CF280"/>
    <w:lvl w:ilvl="0" w:tplc="D59C67BE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2"/>
        <w:szCs w:val="22"/>
        <w:lang w:val="pt-PT" w:eastAsia="pt-PT" w:bidi="pt-PT"/>
      </w:rPr>
    </w:lvl>
    <w:lvl w:ilvl="1" w:tplc="3A4A92BE">
      <w:numFmt w:val="bullet"/>
      <w:lvlText w:val="•"/>
      <w:lvlJc w:val="left"/>
      <w:pPr>
        <w:ind w:left="1415" w:hanging="360"/>
      </w:pPr>
      <w:rPr>
        <w:rFonts w:hint="default"/>
        <w:lang w:val="pt-PT" w:eastAsia="pt-PT" w:bidi="pt-PT"/>
      </w:rPr>
    </w:lvl>
    <w:lvl w:ilvl="2" w:tplc="F4A28EAA">
      <w:numFmt w:val="bullet"/>
      <w:lvlText w:val="•"/>
      <w:lvlJc w:val="left"/>
      <w:pPr>
        <w:ind w:left="2011" w:hanging="360"/>
      </w:pPr>
      <w:rPr>
        <w:rFonts w:hint="default"/>
        <w:lang w:val="pt-PT" w:eastAsia="pt-PT" w:bidi="pt-PT"/>
      </w:rPr>
    </w:lvl>
    <w:lvl w:ilvl="3" w:tplc="A4DE578C">
      <w:numFmt w:val="bullet"/>
      <w:lvlText w:val="•"/>
      <w:lvlJc w:val="left"/>
      <w:pPr>
        <w:ind w:left="2606" w:hanging="360"/>
      </w:pPr>
      <w:rPr>
        <w:rFonts w:hint="default"/>
        <w:lang w:val="pt-PT" w:eastAsia="pt-PT" w:bidi="pt-PT"/>
      </w:rPr>
    </w:lvl>
    <w:lvl w:ilvl="4" w:tplc="FD86BDC0">
      <w:numFmt w:val="bullet"/>
      <w:lvlText w:val="•"/>
      <w:lvlJc w:val="left"/>
      <w:pPr>
        <w:ind w:left="3202" w:hanging="360"/>
      </w:pPr>
      <w:rPr>
        <w:rFonts w:hint="default"/>
        <w:lang w:val="pt-PT" w:eastAsia="pt-PT" w:bidi="pt-PT"/>
      </w:rPr>
    </w:lvl>
    <w:lvl w:ilvl="5" w:tplc="F500B26C">
      <w:numFmt w:val="bullet"/>
      <w:lvlText w:val="•"/>
      <w:lvlJc w:val="left"/>
      <w:pPr>
        <w:ind w:left="3798" w:hanging="360"/>
      </w:pPr>
      <w:rPr>
        <w:rFonts w:hint="default"/>
        <w:lang w:val="pt-PT" w:eastAsia="pt-PT" w:bidi="pt-PT"/>
      </w:rPr>
    </w:lvl>
    <w:lvl w:ilvl="6" w:tplc="50C05342">
      <w:numFmt w:val="bullet"/>
      <w:lvlText w:val="•"/>
      <w:lvlJc w:val="left"/>
      <w:pPr>
        <w:ind w:left="4393" w:hanging="360"/>
      </w:pPr>
      <w:rPr>
        <w:rFonts w:hint="default"/>
        <w:lang w:val="pt-PT" w:eastAsia="pt-PT" w:bidi="pt-PT"/>
      </w:rPr>
    </w:lvl>
    <w:lvl w:ilvl="7" w:tplc="7A709204">
      <w:numFmt w:val="bullet"/>
      <w:lvlText w:val="•"/>
      <w:lvlJc w:val="left"/>
      <w:pPr>
        <w:ind w:left="4989" w:hanging="360"/>
      </w:pPr>
      <w:rPr>
        <w:rFonts w:hint="default"/>
        <w:lang w:val="pt-PT" w:eastAsia="pt-PT" w:bidi="pt-PT"/>
      </w:rPr>
    </w:lvl>
    <w:lvl w:ilvl="8" w:tplc="30D85FCE">
      <w:numFmt w:val="bullet"/>
      <w:lvlText w:val="•"/>
      <w:lvlJc w:val="left"/>
      <w:pPr>
        <w:ind w:left="5584" w:hanging="360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241"/>
    <w:rsid w:val="001176A0"/>
    <w:rsid w:val="002B2D3F"/>
    <w:rsid w:val="00370A93"/>
    <w:rsid w:val="004A3498"/>
    <w:rsid w:val="00514D9C"/>
    <w:rsid w:val="006E6402"/>
    <w:rsid w:val="00AB7CF2"/>
    <w:rsid w:val="00BA3ED9"/>
    <w:rsid w:val="00D378CF"/>
    <w:rsid w:val="00E46241"/>
    <w:rsid w:val="00E9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17B01"/>
  <w15:docId w15:val="{5C5194D0-5610-4A9A-8994-7DD42973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52"/>
      <w:szCs w:val="5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10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A3ED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3ED9"/>
    <w:rPr>
      <w:rFonts w:ascii="Segoe UI" w:eastAsia="Arial" w:hAnsi="Segoe UI" w:cs="Segoe UI"/>
      <w:sz w:val="18"/>
      <w:szCs w:val="18"/>
      <w:lang w:val="pt-PT" w:eastAsia="pt-PT" w:bidi="pt-PT"/>
    </w:rPr>
  </w:style>
  <w:style w:type="character" w:styleId="Refdecomentrio">
    <w:name w:val="annotation reference"/>
    <w:basedOn w:val="Fontepargpadro"/>
    <w:uiPriority w:val="99"/>
    <w:semiHidden/>
    <w:unhideWhenUsed/>
    <w:rsid w:val="00BA3ED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A3ED9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A3ED9"/>
    <w:rPr>
      <w:rFonts w:ascii="Arial" w:eastAsia="Arial" w:hAnsi="Arial" w:cs="Arial"/>
      <w:sz w:val="20"/>
      <w:szCs w:val="20"/>
      <w:lang w:val="pt-PT" w:eastAsia="pt-PT" w:bidi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A3E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A3ED9"/>
    <w:rPr>
      <w:rFonts w:ascii="Arial" w:eastAsia="Arial" w:hAnsi="Arial" w:cs="Arial"/>
      <w:b/>
      <w:bCs/>
      <w:sz w:val="20"/>
      <w:szCs w:val="20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158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Medeiros</dc:creator>
  <cp:lastModifiedBy>Rodrigo Henrique</cp:lastModifiedBy>
  <cp:revision>3</cp:revision>
  <cp:lastPrinted>2019-09-30T16:15:00Z</cp:lastPrinted>
  <dcterms:created xsi:type="dcterms:W3CDTF">2020-02-25T23:21:00Z</dcterms:created>
  <dcterms:modified xsi:type="dcterms:W3CDTF">2020-04-06T14:19:00Z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2019-08-30T00:00:00Z</vt:filetime>
  </property>
</Properties>
</file>