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Engenharia Reversa: Copy e Psicologia do Carrossel Viral</w:t>
      </w:r>
    </w:p>
    <w:p>
      <w:pPr>
        <w:pStyle w:val="Heading2"/>
        <w:pStyle w:val="MdHeading2"/>
      </w:pPr>
      <w:r>
        <w:t xml:space="preserve">1. O Mecanismo Único: "O Print do Tweet"</w:t>
      </w:r>
    </w:p>
    <w:p>
      <w:pPr>
        <w:pStyle w:val="MdParagraph"/>
      </w:pPr>
      <w:r>
        <w:t xml:space="preserve">O carrossel não usa um design institucional. Ele utiliza o </w:t>
      </w:r>
      <w:r>
        <w:rPr>
          <w:rStyle w:val="MdStrong"/>
          <w:b/>
          <w:bCs/>
        </w:rPr>
        <w:t xml:space="preserve">formato de print de rede social (X/Twitter)</w:t>
      </w:r>
      <w:r>
        <w:t xml:space="preserve">. Isso remove a barreira de "anúncio" ou "conteúdo de venda" e ativa o gatilho da </w:t>
      </w:r>
      <w:r>
        <w:rPr>
          <w:rStyle w:val="MdStrong"/>
          <w:b/>
          <w:bCs/>
        </w:rPr>
        <w:t xml:space="preserve">fofoca/notícia urgente</w:t>
      </w:r>
      <w:r>
        <w:t xml:space="preserve">. As pessoas confiam mais em "vazamentos" ou opiniões de terceiros do que em marcas falando de si mesmas.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de Copy (Slide a Slide)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Slide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Gatilho Psicológico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Desejo Despertado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Capa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Gancho (Hook)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Indignação + Curiosidade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Desejo de justiça e de saber "quem é o culpado".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2-3. História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Contextualização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Storytelling (Jornada)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Desejo de entender como grandes fortunas são feitas.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4-5. Detalhes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Prova de Estilo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Ostentação + Especificidade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Inveja aspiracional e validação do "vilão".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 O Problema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Quebra de Padrão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Medo + Ceticismo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Desejo de proteção financeira (não ser enganado).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7-8. Educação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Reciprocidade (Valor)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Desejo de inteligência financeira e superioridade.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9-10. Revelação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Desfecho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Desmascaramento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Satisfação intelectual ("eu sabia que tinha algo errado").</w:t>
            </w:r>
          </w:p>
        </w:tc>
      </w:tr>
    </w:tbl>
    <w:p>
      <w:pPr>
        <w:pStyle w:val="Heading2"/>
        <w:pStyle w:val="MdHeading2"/>
      </w:pPr>
      <w:r>
        <w:t xml:space="preserve">3. Desejos Despertados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Desejo de Exclusividade:</w:t>
      </w:r>
      <w:r>
        <w:t xml:space="preserve"> Sentir que está acessando uma informação que "eles" (os bancos/grandes) não querem que você saiba.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Desejo de Segurança:</w:t>
      </w:r>
      <w:r>
        <w:t xml:space="preserve"> O medo de perder dinheiro (CDBs) faz com que o usuário leia até o fim para se proteger.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Desejo de Justiça Social:</w:t>
      </w:r>
      <w:r>
        <w:t xml:space="preserve"> Ver a queda ou a exposição de alguém extremamente rico que "trapaceou".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 Estratégia de Engajamento (O "Loop" de Comentários)</w:t>
      </w:r>
    </w:p>
    <w:p>
      <w:pPr>
        <w:pStyle w:val="MdParagraph"/>
      </w:pPr>
      <w:r>
        <w:t xml:space="preserve">A legenda pede para comentar </w:t>
      </w:r>
      <w:r>
        <w:rPr>
          <w:rStyle w:val="MdStrong"/>
          <w:b/>
          <w:bCs/>
        </w:rPr>
        <w:t xml:space="preserve">"Ciclo"</w:t>
      </w:r>
      <w:r>
        <w:t xml:space="preserve">. Isso não é aleatório: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Algoritmo:</w:t>
      </w:r>
      <w:r>
        <w:t xml:space="preserve"> Milhares de comentários com a mesma palavra sinalizam ao Instagram que o post é extremamente relevante, aumentando o alcance orgânico.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Automação (ManyChat):</w:t>
      </w:r>
      <w:r>
        <w:t xml:space="preserve"> O usuário recebe um link ou PDF na DM, iniciando um funil de vendas privado onde a conversão é muito maior.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2026-02-07T19:33:21.509Z</dcterms:created>
  <dcterms:modified xsi:type="dcterms:W3CDTF">2026-02-07T19:33:21.509Z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