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b/>
          <w:bCs/>
          <w:color w:val="2B4C6F"/>
          <w:sz w:val="56"/>
          <w:szCs w:val="56"/>
        </w:rPr>
        <w:t xml:space="preserve">Sistema de Gestión de Cadena de Cafeterías</w:t>
      </w:r>
    </w:p>
    <w:p>
      <w:pPr>
        <w:spacing w:after="600"/>
        <w:jc w:val="center"/>
      </w:pPr>
      <w:r>
        <w:rPr>
          <w:color w:val="4A6283"/>
          <w:sz w:val="32"/>
          <w:szCs w:val="32"/>
        </w:rPr>
        <w:t xml:space="preserve">Informe de decisiones de diseño</w:t>
      </w:r>
    </w:p>
    <w:p>
      <w:pPr>
        <w:spacing w:after="120"/>
        <w:jc w:val="center"/>
      </w:pPr>
      <w:r>
        <w:rPr>
          <w:sz w:val="24"/>
          <w:szCs w:val="24"/>
        </w:rPr>
        <w:t xml:space="preserve">Autor: [completar]</w:t>
      </w:r>
    </w:p>
    <w:p>
      <w:pPr>
        <w:jc w:val="center"/>
      </w:pPr>
      <w:r>
        <w:rPr>
          <w:sz w:val="24"/>
          <w:szCs w:val="24"/>
        </w:rPr>
        <w:t xml:space="preserve">7 de octubre de 2026</w:t>
      </w:r>
    </w:p>
    <w:p>
      <w:r>
        <w:br w:type="page"/>
      </w:r>
    </w:p>
    <w:p>
      <w:pPr>
        <w:keepNext/>
        <w:spacing w:after="240"/>
        <w:jc w:val="left"/>
      </w:pPr>
      <w:r>
        <w:rPr>
          <w:b/>
          <w:bCs/>
          <w:color w:val="2B4C6F"/>
          <w:sz w:val="30"/>
          <w:szCs w:val="30"/>
        </w:rPr>
        <w:t xml:space="preserve">Tabla de contenido</w:t>
      </w:r>
    </w:p>
    <w:sdt>
      <w:sdtPr>
        <w:alias w:val="Índice"/>
      </w:sdtPr>
      <w:sdtContent>
        <w:p>
          <w:pPr>
            <w:pStyle w:val="TOC1"/>
            <w:tabs>
              <w:tab w:val="right" w:pos="9071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Decisiones de diseño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">
            <w:r>
              <w:t xml:space="preserve">2. Decisiones generales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">
            <w:r>
              <w:t xml:space="preserve">3. Módulo Auth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">
            <w:r>
              <w:t xml:space="preserve">4. Módulo Users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">
            <w:r>
              <w:t xml:space="preserve">5. Módulo Branches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7">
            <w:r>
              <w:t xml:space="preserve">6. Módulo Products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8">
            <w:r>
              <w:t xml:space="preserve">7. Módulo Inventory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9">
            <w:r>
              <w:t xml:space="preserve">8. Módulo Sales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0">
            <w:r>
              <w:t xml:space="preserve">9. Módulo Equipment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1">
            <w:r>
              <w:t xml:space="preserve">10. Bloque de personal (en diseño)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2">
            <w:r>
              <w:t xml:space="preserve">11. Limitaciones conocidas y mejoras futuras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3">
            <w:r>
              <w:t xml:space="preserve">12. Discrepancias detectadas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260" w:line="300"/>
      </w:pPr>
      <w:bookmarkStart w:name="_Toc1" w:id="1"/>
      <w:r>
        <w:rPr>
          <w:sz w:val="30"/>
          <w:szCs w:val="30"/>
        </w:rPr>
        <w:t xml:space="preserve">Decisiones de diseño</w:t>
      </w:r>
      <w:bookmarkEnd w:id="1"/>
    </w:p>
    <w:p>
      <w:pPr>
        <w:pStyle w:val="Heading2"/>
        <w:keepNext/>
        <w:keepLines/>
        <w:spacing w:after="160" w:before="260" w:line="300"/>
      </w:pPr>
      <w:bookmarkStart w:name="_Toc2" w:id="2"/>
      <w:r>
        <w:rPr>
          <w:sz w:val="26"/>
          <w:szCs w:val="26"/>
        </w:rPr>
        <w:t xml:space="preserve">1. Introducción</w:t>
      </w:r>
      <w:bookmarkEnd w:id="2"/>
    </w:p>
    <w:p>
      <w:pPr>
        <w:spacing w:after="140" w:line="300"/>
      </w:pPr>
      <w:r>
        <w:t xml:space="preserve">El sistema es una plataforma de gestión para una cadena de cafeterías con múltiples sucursales. Su propósito es centralizar la operación de cada sede: mantener un catálogo de productos y un inventario de insumos con alertas de reposición, registrar ventas por sucursal y controlar la anulación de esas ventas, administrar el equipamiento de cada local, y gestionar los usuarios, roles y permisos que operan el sistema. También contempla un bloque de gestión de personal (empleados, turnos y asistencia) que está en diseño y aún no se implementa.</w:t>
      </w:r>
    </w:p>
    <w:p>
      <w:pPr>
        <w:spacing w:after="140" w:line="300"/>
      </w:pPr>
      <w:r>
        <w:t xml:space="preserve">El backend se construye como un monolito modular en </w:t>
      </w:r>
      <w:r>
        <w:rPr>
          <w:b/>
          <w:bCs/>
        </w:rPr>
        <w:t xml:space="preserve">NestJS 12</w:t>
      </w:r>
      <w:r>
        <w:t xml:space="preserve"> con </w:t>
      </w:r>
      <w:r>
        <w:rPr>
          <w:b/>
          <w:bCs/>
        </w:rPr>
        <w:t xml:space="preserve">TypeScript</w:t>
      </w:r>
      <w:r>
        <w:t xml:space="preserve">, usando </w:t>
      </w:r>
      <w:r>
        <w:rPr>
          <w:b/>
          <w:bCs/>
        </w:rPr>
        <w:t xml:space="preserve">Prisma 7</w:t>
      </w:r>
      <w:r>
        <w:t xml:space="preserve"> (con el adapter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@prisma/adapter-pg</w:t>
      </w:r>
      <w:r>
        <w:t xml:space="preserve">) como ORM y </w:t>
      </w:r>
      <w:r>
        <w:rPr>
          <w:b/>
          <w:bCs/>
        </w:rPr>
        <w:t xml:space="preserve">PostgreSQL 17</w:t>
      </w:r>
      <w:r>
        <w:t xml:space="preserve"> en contenedor Docker. El repositorio es un monorepo que organiza el backend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</w:t>
      </w:r>
      <w:r>
        <w:t xml:space="preserve">), un frontend aún sin desarrollar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frontend/</w:t>
      </w:r>
      <w:r>
        <w:t xml:space="preserve">, solo como espacio reservado), la documentación técnica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</w:t>
      </w:r>
      <w:r>
        <w:t xml:space="preserve">) y la infraestructura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docker-compose.yml</w:t>
      </w:r>
      <w:r>
        <w:t xml:space="preserve">). La API expone sus rutas bajo el prefijo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t xml:space="preserve"> y se documenta con Swagger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/api/docs</w:t>
      </w:r>
      <w:r>
        <w:t xml:space="preserve">, disponible solo fuera de producción. Las pruebas del backend incluyen pruebas unitarias, pruebas end-to-end contra una base de datos aparte y un pipeline de integración continua en GitHub Actions.</w:t>
      </w:r>
    </w:p>
    <w:p>
      <w:pPr>
        <w:spacing w:after="140" w:line="300"/>
      </w:pPr>
      <w:r>
        <w:t xml:space="preserve">Este documento recoge las decisiones de diseño tomadas a lo largo del proyecto, organizadas por módulo, junto con las limitaciones conocidas y las discrepancias detectadas entre la especificación y la implementación real.</w:t>
      </w:r>
    </w:p>
    <w:p>
      <w:pPr>
        <w:pStyle w:val="Heading2"/>
        <w:keepNext/>
        <w:keepLines/>
        <w:spacing w:after="160" w:before="260" w:line="300"/>
      </w:pPr>
      <w:bookmarkStart w:name="_Toc3" w:id="3"/>
      <w:r>
        <w:rPr>
          <w:sz w:val="26"/>
          <w:szCs w:val="26"/>
        </w:rPr>
        <w:t xml:space="preserve">2. Decisiones generales</w:t>
      </w:r>
      <w:bookmarkEnd w:id="3"/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Se opta por un </w:t>
      </w:r>
      <w:r>
        <w:rPr>
          <w:b/>
          <w:bCs/>
        </w:rPr>
        <w:t xml:space="preserve">monolito modular de NestJS 12 con TypeScript</w:t>
      </w:r>
      <w:r>
        <w:t xml:space="preserve">, con Prisma 7 (adapter pg) y PostgreSQL 17 en Docker. Los módulos con lógica real (auth, users, sales, inventory y attendance) implementan las capas completas (presentation, application, domain e infrastructure); los demás usan una estructura más liviana.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Los identificadores se generan como </w:t>
      </w:r>
      <w:r>
        <w:rPr>
          <w:b/>
          <w:bCs/>
        </w:rPr>
        <w:t xml:space="preserve">UUID v7</w:t>
      </w:r>
      <w:r>
        <w:t xml:space="preserve">. Las fechas se guardan en UTC y la zona horaria de negocio es </w:t>
      </w:r>
      <w:r>
        <w:rPr>
          <w:b/>
          <w:bCs/>
        </w:rPr>
        <w:t xml:space="preserve">America/Lima</w:t>
      </w:r>
      <w:r>
        <w:t xml:space="preserve"> para determinar el "mismo día".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Todas las rutas viven bajo el prefijo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t xml:space="preserve">. Swagger se publica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/api/docs</w:t>
      </w:r>
      <w:r>
        <w:t xml:space="preserve"> únicamente cuando no se ejecuta en producción.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Un </w:t>
      </w:r>
      <w:r>
        <w:rPr>
          <w:b/>
          <w:bCs/>
        </w:rPr>
        <w:t xml:space="preserve">recurso fuera del alcance del usuario responde 404</w:t>
      </w:r>
      <w:r>
        <w:t xml:space="preserve"> (no se revela que existe); la </w:t>
      </w:r>
      <w:r>
        <w:rPr>
          <w:b/>
          <w:bCs/>
        </w:rPr>
        <w:t xml:space="preserve">falta de permiso responde 403</w:t>
      </w:r>
      <w:r>
        <w:t xml:space="preserve">. Las reglas de alcance son deny-by-default: un rol desconocido no accede a nada.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dinero se maneja con Decimal</w:t>
      </w:r>
      <w:r>
        <w:t xml:space="preserve"> (en el dominio se trabaja en céntimos enteros) y se devuelve como string con 2 decimales; el </w:t>
      </w:r>
      <w:r>
        <w:rPr>
          <w:b/>
          <w:bCs/>
        </w:rPr>
        <w:t xml:space="preserve">stock se almacena en `Decimal(12,2)`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No hay </w:t>
      </w:r>
      <w:r>
        <w:rPr>
          <w:b/>
          <w:bCs/>
        </w:rPr>
        <w:t xml:space="preserve">borrado físico en las entidades con historial</w:t>
      </w:r>
      <w:r>
        <w:t xml:space="preserve">; las claves foráneas usan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onDelete: Restrict</w:t>
      </w:r>
      <w:r>
        <w:t xml:space="preserve">. La auditoría queda registrada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historial_permisos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historial_equipo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movimiento_inventario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Parte de las </w:t>
      </w:r>
      <w:r>
        <w:rPr>
          <w:b/>
          <w:bCs/>
        </w:rPr>
        <w:t xml:space="preserve">reglas de integridad viven en la base de datos</w:t>
      </w:r>
      <w:r>
        <w:t xml:space="preserve"> (migración propia): un trigger hace inmutable la tabla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registro_asistencia</w:t>
      </w:r>
      <w:r>
        <w:t xml:space="preserve">, un índice único parcial permite solo una alerta de stock abierta por insumo y sucursal, y existen CHECKs de coherencia (anulación de ventas, resolución de alertas, correcciones de asistencia) y de valores no negativos.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Las </w:t>
      </w:r>
      <w:r>
        <w:rPr>
          <w:b/>
          <w:bCs/>
        </w:rPr>
        <w:t xml:space="preserve">variables de entorno se validan con zod</w:t>
      </w:r>
      <w:r>
        <w:t xml:space="preserve"> al arrancar la aplicación; los secretos nunca se versionan.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Calidad: las </w:t>
      </w:r>
      <w:r>
        <w:rPr>
          <w:b/>
          <w:bCs/>
        </w:rPr>
        <w:t xml:space="preserve">pruebas unitarias no tocan la base de datos</w:t>
      </w:r>
      <w:r>
        <w:t xml:space="preserve">, las </w:t>
      </w:r>
      <w:r>
        <w:rPr>
          <w:b/>
          <w:bCs/>
        </w:rPr>
        <w:t xml:space="preserve">pruebas end-to-end corren contra una base aparte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cafeteria_test</w:t>
      </w:r>
      <w:r>
        <w:t xml:space="preserve">) y se </w:t>
      </w:r>
      <w:r>
        <w:rPr>
          <w:b/>
          <w:bCs/>
        </w:rPr>
        <w:t xml:space="preserve">abortan si el nombre de la base no termina en `_test`</w:t>
      </w:r>
      <w:r>
        <w:t xml:space="preserve">, y hay </w:t>
      </w:r>
      <w:r>
        <w:rPr>
          <w:b/>
          <w:bCs/>
        </w:rPr>
        <w:t xml:space="preserve">CI en GitHub Actions</w:t>
      </w:r>
      <w:r>
        <w:t xml:space="preserve"> que ejecuta build, lint y las pruebas unitarias.</w:t>
      </w:r>
    </w:p>
    <w:p>
      <w:pPr>
        <w:pStyle w:val="Heading2"/>
        <w:keepNext/>
        <w:keepLines/>
        <w:spacing w:after="160" w:before="260" w:line="300"/>
      </w:pPr>
      <w:bookmarkStart w:name="_Toc4" w:id="4"/>
      <w:r>
        <w:rPr>
          <w:sz w:val="26"/>
          <w:szCs w:val="26"/>
        </w:rPr>
        <w:t xml:space="preserve">3. Módulo Auth</w:t>
      </w:r>
      <w:bookmarkEnd w:id="4"/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login emite un </w:t>
      </w:r>
      <w:r>
        <w:rPr>
          <w:b/>
          <w:bCs/>
        </w:rPr>
        <w:t xml:space="preserve">JWT de acceso de 8 horas</w:t>
      </w:r>
      <w:r>
        <w:t xml:space="preserve">, sin token de refresco (su incorporación está prevista como mejora futura).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endpoint de login tiene un </w:t>
      </w:r>
      <w:r>
        <w:rPr>
          <w:b/>
          <w:bCs/>
        </w:rPr>
        <w:t xml:space="preserve">límite de 5 intentos por minuto por IP</w:t>
      </w:r>
      <w:r>
        <w:t xml:space="preserve"> (guarda de throttling).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Los </w:t>
      </w:r>
      <w:r>
        <w:rPr>
          <w:b/>
          <w:bCs/>
        </w:rPr>
        <w:t xml:space="preserve">permisos efectivos (rol + concedidos − revocados) se calculan en cada petición</w:t>
      </w:r>
      <w:r>
        <w:t xml:space="preserve">, recargándolos desde la base de datos. Así, bloquear a un usuario o cambiarle los permisos surte efecto de inmediato, sin esperar a que expire el token.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Ante </w:t>
      </w:r>
      <w:r>
        <w:rPr>
          <w:b/>
          <w:bCs/>
        </w:rPr>
        <w:t xml:space="preserve">credenciales inválidas se responde siempre el mismo mensaje y en un tiempo equivalente</w:t>
      </w:r>
      <w:r>
        <w:t xml:space="preserve"> para correo inexistente y contraseña errónea, de modo que el login no revela si un correo está registrado (se compara contra un hash falso cuando el usuario no existe).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La </w:t>
      </w:r>
      <w:r>
        <w:rPr>
          <w:b/>
          <w:bCs/>
        </w:rPr>
        <w:t xml:space="preserve">contraseña</w:t>
      </w:r>
      <w:r>
        <w:t xml:space="preserve"> exige un mínimo de 12 caracteres y un máximo de 72 bytes (el límite de bcrypt); el hashing usa </w:t>
      </w:r>
      <w:r>
        <w:rPr>
          <w:b/>
          <w:bCs/>
        </w:rPr>
        <w:t xml:space="preserve">bcryptjs con 12 rondas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Limitación conocida: </w:t>
      </w:r>
      <w:r>
        <w:rPr>
          <w:b/>
          <w:bCs/>
        </w:rPr>
        <w:t xml:space="preserve">cambiar una contraseña no invalida los tokens ya emitidos</w:t>
      </w:r>
      <w:r>
        <w:t xml:space="preserve">; siguen válidos hasta que expiren.</w:t>
      </w:r>
    </w:p>
    <w:p>
      <w:pPr>
        <w:pStyle w:val="Heading2"/>
        <w:keepNext/>
        <w:keepLines/>
        <w:spacing w:after="160" w:before="260" w:line="300"/>
      </w:pPr>
      <w:bookmarkStart w:name="_Toc5" w:id="5"/>
      <w:r>
        <w:rPr>
          <w:sz w:val="26"/>
          <w:szCs w:val="26"/>
        </w:rPr>
        <w:t xml:space="preserve">4. Módulo Users</w:t>
      </w:r>
      <w:bookmarkEnd w:id="5"/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La </w:t>
      </w:r>
      <w:r>
        <w:rPr>
          <w:b/>
          <w:bCs/>
        </w:rPr>
        <w:t xml:space="preserve">contraseña inicial la escribe quien crea el usuario</w:t>
      </w:r>
      <w:r>
        <w:t xml:space="preserve"> y se la entrega en persona; por ahora </w:t>
      </w:r>
      <w:r>
        <w:rPr>
          <w:b/>
          <w:bCs/>
        </w:rPr>
        <w:t xml:space="preserve">no hay envío de correos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Admin gestiona a cualquier usuario</w:t>
      </w:r>
      <w:r>
        <w:t xml:space="preserve">. El </w:t>
      </w:r>
      <w:r>
        <w:rPr>
          <w:b/>
          <w:bCs/>
        </w:rPr>
        <w:t xml:space="preserve">Gerente gestiona solo a Empleados de su sucursal</w:t>
      </w:r>
      <w:r>
        <w:t xml:space="preserve"> (la sucursal se fuerza a la suya, ignorando la que se envíe). El </w:t>
      </w:r>
      <w:r>
        <w:rPr>
          <w:b/>
          <w:bCs/>
        </w:rPr>
        <w:t xml:space="preserve">Admin no tiene sucursal</w:t>
      </w:r>
      <w:r>
        <w:t xml:space="preserve"> asignada.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Nadie modifica su propio rol, estado ni permisos</w:t>
      </w:r>
      <w:r>
        <w:t xml:space="preserve">; el </w:t>
      </w:r>
      <w:r>
        <w:rPr>
          <w:b/>
          <w:bCs/>
        </w:rPr>
        <w:t xml:space="preserve">último Admin activo no se puede bloquear</w:t>
      </w:r>
      <w:r>
        <w:t xml:space="preserve"> ni dejar de ser Admin.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Los permisos individuales tienen reglas estrictas: </w:t>
      </w:r>
      <w:r>
        <w:rPr>
          <w:b/>
          <w:bCs/>
        </w:rPr>
        <w:t xml:space="preserve">solo se puede conceder un permiso que se posee</w:t>
      </w:r>
      <w:r>
        <w:t xml:space="preserve">; a un Empleado solo se le pueden conceder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insumos.ver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inventario.registrar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ventas.registrar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equipo.ver</w:t>
      </w:r>
      <w:r>
        <w:t xml:space="preserve">; la </w:t>
      </w:r>
      <w:r>
        <w:rPr>
          <w:b/>
          <w:bCs/>
        </w:rPr>
        <w:t xml:space="preserve">revocación puede aplicarse a cualquier permiso propio del rol</w:t>
      </w:r>
      <w:r>
        <w:t xml:space="preserve"> del usuario objetivo. Cada cambio se registra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historial_permisos</w:t>
      </w:r>
      <w:r>
        <w:t xml:space="preserve"> </w:t>
      </w:r>
      <w:r>
        <w:rPr>
          <w:b/>
          <w:bCs/>
        </w:rPr>
        <w:t xml:space="preserve">en la misma transacción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Listar y consultar usuarios usa el permiso `usuarios.crear_editar`</w:t>
      </w:r>
      <w:r>
        <w:t xml:space="preserve"> (la matriz de permisos no tiene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usuarios.ver</w:t>
      </w:r>
      <w:r>
        <w:t xml:space="preserve">; se reutiliza el permiso de edición para leer). Si un Gerente intenta </w:t>
      </w:r>
      <w:r>
        <w:rPr>
          <w:b/>
          <w:bCs/>
        </w:rPr>
        <w:t xml:space="preserve">cambiar el rol o la sucursal</w:t>
      </w:r>
      <w:r>
        <w:t xml:space="preserve"> de un empleado que sí está en su alcance, recibe </w:t>
      </w:r>
      <w:r>
        <w:rPr>
          <w:b/>
          <w:bCs/>
        </w:rPr>
        <w:t xml:space="preserve">403</w:t>
      </w:r>
      <w:r>
        <w:t xml:space="preserve">: el recurso es visible, lo que se rechaza es la operación.</w:t>
      </w:r>
    </w:p>
    <w:p>
      <w:pPr>
        <w:pStyle w:val="Heading2"/>
        <w:keepNext/>
        <w:keepLines/>
        <w:spacing w:after="160" w:before="260" w:line="300"/>
      </w:pPr>
      <w:bookmarkStart w:name="_Toc6" w:id="6"/>
      <w:r>
        <w:rPr>
          <w:sz w:val="26"/>
          <w:szCs w:val="26"/>
        </w:rPr>
        <w:t xml:space="preserve">5. Módulo Branches</w:t>
      </w:r>
      <w:bookmarkEnd w:id="6"/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Solo el Admin crea y edita sucursales</w:t>
      </w:r>
      <w:r>
        <w:t xml:space="preserve"> (permiso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sucursales.crear_editar</w:t>
      </w:r>
      <w:r>
        <w:t xml:space="preserve">). </w:t>
      </w:r>
      <w:r>
        <w:rPr>
          <w:b/>
          <w:bCs/>
        </w:rPr>
        <w:t xml:space="preserve">No se borran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nombre de sucursal es único ignorando mayúsculas y espacios sobrantes</w:t>
      </w:r>
      <w:r>
        <w:t xml:space="preserve"> (se recorta, se colapsan los espacios internos y se pasa a minúsculas para comparar).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Gerente y Empleado solo ven su propia sucursal</w:t>
      </w:r>
      <w:r>
        <w:t xml:space="preserve">; cualquier otra responde 404.</w:t>
      </w:r>
    </w:p>
    <w:p>
      <w:pPr>
        <w:pStyle w:val="Heading2"/>
        <w:keepNext/>
        <w:keepLines/>
        <w:spacing w:after="160" w:before="260" w:line="300"/>
      </w:pPr>
      <w:bookmarkStart w:name="_Toc7" w:id="7"/>
      <w:r>
        <w:rPr>
          <w:sz w:val="26"/>
          <w:szCs w:val="26"/>
        </w:rPr>
        <w:t xml:space="preserve">6. Módulo Products</w:t>
      </w:r>
      <w:bookmarkEnd w:id="7"/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catálogo global (categorías, productos, variantes) solo lo edita el Admin</w:t>
      </w:r>
      <w:r>
        <w:t xml:space="preserve"> (permiso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productos.catalogo.editar</w:t>
      </w:r>
      <w:r>
        <w:t xml:space="preserve">). El </w:t>
      </w:r>
      <w:r>
        <w:rPr>
          <w:b/>
          <w:bCs/>
        </w:rPr>
        <w:t xml:space="preserve">precio y la disponibilidad por sucursal solo los cambia el Gerente sobre su sucursal</w:t>
      </w:r>
      <w:r>
        <w:t xml:space="preserve"> (permiso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productos.precio.editar</w:t>
      </w:r>
      <w:r>
        <w:t xml:space="preserve">); el </w:t>
      </w:r>
      <w:r>
        <w:rPr>
          <w:b/>
          <w:bCs/>
        </w:rPr>
        <w:t xml:space="preserve">Admin recibe 403</w:t>
      </w:r>
      <w:r>
        <w:t xml:space="preserve"> en esa operación porque su rol no tiene ese permiso, y el Gerente sobre otra sucursal recibe 404.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La variante </w:t>
      </w:r>
      <w:r>
        <w:rPr>
          <w:b/>
          <w:bCs/>
        </w:rPr>
        <w:t xml:space="preserve">"Única" es la base del sistema</w:t>
      </w:r>
      <w:r>
        <w:t xml:space="preserve"> (representa el producto sin tamaños) y </w:t>
      </w:r>
      <w:r>
        <w:rPr>
          <w:b/>
          <w:bCs/>
        </w:rPr>
        <w:t xml:space="preserve">no se renombra ni se elimina</w:t>
      </w:r>
      <w:r>
        <w:t xml:space="preserve"> (409).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Los </w:t>
      </w:r>
      <w:r>
        <w:rPr>
          <w:b/>
          <w:bCs/>
        </w:rPr>
        <w:t xml:space="preserve">borrados con dependencias responden 409</w:t>
      </w:r>
      <w:r>
        <w:t xml:space="preserve">; la forma correcta de retirar un producto o una oferta es </w:t>
      </w:r>
      <w:r>
        <w:rPr>
          <w:b/>
          <w:bCs/>
        </w:rPr>
        <w:t xml:space="preserve">desactivarlo en la sucursal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estado: "inactivo"</w:t>
      </w:r>
      <w:r>
        <w:t xml:space="preserve">). </w:t>
      </w:r>
      <w:r>
        <w:rPr>
          <w:b/>
          <w:bCs/>
        </w:rPr>
        <w:t xml:space="preserve">No hay DELETE de ofertas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nombre del producto es único dentro de su categoría</w:t>
      </w:r>
      <w:r>
        <w:t xml:space="preserve"> (se valida en el servicio, tanto al crear como al cambiar nombre o categoría). El </w:t>
      </w:r>
      <w:r>
        <w:rPr>
          <w:b/>
          <w:bCs/>
        </w:rPr>
        <w:t xml:space="preserve">precio debe estar entre 0.01 y 100000 con 2 decimales</w:t>
      </w:r>
      <w:r>
        <w:t xml:space="preserve"> como máximo.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Empleado solo ve ofertas activas</w:t>
      </w:r>
      <w:r>
        <w:t xml:space="preserve"> en la carta; Admin y Gerente ven activas e inactivas.</w:t>
      </w:r>
    </w:p>
    <w:p>
      <w:pPr>
        <w:pStyle w:val="Heading2"/>
        <w:keepNext/>
        <w:keepLines/>
        <w:spacing w:after="160" w:before="260" w:line="300"/>
      </w:pPr>
      <w:bookmarkStart w:name="_Toc8" w:id="8"/>
      <w:r>
        <w:rPr>
          <w:sz w:val="26"/>
          <w:szCs w:val="26"/>
        </w:rPr>
        <w:t xml:space="preserve">7. Módulo Inventory</w:t>
      </w:r>
      <w:bookmarkEnd w:id="8"/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Los </w:t>
      </w:r>
      <w:r>
        <w:rPr>
          <w:b/>
          <w:bCs/>
        </w:rPr>
        <w:t xml:space="preserve">insumos son globales y solo los edita el Admin</w:t>
      </w:r>
      <w:r>
        <w:t xml:space="preserve"> (permiso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insumos.catalogo.editar</w:t>
      </w:r>
      <w:r>
        <w:t xml:space="preserve">). </w:t>
      </w:r>
      <w:r>
        <w:rPr>
          <w:b/>
          <w:bCs/>
        </w:rPr>
        <w:t xml:space="preserve">Darlos de alta en una sucursal y fijar el stock mínimo</w:t>
      </w:r>
      <w:r>
        <w:t xml:space="preserve"> usa el permiso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inventario.minimo.editar</w:t>
      </w:r>
      <w:r>
        <w:t xml:space="preserve"> (el Admin en cualquier sucursal, el Gerente solo en la suya).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stock solo cambia por entradas (cantidad mayor que 0) y por recuentos</w:t>
      </w:r>
      <w:r>
        <w:t xml:space="preserve">; no hay ajuste manual. El stock </w:t>
      </w:r>
      <w:r>
        <w:rPr>
          <w:b/>
          <w:bCs/>
        </w:rPr>
        <w:t xml:space="preserve">nunca queda negativo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Un </w:t>
      </w:r>
      <w:r>
        <w:rPr>
          <w:b/>
          <w:bCs/>
        </w:rPr>
        <w:t xml:space="preserve">recuento puede ser parcial</w:t>
      </w:r>
      <w:r>
        <w:t xml:space="preserve">, </w:t>
      </w:r>
      <w:r>
        <w:rPr>
          <w:b/>
          <w:bCs/>
        </w:rPr>
        <w:t xml:space="preserve">bloquea las filas que cuenta</w:t>
      </w:r>
      <w:r>
        <w:t xml:space="preserve">, guarda el stock del sistema, el stock físico y la diferencia, y </w:t>
      </w:r>
      <w:r>
        <w:rPr>
          <w:b/>
          <w:bCs/>
        </w:rPr>
        <w:t xml:space="preserve">iguala el stock al físico con un movimiento de ajuste</w:t>
      </w:r>
      <w:r>
        <w:t xml:space="preserve"> dentro de la misma transacción.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Las </w:t>
      </w:r>
      <w:r>
        <w:rPr>
          <w:b/>
          <w:bCs/>
        </w:rPr>
        <w:t xml:space="preserve">alertas de stock son automáticas</w:t>
      </w:r>
      <w:r>
        <w:t xml:space="preserve">: se abren cuando el stock queda en o por debajo del mínimo y </w:t>
      </w:r>
      <w:r>
        <w:rPr>
          <w:b/>
          <w:bCs/>
        </w:rPr>
        <w:t xml:space="preserve">se resuelven solas</w:t>
      </w:r>
      <w:r>
        <w:t xml:space="preserve"> al superarlo. </w:t>
      </w:r>
      <w:r>
        <w:rPr>
          <w:b/>
          <w:bCs/>
        </w:rPr>
        <w:t xml:space="preserve">No hay resolución manual</w:t>
      </w:r>
      <w:r>
        <w:t xml:space="preserve">, precisamente para evitar que una alerta resuelta a mano se reabra sola o pierda sincronía con un stock ya repuesto.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Un </w:t>
      </w:r>
      <w:r>
        <w:rPr>
          <w:b/>
          <w:bCs/>
        </w:rPr>
        <w:t xml:space="preserve">insumo descontinuado no genera alertas ni admite movimientos</w:t>
      </w:r>
      <w:r>
        <w:t xml:space="preserve"> (una entrada o un recuento responden 409).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Los </w:t>
      </w:r>
      <w:r>
        <w:rPr>
          <w:b/>
          <w:bCs/>
        </w:rPr>
        <w:t xml:space="preserve">recuentos son solo de Admin y Gerente</w:t>
      </w:r>
      <w:r>
        <w:t xml:space="preserve"> (permiso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inventario.recuento</w:t>
      </w:r>
      <w:r>
        <w:t xml:space="preserve">). El </w:t>
      </w:r>
      <w:r>
        <w:rPr>
          <w:b/>
          <w:bCs/>
        </w:rPr>
        <w:t xml:space="preserve">empleado reponedor</w:t>
      </w:r>
      <w:r>
        <w:t xml:space="preserve"> (al que se le concedieron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insumos.ver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inventario.registrar</w:t>
      </w:r>
      <w:r>
        <w:t xml:space="preserve">) </w:t>
      </w:r>
      <w:r>
        <w:rPr>
          <w:b/>
          <w:bCs/>
        </w:rPr>
        <w:t xml:space="preserve">solo registra entradas</w:t>
      </w:r>
      <w:r>
        <w:t xml:space="preserve">.</w:t>
      </w:r>
    </w:p>
    <w:p>
      <w:pPr>
        <w:pStyle w:val="Heading2"/>
        <w:keepNext/>
        <w:keepLines/>
        <w:spacing w:after="160" w:before="260" w:line="300"/>
      </w:pPr>
      <w:bookmarkStart w:name="_Toc9" w:id="9"/>
      <w:r>
        <w:rPr>
          <w:sz w:val="26"/>
          <w:szCs w:val="26"/>
        </w:rPr>
        <w:t xml:space="preserve">8. Módulo Sales</w:t>
      </w:r>
      <w:bookmarkEnd w:id="9"/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"mismo día" se calcula en America/Lima</w:t>
      </w:r>
      <w:r>
        <w:t xml:space="preserve">, no en UTC (la zona horaria de negocio define el cierre de caja).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Las ventas no descuentan inventario</w:t>
      </w:r>
      <w:r>
        <w:t xml:space="preserve">: el esquema no tiene recetas que relacionen productos con insumos, así que la venta no afecta al stock.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precio se congela en cada línea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precio_unitario_snapshot</w:t>
      </w:r>
      <w:r>
        <w:t xml:space="preserve">); el </w:t>
      </w:r>
      <w:r>
        <w:rPr>
          <w:b/>
          <w:bCs/>
        </w:rPr>
        <w:t xml:space="preserve">subtotal y el total los calcula el servidor</w:t>
      </w:r>
      <w:r>
        <w:t xml:space="preserve"> en céntimos exactos y </w:t>
      </w:r>
      <w:r>
        <w:rPr>
          <w:b/>
          <w:bCs/>
        </w:rPr>
        <w:t xml:space="preserve">el cliente nunca los envía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Solo se venden ofertas activas de la sucursal de quien vende</w:t>
      </w:r>
      <w:r>
        <w:t xml:space="preserve"> (una oferta inexistente o de otra sucursal responde 404; una inactiva, 409). La venta admite </w:t>
      </w:r>
      <w:r>
        <w:rPr>
          <w:b/>
          <w:bCs/>
        </w:rPr>
        <w:t xml:space="preserve">de 1 a 50 líneas</w:t>
      </w:r>
      <w:r>
        <w:t xml:space="preserve">, con </w:t>
      </w:r>
      <w:r>
        <w:rPr>
          <w:b/>
          <w:bCs/>
        </w:rPr>
        <w:t xml:space="preserve">cantidad entera de 1 a 100</w:t>
      </w:r>
      <w:r>
        <w:t xml:space="preserve"> y </w:t>
      </w:r>
      <w:r>
        <w:rPr>
          <w:b/>
          <w:bCs/>
        </w:rPr>
        <w:t xml:space="preserve">sin líneas repetidas</w:t>
      </w:r>
      <w:r>
        <w:t xml:space="preserve"> de la misma oferta. El </w:t>
      </w:r>
      <w:r>
        <w:rPr>
          <w:b/>
          <w:bCs/>
        </w:rPr>
        <w:t xml:space="preserve">método de pago</w:t>
      </w:r>
      <w:r>
        <w:t xml:space="preserve"> (efectivo o tarjeta) </w:t>
      </w:r>
      <w:r>
        <w:rPr>
          <w:b/>
          <w:bCs/>
        </w:rPr>
        <w:t xml:space="preserve">es solo un registro</w:t>
      </w:r>
      <w:r>
        <w:t xml:space="preserve">; no se procesa ningún pago real.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Anular exige un motivo de 3 a 200 caracteres</w:t>
      </w:r>
      <w:r>
        <w:t xml:space="preserve">: el </w:t>
      </w:r>
      <w:r>
        <w:rPr>
          <w:b/>
          <w:bCs/>
        </w:rPr>
        <w:t xml:space="preserve">Gerente anula cualquier venta de su sucursal</w:t>
      </w:r>
      <w:r>
        <w:t xml:space="preserve"> y el </w:t>
      </w:r>
      <w:r>
        <w:rPr>
          <w:b/>
          <w:bCs/>
        </w:rPr>
        <w:t xml:space="preserve">Empleado solo las propias</w:t>
      </w:r>
      <w:r>
        <w:t xml:space="preserve">, siempre </w:t>
      </w:r>
      <w:r>
        <w:rPr>
          <w:b/>
          <w:bCs/>
        </w:rPr>
        <w:t xml:space="preserve">dentro del mismo día</w:t>
      </w:r>
      <w:r>
        <w:t xml:space="preserve">; anular no borra, cambia el estado de la venta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anulada</w:t>
      </w:r>
      <w:r>
        <w:t xml:space="preserve"> registrando quién, cuándo y por qué. Las </w:t>
      </w:r>
      <w:r>
        <w:rPr>
          <w:b/>
          <w:bCs/>
        </w:rPr>
        <w:t xml:space="preserve">ventas son inmutables</w:t>
      </w:r>
      <w:r>
        <w:t xml:space="preserve"> una vez anuladas (no se anulan dos veces).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El Admin consulta ventas pero no registra ni anula</w:t>
      </w:r>
      <w:r>
        <w:t xml:space="preserve"> (su rol solo tiene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ventas.ver</w:t>
      </w:r>
      <w:r>
        <w:t xml:space="preserve">). El </w:t>
      </w:r>
      <w:r>
        <w:rPr>
          <w:b/>
          <w:bCs/>
        </w:rPr>
        <w:t xml:space="preserve">Empleado no tiene `ventas.ver`</w:t>
      </w:r>
      <w:r>
        <w:t xml:space="preserve"> (puede registrar y anular las propias, pero no consultar el histórico).</w:t>
      </w:r>
    </w:p>
    <w:p>
      <w:pPr>
        <w:pStyle w:val="Heading2"/>
        <w:keepNext/>
        <w:keepLines/>
        <w:spacing w:after="160" w:before="260" w:line="300"/>
      </w:pPr>
      <w:bookmarkStart w:name="_Toc10" w:id="10"/>
      <w:r>
        <w:rPr>
          <w:sz w:val="26"/>
          <w:szCs w:val="26"/>
        </w:rPr>
        <w:t xml:space="preserve">9. Módulo Equipment</w:t>
      </w:r>
      <w:bookmarkEnd w:id="10"/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El Admin gestiona equipos de cualquier sucursal</w:t>
      </w:r>
      <w:r>
        <w:t xml:space="preserve">; el </w:t>
      </w:r>
      <w:r>
        <w:rPr>
          <w:b/>
          <w:bCs/>
        </w:rPr>
        <w:t xml:space="preserve">Gerente solo los de la suya</w:t>
      </w:r>
      <w:r>
        <w:t xml:space="preserve"> (la sucursal se fuerza a la propia). Para </w:t>
      </w:r>
      <w:r>
        <w:rPr>
          <w:b/>
          <w:bCs/>
        </w:rPr>
        <w:t xml:space="preserve">ver</w:t>
      </w:r>
      <w:r>
        <w:t xml:space="preserve">: el Admin ve todos, el Gerente los suyos, y el </w:t>
      </w:r>
      <w:r>
        <w:rPr>
          <w:b/>
          <w:bCs/>
        </w:rPr>
        <w:t xml:space="preserve">Empleado solo ve equipos si se le concede el permiso individual `equipo.ver`</w:t>
      </w:r>
      <w:r>
        <w:t xml:space="preserve"> (entonces solo los de su sucursal).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Estados posibles: </w:t>
      </w:r>
      <w:r>
        <w:rPr>
          <w:b/>
          <w:bCs/>
        </w:rPr>
        <w:t xml:space="preserve">funcionando, dañado, en mantenimiento y retirado</w:t>
      </w:r>
      <w:r>
        <w:t xml:space="preserve">; el estado </w:t>
      </w:r>
      <w:r>
        <w:rPr>
          <w:b/>
          <w:bCs/>
        </w:rPr>
        <w:t xml:space="preserve">"retirado" es terminal</w:t>
      </w:r>
      <w:r>
        <w:t xml:space="preserve"> (no admite cambios de estado posteriores).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historial se genera solo al cambiar el estado o las observaciones</w:t>
      </w:r>
      <w:r>
        <w:t xml:space="preserve"> (no al cambiar el nombre). Los </w:t>
      </w:r>
      <w:r>
        <w:rPr>
          <w:b/>
          <w:bCs/>
        </w:rPr>
        <w:t xml:space="preserve">equipos no se borran</w:t>
      </w:r>
      <w:r>
        <w:t xml:space="preserve"> y se </w:t>
      </w:r>
      <w:r>
        <w:rPr>
          <w:b/>
          <w:bCs/>
        </w:rPr>
        <w:t xml:space="preserve">permiten nombres repetidos</w:t>
      </w:r>
      <w:r>
        <w:t xml:space="preserve"> (no hay unicidad de nombre).</w:t>
      </w:r>
    </w:p>
    <w:p>
      <w:pPr>
        <w:pStyle w:val="Heading2"/>
        <w:keepNext/>
        <w:keepLines/>
        <w:spacing w:after="160" w:before="260" w:line="300"/>
      </w:pPr>
      <w:bookmarkStart w:name="_Toc11" w:id="11"/>
      <w:r>
        <w:rPr>
          <w:sz w:val="26"/>
          <w:szCs w:val="26"/>
        </w:rPr>
        <w:t xml:space="preserve">10. Bloque de personal (en diseño)</w:t>
      </w:r>
      <w:bookmarkEnd w:id="11"/>
    </w:p>
    <w:p>
      <w:pPr>
        <w:spacing w:after="140" w:line="300"/>
      </w:pPr>
      <w:r>
        <w:t xml:space="preserve">Aún no implementado: el esquema de datos ya contempla las tablas y reglas de integridad (inmutabilidad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registro_asistencia</w:t>
      </w:r>
      <w:r>
        <w:t xml:space="preserve">, CHECKs de correcciones), pero no existe la API. Las decisiones previstas son: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Los horarios varían y no hay marcación con tarjeta</w:t>
      </w:r>
      <w:r>
        <w:t xml:space="preserve">: cada persona marca su entrada y su salida </w:t>
      </w:r>
      <w:r>
        <w:rPr>
          <w:b/>
          <w:bCs/>
        </w:rPr>
        <w:t xml:space="preserve">desde el sistema con su propio usuario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Existen </w:t>
      </w:r>
      <w:r>
        <w:rPr>
          <w:b/>
          <w:bCs/>
        </w:rPr>
        <w:t xml:space="preserve">turnos fijos</w:t>
      </w:r>
      <w:r>
        <w:t xml:space="preserve"> para empleados con horario definido (permiten calcular tardanzas y faltas) y </w:t>
      </w:r>
      <w:r>
        <w:rPr>
          <w:b/>
          <w:bCs/>
        </w:rPr>
        <w:t xml:space="preserve">turnos variables</w:t>
      </w:r>
      <w:r>
        <w:t xml:space="preserve"> para quienes tienen horario flexible (solo se registran horas trabajadas).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El </w:t>
      </w:r>
      <w:r>
        <w:rPr>
          <w:b/>
          <w:bCs/>
        </w:rPr>
        <w:t xml:space="preserve">Gerente puede justificar faltas de su sucursal</w:t>
      </w:r>
      <w:r>
        <w:t xml:space="preserve"> y </w:t>
      </w:r>
      <w:r>
        <w:rPr>
          <w:b/>
          <w:bCs/>
        </w:rPr>
        <w:t xml:space="preserve">registrar a mano una marca olvidada con motivo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Se contempla una </w:t>
      </w:r>
      <w:r>
        <w:rPr>
          <w:b/>
          <w:bCs/>
        </w:rPr>
        <w:t xml:space="preserve">tolerancia de tardanza de 10 minutos</w:t>
      </w:r>
      <w:r>
        <w:t xml:space="preserve"> y el </w:t>
      </w:r>
      <w:r>
        <w:rPr>
          <w:b/>
          <w:bCs/>
        </w:rPr>
        <w:t xml:space="preserve">manejo de turnos que cruzan la medianoche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Sin nómina ni horas extra</w:t>
      </w:r>
      <w:r>
        <w:t xml:space="preserve"> en este alcance.</w:t>
      </w:r>
    </w:p>
    <w:p>
      <w:pPr>
        <w:pStyle w:val="Heading2"/>
        <w:keepNext/>
        <w:keepLines/>
        <w:spacing w:after="160" w:before="260" w:line="300"/>
      </w:pPr>
      <w:bookmarkStart w:name="_Toc12" w:id="12"/>
      <w:r>
        <w:rPr>
          <w:sz w:val="26"/>
          <w:szCs w:val="26"/>
        </w:rPr>
        <w:t xml:space="preserve">11. Limitaciones conocidas y mejoras futuras</w:t>
      </w:r>
      <w:bookmarkEnd w:id="12"/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Refresh token con rotación</w:t>
      </w:r>
      <w:r>
        <w:t xml:space="preserve">: hoy solo hay token de acceso sin renovación.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Envío de correos</w:t>
      </w:r>
      <w:r>
        <w:t xml:space="preserve"> para las contraseñas iniciales (hoy la entrega es manual).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Consumo de insumos mediante recetas</w:t>
      </w:r>
      <w:r>
        <w:t xml:space="preserve">: vincular productos con insumos para que las ventas descuenten inventario.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Idempotency-Key en el registro de ventas</w:t>
      </w:r>
      <w:r>
        <w:t xml:space="preserve">: evitar ventas duplicadas ante reintentos de red.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Ejecutar las pruebas end-to-end en GitHub Actions</w:t>
      </w:r>
      <w:r>
        <w:t xml:space="preserve"> (hoy el CI solo corre build, lint y unitarias).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Configurar `trust proxy` al desplegar</w:t>
      </w:r>
      <w:r>
        <w:t xml:space="preserve"> detrás de un proxy inverso.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Ajustar el límite de intentos de login</w:t>
      </w:r>
      <w:r>
        <w:t xml:space="preserve"> cuando se opera detrás de un proxy, para que la limitación por IP funcione correctamente.</w:t>
      </w:r>
    </w:p>
    <w:p>
      <w:pPr>
        <w:pStyle w:val="Heading2"/>
        <w:keepNext/>
        <w:keepLines/>
        <w:spacing w:after="160" w:before="260" w:line="300"/>
      </w:pPr>
      <w:bookmarkStart w:name="_Toc13" w:id="13"/>
      <w:r>
        <w:rPr>
          <w:sz w:val="26"/>
          <w:szCs w:val="26"/>
        </w:rPr>
        <w:t xml:space="preserve">12. Discrepancias detectadas</w:t>
      </w:r>
      <w:bookmarkEnd w:id="13"/>
    </w:p>
    <w:p>
      <w:pPr>
        <w:spacing w:after="140" w:line="300"/>
      </w:pPr>
      <w:r>
        <w:t xml:space="preserve">Durante la verificación de este documento contra el código y las pruebas reales se detectaron las siguientes diferencias. No se corrigió el código: se registran aquí para conocimiento: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Límites de líneas y cantidades en ventas</w:t>
      </w:r>
      <w:r>
        <w:t xml:space="preserve"> (módulo Sales). El texto de este documento dice "de 1 a 50 líneas, cantidad entera de 1 a 100", pero la implementación permite </w:t>
      </w:r>
      <w:r>
        <w:rPr>
          <w:b/>
          <w:bCs/>
        </w:rPr>
        <w:t xml:space="preserve">hasta 100 líneas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MAXIMO_LINEAS_VENTA = 100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backend/src/modules/sales/domain/rules/lineas-venta.ts</w:t>
      </w:r>
      <w:r>
        <w:t xml:space="preserve">) y </w:t>
      </w:r>
      <w:r>
        <w:rPr>
          <w:b/>
          <w:bCs/>
        </w:rPr>
        <w:t xml:space="preserve">cantidades de 1 a 9999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MINIMO_CANTIDAD =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MAXIMO_CANTIDAD = 9999</w:t>
      </w:r>
      <w:r>
        <w:t xml:space="preserve"> en el mismo archivo, aplicados también en el DTO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backend/src/modules/sales/presentation/dto/sales.dto.ts</w:t>
      </w:r>
      <w:r>
        <w:t xml:space="preserve">). Diferencia: los límites reales son 100 líneas y cantidades de 1 a 9999.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Motivo de anulación: mínimo de caracteres</w:t>
      </w:r>
      <w:r>
        <w:t xml:space="preserve"> (módulo Sales). Este documento dice "motivo de 3 a 200 caracteres", pero el DTO solo exige un mínimo de </w:t>
      </w:r>
      <w:r>
        <w:rPr>
          <w:b/>
          <w:bCs/>
        </w:rPr>
        <w:t xml:space="preserve">1 carácter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@MinLength(1)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backend/src/modules/sales/presentation/dto/sales.dto.ts</w:t>
      </w:r>
      <w:r>
        <w:t xml:space="preserve">) y el caso de uso rechaza únicamente el motivo vacío tras recortarlo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anular-venta.use-case.ts</w:t>
      </w:r>
      <w:r>
        <w:t xml:space="preserve">). El máximo de 200 sí coincide. Diferencia: el mínimo real es 1 carácter con contenido.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Representación del estado "dañado" del equipo</w:t>
      </w:r>
      <w:r>
        <w:t xml:space="preserve"> (módulo Equipment). El texto de este documento usa la forma acentuada "dañado", pero el valor almacenado en el enum es </w:t>
      </w:r>
      <w:r>
        <w:rPr>
          <w:b/>
          <w:bCs/>
        </w:rPr>
        <w:t xml:space="preserve">`danado` sin tilde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backend/src/modules/equipment/domain/rules/equipment.rules.ts</w:t>
      </w:r>
      <w:r>
        <w:t xml:space="preserve"> y enum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EquipoEstado</w:t>
      </w:r>
      <w:r>
        <w:t xml:space="preserve"> del esquema Prisma). Diferencia: representación interna del valor, no de comportamiento.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5" w:h="16837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left"/>
    </w:pPr>
    <w:r>
      <w:rPr>
        <w:i/>
        <w:iCs/>
        <w:color w:val="666666"/>
        <w:sz w:val="18"/>
        <w:szCs w:val="18"/>
      </w:rPr>
      <w:t xml:space="preserve">Cafeteria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8" w:hanging="360"/>
      </w:pPr>
    </w:lvl>
    <w:lvl w:ilvl="1" w:tentative="1">
      <w:start w:val="1"/>
      <w:numFmt w:val="decimal"/>
      <w:lvlText w:val="%1."/>
      <w:lvlJc w:val="left"/>
      <w:pPr>
        <w:ind w:left="1417" w:hanging="360"/>
      </w:pPr>
    </w:lvl>
    <w:lvl w:ilvl="2" w:tentative="1">
      <w:start w:val="1"/>
      <w:numFmt w:val="decimal"/>
      <w:lvlText w:val="%1."/>
      <w:lvlJc w:val="left"/>
      <w:pPr>
        <w:ind w:left="2125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>
      <w:pPr>
        <w:spacing w:after="14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60" w:line="300"/>
    </w:pPr>
    <w:rPr>
      <w:rFonts w:ascii="Calibri" w:cs="Calibri" w:eastAsia="Calibri" w:hAnsi="Calibri"/>
      <w:b/>
      <w:bCs/>
      <w:color w:val="2B4C6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30" w:before="220" w:line="300"/>
    </w:pPr>
    <w:rPr>
      <w:rFonts w:ascii="Calibri" w:cs="Calibri" w:eastAsia="Calibri" w:hAnsi="Calibri"/>
      <w:b/>
      <w:bCs/>
      <w:color w:val="2B4C6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00" w:line="300"/>
    </w:pPr>
    <w:rPr>
      <w:rFonts w:ascii="Calibri" w:cs="Calibri" w:eastAsia="Calibri" w:hAnsi="Calibri"/>
      <w:b/>
      <w:bCs/>
      <w:color w:val="4A628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2026-10-07T05:26:32.796Z</dcterms:created>
  <dcterms:modified xsi:type="dcterms:W3CDTF">2026-10-07T05:26:32.796Z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