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sz w:val="20"/>
                <w:szCs w:val="20"/>
                <w:rtl w:val="0"/>
              </w:rPr>
              <w:t xml:space="preserve">SITECOM – Sistema Territorial Comunitario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sz w:val="20"/>
                <w:szCs w:val="20"/>
                <w:rtl w:val="0"/>
              </w:rPr>
              <w:t xml:space="preserve">El proyecto abarca las áreas de Desarrollo de Software, Gestión de Proyectos y Análisis de Sistemas, integrando conocimientos en ingeniería de software, diseño de arquitecturas web, bases de datos relacionales y metodologías ágiles. También se relaciona con la administración de sistemas distribuidos y la implementación de soluciones tecnológicas escalables y seguras para la gestión comunitaria.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Desarrollar soluciones de software aplicando metodologías, estándares y herramientas de ingeniería.</w:t>
            </w:r>
          </w:p>
          <w:p w:rsidR="00000000" w:rsidDel="00000000" w:rsidP="00000000" w:rsidRDefault="00000000" w:rsidRPr="00000000" w14:paraId="00000015">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Gestionar proyectos tecnológicos considerando criterios de calidad, alcance, tiempo y costo.</w:t>
            </w:r>
          </w:p>
          <w:p w:rsidR="00000000" w:rsidDel="00000000" w:rsidP="00000000" w:rsidRDefault="00000000" w:rsidRPr="00000000" w14:paraId="00000016">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Diseñar y administrar bases de datos relacionales aplicando principios de integridad y seguridad de la información.</w:t>
            </w:r>
          </w:p>
          <w:p w:rsidR="00000000" w:rsidDel="00000000" w:rsidP="00000000" w:rsidRDefault="00000000" w:rsidRPr="00000000" w14:paraId="00000017">
            <w:pPr>
              <w:numPr>
                <w:ilvl w:val="0"/>
                <w:numId w:val="2"/>
              </w:numPr>
              <w:spacing w:after="0" w:afterAutospacing="0"/>
              <w:ind w:left="720" w:hanging="360"/>
              <w:rPr>
                <w:i w:val="1"/>
                <w:sz w:val="20"/>
                <w:szCs w:val="20"/>
              </w:rPr>
            </w:pPr>
            <w:r w:rsidDel="00000000" w:rsidR="00000000" w:rsidRPr="00000000">
              <w:rPr>
                <w:i w:val="1"/>
                <w:sz w:val="20"/>
                <w:szCs w:val="20"/>
                <w:rtl w:val="0"/>
              </w:rPr>
              <w:t xml:space="preserve">Integrar sistemas de información con servicios web y tecnologías emergentes.</w:t>
            </w:r>
          </w:p>
          <w:p w:rsidR="00000000" w:rsidDel="00000000" w:rsidP="00000000" w:rsidRDefault="00000000" w:rsidRPr="00000000" w14:paraId="00000018">
            <w:pPr>
              <w:numPr>
                <w:ilvl w:val="0"/>
                <w:numId w:val="2"/>
              </w:numPr>
              <w:ind w:left="720" w:hanging="360"/>
              <w:rPr>
                <w:i w:val="1"/>
                <w:sz w:val="20"/>
                <w:szCs w:val="20"/>
              </w:rPr>
            </w:pPr>
            <w:r w:rsidDel="00000000" w:rsidR="00000000" w:rsidRPr="00000000">
              <w:rPr>
                <w:i w:val="1"/>
                <w:sz w:val="20"/>
                <w:szCs w:val="20"/>
                <w:rtl w:val="0"/>
              </w:rPr>
              <w:t xml:space="preserve">Trabajar colaborativamente en equipos multidisciplinarios, aplicando metodologías ágiles y buenas prácticas de desarrollo.</w:t>
            </w:r>
          </w:p>
        </w:tc>
      </w:tr>
    </w:tbl>
    <w:p w:rsidR="00000000" w:rsidDel="00000000" w:rsidP="00000000" w:rsidRDefault="00000000" w:rsidRPr="00000000" w14:paraId="00000019">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El proyecto SITECOM busca modernizar la gestión administrativa de las juntas de vecinos, brindando una plataforma digital que facilite la inscripción de residentes, emisión de certificados, administración de proyectos comunitarios, publicación de noticias y gestión de actividades locales.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El problema que se aborda es la falta de digitalización y centralización de la información comunitaria, que actualmente se maneja en formatos manuales o dispersos, dificultando la comunicación y la eficiencia en la gestión vecinal.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Este tema es altamente relevante para el campo laboral de la Ingeniería en Informática, ya que promueve el desarrollo de soluciones tecnológicas con impacto social, aplicando competencias técnicas y de gestión en un entorno real.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El proyecto se sitúa en Chile, específicamente en el contexto de organizaciones comunitarias de distintas comunas del país, donde existe una necesidad creciente de modernizar los procesos de participación ciudadana. Los principales beneficiados son los vecinos y dirigentes comunitarios, quienes contarán con una herramienta intuitiva, segura y accesible para mejorar la gestión territorial y la comunicación local.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El aporte de valor del proyecto radica en ofrecer una solución tecnológica escalable y de código mantenible, desarrollada con tecnologías modernas como ASP.NET Core, React, PostgreSQL y Cloudflare, fortaleciendo la transformación digital de las comunidades locales.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Objetivo general: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Desarrollar un sistema web que permita a las juntas de vecinos gestionar eficientemente la información de sus residentes, solicitudes, proyectos y actividades, mejorando la comunicación y transparencia entre los vecinos y sus organizaciones.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Objetivos específicos: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sz w:val="18"/>
                <w:szCs w:val="18"/>
              </w:rPr>
            </w:pPr>
            <w:r w:rsidDel="00000000" w:rsidR="00000000" w:rsidRPr="00000000">
              <w:rPr>
                <w:i w:val="1"/>
                <w:sz w:val="18"/>
                <w:szCs w:val="18"/>
                <w:rtl w:val="0"/>
              </w:rPr>
              <w:t xml:space="preserve">Implementar un backend seguro y escalable en ASP.NET Core que centralice los servicios del sistema.</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sz w:val="18"/>
                <w:szCs w:val="18"/>
              </w:rPr>
            </w:pPr>
            <w:r w:rsidDel="00000000" w:rsidR="00000000" w:rsidRPr="00000000">
              <w:rPr>
                <w:i w:val="1"/>
                <w:sz w:val="18"/>
                <w:szCs w:val="18"/>
                <w:rtl w:val="0"/>
              </w:rPr>
              <w:t xml:space="preserve">Diseñar una base de datos multi-tenant en PostgreSQL que permita la separación de datos por junta de vecinos.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sz w:val="18"/>
                <w:szCs w:val="18"/>
              </w:rPr>
            </w:pPr>
            <w:r w:rsidDel="00000000" w:rsidR="00000000" w:rsidRPr="00000000">
              <w:rPr>
                <w:i w:val="1"/>
                <w:sz w:val="18"/>
                <w:szCs w:val="18"/>
                <w:rtl w:val="0"/>
              </w:rPr>
              <w:t xml:space="preserve">Desarrollar una interfaz web intuitiva con React y Tailwind, enfocada en la experiencia de usuario.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sz w:val="18"/>
                <w:szCs w:val="18"/>
              </w:rPr>
            </w:pPr>
            <w:r w:rsidDel="00000000" w:rsidR="00000000" w:rsidRPr="00000000">
              <w:rPr>
                <w:i w:val="1"/>
                <w:sz w:val="18"/>
                <w:szCs w:val="18"/>
                <w:rtl w:val="0"/>
              </w:rPr>
              <w:t xml:space="preserve">Incorporar módulos para la emisión de certificados, gestión de noticias, inscripción de proyectos y comunicación mediante correo electrónico y WhatsApp.</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sz w:val="18"/>
                <w:szCs w:val="18"/>
              </w:rPr>
            </w:pPr>
            <w:r w:rsidDel="00000000" w:rsidR="00000000" w:rsidRPr="00000000">
              <w:rPr>
                <w:i w:val="1"/>
                <w:sz w:val="18"/>
                <w:szCs w:val="18"/>
                <w:rtl w:val="0"/>
              </w:rPr>
              <w:t xml:space="preserve">Aplicar metodología ágil (Scrum) para gestionar los sprints y controlar los avances mediante Jira.</w:t>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El proyecto se desarrolló bajo la metodología ágil Scrum, por su adaptabilidad y enfoque iterativo-incremental. Se definieron sprints quincenales con objetivos claros y revisiones semanales con el docente para asegurar el cumplimiento de los entregables.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Fases del proyecto: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sz w:val="18"/>
                <w:szCs w:val="18"/>
              </w:rPr>
            </w:pPr>
            <w:r w:rsidDel="00000000" w:rsidR="00000000" w:rsidRPr="00000000">
              <w:rPr>
                <w:i w:val="1"/>
                <w:sz w:val="18"/>
                <w:szCs w:val="18"/>
                <w:rtl w:val="0"/>
              </w:rPr>
              <w:t xml:space="preserve">Análisis y planificación: Definición de requerimientos funcionales y no funcionales, diseño del backlog en Jira y estimación de tareas por puntos de historia.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sz w:val="18"/>
                <w:szCs w:val="18"/>
              </w:rPr>
            </w:pPr>
            <w:r w:rsidDel="00000000" w:rsidR="00000000" w:rsidRPr="00000000">
              <w:rPr>
                <w:i w:val="1"/>
                <w:sz w:val="18"/>
                <w:szCs w:val="18"/>
                <w:rtl w:val="0"/>
              </w:rPr>
              <w:t xml:space="preserve">Diseño y arquitectura: Creación de los diagramas 4+1, modelo entidad-relación y arquitectura de software basada en servicios REST.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sz w:val="18"/>
                <w:szCs w:val="18"/>
              </w:rPr>
            </w:pPr>
            <w:r w:rsidDel="00000000" w:rsidR="00000000" w:rsidRPr="00000000">
              <w:rPr>
                <w:i w:val="1"/>
                <w:sz w:val="18"/>
                <w:szCs w:val="18"/>
                <w:rtl w:val="0"/>
              </w:rPr>
              <w:t xml:space="preserve">Desarrollo: Implementación del backend en .NET 8 y del frontend en React, integrando las funcionalidades mediante API REST.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sz w:val="18"/>
                <w:szCs w:val="18"/>
              </w:rPr>
            </w:pPr>
            <w:r w:rsidDel="00000000" w:rsidR="00000000" w:rsidRPr="00000000">
              <w:rPr>
                <w:i w:val="1"/>
                <w:sz w:val="18"/>
                <w:szCs w:val="18"/>
                <w:rtl w:val="0"/>
              </w:rPr>
              <w:t xml:space="preserve">Pruebas e integración: Validación de los módulos principales, pruebas de usabilidad y revisión de performance en entornos de desarrollo.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sz w:val="18"/>
                <w:szCs w:val="18"/>
              </w:rPr>
            </w:pPr>
            <w:r w:rsidDel="00000000" w:rsidR="00000000" w:rsidRPr="00000000">
              <w:rPr>
                <w:i w:val="1"/>
                <w:sz w:val="18"/>
                <w:szCs w:val="18"/>
                <w:rtl w:val="0"/>
              </w:rPr>
              <w:t xml:space="preserve">Documentación y despliegue: Elaboración de manuales técnicos, evidencias y preparación del entorno de publicación.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18"/>
                <w:szCs w:val="18"/>
              </w:rPr>
            </w:pPr>
            <w:r w:rsidDel="00000000" w:rsidR="00000000" w:rsidRPr="00000000">
              <w:rPr>
                <w:i w:val="1"/>
                <w:sz w:val="18"/>
                <w:szCs w:val="18"/>
                <w:rtl w:val="0"/>
              </w:rPr>
              <w:t xml:space="preserve">Esta metodología fue pertinente porque permitió controlar el avance progresivo, identificar desviaciones tempranas y ajustar la planificación sin comprometer los objetivos del proyecto.</w:t>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D">
            <w:pPr>
              <w:ind w:left="0" w:firstLine="0"/>
              <w:rPr>
                <w:i w:val="1"/>
                <w:sz w:val="18"/>
                <w:szCs w:val="18"/>
              </w:rPr>
            </w:pPr>
            <w:r w:rsidDel="00000000" w:rsidR="00000000" w:rsidRPr="00000000">
              <w:rPr>
                <w:i w:val="1"/>
                <w:sz w:val="18"/>
                <w:szCs w:val="18"/>
                <w:rtl w:val="0"/>
              </w:rPr>
              <w:t xml:space="preserve">Etapas o actividades desarrolladas:</w:t>
            </w:r>
          </w:p>
          <w:p w:rsidR="00000000" w:rsidDel="00000000" w:rsidP="00000000" w:rsidRDefault="00000000" w:rsidRPr="00000000" w14:paraId="0000003E">
            <w:pPr>
              <w:ind w:left="0" w:firstLine="0"/>
              <w:rPr>
                <w:i w:val="1"/>
                <w:sz w:val="18"/>
                <w:szCs w:val="18"/>
              </w:rPr>
            </w:pPr>
            <w:r w:rsidDel="00000000" w:rsidR="00000000" w:rsidRPr="00000000">
              <w:rPr>
                <w:i w:val="1"/>
                <w:sz w:val="18"/>
                <w:szCs w:val="18"/>
                <w:rtl w:val="0"/>
              </w:rPr>
              <w:t xml:space="preserve">Durante el desarrollo del Proyecto APT “SITECOM – Sistema Territorial Comunitario”, el equipo avanzó mediante sprints definidos en Jira, siguiendo una metodología ágil basada en Scrum. En las primeras etapas se abordó la definición de requerimientos, el diseño de arquitectura y la elaboración de los diagramas del sistema. Posteriormente, se avanzó en el desarrollo del backend en .NET 8 y de la base de datos en PostgreSQL, mientras que el frontend se implementó con React y Tailwind.</w:t>
            </w:r>
          </w:p>
          <w:p w:rsidR="00000000" w:rsidDel="00000000" w:rsidP="00000000" w:rsidRDefault="00000000" w:rsidRPr="00000000" w14:paraId="0000003F">
            <w:pPr>
              <w:ind w:left="0" w:firstLine="0"/>
              <w:rPr>
                <w:i w:val="1"/>
                <w:sz w:val="18"/>
                <w:szCs w:val="18"/>
              </w:rPr>
            </w:pPr>
            <w:r w:rsidDel="00000000" w:rsidR="00000000" w:rsidRPr="00000000">
              <w:rPr>
                <w:i w:val="1"/>
                <w:sz w:val="18"/>
                <w:szCs w:val="18"/>
                <w:rtl w:val="0"/>
              </w:rPr>
              <w:t xml:space="preserve">Cada integrante asumió roles específicos según sus fortalezas: Martín lideró la planificación y gestión general del proyecto, coordinando las actividades y asegurando el cumplimiento de los objetivos establecidos. Rodrigo se encargó principalmente del desarrollo del frontend, además de apoyar en la gestión del proyecto y en tareas de backend cuando fue necesario. Francisco se enfocó en el desarrollo del backend, participando también en la integración con el frontend y en la gestión del proyecto para garantizar la coherencia técnica y funcional del sistema.</w:t>
            </w:r>
          </w:p>
          <w:p w:rsidR="00000000" w:rsidDel="00000000" w:rsidP="00000000" w:rsidRDefault="00000000" w:rsidRPr="00000000" w14:paraId="00000040">
            <w:pPr>
              <w:ind w:left="0" w:firstLine="0"/>
              <w:rPr>
                <w:i w:val="1"/>
                <w:sz w:val="18"/>
                <w:szCs w:val="18"/>
              </w:rPr>
            </w:pPr>
            <w:r w:rsidDel="00000000" w:rsidR="00000000" w:rsidRPr="00000000">
              <w:rPr>
                <w:i w:val="1"/>
                <w:sz w:val="18"/>
                <w:szCs w:val="18"/>
                <w:rtl w:val="0"/>
              </w:rPr>
              <w:t xml:space="preserve">Dificultades y facilitadores:</w:t>
            </w:r>
          </w:p>
          <w:p w:rsidR="00000000" w:rsidDel="00000000" w:rsidP="00000000" w:rsidRDefault="00000000" w:rsidRPr="00000000" w14:paraId="00000041">
            <w:pPr>
              <w:ind w:left="0" w:firstLine="0"/>
              <w:rPr>
                <w:i w:val="1"/>
                <w:sz w:val="18"/>
                <w:szCs w:val="18"/>
              </w:rPr>
            </w:pPr>
            <w:r w:rsidDel="00000000" w:rsidR="00000000" w:rsidRPr="00000000">
              <w:rPr>
                <w:i w:val="1"/>
                <w:sz w:val="18"/>
                <w:szCs w:val="18"/>
                <w:rtl w:val="0"/>
              </w:rPr>
              <w:t xml:space="preserve">Entre los principales facilitadores destacó la coordinación entre los integrantes, el uso de herramientas de gestión como Jira y la experiencia previa del grupo en trabajos colaborativos. Estas herramientas permitieron mantener una comunicación constante y una visión clara del progreso de las tareas.</w:t>
            </w:r>
          </w:p>
          <w:p w:rsidR="00000000" w:rsidDel="00000000" w:rsidP="00000000" w:rsidRDefault="00000000" w:rsidRPr="00000000" w14:paraId="00000042">
            <w:pPr>
              <w:ind w:left="0" w:firstLine="0"/>
              <w:rPr>
                <w:i w:val="1"/>
                <w:sz w:val="18"/>
                <w:szCs w:val="18"/>
              </w:rPr>
            </w:pPr>
            <w:r w:rsidDel="00000000" w:rsidR="00000000" w:rsidRPr="00000000">
              <w:rPr>
                <w:i w:val="1"/>
                <w:sz w:val="18"/>
                <w:szCs w:val="18"/>
                <w:rtl w:val="0"/>
              </w:rPr>
              <w:t xml:space="preserve">Las principales dificultades estuvieron relacionadas con la gestión del tiempo, debido a las responsabilidades laborales y académicas de cada integrante, así como con el dominio de algunas tecnologías nuevas utilizadas en el proyecto. Estas situaciones exigieron mayor investigación individual y reuniones periódicas de apoyo técnico entre los miembros del equipo.</w:t>
            </w:r>
          </w:p>
          <w:p w:rsidR="00000000" w:rsidDel="00000000" w:rsidP="00000000" w:rsidRDefault="00000000" w:rsidRPr="00000000" w14:paraId="00000043">
            <w:pPr>
              <w:ind w:left="0" w:firstLine="0"/>
              <w:rPr>
                <w:i w:val="1"/>
                <w:sz w:val="18"/>
                <w:szCs w:val="18"/>
              </w:rPr>
            </w:pPr>
            <w:r w:rsidDel="00000000" w:rsidR="00000000" w:rsidRPr="00000000">
              <w:rPr>
                <w:i w:val="1"/>
                <w:sz w:val="18"/>
                <w:szCs w:val="18"/>
                <w:rtl w:val="0"/>
              </w:rPr>
              <w:t xml:space="preserve">Ajustes realizados:</w:t>
            </w:r>
          </w:p>
          <w:p w:rsidR="00000000" w:rsidDel="00000000" w:rsidP="00000000" w:rsidRDefault="00000000" w:rsidRPr="00000000" w14:paraId="00000044">
            <w:pPr>
              <w:ind w:left="0" w:firstLine="0"/>
              <w:rPr>
                <w:i w:val="1"/>
                <w:sz w:val="18"/>
                <w:szCs w:val="18"/>
              </w:rPr>
            </w:pPr>
            <w:r w:rsidDel="00000000" w:rsidR="00000000" w:rsidRPr="00000000">
              <w:rPr>
                <w:i w:val="1"/>
                <w:sz w:val="18"/>
                <w:szCs w:val="18"/>
                <w:rtl w:val="0"/>
              </w:rPr>
              <w:t xml:space="preserve">Para abordar estas dificultades, el grupo decidió realizar algunos ajustes estratégicos. Se distribuyeron tareas para optimizar los tiempos de desarrollo y se definió un enfoque más claro según las competencias de cada integrante. Asimismo, se aumentó la duración de los sprints para disponer de mayor margen en las etapas críticas, y se establecieron reuniones de revisión frecuentes para resolver problemas técnicos y validar avances.</w:t>
            </w:r>
          </w:p>
          <w:p w:rsidR="00000000" w:rsidDel="00000000" w:rsidP="00000000" w:rsidRDefault="00000000" w:rsidRPr="00000000" w14:paraId="00000045">
            <w:pPr>
              <w:ind w:left="0" w:firstLine="0"/>
              <w:rPr>
                <w:i w:val="1"/>
                <w:sz w:val="18"/>
                <w:szCs w:val="18"/>
              </w:rPr>
            </w:pPr>
            <w:r w:rsidDel="00000000" w:rsidR="00000000" w:rsidRPr="00000000">
              <w:rPr>
                <w:i w:val="1"/>
                <w:sz w:val="18"/>
                <w:szCs w:val="18"/>
                <w:rtl w:val="0"/>
              </w:rPr>
              <w:t xml:space="preserve">Estos ajustes permitieron mantener un avance constante, mejorar la coordinación interna y lograr una integración más efectiva entre los distintos componentes del sistema.</w:t>
            </w:r>
          </w:p>
          <w:p w:rsidR="00000000" w:rsidDel="00000000" w:rsidP="00000000" w:rsidRDefault="00000000" w:rsidRPr="00000000" w14:paraId="00000046">
            <w:pPr>
              <w:ind w:left="0" w:firstLine="0"/>
              <w:rPr>
                <w:i w:val="1"/>
                <w:sz w:val="18"/>
                <w:szCs w:val="18"/>
              </w:rPr>
            </w:pPr>
            <w:r w:rsidDel="00000000" w:rsidR="00000000" w:rsidRPr="00000000">
              <w:rPr>
                <w:rtl w:val="0"/>
              </w:rPr>
            </w:r>
          </w:p>
          <w:p w:rsidR="00000000" w:rsidDel="00000000" w:rsidP="00000000" w:rsidRDefault="00000000" w:rsidRPr="00000000" w14:paraId="00000047">
            <w:pPr>
              <w:ind w:left="0" w:firstLine="0"/>
              <w:rPr>
                <w:i w:val="1"/>
                <w:sz w:val="18"/>
                <w:szCs w:val="18"/>
              </w:rPr>
            </w:pPr>
            <w:r w:rsidDel="00000000" w:rsidR="00000000" w:rsidRPr="00000000">
              <w:rPr>
                <w:rtl w:val="0"/>
              </w:rPr>
            </w:r>
          </w:p>
          <w:p w:rsidR="00000000" w:rsidDel="00000000" w:rsidP="00000000" w:rsidRDefault="00000000" w:rsidRPr="00000000" w14:paraId="00000048">
            <w:pPr>
              <w:ind w:left="0" w:firstLine="0"/>
              <w:rPr>
                <w:i w:val="1"/>
                <w:sz w:val="18"/>
                <w:szCs w:val="18"/>
              </w:rPr>
            </w:pPr>
            <w:r w:rsidDel="00000000" w:rsidR="00000000" w:rsidRPr="00000000">
              <w:rPr>
                <w:rtl w:val="0"/>
              </w:rPr>
            </w:r>
          </w:p>
          <w:p w:rsidR="00000000" w:rsidDel="00000000" w:rsidP="00000000" w:rsidRDefault="00000000" w:rsidRPr="00000000" w14:paraId="00000049">
            <w:pPr>
              <w:ind w:left="0" w:firstLine="0"/>
              <w:rPr>
                <w:i w:val="1"/>
                <w:sz w:val="18"/>
                <w:szCs w:val="18"/>
              </w:rPr>
            </w:pPr>
            <w:r w:rsidDel="00000000" w:rsidR="00000000" w:rsidRPr="00000000">
              <w:rPr>
                <w:rtl w:val="0"/>
              </w:rPr>
            </w:r>
          </w:p>
          <w:p w:rsidR="00000000" w:rsidDel="00000000" w:rsidP="00000000" w:rsidRDefault="00000000" w:rsidRPr="00000000" w14:paraId="0000004A">
            <w:pPr>
              <w:ind w:left="0" w:firstLine="0"/>
              <w:rPr>
                <w:i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C">
            <w:pPr>
              <w:ind w:left="0" w:firstLine="0"/>
              <w:rPr>
                <w:i w:val="1"/>
                <w:sz w:val="18"/>
                <w:szCs w:val="18"/>
              </w:rPr>
            </w:pPr>
            <w:r w:rsidDel="00000000" w:rsidR="00000000" w:rsidRPr="00000000">
              <w:rPr>
                <w:i w:val="1"/>
                <w:sz w:val="18"/>
                <w:szCs w:val="18"/>
                <w:rtl w:val="0"/>
              </w:rPr>
              <w:t xml:space="preserve">Entre las principales evidencias del desarrollo del proyecto se incluyen:</w:t>
            </w:r>
          </w:p>
          <w:p w:rsidR="00000000" w:rsidDel="00000000" w:rsidP="00000000" w:rsidRDefault="00000000" w:rsidRPr="00000000" w14:paraId="0000004D">
            <w:pPr>
              <w:ind w:left="0" w:firstLine="0"/>
              <w:rPr>
                <w:i w:val="1"/>
                <w:sz w:val="18"/>
                <w:szCs w:val="18"/>
              </w:rPr>
            </w:pPr>
            <w:r w:rsidDel="00000000" w:rsidR="00000000" w:rsidRPr="00000000">
              <w:rPr>
                <w:rtl w:val="0"/>
              </w:rPr>
            </w:r>
          </w:p>
          <w:p w:rsidR="00000000" w:rsidDel="00000000" w:rsidP="00000000" w:rsidRDefault="00000000" w:rsidRPr="00000000" w14:paraId="0000004E">
            <w:pPr>
              <w:numPr>
                <w:ilvl w:val="0"/>
                <w:numId w:val="4"/>
              </w:numPr>
              <w:spacing w:after="0" w:afterAutospacing="0"/>
              <w:ind w:left="720" w:hanging="360"/>
              <w:rPr>
                <w:i w:val="1"/>
                <w:sz w:val="18"/>
                <w:szCs w:val="18"/>
              </w:rPr>
            </w:pPr>
            <w:r w:rsidDel="00000000" w:rsidR="00000000" w:rsidRPr="00000000">
              <w:rPr>
                <w:i w:val="1"/>
                <w:sz w:val="18"/>
                <w:szCs w:val="18"/>
                <w:rtl w:val="0"/>
              </w:rPr>
              <w:t xml:space="preserve">Diagramas 4+1 que documentan la arquitectura lógica, de procesos, de desarrollo, de implementación y de escenarios de uso.</w:t>
            </w:r>
          </w:p>
          <w:p w:rsidR="00000000" w:rsidDel="00000000" w:rsidP="00000000" w:rsidRDefault="00000000" w:rsidRPr="00000000" w14:paraId="0000004F">
            <w:pPr>
              <w:numPr>
                <w:ilvl w:val="0"/>
                <w:numId w:val="4"/>
              </w:numPr>
              <w:spacing w:after="0" w:afterAutospacing="0"/>
              <w:ind w:left="720" w:hanging="360"/>
              <w:rPr>
                <w:i w:val="1"/>
                <w:sz w:val="18"/>
                <w:szCs w:val="18"/>
              </w:rPr>
            </w:pPr>
            <w:r w:rsidDel="00000000" w:rsidR="00000000" w:rsidRPr="00000000">
              <w:rPr>
                <w:i w:val="1"/>
                <w:sz w:val="18"/>
                <w:szCs w:val="18"/>
                <w:rtl w:val="0"/>
              </w:rPr>
              <w:t xml:space="preserve">Capturas del Jira Software mostrando la planificación de sprints, backlog y avance de tareas.</w:t>
            </w:r>
          </w:p>
          <w:p w:rsidR="00000000" w:rsidDel="00000000" w:rsidP="00000000" w:rsidRDefault="00000000" w:rsidRPr="00000000" w14:paraId="00000050">
            <w:pPr>
              <w:numPr>
                <w:ilvl w:val="0"/>
                <w:numId w:val="4"/>
              </w:numPr>
              <w:spacing w:after="0" w:afterAutospacing="0"/>
              <w:ind w:left="720" w:hanging="360"/>
              <w:rPr>
                <w:i w:val="1"/>
                <w:sz w:val="18"/>
                <w:szCs w:val="18"/>
              </w:rPr>
            </w:pPr>
            <w:r w:rsidDel="00000000" w:rsidR="00000000" w:rsidRPr="00000000">
              <w:rPr>
                <w:i w:val="1"/>
                <w:sz w:val="18"/>
                <w:szCs w:val="18"/>
                <w:rtl w:val="0"/>
              </w:rPr>
              <w:t xml:space="preserve">Evidencias visuales del frontend desarrollado en React, con las interfaces de login, panel de administración, módulo de certificados y noticias.</w:t>
            </w:r>
          </w:p>
          <w:p w:rsidR="00000000" w:rsidDel="00000000" w:rsidP="00000000" w:rsidRDefault="00000000" w:rsidRPr="00000000" w14:paraId="00000051">
            <w:pPr>
              <w:numPr>
                <w:ilvl w:val="0"/>
                <w:numId w:val="4"/>
              </w:numPr>
              <w:spacing w:after="0" w:afterAutospacing="0"/>
              <w:ind w:left="720" w:hanging="360"/>
              <w:rPr>
                <w:i w:val="1"/>
                <w:sz w:val="18"/>
                <w:szCs w:val="18"/>
              </w:rPr>
            </w:pPr>
            <w:r w:rsidDel="00000000" w:rsidR="00000000" w:rsidRPr="00000000">
              <w:rPr>
                <w:i w:val="1"/>
                <w:sz w:val="18"/>
                <w:szCs w:val="18"/>
                <w:rtl w:val="0"/>
              </w:rPr>
              <w:t xml:space="preserve">Scripts SQL del modelo entidad-relación implementado en PostgreSQL.</w:t>
            </w:r>
          </w:p>
          <w:p w:rsidR="00000000" w:rsidDel="00000000" w:rsidP="00000000" w:rsidRDefault="00000000" w:rsidRPr="00000000" w14:paraId="00000052">
            <w:pPr>
              <w:numPr>
                <w:ilvl w:val="0"/>
                <w:numId w:val="4"/>
              </w:numPr>
              <w:spacing w:after="0" w:afterAutospacing="0"/>
              <w:ind w:left="720" w:hanging="360"/>
              <w:rPr>
                <w:i w:val="1"/>
                <w:sz w:val="18"/>
                <w:szCs w:val="18"/>
              </w:rPr>
            </w:pPr>
            <w:r w:rsidDel="00000000" w:rsidR="00000000" w:rsidRPr="00000000">
              <w:rPr>
                <w:i w:val="1"/>
                <w:sz w:val="18"/>
                <w:szCs w:val="18"/>
                <w:rtl w:val="0"/>
              </w:rPr>
              <w:t xml:space="preserve">Pruebas funcionales y capturas del sistema en ejecución en entorno local y de pruebas.</w:t>
            </w:r>
          </w:p>
          <w:p w:rsidR="00000000" w:rsidDel="00000000" w:rsidP="00000000" w:rsidRDefault="00000000" w:rsidRPr="00000000" w14:paraId="00000053">
            <w:pPr>
              <w:numPr>
                <w:ilvl w:val="0"/>
                <w:numId w:val="4"/>
              </w:numPr>
              <w:ind w:left="720" w:hanging="360"/>
              <w:rPr>
                <w:i w:val="1"/>
                <w:sz w:val="18"/>
                <w:szCs w:val="18"/>
              </w:rPr>
            </w:pPr>
            <w:r w:rsidDel="00000000" w:rsidR="00000000" w:rsidRPr="00000000">
              <w:rPr>
                <w:i w:val="1"/>
                <w:sz w:val="18"/>
                <w:szCs w:val="18"/>
                <w:rtl w:val="0"/>
              </w:rPr>
              <w:t xml:space="preserve">Documentación técnica y manuales de usuario elaborados como parte del entregable final.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El desarrollo de SITECOM permitió fortalecer el interés de los integrantes en el desarrollo de soluciones web integrales y en la gestión de proyectos tecnológicos con enfoque social. La experiencia consolidó habilidades en planificación, trabajo colaborativo, integración de tecnologías modernas y comunicación con usuarios no técnicos.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Tras la ejecución del proyecto, los intereses profesionales de los integrantes se orientan hacia áreas como el desarrollo backend en .NET y Node.js, la gestión ágil de proyectos y la arquitectura de software escalable.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18"/>
                <w:szCs w:val="18"/>
              </w:rPr>
            </w:pPr>
            <w:r w:rsidDel="00000000" w:rsidR="00000000" w:rsidRPr="00000000">
              <w:rPr>
                <w:i w:val="1"/>
                <w:sz w:val="18"/>
                <w:szCs w:val="18"/>
                <w:rtl w:val="0"/>
              </w:rPr>
              <w:t xml:space="preserve">A futuro, se proyectan laboralmente en roles como desarrolladores full-stack, arquitectos de software o líderes técnicos, aplicando las competencias adquiridas durante la carrera y reforzadas en este Proyecto APT.</w:t>
            </w:r>
            <w:r w:rsidDel="00000000" w:rsidR="00000000" w:rsidRPr="00000000">
              <w:rPr>
                <w:rtl w:val="0"/>
              </w:rPr>
            </w:r>
          </w:p>
        </w:tc>
      </w:tr>
    </w:tbl>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P09keQoW81p8LmMiHJelBThjg==">CgMxLjA4AHIhMXo2RHRvUUNvc0ZrVDBEa1BVWWlfWEVQdDhNNUtVUTdK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