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D23" w:rsidRPr="00343D23" w:rsidRDefault="007365B7">
      <w:pPr>
        <w:rPr>
          <w:u w:val="single"/>
        </w:rPr>
      </w:pPr>
      <w:r>
        <w:fldChar w:fldCharType="begin"/>
      </w:r>
      <w:r>
        <w:instrText xml:space="preserve"> HYPERLINK "http://www.oracle.com/technetwork/java/javase/downloads/javafxscenebuilder-info-2157684.html" </w:instrText>
      </w:r>
      <w:r>
        <w:fldChar w:fldCharType="separate"/>
      </w:r>
      <w:r w:rsidR="00343D23" w:rsidRPr="00695921">
        <w:rPr>
          <w:rStyle w:val="Hipervnculo"/>
        </w:rPr>
        <w:t>http://www.oracle.com/technetwork/java/javase/downloads/javafxscenebuilder-info-2157684.html</w:t>
      </w:r>
      <w:r>
        <w:rPr>
          <w:rStyle w:val="Hipervnculo"/>
        </w:rPr>
        <w:fldChar w:fldCharType="end"/>
      </w:r>
      <w:r w:rsidR="00343D23">
        <w:rPr>
          <w:u w:val="single"/>
        </w:rPr>
        <w:t xml:space="preserve"> </w:t>
      </w:r>
    </w:p>
    <w:p w:rsidR="00300745" w:rsidRPr="00300745" w:rsidRDefault="00E251F8">
      <w:hyperlink r:id="rId5" w:anchor="JSBGS101" w:tgtFrame="_blank" w:history="1">
        <w:proofErr w:type="spellStart"/>
        <w:r w:rsidR="00300745">
          <w:rPr>
            <w:rStyle w:val="Hipervnculo"/>
          </w:rPr>
          <w:t>Getting</w:t>
        </w:r>
        <w:proofErr w:type="spellEnd"/>
        <w:r w:rsidR="00300745">
          <w:rPr>
            <w:rStyle w:val="Hipervnculo"/>
          </w:rPr>
          <w:t xml:space="preserve"> </w:t>
        </w:r>
        <w:proofErr w:type="spellStart"/>
        <w:r w:rsidR="00300745">
          <w:rPr>
            <w:rStyle w:val="Hipervnculo"/>
          </w:rPr>
          <w:t>Started</w:t>
        </w:r>
        <w:proofErr w:type="spellEnd"/>
      </w:hyperlink>
    </w:p>
    <w:p w:rsidR="001F00A1" w:rsidRDefault="00424CAD">
      <w:r>
        <w:t xml:space="preserve">El panel principal </w:t>
      </w:r>
      <w:proofErr w:type="spellStart"/>
      <w:r>
        <w:t>tendra</w:t>
      </w:r>
      <w:proofErr w:type="spellEnd"/>
      <w:r>
        <w:t xml:space="preserve"> todos los </w:t>
      </w:r>
      <w:proofErr w:type="spellStart"/>
      <w:r>
        <w:t>size</w:t>
      </w:r>
      <w:proofErr w:type="spellEnd"/>
      <w:r>
        <w:t xml:space="preserve"> a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menos los </w:t>
      </w:r>
      <w:proofErr w:type="spellStart"/>
      <w:r>
        <w:t>pref</w:t>
      </w:r>
      <w:proofErr w:type="spellEnd"/>
      <w:r>
        <w:t xml:space="preserve"> que los tendrá a el valor que queramos.</w:t>
      </w:r>
    </w:p>
    <w:p w:rsidR="00DD21CC" w:rsidRDefault="00424CAD">
      <w:r>
        <w:t xml:space="preserve">El siguiente contenedor que metamos tendrá todos los </w:t>
      </w:r>
      <w:proofErr w:type="spellStart"/>
      <w:r>
        <w:t>size</w:t>
      </w:r>
      <w:proofErr w:type="spellEnd"/>
      <w:r>
        <w:t xml:space="preserve"> a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size</w:t>
      </w:r>
      <w:proofErr w:type="spellEnd"/>
      <w:r>
        <w:t>.</w:t>
      </w:r>
      <w:r w:rsidR="00DD21CC">
        <w:t xml:space="preserve"> Después de pone</w:t>
      </w:r>
      <w:r w:rsidR="007365B7">
        <w:t>r</w:t>
      </w:r>
      <w:r w:rsidR="00DD21CC">
        <w:t xml:space="preserve"> el </w:t>
      </w:r>
      <w:proofErr w:type="spellStart"/>
      <w:r w:rsidR="00DD21CC">
        <w:t>vgrow</w:t>
      </w:r>
      <w:proofErr w:type="spellEnd"/>
      <w:r w:rsidR="00DD21CC">
        <w:t xml:space="preserve"> a </w:t>
      </w:r>
      <w:proofErr w:type="spellStart"/>
      <w:r w:rsidR="00DD21CC">
        <w:t>always</w:t>
      </w:r>
      <w:proofErr w:type="spellEnd"/>
      <w:r w:rsidR="00DD21CC">
        <w:t>.</w:t>
      </w:r>
    </w:p>
    <w:p w:rsidR="00B635DD" w:rsidRDefault="00B635DD">
      <w:proofErr w:type="spellStart"/>
      <w:r>
        <w:t>Resizable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es interesante</w:t>
      </w:r>
    </w:p>
    <w:p w:rsidR="00CD6AC3" w:rsidRDefault="00CD6AC3"/>
    <w:p w:rsidR="00CD6AC3" w:rsidRDefault="00CD6AC3">
      <w:pPr>
        <w:rPr>
          <w:lang w:val="en-US"/>
        </w:rPr>
      </w:pPr>
      <w:proofErr w:type="spellStart"/>
      <w:r w:rsidRPr="00CD6AC3">
        <w:rPr>
          <w:lang w:val="en-US"/>
        </w:rPr>
        <w:t>Apartado</w:t>
      </w:r>
      <w:proofErr w:type="spellEnd"/>
      <w:r w:rsidRPr="00CD6AC3">
        <w:rPr>
          <w:lang w:val="en-US"/>
        </w:rPr>
        <w:t xml:space="preserve"> 7 : In the </w:t>
      </w:r>
      <w:r w:rsidRPr="00CD6AC3">
        <w:rPr>
          <w:rStyle w:val="bold"/>
          <w:lang w:val="en-US"/>
        </w:rPr>
        <w:t>Layout</w:t>
      </w:r>
      <w:r w:rsidRPr="00CD6AC3">
        <w:rPr>
          <w:lang w:val="en-US"/>
        </w:rPr>
        <w:t xml:space="preserve"> section of the Inspector panel, set the value of </w:t>
      </w:r>
      <w:r w:rsidRPr="00CD6AC3">
        <w:rPr>
          <w:rStyle w:val="bold"/>
          <w:lang w:val="en-US"/>
        </w:rPr>
        <w:t>Min Width</w:t>
      </w:r>
      <w:r w:rsidRPr="00CD6AC3">
        <w:rPr>
          <w:lang w:val="en-US"/>
        </w:rPr>
        <w:t xml:space="preserve"> to </w:t>
      </w:r>
      <w:r w:rsidRPr="00CD6AC3">
        <w:rPr>
          <w:rStyle w:val="CdigoHTML"/>
          <w:rFonts w:eastAsiaTheme="minorHAnsi"/>
          <w:lang w:val="en-US"/>
        </w:rPr>
        <w:t>USE_PREF_SIZE</w:t>
      </w:r>
      <w:r w:rsidRPr="00CD6AC3">
        <w:rPr>
          <w:lang w:val="en-US"/>
        </w:rPr>
        <w:t xml:space="preserve">. This setting will keep the labels of the </w:t>
      </w:r>
      <w:proofErr w:type="spellStart"/>
      <w:r w:rsidRPr="00CD6AC3">
        <w:rPr>
          <w:lang w:val="en-US"/>
        </w:rPr>
        <w:t>HBox</w:t>
      </w:r>
      <w:proofErr w:type="spellEnd"/>
      <w:r w:rsidRPr="00CD6AC3">
        <w:rPr>
          <w:lang w:val="en-US"/>
        </w:rPr>
        <w:t xml:space="preserve"> element to be visible when the size of the application window is so reduced that not all of the GUI elements can be displayed.</w:t>
      </w:r>
    </w:p>
    <w:p w:rsidR="003C2FE6" w:rsidRDefault="003C2FE6">
      <w:pPr>
        <w:rPr>
          <w:lang w:val="en-US"/>
        </w:rPr>
      </w:pPr>
      <w:r w:rsidRPr="003C2FE6">
        <w:rPr>
          <w:lang w:val="en-US"/>
        </w:rPr>
        <w:t xml:space="preserve">In the </w:t>
      </w:r>
      <w:proofErr w:type="spellStart"/>
      <w:r w:rsidRPr="003C2FE6">
        <w:rPr>
          <w:lang w:val="en-US"/>
        </w:rPr>
        <w:t>AnchorPane</w:t>
      </w:r>
      <w:proofErr w:type="spellEnd"/>
      <w:r w:rsidRPr="003C2FE6">
        <w:rPr>
          <w:lang w:val="en-US"/>
        </w:rPr>
        <w:t xml:space="preserve"> Constraints sub-section, click the left and right black anchor lines. After you click the anchor lines, the black lines change into solid red lines, which are circled in </w:t>
      </w:r>
      <w:hyperlink r:id="rId6" w:anchor="BABIBEAC" w:history="1">
        <w:r w:rsidRPr="003C2FE6">
          <w:rPr>
            <w:rStyle w:val="Hipervnculo"/>
            <w:lang w:val="en-US"/>
          </w:rPr>
          <w:t>Figure 7-5</w:t>
        </w:r>
      </w:hyperlink>
      <w:r w:rsidRPr="003C2FE6">
        <w:rPr>
          <w:lang w:val="en-US"/>
        </w:rPr>
        <w:t xml:space="preserve">. This action anchors the </w:t>
      </w:r>
      <w:proofErr w:type="spellStart"/>
      <w:r w:rsidRPr="003C2FE6">
        <w:rPr>
          <w:lang w:val="en-US"/>
        </w:rPr>
        <w:t>HBox</w:t>
      </w:r>
      <w:proofErr w:type="spellEnd"/>
      <w:r w:rsidRPr="003C2FE6">
        <w:rPr>
          <w:lang w:val="en-US"/>
        </w:rPr>
        <w:t xml:space="preserve"> element's right and left borders to its container and ensures that when the window is resized, the </w:t>
      </w:r>
      <w:proofErr w:type="spellStart"/>
      <w:r w:rsidRPr="003C2FE6">
        <w:rPr>
          <w:lang w:val="en-US"/>
        </w:rPr>
        <w:t>HBox</w:t>
      </w:r>
      <w:proofErr w:type="spellEnd"/>
      <w:r w:rsidRPr="003C2FE6">
        <w:rPr>
          <w:lang w:val="en-US"/>
        </w:rPr>
        <w:t xml:space="preserve"> element is also resized.</w:t>
      </w:r>
    </w:p>
    <w:p w:rsidR="001F5EC2" w:rsidRDefault="001F5EC2">
      <w:pPr>
        <w:rPr>
          <w:lang w:val="en-US"/>
        </w:rPr>
      </w:pPr>
    </w:p>
    <w:p w:rsidR="001F5EC2" w:rsidRDefault="001F5EC2">
      <w:pPr>
        <w:rPr>
          <w:lang w:val="en-US"/>
        </w:rPr>
      </w:pPr>
      <w:r w:rsidRPr="001F5EC2">
        <w:rPr>
          <w:lang w:val="en-US"/>
        </w:rPr>
        <w:t xml:space="preserve">In the Hierarchy panel, select the row for the </w:t>
      </w:r>
      <w:proofErr w:type="spellStart"/>
      <w:r w:rsidRPr="001F5EC2">
        <w:rPr>
          <w:rStyle w:val="bold"/>
          <w:lang w:val="en-US"/>
        </w:rPr>
        <w:t>TextField</w:t>
      </w:r>
      <w:proofErr w:type="spellEnd"/>
      <w:r w:rsidRPr="001F5EC2">
        <w:rPr>
          <w:rStyle w:val="bold"/>
          <w:lang w:val="en-US"/>
        </w:rPr>
        <w:t xml:space="preserve"> SYNOPSIS</w:t>
      </w:r>
      <w:r w:rsidRPr="001F5EC2">
        <w:rPr>
          <w:lang w:val="en-US"/>
        </w:rPr>
        <w:t xml:space="preserve"> element and locate the </w:t>
      </w:r>
      <w:proofErr w:type="spellStart"/>
      <w:r w:rsidRPr="001F5EC2">
        <w:rPr>
          <w:rStyle w:val="bold"/>
          <w:lang w:val="en-US"/>
        </w:rPr>
        <w:t>HBox</w:t>
      </w:r>
      <w:proofErr w:type="spellEnd"/>
      <w:r w:rsidRPr="001F5EC2">
        <w:rPr>
          <w:rStyle w:val="bold"/>
          <w:lang w:val="en-US"/>
        </w:rPr>
        <w:t xml:space="preserve"> Constraints</w:t>
      </w:r>
      <w:r w:rsidRPr="001F5EC2">
        <w:rPr>
          <w:lang w:val="en-US"/>
        </w:rPr>
        <w:t xml:space="preserve"> sub-section. Set the </w:t>
      </w:r>
      <w:proofErr w:type="spellStart"/>
      <w:r w:rsidRPr="001F5EC2">
        <w:rPr>
          <w:rStyle w:val="bold"/>
          <w:lang w:val="en-US"/>
        </w:rPr>
        <w:t>Hgrow</w:t>
      </w:r>
      <w:proofErr w:type="spellEnd"/>
      <w:r w:rsidRPr="001F5EC2">
        <w:rPr>
          <w:lang w:val="en-US"/>
        </w:rPr>
        <w:t xml:space="preserve"> property to </w:t>
      </w:r>
      <w:r w:rsidRPr="001F5EC2">
        <w:rPr>
          <w:rStyle w:val="bold"/>
          <w:lang w:val="en-US"/>
        </w:rPr>
        <w:t>ALWAYS</w:t>
      </w:r>
      <w:r w:rsidRPr="001F5EC2">
        <w:rPr>
          <w:lang w:val="en-US"/>
        </w:rPr>
        <w:t>.</w:t>
      </w:r>
      <w:r w:rsidRPr="001F5EC2">
        <w:rPr>
          <w:lang w:val="en-US"/>
        </w:rPr>
        <w:br/>
        <w:t>This setting indicates that the Text Field: synopsis element will adjust horizontally when its parent container increases.</w:t>
      </w:r>
    </w:p>
    <w:p w:rsidR="001F5EC2" w:rsidRDefault="00BE37BC">
      <w:r w:rsidRPr="00BE37BC">
        <w:t xml:space="preserve">En el apartado 8 </w:t>
      </w:r>
      <w:proofErr w:type="spellStart"/>
      <w:r w:rsidRPr="00BE37BC">
        <w:t>tb</w:t>
      </w:r>
      <w:proofErr w:type="spellEnd"/>
      <w:r w:rsidRPr="00BE37BC">
        <w:t xml:space="preserve"> hay cosas buenas de </w:t>
      </w:r>
      <w:proofErr w:type="spellStart"/>
      <w:r w:rsidRPr="00BE37BC">
        <w:t>resized</w:t>
      </w:r>
      <w:proofErr w:type="spellEnd"/>
      <w:r w:rsidRPr="00BE37BC">
        <w:t>.</w:t>
      </w:r>
    </w:p>
    <w:p w:rsidR="00BD4A00" w:rsidRPr="00300745" w:rsidRDefault="00BD4A00">
      <w:pPr>
        <w:rPr>
          <w:lang w:val="en-US"/>
        </w:rPr>
      </w:pPr>
      <w:r w:rsidRPr="00300745">
        <w:rPr>
          <w:lang w:val="en-US"/>
        </w:rPr>
        <w:t xml:space="preserve">9 </w:t>
      </w:r>
      <w:proofErr w:type="spellStart"/>
      <w:r w:rsidRPr="00300745">
        <w:rPr>
          <w:lang w:val="en-US"/>
        </w:rPr>
        <w:t>poca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cosa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interesante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sobre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css</w:t>
      </w:r>
      <w:proofErr w:type="spellEnd"/>
    </w:p>
    <w:p w:rsidR="00BE37BC" w:rsidRDefault="00BE37BC">
      <w:pPr>
        <w:rPr>
          <w:lang w:val="en-US"/>
        </w:rPr>
      </w:pPr>
    </w:p>
    <w:p w:rsidR="00300745" w:rsidRPr="00300745" w:rsidRDefault="00E251F8">
      <w:pPr>
        <w:rPr>
          <w:lang w:val="en-US"/>
        </w:rPr>
      </w:pPr>
      <w:hyperlink r:id="rId7" w:tgtFrame="_blank" w:history="1">
        <w:r w:rsidR="00300745" w:rsidRPr="00300745">
          <w:rPr>
            <w:rStyle w:val="Hipervnculo"/>
            <w:lang w:val="en-US"/>
          </w:rPr>
          <w:t xml:space="preserve">Using Scene Builder with Java IDEs </w:t>
        </w:r>
      </w:hyperlink>
    </w:p>
    <w:p w:rsidR="003C2FE6" w:rsidRPr="00300745" w:rsidRDefault="00300745">
      <w:pPr>
        <w:rPr>
          <w:u w:val="single"/>
          <w:lang w:val="en-US"/>
        </w:rPr>
      </w:pPr>
      <w:r w:rsidRPr="00300745">
        <w:rPr>
          <w:u w:val="single"/>
          <w:lang w:val="en-US"/>
        </w:rPr>
        <w:t>Synchronizing With the Controller Source Code</w:t>
      </w:r>
    </w:p>
    <w:p w:rsidR="00300745" w:rsidRPr="00300745" w:rsidRDefault="00300745" w:rsidP="00300745">
      <w:pPr>
        <w:pStyle w:val="NormalWeb"/>
        <w:rPr>
          <w:sz w:val="22"/>
          <w:lang w:val="en-US"/>
        </w:rPr>
      </w:pPr>
      <w:r w:rsidRPr="00300745">
        <w:rPr>
          <w:rFonts w:hAnsi="Symbol"/>
          <w:sz w:val="22"/>
        </w:rPr>
        <w:t></w:t>
      </w:r>
      <w:r w:rsidRPr="00300745">
        <w:rPr>
          <w:sz w:val="22"/>
          <w:lang w:val="en-US"/>
        </w:rPr>
        <w:t xml:space="preserve">  </w:t>
      </w:r>
      <w:proofErr w:type="spellStart"/>
      <w:r w:rsidRPr="00300745">
        <w:rPr>
          <w:sz w:val="22"/>
          <w:lang w:val="en-US"/>
        </w:rPr>
        <w:t>NetBeans</w:t>
      </w:r>
      <w:proofErr w:type="spellEnd"/>
      <w:r w:rsidRPr="00300745">
        <w:rPr>
          <w:sz w:val="22"/>
          <w:lang w:val="en-US"/>
        </w:rPr>
        <w:t xml:space="preserve"> IDE, right click the node for the </w:t>
      </w:r>
      <w:proofErr w:type="spellStart"/>
      <w:r w:rsidRPr="00300745">
        <w:rPr>
          <w:rStyle w:val="CdigoHTML"/>
          <w:sz w:val="18"/>
          <w:lang w:val="en-US"/>
        </w:rPr>
        <w:t>FXMLDocument.fxml</w:t>
      </w:r>
      <w:proofErr w:type="spellEnd"/>
      <w:r w:rsidRPr="00300745">
        <w:rPr>
          <w:sz w:val="22"/>
          <w:lang w:val="en-US"/>
        </w:rPr>
        <w:t xml:space="preserve"> file that you just edited, if it is not already opened, and select </w:t>
      </w:r>
      <w:r w:rsidRPr="00300745">
        <w:rPr>
          <w:rStyle w:val="bold"/>
          <w:sz w:val="22"/>
          <w:lang w:val="en-US"/>
        </w:rPr>
        <w:t>Edit</w:t>
      </w:r>
      <w:r w:rsidRPr="00300745">
        <w:rPr>
          <w:sz w:val="22"/>
          <w:lang w:val="en-US"/>
        </w:rPr>
        <w:t xml:space="preserve"> from the contextual menu.</w:t>
      </w:r>
      <w:r w:rsidRPr="00300745">
        <w:rPr>
          <w:sz w:val="22"/>
          <w:lang w:val="en-US"/>
        </w:rPr>
        <w:br/>
        <w:t>Notice there is an error badge to indicate that the handleButtonAction2 is undefined.</w:t>
      </w:r>
    </w:p>
    <w:p w:rsidR="00300745" w:rsidRDefault="00300745" w:rsidP="00300745">
      <w:pPr>
        <w:pStyle w:val="NormalWeb"/>
        <w:rPr>
          <w:sz w:val="22"/>
          <w:lang w:val="en-US"/>
        </w:rPr>
      </w:pPr>
      <w:r w:rsidRPr="00300745">
        <w:rPr>
          <w:rFonts w:hAnsi="Symbol"/>
          <w:sz w:val="22"/>
        </w:rPr>
        <w:t></w:t>
      </w:r>
      <w:r w:rsidRPr="00300745">
        <w:rPr>
          <w:sz w:val="22"/>
          <w:lang w:val="en-US"/>
        </w:rPr>
        <w:t xml:space="preserve">  From the IDE's main menu, select </w:t>
      </w:r>
      <w:r w:rsidRPr="00300745">
        <w:rPr>
          <w:rStyle w:val="bold"/>
          <w:sz w:val="22"/>
          <w:lang w:val="en-US"/>
        </w:rPr>
        <w:t>Source</w:t>
      </w:r>
      <w:r w:rsidRPr="00300745">
        <w:rPr>
          <w:sz w:val="22"/>
          <w:lang w:val="en-US"/>
        </w:rPr>
        <w:t xml:space="preserve"> and then </w:t>
      </w:r>
      <w:r w:rsidRPr="00300745">
        <w:rPr>
          <w:rStyle w:val="bold"/>
          <w:sz w:val="22"/>
          <w:lang w:val="en-US"/>
        </w:rPr>
        <w:t>Make Controller</w:t>
      </w:r>
      <w:r w:rsidRPr="00300745">
        <w:rPr>
          <w:sz w:val="22"/>
          <w:lang w:val="en-US"/>
        </w:rPr>
        <w:t>.</w:t>
      </w:r>
      <w:r w:rsidRPr="00300745">
        <w:rPr>
          <w:sz w:val="22"/>
          <w:lang w:val="en-US"/>
        </w:rPr>
        <w:br/>
        <w:t xml:space="preserve">The </w:t>
      </w:r>
      <w:r w:rsidRPr="00300745">
        <w:rPr>
          <w:rStyle w:val="CdigoHTML"/>
          <w:sz w:val="18"/>
          <w:lang w:val="en-US"/>
        </w:rPr>
        <w:t>@FXML private Button button2</w:t>
      </w:r>
      <w:r w:rsidRPr="00300745">
        <w:rPr>
          <w:sz w:val="22"/>
          <w:lang w:val="en-US"/>
        </w:rPr>
        <w:t xml:space="preserve"> declaration and the declaration for the new method, </w:t>
      </w:r>
      <w:r w:rsidRPr="00300745">
        <w:rPr>
          <w:rStyle w:val="CdigoHTML"/>
          <w:sz w:val="18"/>
          <w:lang w:val="en-US"/>
        </w:rPr>
        <w:t>handleActionButton2</w:t>
      </w:r>
      <w:r w:rsidRPr="00300745">
        <w:rPr>
          <w:sz w:val="22"/>
          <w:lang w:val="en-US"/>
        </w:rPr>
        <w:t xml:space="preserve">, are created in the controller source file, </w:t>
      </w:r>
      <w:r w:rsidRPr="00300745">
        <w:rPr>
          <w:rStyle w:val="CdigoHTML"/>
          <w:sz w:val="18"/>
          <w:lang w:val="en-US"/>
        </w:rPr>
        <w:t>FXMLDocumentController.java</w:t>
      </w:r>
      <w:r w:rsidRPr="00300745">
        <w:rPr>
          <w:sz w:val="22"/>
          <w:lang w:val="en-US"/>
        </w:rPr>
        <w:t xml:space="preserve">. Use the </w:t>
      </w:r>
      <w:r w:rsidRPr="00300745">
        <w:rPr>
          <w:rStyle w:val="bold"/>
          <w:sz w:val="22"/>
          <w:lang w:val="en-US"/>
        </w:rPr>
        <w:t>Make Controller</w:t>
      </w:r>
      <w:r w:rsidRPr="00300745">
        <w:rPr>
          <w:sz w:val="22"/>
          <w:lang w:val="en-US"/>
        </w:rPr>
        <w:t xml:space="preserve"> command if you delete an element from the Scene Builder's Content panel, or update an </w:t>
      </w:r>
      <w:proofErr w:type="spellStart"/>
      <w:r w:rsidRPr="00300745">
        <w:rPr>
          <w:rStyle w:val="CdigoHTML"/>
          <w:sz w:val="18"/>
          <w:lang w:val="en-US"/>
        </w:rPr>
        <w:t>fx:id</w:t>
      </w:r>
      <w:proofErr w:type="spellEnd"/>
      <w:r w:rsidRPr="00300745">
        <w:rPr>
          <w:sz w:val="22"/>
          <w:lang w:val="en-US"/>
        </w:rPr>
        <w:t xml:space="preserve"> value or a method name in Scene Builder.</w:t>
      </w:r>
    </w:p>
    <w:p w:rsidR="00480E12" w:rsidRPr="007365B7" w:rsidRDefault="00480E12" w:rsidP="00300745">
      <w:pPr>
        <w:pStyle w:val="NormalWeb"/>
        <w:rPr>
          <w:sz w:val="22"/>
          <w:lang w:val="pt-BR"/>
        </w:rPr>
      </w:pPr>
      <w:r w:rsidRPr="007365B7">
        <w:rPr>
          <w:sz w:val="22"/>
          <w:lang w:val="pt-BR"/>
        </w:rPr>
        <w:lastRenderedPageBreak/>
        <w:t>USER GUIDE</w:t>
      </w:r>
    </w:p>
    <w:p w:rsidR="00F7241A" w:rsidRPr="007365B7" w:rsidRDefault="00E251F8" w:rsidP="00300745">
      <w:pPr>
        <w:pStyle w:val="NormalWeb"/>
        <w:rPr>
          <w:sz w:val="22"/>
          <w:lang w:val="pt-BR"/>
        </w:rPr>
      </w:pPr>
      <w:hyperlink r:id="rId8" w:history="1">
        <w:r w:rsidR="00F7241A" w:rsidRPr="007365B7">
          <w:rPr>
            <w:rStyle w:val="Hipervnculo"/>
            <w:sz w:val="22"/>
            <w:lang w:val="pt-BR"/>
          </w:rPr>
          <w:t>http://docs.oracle.com/javase/8/scene-builder-2/user-guide/menu-bar.htm</w:t>
        </w:r>
      </w:hyperlink>
    </w:p>
    <w:p w:rsidR="00F7241A" w:rsidRDefault="00F7241A" w:rsidP="00300745">
      <w:pPr>
        <w:pStyle w:val="NormalWeb"/>
        <w:rPr>
          <w:sz w:val="22"/>
        </w:rPr>
      </w:pPr>
      <w:r w:rsidRPr="00F7241A">
        <w:rPr>
          <w:sz w:val="22"/>
        </w:rPr>
        <w:t>Control + E viene bien para saber el diseño que tienes</w:t>
      </w:r>
    </w:p>
    <w:p w:rsidR="003C2FE6" w:rsidRDefault="00F7241A">
      <w:r>
        <w:t xml:space="preserve">La pestaña </w:t>
      </w:r>
      <w:proofErr w:type="spellStart"/>
      <w:r>
        <w:t>modify</w:t>
      </w:r>
      <w:proofErr w:type="spellEnd"/>
      <w:r>
        <w:t xml:space="preserve"> echarle un ojo.</w:t>
      </w:r>
    </w:p>
    <w:p w:rsidR="00BF448F" w:rsidRDefault="00BF448F">
      <w:r>
        <w:t>Recordar que se les pueden poner forma y colores a los botones.</w:t>
      </w:r>
    </w:p>
    <w:p w:rsidR="00480E12" w:rsidRDefault="00480E12">
      <w:bookmarkStart w:id="0" w:name="_GoBack"/>
      <w:bookmarkEnd w:id="0"/>
    </w:p>
    <w:p w:rsidR="00480E12" w:rsidRPr="00480E12" w:rsidRDefault="00480E12" w:rsidP="00480E12">
      <w:pPr>
        <w:rPr>
          <w:lang w:val="en-US"/>
        </w:rPr>
      </w:pPr>
      <w:r w:rsidRPr="00480E12">
        <w:rPr>
          <w:lang w:val="en-US"/>
        </w:rPr>
        <w:t>9</w:t>
      </w:r>
    </w:p>
    <w:p w:rsidR="00480E12" w:rsidRPr="00480E12" w:rsidRDefault="00480E12" w:rsidP="00480E12">
      <w:pPr>
        <w:rPr>
          <w:lang w:val="en-US"/>
        </w:rPr>
      </w:pPr>
      <w:r w:rsidRPr="00480E12">
        <w:rPr>
          <w:lang w:val="en-US"/>
        </w:rPr>
        <w:t xml:space="preserve">A property value can be overridden by a CSS styling defined in a CSS file or in the </w:t>
      </w:r>
      <w:r w:rsidRPr="00480E12">
        <w:rPr>
          <w:rStyle w:val="CdigoHTML"/>
          <w:rFonts w:eastAsiaTheme="minorHAnsi"/>
          <w:lang w:val="en-US"/>
        </w:rPr>
        <w:t>Style</w:t>
      </w:r>
      <w:r w:rsidRPr="00480E12">
        <w:rPr>
          <w:lang w:val="en-US"/>
        </w:rPr>
        <w:t xml:space="preserve"> property. A CSS icon is added to the left side of the affected property whose property value is overridden by a CSS file definition,</w:t>
      </w:r>
    </w:p>
    <w:p w:rsidR="001975AF" w:rsidRPr="00B117A7" w:rsidRDefault="00480E12">
      <w:pPr>
        <w:rPr>
          <w:u w:val="single"/>
        </w:rPr>
      </w:pPr>
      <w:r w:rsidRPr="00F20EE5">
        <w:rPr>
          <w:highlight w:val="yellow"/>
          <w:u w:val="single"/>
        </w:rPr>
        <w:t xml:space="preserve">10 </w:t>
      </w:r>
      <w:r w:rsidR="001975AF" w:rsidRPr="00F20EE5">
        <w:rPr>
          <w:highlight w:val="yellow"/>
          <w:u w:val="single"/>
        </w:rPr>
        <w:t xml:space="preserve">Internacionalización: </w:t>
      </w:r>
      <w:hyperlink r:id="rId9" w:anchor="JSBRG152" w:history="1">
        <w:r w:rsidR="001975AF" w:rsidRPr="00E251F8">
          <w:rPr>
            <w:rStyle w:val="Hipervnculo"/>
            <w:highlight w:val="yellow"/>
          </w:rPr>
          <w:t>http://docs.oracle.com/javase/8/scene-builder-2/user-guide/i18n-support.htm#JSBRG152</w:t>
        </w:r>
      </w:hyperlink>
      <w:r w:rsidR="001975AF" w:rsidRPr="00E251F8">
        <w:rPr>
          <w:highlight w:val="yellow"/>
          <w:u w:val="single"/>
        </w:rPr>
        <w:t xml:space="preserve"> </w:t>
      </w:r>
      <w:r w:rsidR="00F20EE5" w:rsidRPr="00E251F8">
        <w:rPr>
          <w:highlight w:val="yellow"/>
          <w:u w:val="single"/>
        </w:rPr>
        <w:t xml:space="preserve">y </w:t>
      </w:r>
      <w:r w:rsidR="00D23145" w:rsidRPr="00E251F8">
        <w:rPr>
          <w:highlight w:val="yellow"/>
          <w:u w:val="single"/>
        </w:rPr>
        <w:t xml:space="preserve"> </w:t>
      </w:r>
      <w:hyperlink r:id="rId10" w:history="1">
        <w:r w:rsidR="00D23145" w:rsidRPr="00E251F8">
          <w:rPr>
            <w:rStyle w:val="Hipervnculo"/>
            <w:highlight w:val="yellow"/>
          </w:rPr>
          <w:t>https://netbeans.org/kb/docs/java/gui-automatic-i18n.html</w:t>
        </w:r>
      </w:hyperlink>
      <w:r w:rsidR="00D23145" w:rsidRPr="00E251F8">
        <w:rPr>
          <w:highlight w:val="yellow"/>
          <w:u w:val="single"/>
        </w:rPr>
        <w:t xml:space="preserve"> de la </w:t>
      </w:r>
      <w:proofErr w:type="spellStart"/>
      <w:r w:rsidR="00D23145" w:rsidRPr="00E251F8">
        <w:rPr>
          <w:highlight w:val="yellow"/>
          <w:u w:val="single"/>
        </w:rPr>
        <w:t>pagina</w:t>
      </w:r>
      <w:proofErr w:type="spellEnd"/>
      <w:r w:rsidR="00D23145" w:rsidRPr="00E251F8">
        <w:rPr>
          <w:highlight w:val="yellow"/>
          <w:u w:val="single"/>
        </w:rPr>
        <w:t xml:space="preserve"> de </w:t>
      </w:r>
      <w:proofErr w:type="spellStart"/>
      <w:r w:rsidR="00D23145" w:rsidRPr="00E251F8">
        <w:rPr>
          <w:highlight w:val="yellow"/>
          <w:u w:val="single"/>
        </w:rPr>
        <w:t>netbeans</w:t>
      </w:r>
      <w:proofErr w:type="spellEnd"/>
      <w:r w:rsidR="00D23145" w:rsidRPr="00E251F8">
        <w:rPr>
          <w:highlight w:val="yellow"/>
          <w:u w:val="single"/>
        </w:rPr>
        <w:t xml:space="preserve"> </w:t>
      </w:r>
      <w:proofErr w:type="spellStart"/>
      <w:r w:rsidR="00D23145" w:rsidRPr="00E251F8">
        <w:rPr>
          <w:highlight w:val="yellow"/>
          <w:u w:val="single"/>
        </w:rPr>
        <w:t>matisse</w:t>
      </w:r>
      <w:proofErr w:type="spellEnd"/>
      <w:r w:rsidR="00B117A7" w:rsidRPr="00E251F8">
        <w:rPr>
          <w:highlight w:val="yellow"/>
        </w:rPr>
        <w:t xml:space="preserve"> </w:t>
      </w:r>
      <w:hyperlink r:id="rId11" w:anchor="NBDAG188" w:history="1">
        <w:r w:rsidR="00B117A7" w:rsidRPr="00E251F8">
          <w:rPr>
            <w:rStyle w:val="Hipervnculo"/>
            <w:highlight w:val="yellow"/>
          </w:rPr>
          <w:t>http://docs.oracle.com/cd/E50453_01/doc.80/e50452/working_nbeans.htm#NBDAG188</w:t>
        </w:r>
      </w:hyperlink>
      <w:r w:rsidR="00B117A7" w:rsidRPr="00E251F8">
        <w:rPr>
          <w:highlight w:val="yellow"/>
        </w:rPr>
        <w:t xml:space="preserve"> buscar internationalization</w:t>
      </w:r>
    </w:p>
    <w:p w:rsidR="00480E12" w:rsidRDefault="00300681">
      <w:r w:rsidRPr="00300681">
        <w:rPr>
          <w:highlight w:val="yellow"/>
        </w:rPr>
        <w:t xml:space="preserve">11 A LEER : </w:t>
      </w:r>
      <w:hyperlink r:id="rId12" w:anchor="JSBRG150" w:history="1">
        <w:r w:rsidRPr="00300681">
          <w:rPr>
            <w:rStyle w:val="Hipervnculo"/>
            <w:highlight w:val="yellow"/>
          </w:rPr>
          <w:t>http://docs.oracle.com/javase/8/scene-builder-2/user-guide/stylesheet-support.htm#JSBRG150</w:t>
        </w:r>
      </w:hyperlink>
      <w:r>
        <w:t xml:space="preserve"> </w:t>
      </w:r>
    </w:p>
    <w:p w:rsidR="00FE6FFF" w:rsidRDefault="00E251F8">
      <w:hyperlink r:id="rId13" w:history="1">
        <w:r w:rsidR="00FE6FFF" w:rsidRPr="00695921">
          <w:rPr>
            <w:rStyle w:val="Hipervnculo"/>
          </w:rPr>
          <w:t>http://docs.oracle.com/javase/8/javafx/api/toc.htm</w:t>
        </w:r>
      </w:hyperlink>
      <w:r w:rsidR="00FE6FFF">
        <w:t xml:space="preserve"> </w:t>
      </w:r>
    </w:p>
    <w:p w:rsidR="003A443A" w:rsidRPr="003A443A" w:rsidRDefault="00E251F8">
      <w:hyperlink r:id="rId14" w:history="1">
        <w:r w:rsidR="003A443A" w:rsidRPr="00541057">
          <w:rPr>
            <w:rStyle w:val="Hipervnculo"/>
          </w:rPr>
          <w:t>http://docs.oracle.com/javase/8/javafx/api/javafx/scene/doc-files/cssref.html</w:t>
        </w:r>
      </w:hyperlink>
      <w:r w:rsidR="003A443A">
        <w:t xml:space="preserve"> </w:t>
      </w:r>
    </w:p>
    <w:p w:rsidR="00341892" w:rsidRDefault="00341892"/>
    <w:p w:rsidR="00341892" w:rsidRDefault="00341892">
      <w:pPr>
        <w:rPr>
          <w:u w:val="single"/>
        </w:rPr>
      </w:pPr>
      <w:r w:rsidRPr="00F20EE5">
        <w:rPr>
          <w:highlight w:val="yellow"/>
        </w:rPr>
        <w:t xml:space="preserve">GUAY: ejemplo de aplicación con java </w:t>
      </w:r>
      <w:proofErr w:type="spellStart"/>
      <w:r w:rsidRPr="00F20EE5">
        <w:rPr>
          <w:highlight w:val="yellow"/>
        </w:rPr>
        <w:t>fx</w:t>
      </w:r>
      <w:proofErr w:type="spellEnd"/>
      <w:r w:rsidRPr="00F20EE5">
        <w:rPr>
          <w:highlight w:val="yellow"/>
        </w:rPr>
        <w:t xml:space="preserve"> </w:t>
      </w:r>
      <w:proofErr w:type="spellStart"/>
      <w:r w:rsidRPr="00F20EE5">
        <w:rPr>
          <w:rStyle w:val="bold"/>
          <w:highlight w:val="yellow"/>
        </w:rPr>
        <w:t>JavaFX</w:t>
      </w:r>
      <w:proofErr w:type="spellEnd"/>
      <w:r w:rsidRPr="00F20EE5">
        <w:rPr>
          <w:rStyle w:val="bold"/>
          <w:highlight w:val="yellow"/>
        </w:rPr>
        <w:t xml:space="preserve"> Ensemble</w:t>
      </w:r>
      <w:r w:rsidRPr="00F20EE5">
        <w:rPr>
          <w:highlight w:val="yellow"/>
        </w:rPr>
        <w:t>8.</w:t>
      </w:r>
    </w:p>
    <w:p w:rsidR="003A28D9" w:rsidRPr="000E7F5D" w:rsidRDefault="003A28D9">
      <w:pPr>
        <w:rPr>
          <w:u w:val="single"/>
          <w:lang w:val="en-US"/>
        </w:rPr>
      </w:pPr>
      <w:r w:rsidRPr="000E7F5D">
        <w:rPr>
          <w:u w:val="single"/>
          <w:lang w:val="en-US"/>
        </w:rPr>
        <w:t>Client technologies</w:t>
      </w:r>
    </w:p>
    <w:p w:rsidR="003A28D9" w:rsidRPr="000E7F5D" w:rsidRDefault="00E251F8">
      <w:pPr>
        <w:rPr>
          <w:lang w:val="en-US"/>
        </w:rPr>
      </w:pPr>
      <w:hyperlink r:id="rId15" w:history="1">
        <w:r w:rsidR="003A28D9" w:rsidRPr="000E7F5D">
          <w:rPr>
            <w:rStyle w:val="Hipervnculo"/>
            <w:lang w:val="en-US"/>
          </w:rPr>
          <w:t>http://docs.oracle.com/javase/8/javafx/get-started-tutorial/css.htm</w:t>
        </w:r>
      </w:hyperlink>
      <w:r w:rsidR="003A28D9" w:rsidRPr="000E7F5D">
        <w:rPr>
          <w:u w:val="single"/>
          <w:lang w:val="en-US"/>
        </w:rPr>
        <w:t xml:space="preserve"> </w:t>
      </w:r>
    </w:p>
    <w:p w:rsidR="003A28D9" w:rsidRPr="003A28D9" w:rsidRDefault="003A28D9" w:rsidP="003A28D9">
      <w:pPr>
        <w:pStyle w:val="NormalWeb"/>
        <w:rPr>
          <w:sz w:val="20"/>
          <w:lang w:val="en-US"/>
        </w:rPr>
      </w:pPr>
      <w:r w:rsidRPr="003A28D9">
        <w:rPr>
          <w:sz w:val="20"/>
          <w:lang w:val="en-US"/>
        </w:rPr>
        <w:t xml:space="preserve">Now, create a slightly different look for when the user hovers the mouse over the button. You do this with the hover pseudo-class. A pseudo-class includes the selector for the class and the name for the state separated by a colon (:), as shown in </w:t>
      </w:r>
      <w:hyperlink r:id="rId16" w:anchor="BEIHDDGE" w:history="1">
        <w:r w:rsidRPr="003A28D9">
          <w:rPr>
            <w:rStyle w:val="Hipervnculo"/>
            <w:sz w:val="20"/>
            <w:lang w:val="en-US"/>
          </w:rPr>
          <w:t>Example 5-7</w:t>
        </w:r>
      </w:hyperlink>
      <w:r w:rsidRPr="003A28D9">
        <w:rPr>
          <w:sz w:val="20"/>
          <w:lang w:val="en-US"/>
        </w:rPr>
        <w:t>.</w:t>
      </w:r>
    </w:p>
    <w:p w:rsidR="003A28D9" w:rsidRPr="003A28D9" w:rsidRDefault="003A28D9" w:rsidP="003A28D9">
      <w:pPr>
        <w:pStyle w:val="titleinexample"/>
        <w:rPr>
          <w:sz w:val="20"/>
          <w:lang w:val="en-US"/>
        </w:rPr>
      </w:pPr>
      <w:bookmarkStart w:id="1" w:name="BEIHDDGE"/>
      <w:bookmarkStart w:id="2" w:name="JFXST199"/>
      <w:bookmarkEnd w:id="1"/>
      <w:bookmarkEnd w:id="2"/>
      <w:r w:rsidRPr="003A28D9">
        <w:rPr>
          <w:sz w:val="20"/>
          <w:lang w:val="en-US"/>
        </w:rPr>
        <w:t>Example 5-7 Button Hover Style</w:t>
      </w:r>
    </w:p>
    <w:p w:rsidR="003A28D9" w:rsidRPr="003A28D9" w:rsidRDefault="003A28D9" w:rsidP="003A28D9">
      <w:pPr>
        <w:pStyle w:val="HTMLconformatoprevio"/>
        <w:rPr>
          <w:sz w:val="16"/>
          <w:lang w:val="en-US"/>
        </w:rPr>
      </w:pPr>
      <w:r w:rsidRPr="003A28D9">
        <w:rPr>
          <w:sz w:val="16"/>
          <w:lang w:val="en-US"/>
        </w:rPr>
        <w:t>.</w:t>
      </w:r>
      <w:proofErr w:type="spellStart"/>
      <w:r w:rsidRPr="003A28D9">
        <w:rPr>
          <w:sz w:val="16"/>
          <w:lang w:val="en-US"/>
        </w:rPr>
        <w:t>button:hover</w:t>
      </w:r>
      <w:proofErr w:type="spellEnd"/>
      <w:r w:rsidRPr="003A28D9">
        <w:rPr>
          <w:sz w:val="16"/>
          <w:lang w:val="en-US"/>
        </w:rPr>
        <w:t xml:space="preserve"> {</w:t>
      </w:r>
    </w:p>
    <w:p w:rsidR="003A28D9" w:rsidRPr="003A28D9" w:rsidRDefault="003A28D9" w:rsidP="003A28D9">
      <w:pPr>
        <w:pStyle w:val="HTMLconformatoprevio"/>
        <w:rPr>
          <w:sz w:val="16"/>
          <w:lang w:val="en-US"/>
        </w:rPr>
      </w:pPr>
      <w:r w:rsidRPr="003A28D9">
        <w:rPr>
          <w:sz w:val="16"/>
          <w:lang w:val="en-US"/>
        </w:rPr>
        <w:t xml:space="preserve">    -</w:t>
      </w:r>
      <w:proofErr w:type="spellStart"/>
      <w:r w:rsidRPr="003A28D9">
        <w:rPr>
          <w:sz w:val="16"/>
          <w:lang w:val="en-US"/>
        </w:rPr>
        <w:t>fx</w:t>
      </w:r>
      <w:proofErr w:type="spellEnd"/>
      <w:r w:rsidRPr="003A28D9">
        <w:rPr>
          <w:sz w:val="16"/>
          <w:lang w:val="en-US"/>
        </w:rPr>
        <w:t>-background-color: linear-gradient(#2A5058, #61a2b1);</w:t>
      </w:r>
    </w:p>
    <w:p w:rsidR="003A28D9" w:rsidRPr="000E7F5D" w:rsidRDefault="003A28D9" w:rsidP="003A28D9">
      <w:pPr>
        <w:pStyle w:val="HTMLconformatoprevio"/>
        <w:rPr>
          <w:sz w:val="16"/>
          <w:lang w:val="en-US"/>
        </w:rPr>
      </w:pPr>
      <w:r w:rsidRPr="000E7F5D">
        <w:rPr>
          <w:sz w:val="16"/>
          <w:lang w:val="en-US"/>
        </w:rPr>
        <w:t>}</w:t>
      </w:r>
    </w:p>
    <w:p w:rsidR="00CD0529" w:rsidRPr="000E7F5D" w:rsidRDefault="00CD0529" w:rsidP="00CD0529">
      <w:pPr>
        <w:pStyle w:val="HTMLconformatoprevio"/>
        <w:rPr>
          <w:lang w:val="en-US"/>
        </w:rPr>
      </w:pPr>
      <w:r w:rsidRPr="000E7F5D">
        <w:rPr>
          <w:lang w:val="en-US"/>
        </w:rPr>
        <w:t xml:space="preserve">new </w:t>
      </w:r>
      <w:proofErr w:type="spellStart"/>
      <w:r w:rsidRPr="000E7F5D">
        <w:rPr>
          <w:lang w:val="en-US"/>
        </w:rPr>
        <w:t>DropShadow</w:t>
      </w:r>
      <w:proofErr w:type="spellEnd"/>
      <w:r w:rsidRPr="000E7F5D">
        <w:rPr>
          <w:lang w:val="en-US"/>
        </w:rPr>
        <w:t>()</w:t>
      </w:r>
    </w:p>
    <w:p w:rsidR="003A28D9" w:rsidRDefault="003A28D9">
      <w:pPr>
        <w:rPr>
          <w:u w:val="single"/>
          <w:lang w:val="en-US"/>
        </w:rPr>
      </w:pPr>
    </w:p>
    <w:p w:rsidR="00341892" w:rsidRDefault="00341892">
      <w:pPr>
        <w:rPr>
          <w:lang w:val="en-US"/>
        </w:rPr>
      </w:pPr>
    </w:p>
    <w:p w:rsidR="00BB7320" w:rsidRDefault="00BB7320">
      <w:pPr>
        <w:rPr>
          <w:lang w:val="en-US"/>
        </w:rPr>
      </w:pPr>
    </w:p>
    <w:p w:rsidR="00BB7320" w:rsidRPr="000E7F5D" w:rsidRDefault="00BB7320">
      <w:pPr>
        <w:rPr>
          <w:lang w:val="en-US"/>
        </w:rPr>
      </w:pPr>
    </w:p>
    <w:p w:rsidR="000E7F5D" w:rsidRDefault="00E251F8">
      <w:pPr>
        <w:rPr>
          <w:lang w:val="en-US"/>
        </w:rPr>
      </w:pPr>
      <w:hyperlink r:id="rId17" w:history="1">
        <w:r w:rsidR="000E7F5D" w:rsidRPr="00075C26">
          <w:rPr>
            <w:rStyle w:val="Hipervnculo"/>
            <w:lang w:val="en-US"/>
          </w:rPr>
          <w:t>http://docs.oracle.com/javase/8/javafx/user-interface-tutorial/file-chooser.htm</w:t>
        </w:r>
      </w:hyperlink>
      <w:r w:rsidR="000E7F5D">
        <w:rPr>
          <w:lang w:val="en-US"/>
        </w:rPr>
        <w:t xml:space="preserve"> </w:t>
      </w:r>
    </w:p>
    <w:p w:rsidR="00341892" w:rsidRPr="00796601" w:rsidRDefault="000E7F5D">
      <w:r w:rsidRPr="000E7F5D">
        <w:rPr>
          <w:lang w:val="en-US"/>
        </w:rPr>
        <w:t xml:space="preserve">The </w:t>
      </w:r>
      <w:proofErr w:type="spellStart"/>
      <w:r w:rsidRPr="000E7F5D">
        <w:rPr>
          <w:rStyle w:val="CdigoHTML"/>
          <w:rFonts w:eastAsiaTheme="minorHAnsi"/>
          <w:lang w:val="en-US"/>
        </w:rPr>
        <w:t>FileChooser</w:t>
      </w:r>
      <w:proofErr w:type="spellEnd"/>
      <w:r w:rsidRPr="000E7F5D">
        <w:rPr>
          <w:lang w:val="en-US"/>
        </w:rPr>
        <w:t xml:space="preserve"> class is located in the </w:t>
      </w:r>
      <w:proofErr w:type="spellStart"/>
      <w:r w:rsidRPr="000E7F5D">
        <w:rPr>
          <w:rStyle w:val="CdigoHTML"/>
          <w:rFonts w:eastAsiaTheme="minorHAnsi"/>
          <w:lang w:val="en-US"/>
        </w:rPr>
        <w:t>javafx.stage</w:t>
      </w:r>
      <w:proofErr w:type="spellEnd"/>
      <w:r w:rsidRPr="000E7F5D">
        <w:rPr>
          <w:lang w:val="en-US"/>
        </w:rPr>
        <w:t xml:space="preserve"> package along with the other basic root graphical elements, such as </w:t>
      </w:r>
      <w:r w:rsidRPr="000E7F5D">
        <w:rPr>
          <w:rStyle w:val="CdigoHTML"/>
          <w:rFonts w:eastAsiaTheme="minorHAnsi"/>
          <w:lang w:val="en-US"/>
        </w:rPr>
        <w:t>Stage</w:t>
      </w:r>
      <w:r w:rsidRPr="000E7F5D">
        <w:rPr>
          <w:lang w:val="en-US"/>
        </w:rPr>
        <w:t xml:space="preserve">, </w:t>
      </w:r>
      <w:r w:rsidRPr="000E7F5D">
        <w:rPr>
          <w:rStyle w:val="CdigoHTML"/>
          <w:rFonts w:eastAsiaTheme="minorHAnsi"/>
          <w:lang w:val="en-US"/>
        </w:rPr>
        <w:t>Window</w:t>
      </w:r>
      <w:r w:rsidRPr="000E7F5D">
        <w:rPr>
          <w:lang w:val="en-US"/>
        </w:rPr>
        <w:t xml:space="preserve">, and </w:t>
      </w:r>
      <w:r w:rsidRPr="000E7F5D">
        <w:rPr>
          <w:rStyle w:val="CdigoHTML"/>
          <w:rFonts w:eastAsiaTheme="minorHAnsi"/>
          <w:lang w:val="en-US"/>
        </w:rPr>
        <w:t>Popup</w:t>
      </w:r>
      <w:r w:rsidRPr="000E7F5D">
        <w:rPr>
          <w:lang w:val="en-US"/>
        </w:rPr>
        <w:t xml:space="preserve">. The View Pictures window in </w:t>
      </w:r>
      <w:hyperlink r:id="rId18" w:anchor="CCHICBIJ" w:history="1">
        <w:r w:rsidRPr="000E7F5D">
          <w:rPr>
            <w:rStyle w:val="Hipervnculo"/>
            <w:lang w:val="en-US"/>
          </w:rPr>
          <w:t>Figure 28-1</w:t>
        </w:r>
      </w:hyperlink>
      <w:r w:rsidRPr="000E7F5D">
        <w:rPr>
          <w:lang w:val="en-US"/>
        </w:rPr>
        <w:t xml:space="preserve"> is an example of the file chooser dialog in Windows.</w:t>
      </w:r>
      <w:r>
        <w:rPr>
          <w:lang w:val="en-US"/>
        </w:rPr>
        <w:t xml:space="preserve"> </w:t>
      </w:r>
      <w:r w:rsidRPr="00796601">
        <w:t>De aqui sacaré la idea de como hacer para tener dos escenas</w:t>
      </w:r>
      <w:r w:rsidR="00796601">
        <w:t>, documentación</w:t>
      </w:r>
    </w:p>
    <w:p w:rsidR="00BB7320" w:rsidRDefault="00BB7320"/>
    <w:p w:rsidR="00602901" w:rsidRPr="00E251F8" w:rsidRDefault="00E251F8" w:rsidP="00A066C3">
      <w:pPr>
        <w:spacing w:line="240" w:lineRule="auto"/>
        <w:rPr>
          <w:highlight w:val="yellow"/>
        </w:rPr>
      </w:pPr>
      <w:hyperlink r:id="rId19" w:anchor="JFXIP546" w:history="1">
        <w:r w:rsidR="00602901" w:rsidRPr="00E251F8">
          <w:rPr>
            <w:rStyle w:val="Hipervnculo"/>
            <w:highlight w:val="yellow"/>
          </w:rPr>
          <w:t>http://docs.oracle.com/javase/8/javafx/interoperability-tutorial/concurrency.htm#JFXIP546</w:t>
        </w:r>
      </w:hyperlink>
    </w:p>
    <w:p w:rsidR="00602901" w:rsidRPr="008E3871" w:rsidRDefault="00A066C3" w:rsidP="00A066C3">
      <w:r w:rsidRPr="00E251F8">
        <w:rPr>
          <w:highlight w:val="yellow"/>
          <w:lang w:val="en-US"/>
        </w:rPr>
        <w:t xml:space="preserve">Why Use the </w:t>
      </w:r>
      <w:proofErr w:type="spellStart"/>
      <w:r w:rsidRPr="00E251F8">
        <w:rPr>
          <w:highlight w:val="yellow"/>
          <w:lang w:val="en-US"/>
        </w:rPr>
        <w:t>javafx.concurrent</w:t>
      </w:r>
      <w:proofErr w:type="spellEnd"/>
      <w:r w:rsidRPr="00E251F8">
        <w:rPr>
          <w:highlight w:val="yellow"/>
          <w:lang w:val="en-US"/>
        </w:rPr>
        <w:t xml:space="preserve"> Package? </w:t>
      </w:r>
      <w:r w:rsidRPr="00E251F8">
        <w:rPr>
          <w:highlight w:val="yellow"/>
        </w:rPr>
        <w:t>Muy bueno para documentación</w:t>
      </w:r>
    </w:p>
    <w:p w:rsidR="00602901" w:rsidRPr="008E3871" w:rsidRDefault="00602901"/>
    <w:p w:rsidR="00BB7320" w:rsidRDefault="00E251F8">
      <w:hyperlink r:id="rId20" w:history="1">
        <w:r w:rsidR="00D409D4" w:rsidRPr="00BF58FF">
          <w:rPr>
            <w:rStyle w:val="Hipervnculo"/>
          </w:rPr>
          <w:t>http://docs.oracle.com/javase/8/javafx/layout-tutorial/size_align.htm</w:t>
        </w:r>
      </w:hyperlink>
      <w:r w:rsidR="00D409D4">
        <w:t xml:space="preserve"> Si me hiciera mucha falta saber algo acerca del </w:t>
      </w:r>
      <w:proofErr w:type="spellStart"/>
      <w:r w:rsidR="00D409D4">
        <w:t>resize</w:t>
      </w:r>
      <w:proofErr w:type="spellEnd"/>
      <w:r w:rsidR="00D409D4">
        <w:t xml:space="preserve"> </w:t>
      </w:r>
      <w:proofErr w:type="spellStart"/>
      <w:r w:rsidR="00D409D4">
        <w:t>or</w:t>
      </w:r>
      <w:proofErr w:type="spellEnd"/>
      <w:r w:rsidR="00D409D4">
        <w:t xml:space="preserve"> </w:t>
      </w:r>
      <w:proofErr w:type="spellStart"/>
      <w:r w:rsidR="00D409D4">
        <w:t>allignment</w:t>
      </w:r>
      <w:proofErr w:type="spellEnd"/>
    </w:p>
    <w:p w:rsidR="00602901" w:rsidRPr="00D409D4" w:rsidRDefault="00602901">
      <w:pPr>
        <w:rPr>
          <w:u w:val="single"/>
        </w:rPr>
      </w:pPr>
    </w:p>
    <w:p w:rsidR="00BB7320" w:rsidRDefault="00BB7320">
      <w:r w:rsidRPr="00BB7320">
        <w:rPr>
          <w:highlight w:val="cyan"/>
        </w:rPr>
        <w:t>De momento no lo necesito y no lo leo</w:t>
      </w:r>
    </w:p>
    <w:p w:rsidR="00D409D4" w:rsidRDefault="00E251F8">
      <w:hyperlink r:id="rId21" w:anchor="JFXUI733" w:history="1">
        <w:r w:rsidR="00D409D4" w:rsidRPr="00BF58FF">
          <w:rPr>
            <w:rStyle w:val="Hipervnculo"/>
          </w:rPr>
          <w:t>http://docs.oracle.com/javase/8/javafx/user-interface-tutorial/css_tutorial.htm#JFXUI733</w:t>
        </w:r>
      </w:hyperlink>
      <w:r w:rsidR="00D409D4">
        <w:t xml:space="preserve"> (</w:t>
      </w:r>
      <w:proofErr w:type="spellStart"/>
      <w:r w:rsidR="00D409D4">
        <w:t>tb</w:t>
      </w:r>
      <w:proofErr w:type="spellEnd"/>
      <w:r w:rsidR="00D409D4">
        <w:t xml:space="preserve"> en el log de </w:t>
      </w:r>
      <w:proofErr w:type="spellStart"/>
      <w:r w:rsidR="00D409D4">
        <w:t>notepad</w:t>
      </w:r>
      <w:proofErr w:type="spellEnd"/>
      <w:r w:rsidR="00D409D4">
        <w:t>)</w:t>
      </w:r>
    </w:p>
    <w:p w:rsidR="00BB7320" w:rsidRDefault="00E251F8">
      <w:pPr>
        <w:rPr>
          <w:lang w:val="en-US"/>
        </w:rPr>
      </w:pPr>
      <w:hyperlink r:id="rId22" w:history="1">
        <w:r w:rsidR="00BB7320" w:rsidRPr="00BB7320">
          <w:rPr>
            <w:rStyle w:val="Hipervnculo"/>
            <w:lang w:val="en-US"/>
          </w:rPr>
          <w:t>http://docs.oracle.com/javase/8/docs/technotes/guides/deploy/</w:t>
        </w:r>
      </w:hyperlink>
      <w:r w:rsidR="00BB7320" w:rsidRPr="00BB7320">
        <w:rPr>
          <w:lang w:val="en-US"/>
        </w:rPr>
        <w:t xml:space="preserve"> </w:t>
      </w:r>
      <w:proofErr w:type="spellStart"/>
      <w:r w:rsidR="00BB7320" w:rsidRPr="00BB7320">
        <w:rPr>
          <w:lang w:val="en-US"/>
        </w:rPr>
        <w:t>Estaba</w:t>
      </w:r>
      <w:proofErr w:type="spellEnd"/>
      <w:r w:rsidR="00BB7320" w:rsidRPr="00BB7320">
        <w:rPr>
          <w:lang w:val="en-US"/>
        </w:rPr>
        <w:t xml:space="preserve"> antes en Getting Started with </w:t>
      </w:r>
      <w:proofErr w:type="spellStart"/>
      <w:r w:rsidR="00BB7320" w:rsidRPr="00BB7320">
        <w:rPr>
          <w:lang w:val="en-US"/>
        </w:rPr>
        <w:t>JavaFX</w:t>
      </w:r>
      <w:proofErr w:type="spellEnd"/>
    </w:p>
    <w:p w:rsidR="00D409D4" w:rsidRPr="00DB7331" w:rsidRDefault="00E251F8">
      <w:pPr>
        <w:rPr>
          <w:lang w:val="en-US"/>
        </w:rPr>
      </w:pPr>
      <w:hyperlink r:id="rId23" w:anchor="JFXUI577" w:history="1">
        <w:r w:rsidR="00BB7320" w:rsidRPr="00BF58FF">
          <w:rPr>
            <w:rStyle w:val="Hipervnculo"/>
            <w:lang w:val="en-US"/>
          </w:rPr>
          <w:t>http://docs.oracle.com/javase/8/javafx/user-interface-tutorial/charts.htm#JFXUI577</w:t>
        </w:r>
      </w:hyperlink>
      <w:r w:rsidR="00BB7320">
        <w:rPr>
          <w:lang w:val="en-US"/>
        </w:rPr>
        <w:t xml:space="preserve"> </w:t>
      </w:r>
      <w:r w:rsidR="00BB7320" w:rsidRPr="00BB7320">
        <w:rPr>
          <w:lang w:val="en-US"/>
        </w:rPr>
        <w:t xml:space="preserve">User Interface Components </w:t>
      </w:r>
      <w:r w:rsidR="00BB7320">
        <w:rPr>
          <w:lang w:val="en-US"/>
        </w:rPr>
        <w:t xml:space="preserve">- </w:t>
      </w:r>
      <w:r w:rsidR="00BB7320" w:rsidRPr="00BB7320">
        <w:rPr>
          <w:lang w:val="en-US"/>
        </w:rPr>
        <w:t>create</w:t>
      </w:r>
      <w:r w:rsidR="00BB7320">
        <w:rPr>
          <w:lang w:val="en-US"/>
        </w:rPr>
        <w:t xml:space="preserve"> </w:t>
      </w:r>
      <w:r w:rsidR="00BB7320" w:rsidRPr="00BB7320">
        <w:rPr>
          <w:lang w:val="en-US"/>
        </w:rPr>
        <w:t>Charts</w:t>
      </w:r>
    </w:p>
    <w:p w:rsidR="00D409D4" w:rsidRDefault="00E251F8">
      <w:hyperlink r:id="rId24" w:anchor="JFXED117" w:history="1">
        <w:r w:rsidR="00D409D4" w:rsidRPr="00BF58FF">
          <w:rPr>
            <w:rStyle w:val="Hipervnculo"/>
          </w:rPr>
          <w:t>http://docs.oracle.com/javase/8/javafx/events-tutorial/events.htm#JFXED117</w:t>
        </w:r>
      </w:hyperlink>
      <w:r w:rsidR="00D409D4">
        <w:t xml:space="preserve"> </w:t>
      </w:r>
      <w:proofErr w:type="spellStart"/>
      <w:r w:rsidR="00D409D4" w:rsidRPr="00645164">
        <w:rPr>
          <w:highlight w:val="yellow"/>
        </w:rPr>
        <w:t>Handling</w:t>
      </w:r>
      <w:proofErr w:type="spellEnd"/>
      <w:r w:rsidR="00D409D4" w:rsidRPr="00645164">
        <w:rPr>
          <w:highlight w:val="yellow"/>
        </w:rPr>
        <w:t xml:space="preserve"> </w:t>
      </w:r>
      <w:proofErr w:type="spellStart"/>
      <w:r w:rsidR="00D409D4" w:rsidRPr="00645164">
        <w:rPr>
          <w:highlight w:val="yellow"/>
        </w:rPr>
        <w:t>Events</w:t>
      </w:r>
      <w:proofErr w:type="spellEnd"/>
      <w:r w:rsidR="00D409D4" w:rsidRPr="00645164">
        <w:rPr>
          <w:highlight w:val="yellow"/>
        </w:rPr>
        <w:t xml:space="preserve"> (esa </w:t>
      </w:r>
      <w:proofErr w:type="spellStart"/>
      <w:r w:rsidR="00D409D4" w:rsidRPr="00645164">
        <w:rPr>
          <w:highlight w:val="yellow"/>
        </w:rPr>
        <w:t>pagina</w:t>
      </w:r>
      <w:proofErr w:type="spellEnd"/>
      <w:r w:rsidR="00D409D4" w:rsidRPr="00645164">
        <w:rPr>
          <w:highlight w:val="yellow"/>
        </w:rPr>
        <w:t xml:space="preserve"> y siguientes</w:t>
      </w:r>
      <w:r w:rsidR="00645164">
        <w:rPr>
          <w:highlight w:val="yellow"/>
        </w:rPr>
        <w:t xml:space="preserve">) </w:t>
      </w:r>
      <w:r w:rsidR="00645164" w:rsidRPr="00645164">
        <w:rPr>
          <w:highlight w:val="yellow"/>
        </w:rPr>
        <w:t>Leer</w:t>
      </w:r>
    </w:p>
    <w:p w:rsidR="00A24DE7" w:rsidRDefault="00A24DE7" w:rsidP="00330A17"/>
    <w:p w:rsidR="00A24DE7" w:rsidRPr="008E3871" w:rsidRDefault="00E251F8" w:rsidP="00330A17">
      <w:pPr>
        <w:rPr>
          <w:b/>
          <w:color w:val="1F497D" w:themeColor="text2"/>
          <w:sz w:val="32"/>
          <w:u w:val="single"/>
        </w:rPr>
      </w:pPr>
      <w:hyperlink r:id="rId25" w:history="1">
        <w:r w:rsidR="00A24DE7" w:rsidRPr="008E3871">
          <w:rPr>
            <w:rStyle w:val="Hipervnculo"/>
            <w:b/>
            <w:color w:val="1F497D" w:themeColor="text2"/>
            <w:sz w:val="32"/>
          </w:rPr>
          <w:t>https://netbeans.org/kb/trails/matisse.htm</w:t>
        </w:r>
      </w:hyperlink>
      <w:r w:rsidR="00A24DE7" w:rsidRPr="008E3871">
        <w:rPr>
          <w:b/>
          <w:color w:val="1F497D" w:themeColor="text2"/>
          <w:sz w:val="32"/>
          <w:u w:val="single"/>
        </w:rPr>
        <w:t xml:space="preserve"> </w:t>
      </w:r>
    </w:p>
    <w:p w:rsidR="00A24DE7" w:rsidRDefault="008E3871" w:rsidP="00330A17">
      <w:pPr>
        <w:rPr>
          <w:sz w:val="20"/>
        </w:rPr>
      </w:pPr>
      <w:r>
        <w:rPr>
          <w:sz w:val="20"/>
        </w:rPr>
        <w:t>Me queda</w:t>
      </w:r>
      <w:r w:rsidR="00A24DE7">
        <w:rPr>
          <w:sz w:val="20"/>
        </w:rPr>
        <w:t xml:space="preserve"> leer esto:</w:t>
      </w:r>
    </w:p>
    <w:p w:rsidR="00A24DE7" w:rsidRDefault="00E251F8" w:rsidP="00330A17">
      <w:pPr>
        <w:rPr>
          <w:sz w:val="20"/>
        </w:rPr>
      </w:pPr>
      <w:hyperlink r:id="rId26" w:history="1">
        <w:r w:rsidR="00A24DE7" w:rsidRPr="00915011">
          <w:rPr>
            <w:rStyle w:val="Hipervnculo"/>
            <w:sz w:val="20"/>
          </w:rPr>
          <w:t>http://docs.oracle.com/javafx/2/best_practices/jfxpub-best_practices.htm</w:t>
        </w:r>
      </w:hyperlink>
      <w:r w:rsidR="00A24DE7">
        <w:rPr>
          <w:sz w:val="20"/>
        </w:rPr>
        <w:t xml:space="preserve"> </w:t>
      </w:r>
    </w:p>
    <w:p w:rsidR="00A24DE7" w:rsidRDefault="00E251F8" w:rsidP="00330A17">
      <w:pPr>
        <w:rPr>
          <w:sz w:val="20"/>
        </w:rPr>
      </w:pPr>
      <w:hyperlink r:id="rId27" w:history="1">
        <w:r w:rsidR="00A24DE7" w:rsidRPr="00915011">
          <w:rPr>
            <w:rStyle w:val="Hipervnculo"/>
            <w:sz w:val="20"/>
          </w:rPr>
          <w:t>http://docs.oracle.com/javafx/2/overview/jfxpub-overview.htm</w:t>
        </w:r>
      </w:hyperlink>
    </w:p>
    <w:p w:rsidR="00F20EE5" w:rsidRDefault="00E251F8" w:rsidP="00330A17">
      <w:pPr>
        <w:rPr>
          <w:sz w:val="20"/>
        </w:rPr>
      </w:pPr>
      <w:hyperlink r:id="rId28" w:history="1">
        <w:r w:rsidR="00F20EE5" w:rsidRPr="00915011">
          <w:rPr>
            <w:rStyle w:val="Hipervnculo"/>
            <w:sz w:val="20"/>
          </w:rPr>
          <w:t>http://docs.oracle.com/javafx/2/deployment/jfxpub-deployment.htm</w:t>
        </w:r>
      </w:hyperlink>
      <w:r w:rsidR="00F20EE5">
        <w:rPr>
          <w:sz w:val="20"/>
        </w:rPr>
        <w:t xml:space="preserve"> </w:t>
      </w:r>
    </w:p>
    <w:p w:rsidR="00A24DE7" w:rsidRPr="007E44BA" w:rsidRDefault="00E251F8" w:rsidP="00330A17">
      <w:pPr>
        <w:rPr>
          <w:sz w:val="20"/>
        </w:rPr>
      </w:pPr>
      <w:hyperlink r:id="rId29" w:history="1">
        <w:r w:rsidR="00A24DE7" w:rsidRPr="00915011">
          <w:rPr>
            <w:rStyle w:val="Hipervnculo"/>
            <w:sz w:val="20"/>
          </w:rPr>
          <w:t>http://docs.oracle.com/javafx/2/deployment/whatsnew_deployment.htm</w:t>
        </w:r>
      </w:hyperlink>
      <w:r w:rsidR="00A24DE7">
        <w:rPr>
          <w:sz w:val="20"/>
        </w:rPr>
        <w:t xml:space="preserve"> </w:t>
      </w:r>
    </w:p>
    <w:sectPr w:rsidR="00A24DE7" w:rsidRPr="007E4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C46"/>
    <w:rsid w:val="000E7F5D"/>
    <w:rsid w:val="001975AF"/>
    <w:rsid w:val="001B5AB1"/>
    <w:rsid w:val="001F00A1"/>
    <w:rsid w:val="001F5EC2"/>
    <w:rsid w:val="00300681"/>
    <w:rsid w:val="00300745"/>
    <w:rsid w:val="00330A17"/>
    <w:rsid w:val="00341892"/>
    <w:rsid w:val="00343D23"/>
    <w:rsid w:val="003A28D9"/>
    <w:rsid w:val="003A443A"/>
    <w:rsid w:val="003C2FE6"/>
    <w:rsid w:val="00424CAD"/>
    <w:rsid w:val="00480E12"/>
    <w:rsid w:val="005B1C46"/>
    <w:rsid w:val="00602901"/>
    <w:rsid w:val="00645164"/>
    <w:rsid w:val="007365B7"/>
    <w:rsid w:val="00796601"/>
    <w:rsid w:val="007E44BA"/>
    <w:rsid w:val="008E3871"/>
    <w:rsid w:val="00920960"/>
    <w:rsid w:val="009C2081"/>
    <w:rsid w:val="00A066C3"/>
    <w:rsid w:val="00A24DE7"/>
    <w:rsid w:val="00AB1C05"/>
    <w:rsid w:val="00B117A7"/>
    <w:rsid w:val="00B635DD"/>
    <w:rsid w:val="00BB7320"/>
    <w:rsid w:val="00BD4A00"/>
    <w:rsid w:val="00BE37BC"/>
    <w:rsid w:val="00BF448F"/>
    <w:rsid w:val="00CD0529"/>
    <w:rsid w:val="00CD6AC3"/>
    <w:rsid w:val="00D20BFE"/>
    <w:rsid w:val="00D23145"/>
    <w:rsid w:val="00D409D4"/>
    <w:rsid w:val="00DB7331"/>
    <w:rsid w:val="00DD21CC"/>
    <w:rsid w:val="00E251F8"/>
    <w:rsid w:val="00F20EE5"/>
    <w:rsid w:val="00F7241A"/>
    <w:rsid w:val="00FD0A9F"/>
    <w:rsid w:val="00FE4873"/>
    <w:rsid w:val="00F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ld">
    <w:name w:val="bold"/>
    <w:basedOn w:val="Fuentedeprrafopredeter"/>
    <w:rsid w:val="00CD6AC3"/>
  </w:style>
  <w:style w:type="character" w:styleId="CdigoHTML">
    <w:name w:val="HTML Code"/>
    <w:basedOn w:val="Fuentedeprrafopredeter"/>
    <w:uiPriority w:val="99"/>
    <w:semiHidden/>
    <w:unhideWhenUsed/>
    <w:rsid w:val="00CD6AC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C2F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43D23"/>
    <w:rPr>
      <w:color w:val="800080" w:themeColor="followedHyperlink"/>
      <w:u w:val="single"/>
    </w:rPr>
  </w:style>
  <w:style w:type="paragraph" w:customStyle="1" w:styleId="titleinexample">
    <w:name w:val="titleinexample"/>
    <w:basedOn w:val="Normal"/>
    <w:rsid w:val="003A2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2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28D9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ld">
    <w:name w:val="bold"/>
    <w:basedOn w:val="Fuentedeprrafopredeter"/>
    <w:rsid w:val="00CD6AC3"/>
  </w:style>
  <w:style w:type="character" w:styleId="CdigoHTML">
    <w:name w:val="HTML Code"/>
    <w:basedOn w:val="Fuentedeprrafopredeter"/>
    <w:uiPriority w:val="99"/>
    <w:semiHidden/>
    <w:unhideWhenUsed/>
    <w:rsid w:val="00CD6AC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C2F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43D23"/>
    <w:rPr>
      <w:color w:val="800080" w:themeColor="followedHyperlink"/>
      <w:u w:val="single"/>
    </w:rPr>
  </w:style>
  <w:style w:type="paragraph" w:customStyle="1" w:styleId="titleinexample">
    <w:name w:val="titleinexample"/>
    <w:basedOn w:val="Normal"/>
    <w:rsid w:val="003A2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2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28D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scene-builder-2/user-guide/menu-bar.htm" TargetMode="External"/><Relationship Id="rId13" Type="http://schemas.openxmlformats.org/officeDocument/2006/relationships/hyperlink" Target="http://docs.oracle.com/javase/8/javafx/api/toc.htm" TargetMode="External"/><Relationship Id="rId18" Type="http://schemas.openxmlformats.org/officeDocument/2006/relationships/hyperlink" Target="http://docs.oracle.com/javase/8/javafx/user-interface-tutorial/file-chooser.htm" TargetMode="External"/><Relationship Id="rId26" Type="http://schemas.openxmlformats.org/officeDocument/2006/relationships/hyperlink" Target="http://docs.oracle.com/javafx/2/best_practices/jfxpub-best_practices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oracle.com/javase/8/javafx/user-interface-tutorial/css_tutorial.htm" TargetMode="External"/><Relationship Id="rId7" Type="http://schemas.openxmlformats.org/officeDocument/2006/relationships/hyperlink" Target="http://docs.oracle.com/javase/8/scene-builder-2/work-with-java-ides/index.html" TargetMode="External"/><Relationship Id="rId12" Type="http://schemas.openxmlformats.org/officeDocument/2006/relationships/hyperlink" Target="http://docs.oracle.com/javase/8/scene-builder-2/user-guide/stylesheet-support.htm" TargetMode="External"/><Relationship Id="rId17" Type="http://schemas.openxmlformats.org/officeDocument/2006/relationships/hyperlink" Target="http://docs.oracle.com/javase/8/javafx/user-interface-tutorial/file-chooser.htm" TargetMode="External"/><Relationship Id="rId25" Type="http://schemas.openxmlformats.org/officeDocument/2006/relationships/hyperlink" Target="https://netbeans.org/kb/trails/matisse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ocs.oracle.com/javase/8/javafx/get-started-tutorial/css.htm" TargetMode="External"/><Relationship Id="rId20" Type="http://schemas.openxmlformats.org/officeDocument/2006/relationships/hyperlink" Target="http://docs.oracle.com/javase/8/javafx/layout-tutorial/size_align.htm" TargetMode="External"/><Relationship Id="rId29" Type="http://schemas.openxmlformats.org/officeDocument/2006/relationships/hyperlink" Target="http://docs.oracle.com/javafx/2/deployment/whatsnew_deployment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oracle.com/javase/8/scene-builder-2/get-started-tutorial/add-details.htm" TargetMode="External"/><Relationship Id="rId11" Type="http://schemas.openxmlformats.org/officeDocument/2006/relationships/hyperlink" Target="http://docs.oracle.com/cd/E50453_01/doc.80/e50452/working_nbeans.htm" TargetMode="External"/><Relationship Id="rId24" Type="http://schemas.openxmlformats.org/officeDocument/2006/relationships/hyperlink" Target="http://docs.oracle.com/javase/8/javafx/events-tutorial/events.htm" TargetMode="External"/><Relationship Id="rId5" Type="http://schemas.openxmlformats.org/officeDocument/2006/relationships/hyperlink" Target="http://docs.oracle.com/javase/8/scene-builder-2/get-started-tutorial/jfxsb-get_started.htm" TargetMode="External"/><Relationship Id="rId15" Type="http://schemas.openxmlformats.org/officeDocument/2006/relationships/hyperlink" Target="http://docs.oracle.com/javase/8/javafx/get-started-tutorial/css.htm" TargetMode="External"/><Relationship Id="rId23" Type="http://schemas.openxmlformats.org/officeDocument/2006/relationships/hyperlink" Target="http://docs.oracle.com/javase/8/javafx/user-interface-tutorial/charts.htm" TargetMode="External"/><Relationship Id="rId28" Type="http://schemas.openxmlformats.org/officeDocument/2006/relationships/hyperlink" Target="http://docs.oracle.com/javafx/2/deployment/jfxpub-deployment.htm" TargetMode="External"/><Relationship Id="rId10" Type="http://schemas.openxmlformats.org/officeDocument/2006/relationships/hyperlink" Target="https://netbeans.org/kb/docs/java/gui-automatic-i18n.html" TargetMode="External"/><Relationship Id="rId19" Type="http://schemas.openxmlformats.org/officeDocument/2006/relationships/hyperlink" Target="http://docs.oracle.com/javase/8/javafx/interoperability-tutorial/concurrency.htm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8/scene-builder-2/user-guide/i18n-support.htm" TargetMode="External"/><Relationship Id="rId14" Type="http://schemas.openxmlformats.org/officeDocument/2006/relationships/hyperlink" Target="http://docs.oracle.com/javase/8/javafx/api/javafx/scene/doc-files/cssref.html" TargetMode="External"/><Relationship Id="rId22" Type="http://schemas.openxmlformats.org/officeDocument/2006/relationships/hyperlink" Target="http://docs.oracle.com/javase/8/docs/technotes/guides/deploy/" TargetMode="External"/><Relationship Id="rId27" Type="http://schemas.openxmlformats.org/officeDocument/2006/relationships/hyperlink" Target="http://docs.oracle.com/javafx/2/overview/jfxpub-overview.ht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1176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7634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 Arroyo</dc:creator>
  <cp:keywords/>
  <dc:description/>
  <cp:lastModifiedBy>Rodrigo Diaz Arroyo</cp:lastModifiedBy>
  <cp:revision>39</cp:revision>
  <dcterms:created xsi:type="dcterms:W3CDTF">2017-04-12T16:44:00Z</dcterms:created>
  <dcterms:modified xsi:type="dcterms:W3CDTF">2017-04-19T21:32:00Z</dcterms:modified>
</cp:coreProperties>
</file>