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/>
    <w:p w:rsidR="00F024B9" w:rsidRPr="00F024B9" w:rsidRDefault="00F024B9" w:rsidP="00F024B9">
      <w:pPr>
        <w:rPr>
          <w:color w:val="FF0000"/>
        </w:rPr>
      </w:pPr>
      <w:r w:rsidRPr="00F024B9">
        <w:rPr>
          <w:color w:val="FF0000"/>
        </w:rPr>
        <w:t xml:space="preserve">Te quedas en: </w:t>
      </w:r>
    </w:p>
    <w:p w:rsidR="00F024B9" w:rsidRDefault="00F024B9" w:rsidP="00F024B9">
      <w:proofErr w:type="spellStart"/>
      <w:r>
        <w:t>User</w:t>
      </w:r>
      <w:proofErr w:type="spellEnd"/>
      <w:r>
        <w:t xml:space="preserve"> Interface </w:t>
      </w:r>
      <w:proofErr w:type="spellStart"/>
      <w:r>
        <w:t>Components</w:t>
      </w:r>
      <w:proofErr w:type="spellEnd"/>
    </w:p>
    <w:p w:rsidR="00F024B9" w:rsidRPr="00F024B9" w:rsidRDefault="00F024B9" w:rsidP="00F024B9">
      <w:pPr>
        <w:rPr>
          <w:lang w:val="en-US"/>
        </w:rPr>
      </w:pPr>
      <w:r>
        <w:t xml:space="preserve">    </w:t>
      </w:r>
      <w:r w:rsidRPr="00F024B9">
        <w:rPr>
          <w:lang w:val="en-US"/>
        </w:rPr>
        <w:t>Work with UI Controls</w:t>
      </w:r>
      <w:bookmarkStart w:id="0" w:name="_GoBack"/>
    </w:p>
    <w:p w:rsidR="00F024B9" w:rsidRPr="00F024B9" w:rsidRDefault="00F024B9" w:rsidP="00F024B9">
      <w:pPr>
        <w:rPr>
          <w:lang w:val="en-US"/>
        </w:rPr>
      </w:pPr>
      <w:r w:rsidRPr="00F024B9">
        <w:rPr>
          <w:lang w:val="en-US"/>
        </w:rPr>
        <w:t xml:space="preserve">    Create Charts</w:t>
      </w:r>
    </w:p>
    <w:bookmarkEnd w:id="0"/>
    <w:p w:rsidR="00F024B9" w:rsidRPr="00312CD7" w:rsidRDefault="00F024B9" w:rsidP="00F024B9">
      <w:r w:rsidRPr="00F024B9">
        <w:rPr>
          <w:lang w:val="en-US"/>
        </w:rPr>
        <w:t xml:space="preserve">    </w:t>
      </w:r>
      <w:proofErr w:type="spellStart"/>
      <w:r w:rsidRPr="00F024B9">
        <w:rPr>
          <w:highlight w:val="yellow"/>
        </w:rPr>
        <w:t>Add</w:t>
      </w:r>
      <w:proofErr w:type="spellEnd"/>
      <w:r w:rsidRPr="00F024B9">
        <w:rPr>
          <w:highlight w:val="yellow"/>
        </w:rPr>
        <w:t xml:space="preserve"> Text</w:t>
      </w:r>
    </w:p>
    <w:sectPr w:rsidR="00F024B9" w:rsidRPr="0031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F560C"/>
    <w:rsid w:val="00312CD7"/>
    <w:rsid w:val="00344945"/>
    <w:rsid w:val="0037733F"/>
    <w:rsid w:val="0071721F"/>
    <w:rsid w:val="007536C2"/>
    <w:rsid w:val="008D63B7"/>
    <w:rsid w:val="009E3DD0"/>
    <w:rsid w:val="00B27B44"/>
    <w:rsid w:val="00C47AC5"/>
    <w:rsid w:val="00CA0593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17</cp:revision>
  <dcterms:created xsi:type="dcterms:W3CDTF">2017-02-18T10:15:00Z</dcterms:created>
  <dcterms:modified xsi:type="dcterms:W3CDTF">2017-04-15T18:04:00Z</dcterms:modified>
</cp:coreProperties>
</file>