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7F0C7" w14:textId="76765DAF" w:rsidR="003765C1" w:rsidRDefault="00800C10">
      <w:r>
        <w:t>Caso 10</w:t>
      </w:r>
    </w:p>
    <w:p w14:paraId="35F50301" w14:textId="1380FDBB" w:rsidR="00800C10" w:rsidRDefault="00800C10"/>
    <w:p w14:paraId="68A38414" w14:textId="07A4AD3C" w:rsidR="00800C10" w:rsidRDefault="00800C10" w:rsidP="00800C10">
      <w:pPr>
        <w:pStyle w:val="NormalWeb"/>
        <w:spacing w:before="0" w:beforeAutospacing="0"/>
        <w:jc w:val="both"/>
      </w:pPr>
      <w:r>
        <w:t>O Sr. M. tem 42 anos é casado com a D. A. de 40 anos. O casal tem 2 filhas adolescentes, com 14 e 13 anos.</w:t>
      </w:r>
      <w:r w:rsidR="00346E21">
        <w:t xml:space="preserve"> </w:t>
      </w:r>
      <w:r>
        <w:t>Em 2010, iniciou um quadro de diminuição da força muscular do MID, com compromisso na locomoção. Após uma bateria de exames foi diagnosticado com Esclerose Lateral Amiotrófica.</w:t>
      </w:r>
      <w:r w:rsidR="00346E21">
        <w:t xml:space="preserve"> </w:t>
      </w:r>
      <w:r>
        <w:t xml:space="preserve">Depois do choque inicial motivado pelo diagnóstico e </w:t>
      </w:r>
      <w:r w:rsidR="00346E21">
        <w:t>pel</w:t>
      </w:r>
      <w:r>
        <w:t>a evolução esperada da doença, a esposa assumiu-se de imediato como cuidadora informal do marido a tempo inteiro, deixando em suspenso a sua profissão.</w:t>
      </w:r>
      <w:r w:rsidR="00346E21">
        <w:t xml:space="preserve"> </w:t>
      </w:r>
      <w:r>
        <w:t>A doença evoluiu de forma rápida. Dois anos após o diagnóstico, o Sr. M apresentava a deglutição severamente comprometida, não sendo capaz de se alimentar de forma autónoma e segura. Aceitou submeter-se à colocação de PEG.</w:t>
      </w:r>
      <w:r w:rsidR="00346E21">
        <w:t xml:space="preserve"> </w:t>
      </w:r>
      <w:r>
        <w:t>Seis meses mais tarde, encontrando-se já totalmente dependente nas atividades de vida diária, concordou com a realização de uma traqueostomia pelo elevado risco de sufocação a que estava sujeito, sob a condição da esposa manter o apoio e acompanhamento no futuro.</w:t>
      </w:r>
      <w:r w:rsidR="00346E21">
        <w:t xml:space="preserve"> A espesso começa a questionar a exigência dos cuidados e a sua exaustão.</w:t>
      </w:r>
      <w:bookmarkStart w:id="0" w:name="_GoBack"/>
      <w:bookmarkEnd w:id="0"/>
    </w:p>
    <w:p w14:paraId="5692A388" w14:textId="77777777" w:rsidR="00800C10" w:rsidRDefault="00800C10"/>
    <w:sectPr w:rsidR="00800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92"/>
    <w:rsid w:val="00346E21"/>
    <w:rsid w:val="003765C1"/>
    <w:rsid w:val="00800C10"/>
    <w:rsid w:val="009C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64A18"/>
  <w15:chartTrackingRefBased/>
  <w15:docId w15:val="{2427D236-8E62-4C33-AFF8-9DEC40B6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6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897</Characters>
  <Application>Microsoft Office Word</Application>
  <DocSecurity>0</DocSecurity>
  <Lines>7</Lines>
  <Paragraphs>2</Paragraphs>
  <ScaleCrop>false</ScaleCrop>
  <Company>Escola Superior de Enfermagem do Porto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Lourenço (135)</dc:creator>
  <cp:keywords/>
  <dc:description/>
  <cp:lastModifiedBy>Marisa Lourenço (135)</cp:lastModifiedBy>
  <cp:revision>5</cp:revision>
  <dcterms:created xsi:type="dcterms:W3CDTF">2022-10-14T10:37:00Z</dcterms:created>
  <dcterms:modified xsi:type="dcterms:W3CDTF">2022-10-17T17:35:00Z</dcterms:modified>
</cp:coreProperties>
</file>