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A2BEB" w14:textId="7E866E6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890730">
        <w:t>Creating Exceptions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7C61199F" w14:textId="41FE812C" w:rsidR="00275613" w:rsidRPr="00890730" w:rsidRDefault="00890730" w:rsidP="00760D85">
      <w:pPr>
        <w:pStyle w:val="ListParagraph"/>
        <w:ind w:left="426"/>
        <w:rPr>
          <w:rFonts w:cstheme="minorHAnsi"/>
        </w:rPr>
      </w:pPr>
      <w:r>
        <w:t>Using C# IDE, c</w:t>
      </w:r>
      <w:r w:rsidR="00275613" w:rsidRPr="00890730">
        <w:rPr>
          <w:rFonts w:cstheme="minorHAnsi"/>
        </w:rPr>
        <w:t xml:space="preserve">reate a class </w:t>
      </w:r>
      <w:r>
        <w:rPr>
          <w:rFonts w:cstheme="minorHAnsi"/>
        </w:rPr>
        <w:t xml:space="preserve">called </w:t>
      </w:r>
      <w:r w:rsidR="00C32E37" w:rsidRPr="00890730">
        <w:rPr>
          <w:rFonts w:cstheme="minorHAnsi"/>
          <w:b/>
          <w:bCs/>
        </w:rPr>
        <w:t>Circle</w:t>
      </w:r>
      <w:r w:rsidR="00275613" w:rsidRPr="00890730">
        <w:rPr>
          <w:rFonts w:cstheme="minorHAnsi"/>
        </w:rPr>
        <w:t xml:space="preserve"> </w:t>
      </w:r>
      <w:r w:rsidR="00C32E37" w:rsidRPr="00890730">
        <w:rPr>
          <w:rFonts w:cstheme="minorHAnsi"/>
        </w:rPr>
        <w:t xml:space="preserve">with an </w:t>
      </w:r>
      <w:r w:rsidR="00275613" w:rsidRPr="00890730">
        <w:rPr>
          <w:rFonts w:cstheme="minorHAnsi"/>
        </w:rPr>
        <w:t>attribute</w:t>
      </w:r>
      <w:r w:rsidR="00C32E37" w:rsidRPr="00890730">
        <w:rPr>
          <w:rFonts w:cstheme="minorHAnsi"/>
        </w:rPr>
        <w:t xml:space="preserve"> </w:t>
      </w:r>
      <w:r w:rsidR="00C32E37" w:rsidRPr="00890730">
        <w:rPr>
          <w:rFonts w:cstheme="minorHAnsi"/>
          <w:b/>
          <w:bCs/>
        </w:rPr>
        <w:t>Radius</w:t>
      </w:r>
      <w:r w:rsidR="00C32E37" w:rsidRPr="00890730">
        <w:rPr>
          <w:rFonts w:cstheme="minorHAnsi"/>
        </w:rPr>
        <w:t xml:space="preserve"> of type double.</w:t>
      </w:r>
      <w:r w:rsidR="00275613" w:rsidRPr="00890730">
        <w:rPr>
          <w:rFonts w:cstheme="minorHAnsi"/>
        </w:rPr>
        <w:t xml:space="preserve"> </w:t>
      </w:r>
    </w:p>
    <w:p w14:paraId="790B1780" w14:textId="19690C93" w:rsidR="00B109FB" w:rsidRDefault="00890730" w:rsidP="00890730">
      <w:pPr>
        <w:spacing w:after="120"/>
        <w:ind w:firstLine="425"/>
        <w:rPr>
          <w:rFonts w:cstheme="minorHAnsi"/>
        </w:rPr>
      </w:pPr>
      <w:r>
        <w:rPr>
          <w:rFonts w:cstheme="minorHAnsi"/>
        </w:rPr>
        <w:t>Ensure t</w:t>
      </w:r>
      <w:r w:rsidR="00B109FB">
        <w:rPr>
          <w:rFonts w:cstheme="minorHAnsi"/>
        </w:rPr>
        <w:t xml:space="preserve">he </w:t>
      </w:r>
      <w:r>
        <w:rPr>
          <w:rFonts w:cstheme="minorHAnsi"/>
        </w:rPr>
        <w:t>Circle class</w:t>
      </w:r>
      <w:r w:rsidR="00B109FB">
        <w:rPr>
          <w:rFonts w:cstheme="minorHAnsi"/>
        </w:rPr>
        <w:t xml:space="preserve"> has the following method</w:t>
      </w:r>
      <w:r w:rsidR="00C32E37">
        <w:rPr>
          <w:rFonts w:cstheme="minorHAnsi"/>
        </w:rPr>
        <w:t>s</w:t>
      </w:r>
      <w:r w:rsidR="00B109FB">
        <w:rPr>
          <w:rFonts w:cstheme="minorHAnsi"/>
        </w:rPr>
        <w:t>:</w:t>
      </w:r>
    </w:p>
    <w:p w14:paraId="6DAFEA09" w14:textId="69429C70" w:rsidR="00C32E37" w:rsidRDefault="00C32E37" w:rsidP="00890730">
      <w:pPr>
        <w:pStyle w:val="Bullet1"/>
        <w:ind w:left="993" w:hanging="294"/>
      </w:pPr>
      <w:r w:rsidRPr="00C32E37">
        <w:t>SetRadius</w:t>
      </w:r>
      <w:r>
        <w:t xml:space="preserve"> method: checks </w:t>
      </w:r>
      <w:r w:rsidR="00890730">
        <w:t>whether</w:t>
      </w:r>
      <w:r>
        <w:t xml:space="preserve"> the </w:t>
      </w:r>
      <w:r w:rsidR="00890730">
        <w:t>r</w:t>
      </w:r>
      <w:r>
        <w:t>adius is greater than zero</w:t>
      </w:r>
      <w:r w:rsidR="00890730">
        <w:t>. I</w:t>
      </w:r>
      <w:r>
        <w:t xml:space="preserve">f </w:t>
      </w:r>
      <w:r w:rsidR="00890730">
        <w:t>the radius</w:t>
      </w:r>
      <w:r>
        <w:t xml:space="preserve"> is greater than </w:t>
      </w:r>
      <w:r w:rsidR="00890730">
        <w:t>z</w:t>
      </w:r>
      <w:r>
        <w:t>ero, it sets it</w:t>
      </w:r>
      <w:r w:rsidR="000D0E59">
        <w:t>. If the radius is equal to or less than zero,</w:t>
      </w:r>
      <w:r>
        <w:t xml:space="preserve"> </w:t>
      </w:r>
      <w:r w:rsidR="000D0E59">
        <w:t>the method</w:t>
      </w:r>
      <w:r>
        <w:t xml:space="preserve"> throws </w:t>
      </w:r>
      <w:r w:rsidR="00890730">
        <w:t>the</w:t>
      </w:r>
      <w:r>
        <w:t xml:space="preserve"> </w:t>
      </w:r>
      <w:r w:rsidR="00890730">
        <w:t>e</w:t>
      </w:r>
      <w:r>
        <w:t xml:space="preserve">xception </w:t>
      </w:r>
      <w:r w:rsidRPr="00C32E37">
        <w:t>I</w:t>
      </w:r>
      <w:r w:rsidRPr="00890730">
        <w:rPr>
          <w:b/>
          <w:bCs/>
        </w:rPr>
        <w:t>nvalidRadiusException</w:t>
      </w:r>
    </w:p>
    <w:p w14:paraId="7F9A8C43" w14:textId="5DD89C6F" w:rsidR="00DC77D7" w:rsidRDefault="00DC77D7" w:rsidP="00890730">
      <w:pPr>
        <w:pStyle w:val="Bullet1"/>
        <w:ind w:left="993" w:hanging="294"/>
      </w:pPr>
      <w:r>
        <w:t xml:space="preserve">ToString method: displays all </w:t>
      </w:r>
      <w:r w:rsidR="00890730">
        <w:t>c</w:t>
      </w:r>
      <w:r w:rsidR="00C32E37">
        <w:t>ircle</w:t>
      </w:r>
      <w:r>
        <w:t xml:space="preserve"> </w:t>
      </w:r>
      <w:r w:rsidR="00890730">
        <w:t>o</w:t>
      </w:r>
      <w:r>
        <w:t>bject information</w:t>
      </w:r>
      <w:r w:rsidR="00C32E37">
        <w:t xml:space="preserve"> (</w:t>
      </w:r>
      <w:r w:rsidR="00890730">
        <w:t>r</w:t>
      </w:r>
      <w:r w:rsidR="00C32E37">
        <w:t>adius)</w:t>
      </w:r>
    </w:p>
    <w:p w14:paraId="0735B4A2" w14:textId="10E49E96" w:rsidR="00A06E0D" w:rsidRPr="00890730" w:rsidRDefault="00890730" w:rsidP="00890730">
      <w:pPr>
        <w:pStyle w:val="ListParagraph"/>
        <w:spacing w:before="240"/>
        <w:ind w:left="425" w:hanging="357"/>
      </w:pPr>
      <w:r>
        <w:t xml:space="preserve">Create a class called </w:t>
      </w:r>
      <w:r w:rsidR="00C32E37" w:rsidRPr="00890730">
        <w:rPr>
          <w:b/>
          <w:bCs/>
        </w:rPr>
        <w:t>InvalidRadiusException</w:t>
      </w:r>
      <w:r w:rsidR="00C32E37">
        <w:t xml:space="preserve"> </w:t>
      </w:r>
      <w:r w:rsidR="00DC77D7" w:rsidRPr="000D0E59">
        <w:t>class</w:t>
      </w:r>
      <w:r>
        <w:t xml:space="preserve"> </w:t>
      </w:r>
      <w:r w:rsidR="00DC77D7" w:rsidRPr="00890730">
        <w:rPr>
          <w:rFonts w:cstheme="minorHAnsi"/>
        </w:rPr>
        <w:t xml:space="preserve">that has </w:t>
      </w:r>
      <w:r w:rsidR="00C32E37" w:rsidRPr="00890730">
        <w:rPr>
          <w:rFonts w:cstheme="minorHAnsi"/>
        </w:rPr>
        <w:t xml:space="preserve">the </w:t>
      </w:r>
      <w:r>
        <w:rPr>
          <w:rFonts w:cstheme="minorHAnsi"/>
        </w:rPr>
        <w:t xml:space="preserve">following </w:t>
      </w:r>
      <w:r w:rsidR="00C32E37" w:rsidRPr="00890730">
        <w:rPr>
          <w:rFonts w:cstheme="minorHAnsi"/>
        </w:rPr>
        <w:t>constructors</w:t>
      </w:r>
      <w:r>
        <w:rPr>
          <w:rFonts w:cstheme="minorHAnsi"/>
        </w:rPr>
        <w:t>:</w:t>
      </w:r>
    </w:p>
    <w:p w14:paraId="1C80E3E6" w14:textId="4A084EC0" w:rsidR="00C32E37" w:rsidRPr="00890730" w:rsidRDefault="000D0E59" w:rsidP="00890730">
      <w:pPr>
        <w:pStyle w:val="Bullet1"/>
        <w:ind w:left="993" w:hanging="294"/>
      </w:pPr>
      <w:r>
        <w:rPr>
          <w:rFonts w:cstheme="minorHAnsi"/>
        </w:rPr>
        <w:t xml:space="preserve">A </w:t>
      </w:r>
      <w:r w:rsidRPr="00890730">
        <w:rPr>
          <w:rFonts w:cstheme="minorHAnsi"/>
          <w:b/>
          <w:bCs/>
        </w:rPr>
        <w:t>n</w:t>
      </w:r>
      <w:r w:rsidR="00C32E37" w:rsidRPr="00890730">
        <w:rPr>
          <w:rFonts w:cstheme="minorHAnsi"/>
          <w:b/>
          <w:bCs/>
        </w:rPr>
        <w:t>o argument</w:t>
      </w:r>
      <w:r w:rsidR="00C32E37">
        <w:rPr>
          <w:rFonts w:cstheme="minorHAnsi"/>
        </w:rPr>
        <w:t xml:space="preserve"> </w:t>
      </w:r>
      <w:r w:rsidR="00890730">
        <w:rPr>
          <w:rFonts w:cstheme="minorHAnsi"/>
        </w:rPr>
        <w:t>c</w:t>
      </w:r>
      <w:r w:rsidR="00C32E37">
        <w:rPr>
          <w:rFonts w:cstheme="minorHAnsi"/>
        </w:rPr>
        <w:t>onstructor prin</w:t>
      </w:r>
      <w:r w:rsidR="00C32E37" w:rsidRPr="00890730">
        <w:t xml:space="preserve">ts a message when the radius is greater than </w:t>
      </w:r>
      <w:r w:rsidR="00890730" w:rsidRPr="00890730">
        <w:t>z</w:t>
      </w:r>
      <w:r w:rsidR="00C32E37" w:rsidRPr="00890730">
        <w:t>ero</w:t>
      </w:r>
      <w:r w:rsidRPr="00890730">
        <w:t>.</w:t>
      </w:r>
      <w:r w:rsidR="00166DB8">
        <w:t xml:space="preserve"> </w:t>
      </w:r>
      <w:r w:rsidR="00166DB8" w:rsidRPr="00166DB8">
        <w:rPr>
          <w:color w:val="FF0000"/>
        </w:rPr>
        <w:t>(why would we have an exception for radius &gt; 0?)</w:t>
      </w:r>
    </w:p>
    <w:p w14:paraId="511FAC69" w14:textId="73967D19" w:rsidR="00C32E37" w:rsidRPr="00C32E37" w:rsidRDefault="00C32E37" w:rsidP="00890730">
      <w:pPr>
        <w:pStyle w:val="Bullet1"/>
        <w:ind w:left="993" w:hanging="294"/>
        <w:rPr>
          <w:rFonts w:cstheme="minorHAnsi"/>
        </w:rPr>
      </w:pPr>
      <w:r w:rsidRPr="00890730">
        <w:t>A</w:t>
      </w:r>
      <w:r w:rsidR="000D0E59" w:rsidRPr="00890730">
        <w:t xml:space="preserve"> second</w:t>
      </w:r>
      <w:r w:rsidRPr="00890730">
        <w:t xml:space="preserve"> constructor accepts th</w:t>
      </w:r>
      <w:r>
        <w:rPr>
          <w:rFonts w:cstheme="minorHAnsi"/>
        </w:rPr>
        <w:t xml:space="preserve">e value of the </w:t>
      </w:r>
      <w:r w:rsidR="00890730">
        <w:rPr>
          <w:rFonts w:cstheme="minorHAnsi"/>
        </w:rPr>
        <w:t>r</w:t>
      </w:r>
      <w:r>
        <w:rPr>
          <w:rFonts w:cstheme="minorHAnsi"/>
        </w:rPr>
        <w:t xml:space="preserve">adius and prints it </w:t>
      </w:r>
      <w:r w:rsidR="00890730">
        <w:rPr>
          <w:rFonts w:cstheme="minorHAnsi"/>
        </w:rPr>
        <w:t xml:space="preserve">along </w:t>
      </w:r>
      <w:r>
        <w:rPr>
          <w:rFonts w:cstheme="minorHAnsi"/>
        </w:rPr>
        <w:t>with a message that it is not valid</w:t>
      </w:r>
      <w:r w:rsidR="00890730">
        <w:rPr>
          <w:rFonts w:cstheme="minorHAnsi"/>
        </w:rPr>
        <w:t>.</w:t>
      </w:r>
      <w:r w:rsidR="00896D86">
        <w:rPr>
          <w:rFonts w:cstheme="minorHAnsi"/>
        </w:rPr>
        <w:t xml:space="preserve"> </w:t>
      </w:r>
      <w:r w:rsidR="00896D86" w:rsidRPr="00896D86">
        <w:rPr>
          <w:rFonts w:cstheme="minorHAnsi"/>
          <w:color w:val="FF0000"/>
        </w:rPr>
        <w:t>(</w:t>
      </w:r>
      <w:r w:rsidR="002F30AB">
        <w:rPr>
          <w:rFonts w:cstheme="minorHAnsi"/>
          <w:color w:val="FF0000"/>
        </w:rPr>
        <w:t>W</w:t>
      </w:r>
      <w:r w:rsidR="00896D86">
        <w:rPr>
          <w:rFonts w:cstheme="minorHAnsi"/>
          <w:color w:val="FF0000"/>
        </w:rPr>
        <w:t>hat do you mean by “accept the value”?</w:t>
      </w:r>
      <w:r w:rsidR="004A4514">
        <w:rPr>
          <w:rFonts w:cstheme="minorHAnsi"/>
          <w:color w:val="FF0000"/>
        </w:rPr>
        <w:t xml:space="preserve"> That it takes the value and mentions it in the </w:t>
      </w:r>
      <w:r w:rsidR="002F30AB">
        <w:rPr>
          <w:rFonts w:cstheme="minorHAnsi"/>
          <w:color w:val="FF0000"/>
        </w:rPr>
        <w:t>print statement?</w:t>
      </w:r>
      <w:r w:rsidR="00896D86" w:rsidRPr="00896D86">
        <w:rPr>
          <w:rFonts w:cstheme="minorHAnsi"/>
          <w:color w:val="FF0000"/>
        </w:rPr>
        <w:t>)</w:t>
      </w:r>
    </w:p>
    <w:p w14:paraId="2CA199B6" w14:textId="03170075" w:rsidR="00516593" w:rsidRDefault="00890730" w:rsidP="00890730">
      <w:pPr>
        <w:pStyle w:val="ListParagraph"/>
        <w:spacing w:before="240"/>
        <w:ind w:left="425" w:hanging="357"/>
      </w:pPr>
      <w:r>
        <w:t xml:space="preserve">Create a </w:t>
      </w:r>
      <w:r w:rsidR="00A06E0D" w:rsidRPr="00890730">
        <w:rPr>
          <w:b/>
          <w:bCs/>
        </w:rPr>
        <w:t>Main</w:t>
      </w:r>
      <w:r w:rsidR="00A06E0D">
        <w:t xml:space="preserve"> </w:t>
      </w:r>
      <w:r w:rsidR="00A06E0D" w:rsidRPr="000D0E59">
        <w:t>class</w:t>
      </w:r>
      <w:r>
        <w:t xml:space="preserve"> and c</w:t>
      </w:r>
      <w:r w:rsidR="00A06E0D">
        <w:t>reate</w:t>
      </w:r>
      <w:r w:rsidR="00AF72DE">
        <w:t xml:space="preserve"> the following </w:t>
      </w:r>
      <w:r w:rsidR="00A06E0D">
        <w:t xml:space="preserve">objects </w:t>
      </w:r>
      <w:r w:rsidR="00D5446C">
        <w:t>to test your code</w:t>
      </w:r>
      <w:r w:rsidR="00AF72DE">
        <w:t>:</w:t>
      </w:r>
      <w:r w:rsidR="00D5446C">
        <w:t xml:space="preserve"> </w:t>
      </w:r>
    </w:p>
    <w:p w14:paraId="67E33161" w14:textId="6177E712" w:rsidR="00D5446C" w:rsidRPr="00890730" w:rsidRDefault="00D5446C" w:rsidP="00890730">
      <w:pPr>
        <w:pStyle w:val="Bullet1"/>
        <w:ind w:left="993" w:hanging="294"/>
      </w:pPr>
      <w:r>
        <w:t>One obje</w:t>
      </w:r>
      <w:r w:rsidRPr="00890730">
        <w:rPr>
          <w:rFonts w:cstheme="minorHAnsi"/>
        </w:rPr>
        <w:t>ct with positive</w:t>
      </w:r>
      <w:r w:rsidRPr="00890730">
        <w:t xml:space="preserve"> radius</w:t>
      </w:r>
    </w:p>
    <w:p w14:paraId="6279182B" w14:textId="287D995D" w:rsidR="00D5446C" w:rsidRPr="00890730" w:rsidRDefault="00D5446C" w:rsidP="00890730">
      <w:pPr>
        <w:pStyle w:val="Bullet1"/>
        <w:ind w:left="993" w:hanging="294"/>
      </w:pPr>
      <w:r w:rsidRPr="00890730">
        <w:t>One object with negative radius</w:t>
      </w:r>
    </w:p>
    <w:p w14:paraId="5AA10E06" w14:textId="6E1A0D6E" w:rsidR="00D5446C" w:rsidRDefault="00D5446C" w:rsidP="00890730">
      <w:pPr>
        <w:pStyle w:val="Bullet1"/>
        <w:ind w:left="993" w:hanging="294"/>
      </w:pPr>
      <w:r w:rsidRPr="00890730">
        <w:t>One obje</w:t>
      </w:r>
      <w:r>
        <w:t>ct with radius</w:t>
      </w:r>
      <w:r w:rsidR="00890730">
        <w:t xml:space="preserve"> of zero</w:t>
      </w:r>
    </w:p>
    <w:sectPr w:rsidR="00D5446C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A71EE" w14:textId="77777777" w:rsidR="00671E55" w:rsidRDefault="00671E55" w:rsidP="00FF050D">
      <w:r>
        <w:separator/>
      </w:r>
    </w:p>
  </w:endnote>
  <w:endnote w:type="continuationSeparator" w:id="0">
    <w:p w14:paraId="10473D87" w14:textId="77777777" w:rsidR="00671E55" w:rsidRDefault="00671E5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CAAC4" w14:textId="77777777" w:rsidR="00671E55" w:rsidRDefault="00671E55" w:rsidP="00FF050D">
      <w:r>
        <w:separator/>
      </w:r>
    </w:p>
  </w:footnote>
  <w:footnote w:type="continuationSeparator" w:id="0">
    <w:p w14:paraId="132657EE" w14:textId="77777777" w:rsidR="00671E55" w:rsidRDefault="00671E5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AA77F9E"/>
    <w:multiLevelType w:val="hybridMultilevel"/>
    <w:tmpl w:val="63A08DC6"/>
    <w:lvl w:ilvl="0" w:tplc="C90A424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0D6D85"/>
    <w:multiLevelType w:val="hybridMultilevel"/>
    <w:tmpl w:val="DFDA529E"/>
    <w:lvl w:ilvl="0" w:tplc="C90A42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D464B"/>
    <w:multiLevelType w:val="hybridMultilevel"/>
    <w:tmpl w:val="DD742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30910">
    <w:abstractNumId w:val="7"/>
  </w:num>
  <w:num w:numId="2" w16cid:durableId="1522629115">
    <w:abstractNumId w:val="11"/>
  </w:num>
  <w:num w:numId="3" w16cid:durableId="3410029">
    <w:abstractNumId w:val="14"/>
  </w:num>
  <w:num w:numId="4" w16cid:durableId="2130851481">
    <w:abstractNumId w:val="18"/>
  </w:num>
  <w:num w:numId="5" w16cid:durableId="1879584720">
    <w:abstractNumId w:val="4"/>
  </w:num>
  <w:num w:numId="6" w16cid:durableId="1018580699">
    <w:abstractNumId w:val="20"/>
  </w:num>
  <w:num w:numId="7" w16cid:durableId="1257638891">
    <w:abstractNumId w:val="5"/>
  </w:num>
  <w:num w:numId="8" w16cid:durableId="991908214">
    <w:abstractNumId w:val="4"/>
    <w:lvlOverride w:ilvl="0">
      <w:startOverride w:val="1"/>
    </w:lvlOverride>
  </w:num>
  <w:num w:numId="9" w16cid:durableId="1286811861">
    <w:abstractNumId w:val="25"/>
  </w:num>
  <w:num w:numId="10" w16cid:durableId="1023630158">
    <w:abstractNumId w:val="21"/>
  </w:num>
  <w:num w:numId="11" w16cid:durableId="1711035092">
    <w:abstractNumId w:val="2"/>
  </w:num>
  <w:num w:numId="12" w16cid:durableId="58863526">
    <w:abstractNumId w:val="12"/>
  </w:num>
  <w:num w:numId="13" w16cid:durableId="31656087">
    <w:abstractNumId w:val="16"/>
  </w:num>
  <w:num w:numId="14" w16cid:durableId="1329209292">
    <w:abstractNumId w:val="26"/>
  </w:num>
  <w:num w:numId="15" w16cid:durableId="207569164">
    <w:abstractNumId w:val="1"/>
  </w:num>
  <w:num w:numId="16" w16cid:durableId="1260405316">
    <w:abstractNumId w:val="8"/>
  </w:num>
  <w:num w:numId="17" w16cid:durableId="1829856411">
    <w:abstractNumId w:val="22"/>
  </w:num>
  <w:num w:numId="18" w16cid:durableId="2104758559">
    <w:abstractNumId w:val="27"/>
  </w:num>
  <w:num w:numId="19" w16cid:durableId="1795053371">
    <w:abstractNumId w:val="9"/>
  </w:num>
  <w:num w:numId="20" w16cid:durableId="841356210">
    <w:abstractNumId w:val="23"/>
  </w:num>
  <w:num w:numId="21" w16cid:durableId="26217867">
    <w:abstractNumId w:val="13"/>
  </w:num>
  <w:num w:numId="22" w16cid:durableId="1149710487">
    <w:abstractNumId w:val="15"/>
  </w:num>
  <w:num w:numId="23" w16cid:durableId="1793744376">
    <w:abstractNumId w:val="10"/>
  </w:num>
  <w:num w:numId="24" w16cid:durableId="2098939823">
    <w:abstractNumId w:val="0"/>
  </w:num>
  <w:num w:numId="25" w16cid:durableId="1465781132">
    <w:abstractNumId w:val="6"/>
  </w:num>
  <w:num w:numId="26" w16cid:durableId="915676215">
    <w:abstractNumId w:val="3"/>
  </w:num>
  <w:num w:numId="27" w16cid:durableId="1819570799">
    <w:abstractNumId w:val="19"/>
  </w:num>
  <w:num w:numId="28" w16cid:durableId="1454210561">
    <w:abstractNumId w:val="24"/>
  </w:num>
  <w:num w:numId="29" w16cid:durableId="847019442">
    <w:abstractNumId w:val="17"/>
  </w:num>
  <w:num w:numId="30" w16cid:durableId="995451743">
    <w:abstractNumId w:val="4"/>
  </w:num>
  <w:num w:numId="31" w16cid:durableId="720902251">
    <w:abstractNumId w:val="4"/>
  </w:num>
  <w:num w:numId="32" w16cid:durableId="1798252636">
    <w:abstractNumId w:val="4"/>
  </w:num>
  <w:num w:numId="33" w16cid:durableId="17321040">
    <w:abstractNumId w:val="4"/>
  </w:num>
  <w:num w:numId="34" w16cid:durableId="1397050615">
    <w:abstractNumId w:val="4"/>
  </w:num>
  <w:num w:numId="35" w16cid:durableId="997150479">
    <w:abstractNumId w:val="11"/>
  </w:num>
  <w:num w:numId="36" w16cid:durableId="18487081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D0E59"/>
    <w:rsid w:val="000E0D73"/>
    <w:rsid w:val="000E6892"/>
    <w:rsid w:val="001016EB"/>
    <w:rsid w:val="001326FD"/>
    <w:rsid w:val="00133D88"/>
    <w:rsid w:val="00166DB8"/>
    <w:rsid w:val="00181654"/>
    <w:rsid w:val="00182FBE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307D"/>
    <w:rsid w:val="002A2BDC"/>
    <w:rsid w:val="002D4EBD"/>
    <w:rsid w:val="002F30AB"/>
    <w:rsid w:val="00312160"/>
    <w:rsid w:val="00313A77"/>
    <w:rsid w:val="00343B5D"/>
    <w:rsid w:val="003605FA"/>
    <w:rsid w:val="00392A62"/>
    <w:rsid w:val="003A6C43"/>
    <w:rsid w:val="003B67A0"/>
    <w:rsid w:val="003B7E77"/>
    <w:rsid w:val="003C0726"/>
    <w:rsid w:val="003E0BD7"/>
    <w:rsid w:val="003E1228"/>
    <w:rsid w:val="003E560D"/>
    <w:rsid w:val="003F0913"/>
    <w:rsid w:val="003F4008"/>
    <w:rsid w:val="00403FFB"/>
    <w:rsid w:val="00416563"/>
    <w:rsid w:val="004225DB"/>
    <w:rsid w:val="00426188"/>
    <w:rsid w:val="004268E2"/>
    <w:rsid w:val="004433DF"/>
    <w:rsid w:val="004540CF"/>
    <w:rsid w:val="004753D5"/>
    <w:rsid w:val="00477EE8"/>
    <w:rsid w:val="004A4514"/>
    <w:rsid w:val="004B3415"/>
    <w:rsid w:val="004B396E"/>
    <w:rsid w:val="004D1107"/>
    <w:rsid w:val="004F3D24"/>
    <w:rsid w:val="005035B2"/>
    <w:rsid w:val="00516593"/>
    <w:rsid w:val="00517651"/>
    <w:rsid w:val="00565FE5"/>
    <w:rsid w:val="005E3FF6"/>
    <w:rsid w:val="005F17A3"/>
    <w:rsid w:val="0060317E"/>
    <w:rsid w:val="006056C6"/>
    <w:rsid w:val="00636986"/>
    <w:rsid w:val="00643EEB"/>
    <w:rsid w:val="00671E55"/>
    <w:rsid w:val="006A7026"/>
    <w:rsid w:val="006B1B0B"/>
    <w:rsid w:val="006C064C"/>
    <w:rsid w:val="006C5334"/>
    <w:rsid w:val="006D0F15"/>
    <w:rsid w:val="006D47B0"/>
    <w:rsid w:val="006E17C8"/>
    <w:rsid w:val="006E3A1F"/>
    <w:rsid w:val="006F178B"/>
    <w:rsid w:val="00701864"/>
    <w:rsid w:val="0071581F"/>
    <w:rsid w:val="007377C6"/>
    <w:rsid w:val="007814BA"/>
    <w:rsid w:val="007D7F4B"/>
    <w:rsid w:val="00807062"/>
    <w:rsid w:val="0082599B"/>
    <w:rsid w:val="008370B4"/>
    <w:rsid w:val="008418E0"/>
    <w:rsid w:val="00844788"/>
    <w:rsid w:val="00847995"/>
    <w:rsid w:val="00890730"/>
    <w:rsid w:val="00896D86"/>
    <w:rsid w:val="008C2205"/>
    <w:rsid w:val="008C303A"/>
    <w:rsid w:val="008E37C7"/>
    <w:rsid w:val="008E4B3F"/>
    <w:rsid w:val="0093212C"/>
    <w:rsid w:val="00950DE2"/>
    <w:rsid w:val="009659EB"/>
    <w:rsid w:val="009728E8"/>
    <w:rsid w:val="00973FFB"/>
    <w:rsid w:val="00980B7F"/>
    <w:rsid w:val="00982823"/>
    <w:rsid w:val="009836F7"/>
    <w:rsid w:val="009929A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7301"/>
    <w:rsid w:val="00A602C4"/>
    <w:rsid w:val="00A6198E"/>
    <w:rsid w:val="00A61D27"/>
    <w:rsid w:val="00A61DDA"/>
    <w:rsid w:val="00A86476"/>
    <w:rsid w:val="00A9766D"/>
    <w:rsid w:val="00AA5C47"/>
    <w:rsid w:val="00AF0584"/>
    <w:rsid w:val="00AF72DE"/>
    <w:rsid w:val="00B01973"/>
    <w:rsid w:val="00B07B76"/>
    <w:rsid w:val="00B109FB"/>
    <w:rsid w:val="00B34E9A"/>
    <w:rsid w:val="00B6329F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32E37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5446C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B58E5"/>
    <w:rsid w:val="00EF12C4"/>
    <w:rsid w:val="00EF5ADA"/>
    <w:rsid w:val="00EF6798"/>
    <w:rsid w:val="00F15B52"/>
    <w:rsid w:val="00F33877"/>
    <w:rsid w:val="00F432A4"/>
    <w:rsid w:val="00F43BB4"/>
    <w:rsid w:val="00F60FEA"/>
    <w:rsid w:val="00F623CC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0730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EE00B-B189-4651-8719-4F9CEE243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Rodrigo Alves Rangel</cp:lastModifiedBy>
  <cp:revision>6</cp:revision>
  <cp:lastPrinted>2018-02-06T15:53:00Z</cp:lastPrinted>
  <dcterms:created xsi:type="dcterms:W3CDTF">2022-10-26T16:13:00Z</dcterms:created>
  <dcterms:modified xsi:type="dcterms:W3CDTF">2024-06-24T01:23:00Z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