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CE5F6" w14:textId="56952F3E" w:rsidR="007B0AE2" w:rsidRDefault="00804AB1">
      <w:r w:rsidRPr="00804AB1">
        <w:drawing>
          <wp:inline distT="0" distB="0" distL="0" distR="0" wp14:anchorId="344241B4" wp14:editId="5BD628B2">
            <wp:extent cx="5400040" cy="3705225"/>
            <wp:effectExtent l="0" t="0" r="0" b="9525"/>
            <wp:docPr id="140512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64"/>
    <w:rsid w:val="001E7864"/>
    <w:rsid w:val="006D3890"/>
    <w:rsid w:val="007B0AE2"/>
    <w:rsid w:val="00804AB1"/>
    <w:rsid w:val="00C10638"/>
    <w:rsid w:val="00E3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8FA73-186D-426D-9171-0DED0D40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leite dos santos</dc:creator>
  <cp:keywords/>
  <dc:description/>
  <cp:lastModifiedBy>rodrigo leite dos santos</cp:lastModifiedBy>
  <cp:revision>4</cp:revision>
  <dcterms:created xsi:type="dcterms:W3CDTF">2024-10-04T19:47:00Z</dcterms:created>
  <dcterms:modified xsi:type="dcterms:W3CDTF">2024-10-05T00:02:00Z</dcterms:modified>
</cp:coreProperties>
</file>