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Helvetica Neue" w:cs="Helvetica Neue" w:eastAsia="Helvetica Neue" w:hAnsi="Helvetica Neue"/>
        </w:rPr>
        <w:drawing>
          <wp:inline distB="0" distT="0" distL="0" distR="0">
            <wp:extent cx="2705100" cy="2743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51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sz w:val="52"/>
          <w:szCs w:val="52"/>
          <w:rtl w:val="0"/>
        </w:rPr>
        <w:t xml:space="preserve">Facultad de Telemática</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Miércoles 14 de agosto</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Ingeniería de Software</w:t>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Alumno: Rodrigo Alejandro Ortega Rodríguez</w:t>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No. Cuenta: 20106275</w:t>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Grupo 7ºE</w:t>
      </w: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12">
      <w:pPr>
        <w:rPr/>
      </w:pPr>
      <w:r w:rsidDel="00000000" w:rsidR="00000000" w:rsidRPr="00000000">
        <w:rPr>
          <w:rtl w:val="0"/>
        </w:rPr>
        <w:t xml:space="preserve">Bootstrap es una herramienta de desarrollo tipo framework creada por twitter con HTML, CSS y JavaScript, que contiene plantillas de diseño de botones, formularios, menús, basado en una hoja de estilo LESS para implementar los mismos. Sus principales características son el uso de un sistema de cuadrilla que puede ser redimensionado para diferentes dispositivos según su resolución, ya sean pantallas de computadora de alta definición hasta  dispositivos móviles de baja resolución. También contiene estilos básicos para todos los componentes de html y la posible reutilización de los componentes.[1][2]</w:t>
      </w:r>
    </w:p>
    <w:p w:rsidR="00000000" w:rsidDel="00000000" w:rsidP="00000000" w:rsidRDefault="00000000" w:rsidRPr="00000000" w14:paraId="00000013">
      <w:pPr>
        <w:jc w:val="center"/>
        <w:rPr/>
      </w:pPr>
      <w:r w:rsidDel="00000000" w:rsidR="00000000" w:rsidRPr="00000000">
        <w:rPr>
          <w:b w:val="1"/>
          <w:sz w:val="28"/>
          <w:szCs w:val="28"/>
          <w:rtl w:val="0"/>
        </w:rPr>
        <w:t xml:space="preserve">Desarrollo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 poder integrar bootstrap a nuestro desarrollo web lo único necesario es descargar la hoja de estilo de bootstrap de css y enlazarla en el archivo html. Si se requiere usar los componentes de JavaScript, deben ser referenciados junto a la librería jQuery  en el documento HTML[1]</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El enlace se puede crear como:</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    &lt;title&gt;Ejemplo de Bootstrap&lt;/title&gt;</w:t>
      </w:r>
    </w:p>
    <w:p w:rsidR="00000000" w:rsidDel="00000000" w:rsidP="00000000" w:rsidRDefault="00000000" w:rsidRPr="00000000" w14:paraId="0000001A">
      <w:pPr>
        <w:rPr>
          <w:rFonts w:ascii="Consolas" w:cs="Consolas" w:eastAsia="Consolas" w:hAnsi="Consolas"/>
        </w:rPr>
      </w:pPr>
      <w:r w:rsidDel="00000000" w:rsidR="00000000" w:rsidRPr="00000000">
        <w:rPr>
          <w:rtl w:val="0"/>
        </w:rPr>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    &lt;!-- Bootstrap CSS --&gt;</w:t>
      </w:r>
    </w:p>
    <w:p w:rsidR="00000000" w:rsidDel="00000000" w:rsidP="00000000" w:rsidRDefault="00000000" w:rsidRPr="00000000" w14:paraId="0000001C">
      <w:pPr>
        <w:rPr>
          <w:rFonts w:ascii="Consolas" w:cs="Consolas" w:eastAsia="Consolas" w:hAnsi="Consolas"/>
          <w:sz w:val="20"/>
          <w:szCs w:val="20"/>
        </w:rPr>
      </w:pPr>
      <w:r w:rsidDel="00000000" w:rsidR="00000000" w:rsidRPr="00000000">
        <w:rPr>
          <w:rFonts w:ascii="Consolas" w:cs="Consolas" w:eastAsia="Consolas" w:hAnsi="Consolas"/>
          <w:rtl w:val="0"/>
        </w:rPr>
        <w:t xml:space="preserve">   &lt;link rel="stylesheet" href=</w:t>
      </w:r>
      <w:r w:rsidDel="00000000" w:rsidR="00000000" w:rsidRPr="00000000">
        <w:rPr>
          <w:rFonts w:ascii="Consolas" w:cs="Consolas" w:eastAsia="Consolas" w:hAnsi="Consolas"/>
          <w:color w:val="0000cd"/>
          <w:highlight w:val="white"/>
          <w:rtl w:val="0"/>
        </w:rPr>
        <w:t xml:space="preserve">"https://maxcdn.bootstrapcdn.com/bootstrap/4.3.1/css/bootstrap.min.css"&gt;</w:t>
      </w:r>
      <w:r w:rsidDel="00000000" w:rsidR="00000000" w:rsidRPr="00000000">
        <w:rPr>
          <w:rtl w:val="0"/>
        </w:rPr>
      </w:r>
    </w:p>
    <w:p w:rsidR="00000000" w:rsidDel="00000000" w:rsidP="00000000" w:rsidRDefault="00000000" w:rsidRPr="00000000" w14:paraId="0000001D">
      <w:pPr>
        <w:ind w:left="708"/>
        <w:rPr>
          <w:rFonts w:ascii="Consolas" w:cs="Consolas" w:eastAsia="Consolas" w:hAnsi="Consolas"/>
        </w:rPr>
      </w:pPr>
      <w:r w:rsidDel="00000000" w:rsidR="00000000" w:rsidRPr="00000000">
        <w:rPr>
          <w:rtl w:val="0"/>
        </w:rPr>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d"/>
          <w:highlight w:val="white"/>
          <w:rtl w:val="0"/>
        </w:rPr>
        <w:t xml:space="preserve">&lt;</w:t>
      </w:r>
      <w:r w:rsidDel="00000000" w:rsidR="00000000" w:rsidRPr="00000000">
        <w:rPr>
          <w:rFonts w:ascii="Consolas" w:cs="Consolas" w:eastAsia="Consolas" w:hAnsi="Consolas"/>
          <w:color w:val="a52a2a"/>
          <w:highlight w:val="white"/>
          <w:rtl w:val="0"/>
        </w:rPr>
        <w:t xml:space="preserve">meta</w:t>
      </w:r>
      <w:r w:rsidDel="00000000" w:rsidR="00000000" w:rsidRPr="00000000">
        <w:rPr>
          <w:rFonts w:ascii="Consolas" w:cs="Consolas" w:eastAsia="Consolas" w:hAnsi="Consolas"/>
          <w:color w:val="ff0000"/>
          <w:highlight w:val="white"/>
          <w:rtl w:val="0"/>
        </w:rPr>
        <w:t xml:space="preserve"> charset</w:t>
      </w:r>
      <w:r w:rsidDel="00000000" w:rsidR="00000000" w:rsidRPr="00000000">
        <w:rPr>
          <w:rFonts w:ascii="Consolas" w:cs="Consolas" w:eastAsia="Consolas" w:hAnsi="Consolas"/>
          <w:color w:val="0000cd"/>
          <w:highlight w:val="white"/>
          <w:rtl w:val="0"/>
        </w:rPr>
        <w:t xml:space="preserve">="utf-8"&gt;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cd"/>
          <w:highlight w:val="white"/>
          <w:rtl w:val="0"/>
        </w:rPr>
        <w:t xml:space="preserve">&lt;</w:t>
      </w:r>
      <w:r w:rsidDel="00000000" w:rsidR="00000000" w:rsidRPr="00000000">
        <w:rPr>
          <w:rFonts w:ascii="Consolas" w:cs="Consolas" w:eastAsia="Consolas" w:hAnsi="Consolas"/>
          <w:color w:val="a52a2a"/>
          <w:highlight w:val="white"/>
          <w:rtl w:val="0"/>
        </w:rPr>
        <w:t xml:space="preserve">meta</w:t>
      </w:r>
      <w:r w:rsidDel="00000000" w:rsidR="00000000" w:rsidRPr="00000000">
        <w:rPr>
          <w:rFonts w:ascii="Consolas" w:cs="Consolas" w:eastAsia="Consolas" w:hAnsi="Consolas"/>
          <w:color w:val="ff0000"/>
          <w:highlight w:val="white"/>
          <w:rtl w:val="0"/>
        </w:rPr>
        <w:t xml:space="preserve"> name</w:t>
      </w:r>
      <w:r w:rsidDel="00000000" w:rsidR="00000000" w:rsidRPr="00000000">
        <w:rPr>
          <w:rFonts w:ascii="Consolas" w:cs="Consolas" w:eastAsia="Consolas" w:hAnsi="Consolas"/>
          <w:color w:val="0000cd"/>
          <w:highlight w:val="white"/>
          <w:rtl w:val="0"/>
        </w:rPr>
        <w:t xml:space="preserve">="viewport"</w:t>
      </w:r>
      <w:r w:rsidDel="00000000" w:rsidR="00000000" w:rsidRPr="00000000">
        <w:rPr>
          <w:rFonts w:ascii="Consolas" w:cs="Consolas" w:eastAsia="Consolas" w:hAnsi="Consolas"/>
          <w:color w:val="ff0000"/>
          <w:highlight w:val="white"/>
          <w:rtl w:val="0"/>
        </w:rPr>
        <w:t xml:space="preserve"> content</w:t>
      </w:r>
      <w:r w:rsidDel="00000000" w:rsidR="00000000" w:rsidRPr="00000000">
        <w:rPr>
          <w:rFonts w:ascii="Consolas" w:cs="Consolas" w:eastAsia="Consolas" w:hAnsi="Consolas"/>
          <w:color w:val="0000cd"/>
          <w:highlight w:val="white"/>
          <w:rtl w:val="0"/>
        </w:rPr>
        <w:t xml:space="preserve">="width=device-width, initial-scale=1"&gt;</w:t>
      </w:r>
      <w:r w:rsidDel="00000000" w:rsidR="00000000" w:rsidRPr="00000000">
        <w:rPr>
          <w:rtl w:val="0"/>
        </w:rPr>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22">
      <w:pPr>
        <w:rPr/>
      </w:pPr>
      <w:r w:rsidDel="00000000" w:rsidR="00000000" w:rsidRPr="00000000">
        <w:rPr>
          <w:rtl w:val="0"/>
        </w:rPr>
        <w:t xml:space="preserve">Como bootstrap es un framework adaptativo, no solo es útil para el usuario que puede visualizar un mismo sitio en diferentes dispositivos sin tener que preocuparse por si se va a ver bien y sin bugs, sino que al desarrollador le facilita la vida el no tener que dar mantenimiento específico en el código de su página web para los diferentes tamaños y resoluciones de los millones de dispositivos en el mercado, además de tener un diseño elegante y sencillo fácilmente modificable.</w:t>
      </w: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Bibliografía</w:t>
      </w:r>
    </w:p>
    <w:p w:rsidR="00000000" w:rsidDel="00000000" w:rsidP="00000000" w:rsidRDefault="00000000" w:rsidRPr="00000000" w14:paraId="00000024">
      <w:pPr>
        <w:jc w:val="center"/>
        <w:rPr/>
      </w:pPr>
      <w:r w:rsidDel="00000000" w:rsidR="00000000" w:rsidRPr="00000000">
        <w:rPr>
          <w:rtl w:val="0"/>
        </w:rPr>
        <w:t xml:space="preserve">[1] wikipedia, "Bootstrap (framework)". [Online]. Disponible: https://es.wikipedia.org/wiki/Bootstrap_(framework) [Accesado Jueves 15 de agosto de 2019].</w:t>
      </w:r>
    </w:p>
    <w:p w:rsidR="00000000" w:rsidDel="00000000" w:rsidP="00000000" w:rsidRDefault="00000000" w:rsidRPr="00000000" w14:paraId="00000025">
      <w:pPr>
        <w:jc w:val="center"/>
        <w:rPr/>
      </w:pPr>
      <w:r w:rsidDel="00000000" w:rsidR="00000000" w:rsidRPr="00000000">
        <w:rPr>
          <w:rtl w:val="0"/>
        </w:rPr>
        <w:t xml:space="preserve">[2] Johanny Solis. (2014, 26 de Septiembre). [Online]. Disponible: </w:t>
      </w:r>
      <w:r w:rsidDel="00000000" w:rsidR="00000000" w:rsidRPr="00000000">
        <w:rPr>
          <w:rtl w:val="0"/>
        </w:rPr>
        <w:t xml:space="preserve">https://www.arweb.com/chucherias/%C2%BFque-es-bootstrap-y-como-funciona-en-el-diseno-web/</w:t>
      </w:r>
      <w:r w:rsidDel="00000000" w:rsidR="00000000" w:rsidRPr="00000000">
        <w:rPr>
          <w:rtl w:val="0"/>
        </w:rPr>
        <w:t xml:space="preserve"> [Accesado Jueves 15 de agosto de 2019]</w:t>
      </w:r>
    </w:p>
    <w:p w:rsidR="00000000" w:rsidDel="00000000" w:rsidP="00000000" w:rsidRDefault="00000000" w:rsidRPr="00000000" w14:paraId="00000026">
      <w:pPr>
        <w:jc w:val="center"/>
        <w:rPr>
          <w:b w:val="1"/>
          <w:sz w:val="28"/>
          <w:szCs w:val="28"/>
        </w:rPr>
      </w:pPr>
      <w:bookmarkStart w:colFirst="0" w:colLast="0" w:name="_heading=h.gjdgxs" w:id="0"/>
      <w:bookmarkEnd w:id="0"/>
      <w:r w:rsidDel="00000000" w:rsidR="00000000" w:rsidRPr="00000000">
        <w:rPr>
          <w:rtl w:val="0"/>
        </w:rPr>
        <w:t xml:space="preserve">[3] w3schools, "Bootstrap 4 get started". [Online]. Disponible: https://es.wikipedia.org/wiki/Bootstrap_(framework) [Accesado Jueves 15 de agosto de 2019].</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B93C59"/>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B93C59"/>
    <w:rPr>
      <w:rFonts w:ascii="Lucida Grande" w:cs="Lucida Grande" w:hAnsi="Lucida Grande"/>
      <w:sz w:val="18"/>
      <w:szCs w:val="18"/>
    </w:rPr>
  </w:style>
  <w:style w:type="character" w:styleId="Hipervnculo">
    <w:name w:val="Hyperlink"/>
    <w:basedOn w:val="Fuentedeprrafopredeter"/>
    <w:uiPriority w:val="99"/>
    <w:unhideWhenUsed w:val="1"/>
    <w:rsid w:val="001C649D"/>
    <w:rPr>
      <w:color w:val="0000ff" w:themeColor="hyperlink"/>
      <w:u w:val="single"/>
    </w:rPr>
  </w:style>
  <w:style w:type="character" w:styleId="tagnamecolor" w:customStyle="1">
    <w:name w:val="tagnamecolor"/>
    <w:basedOn w:val="Fuentedeprrafopredeter"/>
    <w:rsid w:val="001457C3"/>
  </w:style>
  <w:style w:type="character" w:styleId="tagcolor" w:customStyle="1">
    <w:name w:val="tagcolor"/>
    <w:basedOn w:val="Fuentedeprrafopredeter"/>
    <w:rsid w:val="001457C3"/>
  </w:style>
  <w:style w:type="character" w:styleId="attributecolor" w:customStyle="1">
    <w:name w:val="attributecolor"/>
    <w:basedOn w:val="Fuentedeprrafopredeter"/>
    <w:rsid w:val="001457C3"/>
  </w:style>
  <w:style w:type="character" w:styleId="apple-converted-space" w:customStyle="1">
    <w:name w:val="apple-converted-space"/>
    <w:basedOn w:val="Fuentedeprrafopredeter"/>
    <w:rsid w:val="001457C3"/>
  </w:style>
  <w:style w:type="character" w:styleId="attributevaluecolor" w:customStyle="1">
    <w:name w:val="attributevaluecolor"/>
    <w:basedOn w:val="Fuentedeprrafopredeter"/>
    <w:rsid w:val="001457C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7CucUJrG+rRxMy4wjKHPhdt0oQ==">AMUW2mV/KO7y6hQmDdGVIrdQV/3hHR8t4G4+2FT3cf9rivgY9A0z4ShLjyN5MtdaCC82MMmEjdPFGRXzfOPNXgyJWOn6CU5NEno5gZw4LVWMfxVJCc47GcF01kQsEZE4z/JUl/VDWNzQ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2019-08-15T14:18:00Z</dcterms:created>
  <dc:creator>Rodrigo Alejandro Ortega Rodríguez</dc:creator>
</cp:coreProperties>
</file>