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7DAE7" w14:textId="5242F4EB" w:rsidR="00AF3166" w:rsidRPr="006072D6" w:rsidRDefault="00AF3166" w:rsidP="00AF3166">
      <w:pPr>
        <w:spacing w:before="160"/>
        <w:rPr>
          <w:rFonts w:asciiTheme="minorHAnsi" w:hAnsiTheme="minorHAnsi" w:cstheme="minorHAnsi"/>
          <w:b/>
          <w:bCs/>
          <w:i/>
          <w:iCs/>
          <w:color w:val="7A003C"/>
          <w:sz w:val="28"/>
          <w:szCs w:val="28"/>
        </w:rPr>
      </w:pPr>
      <w:bookmarkStart w:id="1" w:name="_Hlk45871083"/>
      <w:bookmarkStart w:id="2" w:name="_Hlk45871327"/>
      <w:bookmarkStart w:id="3" w:name="_Hlk45874318"/>
      <w:r w:rsidRPr="006072D6">
        <w:rPr>
          <w:rFonts w:asciiTheme="minorHAnsi" w:eastAsia="Times New Roman" w:hAnsiTheme="minorHAnsi" w:cstheme="minorHAnsi"/>
          <w:i/>
          <w:iCs/>
          <w:color w:val="4F595F"/>
          <w:sz w:val="16"/>
          <w:szCs w:val="16"/>
          <w:shd w:val="clear" w:color="auto" w:fill="FFFFFF"/>
        </w:rPr>
        <w:t>We recognize and acknowledge that McMaster University meets and learns on the traditional territories of the Mississauga and Haudenosaunee nations, and within the lands protected by the “</w:t>
      </w:r>
      <w:r w:rsidRPr="006072D6">
        <w:rPr>
          <w:rFonts w:asciiTheme="minorHAnsi" w:eastAsia="Times New Roman" w:hAnsiTheme="minorHAnsi" w:cstheme="minorHAnsi"/>
          <w:i/>
          <w:iCs/>
          <w:color w:val="AC1455"/>
          <w:sz w:val="16"/>
          <w:szCs w:val="16"/>
          <w:u w:val="single"/>
          <w:shd w:val="clear" w:color="auto" w:fill="FFFFFF"/>
        </w:rPr>
        <w:t>Dish With One Spoon</w:t>
      </w:r>
      <w:r w:rsidRPr="006072D6">
        <w:rPr>
          <w:rFonts w:asciiTheme="minorHAnsi" w:eastAsia="Times New Roman" w:hAnsiTheme="minorHAnsi" w:cstheme="minorHAnsi"/>
          <w:i/>
          <w:iCs/>
          <w:color w:val="4F595F"/>
          <w:sz w:val="16"/>
          <w:szCs w:val="16"/>
          <w:shd w:val="clear" w:color="auto" w:fill="FFFFFF"/>
        </w:rPr>
        <w:t>” wampum, an agreement amongst all allied Nations to peaceably share and care for the resources around the Great Lakes.</w:t>
      </w:r>
    </w:p>
    <w:p w14:paraId="375EADF9" w14:textId="230A5020" w:rsidR="00280D8A" w:rsidRPr="006072D6" w:rsidRDefault="00EC1F91" w:rsidP="00940FBF">
      <w:pPr>
        <w:rPr>
          <w:rFonts w:asciiTheme="minorHAnsi" w:hAnsiTheme="minorHAnsi" w:cstheme="minorHAnsi"/>
          <w:b/>
          <w:bCs/>
          <w:color w:val="4F595F"/>
          <w:sz w:val="16"/>
          <w:szCs w:val="16"/>
        </w:rPr>
      </w:pPr>
      <w:r w:rsidRPr="006072D6">
        <w:rPr>
          <w:rFonts w:asciiTheme="minorHAnsi" w:hAnsiTheme="minorHAnsi" w:cstheme="minorHAnsi"/>
          <w:i/>
          <w:iCs/>
          <w:noProof/>
          <w:color w:val="5E6A71"/>
          <w:sz w:val="16"/>
          <w:szCs w:val="16"/>
        </w:rPr>
        <mc:AlternateContent>
          <mc:Choice Requires="wps">
            <w:drawing>
              <wp:anchor distT="0" distB="0" distL="114300" distR="114300" simplePos="0" relativeHeight="251625984" behindDoc="0" locked="0" layoutInCell="1" allowOverlap="1" wp14:anchorId="63D9A092" wp14:editId="37BDE7F9">
                <wp:simplePos x="0" y="0"/>
                <wp:positionH relativeFrom="page">
                  <wp:posOffset>644525</wp:posOffset>
                </wp:positionH>
                <wp:positionV relativeFrom="paragraph">
                  <wp:posOffset>36195</wp:posOffset>
                </wp:positionV>
                <wp:extent cx="6464410" cy="7951"/>
                <wp:effectExtent l="0" t="0" r="31750" b="3048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464410" cy="7951"/>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26639" id="Straight Connector 9" o:spid="_x0000_s1026" alt="&quot;&quot;" style="position:absolute;flip:y;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0.75pt,2.85pt" to="559.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0h7gEAADQEAAAOAAAAZHJzL2Uyb0RvYy54bWysU02P2yAQvVfqf0DcGzurbLax4uwhq+2l&#10;H1G37Z1gsJGAQcDGzr/vAIm7aqtKrXpBMB9v5r0ZtveT0eQkfFBgW7pc1JQIy6FTtm/p1y+Pb95S&#10;EiKzHdNgRUvPItD73etX29E14gYG0J3wBEFsaEbX0iFG11RV4IMwLCzACYtOCd6wiE/fV51nI6Ib&#10;Xd3U9boawXfOAxchoPWhOOku40spePwkZRCR6JZibzGfPp/HdFa7LWt6z9yg+KUN9g9dGKYsFp2h&#10;Hlhk5NmrX6CM4h4CyLjgYCqQUnGROSCbZf0Tm6eBOZG5oDjBzTKF/wfLP54OnqiupRtKLDM4oqfo&#10;meqHSPZgLQoInmySTqMLDYbv7cFfXsEdfCI9SW+I1Mp9wxXIMiAxMmWVz7PKYoqEo3G9Wq9WSxwG&#10;R9/d5naZwKuCktCcD/GdAEPSpaVa2aQBa9jpfYgl9BqSzNqmM4BW3aPSOj/S9oi99uTEcO7HvjSl&#10;n80H6Irt7rau8/SxcF62FJ7beIGEvoReJeaFa77Fsxal8mchUTvkVArMQKUG41zYeKWnLUanNIld&#10;zol1pvbHxEt8ShV5o/8mec7IlcHGOdkoC/531eN0bVmW+KsChXeS4AjdOW9BlgZXMyt3+UZp91++&#10;c/qPz777DgAA//8DAFBLAwQUAAYACAAAACEAszQTfd0AAAAIAQAADwAAAGRycy9kb3ducmV2Lnht&#10;bEyPwU7DMBBE70j8g7VI3KhtRAkNcSqEBOICpSkSVzdekqjxOordNv17tic4zs5o9k2xnHwvDjjG&#10;LpABPVMgkOrgOmoMfG1ebh5AxGTJ2T4QGjhhhGV5eVHY3IUjrfFQpUZwCcXcGmhTGnIpY92it3EW&#10;BiT2fsLobWI5NtKN9sjlvpe3St1LbzviD60d8LnFelftvYHX77VcbN7ePz+y3elu5VKlXdsZc301&#10;PT2CSDilvzCc8RkdSmbahj25KHrWSs85amCegTj7Wi/4sDWQKZBlIf8PKH8BAAD//wMAUEsBAi0A&#10;FAAGAAgAAAAhALaDOJL+AAAA4QEAABMAAAAAAAAAAAAAAAAAAAAAAFtDb250ZW50X1R5cGVzXS54&#10;bWxQSwECLQAUAAYACAAAACEAOP0h/9YAAACUAQAACwAAAAAAAAAAAAAAAAAvAQAAX3JlbHMvLnJl&#10;bHNQSwECLQAUAAYACAAAACEAYQRdIe4BAAA0BAAADgAAAAAAAAAAAAAAAAAuAgAAZHJzL2Uyb0Rv&#10;Yy54bWxQSwECLQAUAAYACAAAACEAszQTfd0AAAAIAQAADwAAAAAAAAAAAAAAAABIBAAAZHJzL2Rv&#10;d25yZXYueG1sUEsFBgAAAAAEAAQA8wAAAFIFAAAAAA==&#10;" strokecolor="#bfbfbf [2412]" strokeweight=".5pt">
                <v:stroke joinstyle="miter"/>
                <w10:wrap anchorx="page"/>
              </v:line>
            </w:pict>
          </mc:Fallback>
        </mc:AlternateContent>
      </w:r>
    </w:p>
    <w:p w14:paraId="00E9741B" w14:textId="52641B1D" w:rsidR="00D22DE4" w:rsidRPr="00AC5B17" w:rsidRDefault="00C900D4" w:rsidP="00E33127">
      <w:pPr>
        <w:autoSpaceDE/>
        <w:autoSpaceDN/>
        <w:adjustRightInd/>
        <w:spacing w:line="240" w:lineRule="auto"/>
        <w:jc w:val="center"/>
        <w:rPr>
          <w:b/>
          <w:bCs/>
          <w:color w:val="7A003C"/>
          <w:sz w:val="32"/>
          <w:szCs w:val="32"/>
        </w:rPr>
      </w:pPr>
      <w:r w:rsidRPr="00AC5B17">
        <w:rPr>
          <w:b/>
          <w:bCs/>
          <w:color w:val="7A003C"/>
          <w:sz w:val="32"/>
          <w:szCs w:val="32"/>
        </w:rPr>
        <w:t xml:space="preserve">CHEM </w:t>
      </w:r>
      <w:r w:rsidR="00AC5B17">
        <w:rPr>
          <w:b/>
          <w:bCs/>
          <w:color w:val="7A003C"/>
          <w:sz w:val="32"/>
          <w:szCs w:val="32"/>
        </w:rPr>
        <w:t>4</w:t>
      </w:r>
      <w:r w:rsidRPr="00AC5B17">
        <w:rPr>
          <w:b/>
          <w:bCs/>
          <w:color w:val="7A003C"/>
          <w:sz w:val="32"/>
          <w:szCs w:val="32"/>
        </w:rPr>
        <w:t>P</w:t>
      </w:r>
      <w:r w:rsidR="00AC5B17">
        <w:rPr>
          <w:b/>
          <w:bCs/>
          <w:color w:val="7A003C"/>
          <w:sz w:val="32"/>
          <w:szCs w:val="32"/>
        </w:rPr>
        <w:t>B</w:t>
      </w:r>
      <w:r w:rsidR="00D30241" w:rsidRPr="00AC5B17">
        <w:rPr>
          <w:b/>
          <w:bCs/>
          <w:color w:val="7A003C"/>
          <w:sz w:val="32"/>
          <w:szCs w:val="32"/>
        </w:rPr>
        <w:t>3</w:t>
      </w:r>
      <w:r w:rsidR="00D22DE4" w:rsidRPr="00AC5B17">
        <w:rPr>
          <w:b/>
          <w:bCs/>
          <w:color w:val="7A003C"/>
          <w:sz w:val="32"/>
          <w:szCs w:val="32"/>
        </w:rPr>
        <w:t xml:space="preserve"> –</w:t>
      </w:r>
      <w:r w:rsidR="00D30241" w:rsidRPr="00AC5B17">
        <w:rPr>
          <w:b/>
          <w:bCs/>
          <w:color w:val="7A003C"/>
          <w:sz w:val="32"/>
          <w:szCs w:val="32"/>
        </w:rPr>
        <w:t xml:space="preserve"> </w:t>
      </w:r>
      <w:r w:rsidR="00AC5B17" w:rsidRPr="00AC5B17">
        <w:rPr>
          <w:b/>
          <w:bCs/>
          <w:color w:val="7A003C"/>
          <w:sz w:val="32"/>
          <w:szCs w:val="32"/>
        </w:rPr>
        <w:t>Computational Models for Electronic Structure and Chemical Bonding</w:t>
      </w:r>
    </w:p>
    <w:p w14:paraId="1C55C720" w14:textId="71D42FC3" w:rsidR="00FC24FB" w:rsidRPr="00455742" w:rsidRDefault="00FC24FB" w:rsidP="00FC24FB">
      <w:pPr>
        <w:pStyle w:val="Heading1"/>
      </w:pPr>
      <w:r w:rsidRPr="00455742">
        <w:t>202</w:t>
      </w:r>
      <w:r w:rsidR="00F177F8">
        <w:t>2</w:t>
      </w:r>
      <w:r w:rsidRPr="00455742">
        <w:t xml:space="preserve"> Winter Term</w:t>
      </w:r>
    </w:p>
    <w:p w14:paraId="21C4CE39" w14:textId="088E5734" w:rsidR="00FC24FB" w:rsidRPr="006072D6" w:rsidRDefault="00760FFE" w:rsidP="00760FFE">
      <w:pPr>
        <w:pStyle w:val="Default"/>
        <w:shd w:val="clear" w:color="auto" w:fill="F5F5F5"/>
        <w:spacing w:before="200" w:line="276" w:lineRule="auto"/>
        <w:rPr>
          <w:rFonts w:asciiTheme="minorHAnsi" w:hAnsiTheme="minorHAnsi" w:cstheme="minorHAnsi"/>
        </w:rPr>
      </w:pPr>
      <w:r>
        <w:rPr>
          <w:rFonts w:asciiTheme="minorHAnsi" w:hAnsiTheme="minorHAnsi" w:cstheme="minorHAnsi"/>
          <w:b/>
          <w:bCs/>
          <w:color w:val="7A003C"/>
        </w:rPr>
        <w:t xml:space="preserve">      </w:t>
      </w:r>
      <w:r w:rsidR="00FC24FB" w:rsidRPr="006072D6">
        <w:rPr>
          <w:rFonts w:asciiTheme="minorHAnsi" w:hAnsiTheme="minorHAnsi" w:cstheme="minorHAnsi"/>
          <w:b/>
          <w:bCs/>
          <w:color w:val="7A003C"/>
        </w:rPr>
        <w:t xml:space="preserve">Instructor: </w:t>
      </w:r>
      <w:r w:rsidR="00FC24FB" w:rsidRPr="006072D6">
        <w:rPr>
          <w:rFonts w:asciiTheme="minorHAnsi" w:hAnsiTheme="minorHAnsi" w:cstheme="minorHAnsi"/>
          <w:color w:val="auto"/>
        </w:rPr>
        <w:t xml:space="preserve"> </w:t>
      </w:r>
      <w:r w:rsidR="00AC5B17">
        <w:rPr>
          <w:rFonts w:asciiTheme="minorHAnsi" w:hAnsiTheme="minorHAnsi" w:cstheme="minorHAnsi"/>
          <w:color w:val="auto"/>
        </w:rPr>
        <w:t>Rodrigo A. Vargas-</w:t>
      </w:r>
      <w:r w:rsidR="00736C37">
        <w:rPr>
          <w:rFonts w:asciiTheme="minorHAnsi" w:hAnsiTheme="minorHAnsi" w:cstheme="minorHAnsi"/>
          <w:color w:val="auto"/>
        </w:rPr>
        <w:t>Hernández</w:t>
      </w:r>
      <w:r w:rsidR="006971A8">
        <w:rPr>
          <w:rFonts w:asciiTheme="minorHAnsi" w:hAnsiTheme="minorHAnsi" w:cstheme="minorHAnsi"/>
          <w:color w:val="auto"/>
        </w:rPr>
        <w:t xml:space="preserve"> </w:t>
      </w:r>
      <w:r w:rsidR="00FC24FB" w:rsidRPr="002B186D">
        <w:rPr>
          <w:rFonts w:asciiTheme="minorHAnsi" w:hAnsiTheme="minorHAnsi" w:cstheme="minorHAnsi"/>
          <w:color w:val="auto"/>
        </w:rPr>
        <w:t>|</w:t>
      </w:r>
      <w:r w:rsidR="00FC24FB" w:rsidRPr="002B186D">
        <w:rPr>
          <w:rFonts w:asciiTheme="minorHAnsi" w:hAnsiTheme="minorHAnsi" w:cstheme="minorHAnsi"/>
          <w:color w:val="808080" w:themeColor="background1" w:themeShade="80"/>
        </w:rPr>
        <w:t xml:space="preserve"> </w:t>
      </w:r>
      <w:r w:rsidR="00FC24FB" w:rsidRPr="006072D6">
        <w:rPr>
          <w:rFonts w:asciiTheme="minorHAnsi" w:hAnsiTheme="minorHAnsi" w:cstheme="minorHAnsi"/>
          <w:b/>
          <w:bCs/>
          <w:color w:val="808080" w:themeColor="background1" w:themeShade="80"/>
        </w:rPr>
        <w:t xml:space="preserve">  </w:t>
      </w:r>
      <w:r w:rsidR="00FC24FB" w:rsidRPr="006072D6">
        <w:rPr>
          <w:rFonts w:asciiTheme="minorHAnsi" w:hAnsiTheme="minorHAnsi" w:cstheme="minorHAnsi"/>
          <w:b/>
          <w:bCs/>
          <w:color w:val="7A003C"/>
        </w:rPr>
        <w:t>E-mail:</w:t>
      </w:r>
      <w:r w:rsidR="00FC24FB" w:rsidRPr="006072D6">
        <w:rPr>
          <w:rFonts w:asciiTheme="minorHAnsi" w:hAnsiTheme="minorHAnsi" w:cstheme="minorHAnsi"/>
        </w:rPr>
        <w:t xml:space="preserve"> </w:t>
      </w:r>
      <w:hyperlink r:id="rId11" w:history="1">
        <w:r w:rsidR="00AC5B17" w:rsidRPr="008939FA">
          <w:rPr>
            <w:rStyle w:val="Hyperlink"/>
          </w:rPr>
          <w:t>vargashr@mcmaster.ca</w:t>
        </w:r>
      </w:hyperlink>
      <w:r w:rsidR="006971A8">
        <w:t xml:space="preserve">  </w:t>
      </w:r>
      <w:r w:rsidR="00FC24FB" w:rsidRPr="002B186D">
        <w:rPr>
          <w:rFonts w:asciiTheme="minorHAnsi" w:hAnsiTheme="minorHAnsi" w:cstheme="minorHAnsi"/>
          <w:color w:val="auto"/>
        </w:rPr>
        <w:t>|</w:t>
      </w:r>
      <w:r w:rsidR="00FC24FB" w:rsidRPr="002B186D">
        <w:rPr>
          <w:rFonts w:asciiTheme="minorHAnsi" w:hAnsiTheme="minorHAnsi" w:cstheme="minorHAnsi"/>
          <w:color w:val="808080" w:themeColor="background1" w:themeShade="80"/>
        </w:rPr>
        <w:t xml:space="preserve"> </w:t>
      </w:r>
      <w:r w:rsidR="00FC24FB">
        <w:rPr>
          <w:rFonts w:asciiTheme="minorHAnsi" w:hAnsiTheme="minorHAnsi" w:cstheme="minorHAnsi"/>
        </w:rPr>
        <w:t xml:space="preserve">   </w:t>
      </w:r>
      <w:r w:rsidR="00FC24FB" w:rsidRPr="006072D6">
        <w:rPr>
          <w:rFonts w:asciiTheme="minorHAnsi" w:hAnsiTheme="minorHAnsi" w:cstheme="minorHAnsi"/>
          <w:b/>
          <w:bCs/>
          <w:color w:val="7A003C"/>
        </w:rPr>
        <w:t>Office:</w:t>
      </w:r>
      <w:r w:rsidR="00FC24FB">
        <w:rPr>
          <w:rFonts w:asciiTheme="minorHAnsi" w:hAnsiTheme="minorHAnsi" w:cstheme="minorHAnsi"/>
          <w:b/>
          <w:bCs/>
          <w:color w:val="7A003C"/>
        </w:rPr>
        <w:t xml:space="preserve"> </w:t>
      </w:r>
      <w:r w:rsidR="006971A8" w:rsidRPr="006971A8">
        <w:rPr>
          <w:lang w:val="fr-FR"/>
        </w:rPr>
        <w:t>ABB 266</w:t>
      </w:r>
      <w:r>
        <w:rPr>
          <w:lang w:val="fr-FR"/>
        </w:rPr>
        <w:t xml:space="preserve"> </w:t>
      </w:r>
    </w:p>
    <w:p w14:paraId="16283202" w14:textId="3CCD951A" w:rsidR="00FC24FB" w:rsidRDefault="00FC24FB" w:rsidP="00FC24FB">
      <w:pPr>
        <w:pStyle w:val="Default"/>
        <w:spacing w:after="120"/>
        <w:rPr>
          <w:rFonts w:asciiTheme="minorHAnsi" w:hAnsiTheme="minorHAnsi" w:cstheme="minorHAnsi"/>
          <w:b/>
          <w:bCs/>
          <w:color w:val="7A003C"/>
          <w:sz w:val="4"/>
          <w:szCs w:val="4"/>
        </w:rPr>
      </w:pPr>
    </w:p>
    <w:p w14:paraId="35DDE994" w14:textId="1D569228" w:rsidR="00AC5B17" w:rsidRDefault="00AC5B17" w:rsidP="00FC24FB">
      <w:pPr>
        <w:pStyle w:val="Default"/>
        <w:spacing w:after="120"/>
        <w:rPr>
          <w:rFonts w:asciiTheme="minorHAnsi" w:hAnsiTheme="minorHAnsi" w:cstheme="minorHAnsi"/>
          <w:b/>
          <w:bCs/>
          <w:color w:val="7A003C"/>
          <w:sz w:val="4"/>
          <w:szCs w:val="4"/>
        </w:rPr>
      </w:pPr>
    </w:p>
    <w:p w14:paraId="1D31D5A3" w14:textId="77777777" w:rsidR="00AC5B17" w:rsidRPr="006072D6" w:rsidRDefault="00AC5B17" w:rsidP="00FC24FB">
      <w:pPr>
        <w:pStyle w:val="Default"/>
        <w:spacing w:after="120"/>
        <w:rPr>
          <w:rFonts w:asciiTheme="minorHAnsi" w:hAnsiTheme="minorHAnsi" w:cstheme="minorHAnsi"/>
          <w:b/>
          <w:bCs/>
          <w:color w:val="7A003C"/>
          <w:sz w:val="4"/>
          <w:szCs w:val="4"/>
        </w:rPr>
      </w:pPr>
    </w:p>
    <w:p w14:paraId="30D0EE50" w14:textId="493E2A7F" w:rsidR="00FC24FB" w:rsidRDefault="00FC24FB" w:rsidP="00FC24FB">
      <w:pPr>
        <w:pStyle w:val="Heading2"/>
      </w:pPr>
      <w:r w:rsidRPr="006072D6">
        <w:t xml:space="preserve">Course Description </w:t>
      </w:r>
    </w:p>
    <w:p w14:paraId="7DACDEBF" w14:textId="77777777" w:rsidR="00263C9B" w:rsidRPr="00263C9B" w:rsidRDefault="00263C9B" w:rsidP="00263C9B">
      <w:pPr>
        <w:pStyle w:val="NormalWeb"/>
        <w:spacing w:before="0" w:beforeAutospacing="0" w:after="0" w:afterAutospacing="0" w:line="360" w:lineRule="auto"/>
        <w:rPr>
          <w:rFonts w:ascii="Calibri" w:eastAsiaTheme="minorHAnsi" w:hAnsi="Calibri" w:cs="Calibri"/>
          <w:color w:val="000000"/>
          <w:szCs w:val="22"/>
          <w:lang w:val="en-US"/>
        </w:rPr>
      </w:pPr>
      <w:r w:rsidRPr="00263C9B">
        <w:rPr>
          <w:rFonts w:ascii="Calibri" w:eastAsiaTheme="minorHAnsi" w:hAnsi="Calibri" w:cs="Calibri"/>
          <w:color w:val="000000"/>
          <w:szCs w:val="22"/>
          <w:lang w:val="en-US"/>
        </w:rPr>
        <w:t xml:space="preserve">With the rise of cloud computing and open-source code, chemists rely more on modern tools to accelerate their research. </w:t>
      </w:r>
    </w:p>
    <w:p w14:paraId="6BEA3FF8" w14:textId="77777777" w:rsidR="00263C9B" w:rsidRPr="00263C9B" w:rsidRDefault="00263C9B" w:rsidP="00263C9B">
      <w:pPr>
        <w:pStyle w:val="NormalWeb"/>
        <w:spacing w:before="0" w:beforeAutospacing="0" w:after="0" w:afterAutospacing="0" w:line="360" w:lineRule="auto"/>
        <w:rPr>
          <w:rFonts w:ascii="Calibri" w:eastAsiaTheme="minorHAnsi" w:hAnsi="Calibri" w:cs="Calibri"/>
          <w:color w:val="000000"/>
          <w:szCs w:val="22"/>
          <w:lang w:val="en-US"/>
        </w:rPr>
      </w:pPr>
      <w:r w:rsidRPr="00263C9B">
        <w:rPr>
          <w:rFonts w:ascii="Calibri" w:eastAsiaTheme="minorHAnsi" w:hAnsi="Calibri" w:cs="Calibri"/>
          <w:color w:val="000000"/>
          <w:szCs w:val="22"/>
          <w:lang w:val="en-US"/>
        </w:rPr>
        <w:t xml:space="preserve">This course will serve as an introduction to the principles and application of the computational toolbox for in silico prediction of the structures and properties of new compounds and materials. The course will be a seminar-style class that combines an introduction to electronic structure methods (first half) and machine learning algorithms (second half). </w:t>
      </w:r>
    </w:p>
    <w:p w14:paraId="14A4ED3B" w14:textId="77777777" w:rsidR="00263C9B" w:rsidRPr="00263C9B" w:rsidRDefault="00263C9B" w:rsidP="00263C9B">
      <w:pPr>
        <w:pStyle w:val="NormalWeb"/>
        <w:spacing w:before="0" w:beforeAutospacing="0" w:after="0" w:afterAutospacing="0" w:line="360" w:lineRule="auto"/>
        <w:rPr>
          <w:rFonts w:ascii="Calibri" w:eastAsiaTheme="minorHAnsi" w:hAnsi="Calibri" w:cs="Calibri"/>
          <w:color w:val="000000"/>
          <w:szCs w:val="22"/>
          <w:lang w:val="en-US"/>
        </w:rPr>
      </w:pPr>
      <w:r w:rsidRPr="00263C9B">
        <w:rPr>
          <w:rFonts w:ascii="Calibri" w:eastAsiaTheme="minorHAnsi" w:hAnsi="Calibri" w:cs="Calibri"/>
          <w:color w:val="000000"/>
          <w:szCs w:val="22"/>
          <w:lang w:val="en-US"/>
        </w:rPr>
        <w:t xml:space="preserve">The tools covered in the course will allow the student to model and study material with target properties, e.g., particular band gap, predicting binding constants of small molecules or a reaction mechanism. </w:t>
      </w:r>
    </w:p>
    <w:p w14:paraId="4EA8376A" w14:textId="0140EFA7" w:rsidR="00FC24FB" w:rsidRDefault="00FC24FB" w:rsidP="00760FFE">
      <w:pPr>
        <w:pStyle w:val="Heading2"/>
        <w:spacing w:before="160"/>
      </w:pPr>
      <w:r w:rsidRPr="006072D6">
        <w:t>Course and Learning Objectives</w:t>
      </w:r>
    </w:p>
    <w:p w14:paraId="33367F5C" w14:textId="5765B85F" w:rsidR="00263C9B" w:rsidRDefault="00263C9B" w:rsidP="00263C9B">
      <w:r>
        <w:t xml:space="preserve">The </w:t>
      </w:r>
      <w:r w:rsidRPr="00C900D4">
        <w:t>“obvious” objective is for</w:t>
      </w:r>
      <w:r>
        <w:t xml:space="preserve"> the students to learn and be familiar with modern computational tools to study and simulate molecular systems</w:t>
      </w:r>
      <w:r w:rsidRPr="00C900D4">
        <w:t xml:space="preserve">. The more subtle, important, and difficult objective is </w:t>
      </w:r>
      <w:r>
        <w:t xml:space="preserve">being more familiar with modern software and numerical tools. </w:t>
      </w:r>
    </w:p>
    <w:p w14:paraId="63FF1D1E" w14:textId="296F7E4E" w:rsidR="00263C9B" w:rsidRPr="00263C9B" w:rsidRDefault="00263C9B" w:rsidP="00263C9B">
      <w:r>
        <w:t>B</w:t>
      </w:r>
      <w:r w:rsidRPr="00C900D4">
        <w:t>y the end of this course</w:t>
      </w:r>
      <w:r>
        <w:t>,</w:t>
      </w:r>
      <w:r w:rsidRPr="00C900D4">
        <w:t xml:space="preserve"> </w:t>
      </w:r>
      <w:r>
        <w:t>the student</w:t>
      </w:r>
      <w:r w:rsidRPr="00C900D4">
        <w:t xml:space="preserve"> will hopefully be more capable of </w:t>
      </w:r>
      <w:r>
        <w:t xml:space="preserve">using packages needed to understand chemistry. </w:t>
      </w:r>
    </w:p>
    <w:p w14:paraId="6DAF7F29" w14:textId="4C2D265D" w:rsidR="00C900D4" w:rsidRPr="00C900D4" w:rsidRDefault="00C900D4" w:rsidP="00760FFE">
      <w:pPr>
        <w:pStyle w:val="Heading2"/>
        <w:spacing w:before="160"/>
      </w:pPr>
      <w:r w:rsidRPr="00C900D4">
        <w:t>Make-up and Attendance policy</w:t>
      </w:r>
    </w:p>
    <w:p w14:paraId="342C21F6" w14:textId="33C75DDC" w:rsidR="003622BF" w:rsidRDefault="0037499A" w:rsidP="00F177F8">
      <w:r>
        <w:t>The primary element of the course is</w:t>
      </w:r>
      <w:r w:rsidR="00263C9B">
        <w:t xml:space="preserve"> the final project</w:t>
      </w:r>
      <w:r>
        <w:t>.</w:t>
      </w:r>
      <w:r w:rsidR="00F177F8">
        <w:t xml:space="preserve"> </w:t>
      </w:r>
      <w:r w:rsidR="00DE5FA7">
        <w:t>My intention is to assess</w:t>
      </w:r>
      <w:r w:rsidR="00F177F8">
        <w:t xml:space="preserve"> </w:t>
      </w:r>
      <w:r>
        <w:t>assignments</w:t>
      </w:r>
      <w:r w:rsidR="00263C9B">
        <w:t xml:space="preserve"> and the final project</w:t>
      </w:r>
      <w:r>
        <w:t xml:space="preserve"> </w:t>
      </w:r>
      <w:r w:rsidR="00F177F8">
        <w:t>in person</w:t>
      </w:r>
      <w:r w:rsidR="003622BF">
        <w:t xml:space="preserve">. </w:t>
      </w:r>
      <w:r w:rsidR="00F177F8">
        <w:t xml:space="preserve"> </w:t>
      </w:r>
      <w:r w:rsidR="003622BF">
        <w:t>A</w:t>
      </w:r>
      <w:r w:rsidR="00F177F8">
        <w:t>ttending lectures/tutorials is not essential</w:t>
      </w:r>
      <w:r w:rsidR="003622BF">
        <w:t>, but the final presentation in person is mandatory.</w:t>
      </w:r>
    </w:p>
    <w:p w14:paraId="6977E611" w14:textId="15C15024" w:rsidR="00EF5592" w:rsidRPr="0037499A" w:rsidRDefault="00F177F8" w:rsidP="00F177F8">
      <w:r>
        <w:t>Marks</w:t>
      </w:r>
      <w:r w:rsidR="0037499A">
        <w:t xml:space="preserve"> will reflect not only the correctness of the answer but the depth of insight that led to the answer. </w:t>
      </w:r>
    </w:p>
    <w:p w14:paraId="17C2C565" w14:textId="261B830B" w:rsidR="00760FFE" w:rsidRDefault="00760FFE" w:rsidP="00760FFE">
      <w:pPr>
        <w:rPr>
          <w:sz w:val="10"/>
          <w:szCs w:val="10"/>
        </w:rPr>
      </w:pPr>
      <w:bookmarkStart w:id="4" w:name="_Hlk45874459"/>
    </w:p>
    <w:p w14:paraId="087EFE30" w14:textId="77777777" w:rsidR="00760FFE" w:rsidRPr="00760FFE" w:rsidRDefault="00760FFE" w:rsidP="00760FFE">
      <w:pPr>
        <w:rPr>
          <w:sz w:val="4"/>
          <w:szCs w:val="4"/>
        </w:rPr>
      </w:pPr>
    </w:p>
    <w:p w14:paraId="3FE3475B" w14:textId="6FD9F617" w:rsidR="00FC24FB" w:rsidRPr="006072D6" w:rsidRDefault="00FC24FB" w:rsidP="0037499A">
      <w:pPr>
        <w:pStyle w:val="Heading2"/>
        <w:keepNext/>
        <w:spacing w:before="0"/>
      </w:pPr>
      <w:r w:rsidRPr="006072D6">
        <w:lastRenderedPageBreak/>
        <w:t xml:space="preserve">Materials &amp; Fees </w:t>
      </w:r>
    </w:p>
    <w:p w14:paraId="0D354428" w14:textId="77777777" w:rsidR="00FC24FB" w:rsidRDefault="00FC24FB" w:rsidP="00FC24FB">
      <w:pPr>
        <w:pStyle w:val="Heading3"/>
      </w:pPr>
      <w:r w:rsidRPr="00455742">
        <w:t xml:space="preserve">Required Materials/ Resources </w:t>
      </w:r>
    </w:p>
    <w:p w14:paraId="689589EB" w14:textId="20A46F2D" w:rsidR="00C900D4" w:rsidRDefault="00C900D4" w:rsidP="00C900D4">
      <w:pPr>
        <w:pStyle w:val="ListParagraph"/>
        <w:numPr>
          <w:ilvl w:val="0"/>
          <w:numId w:val="43"/>
        </w:numPr>
      </w:pPr>
      <w:bookmarkStart w:id="5" w:name="_Hlk45874561"/>
      <w:bookmarkEnd w:id="4"/>
      <w:r w:rsidRPr="00C900D4">
        <w:t xml:space="preserve">Materials will be posted </w:t>
      </w:r>
      <w:r w:rsidR="00F177F8">
        <w:t xml:space="preserve">the course web site, </w:t>
      </w:r>
      <w:r w:rsidR="003138C0" w:rsidRPr="003138C0">
        <w:rPr>
          <w:b/>
          <w:bCs/>
          <w:color w:val="FF0000"/>
        </w:rPr>
        <w:t>&lt;ADD LINK&gt;</w:t>
      </w:r>
      <w:r w:rsidR="003138C0" w:rsidRPr="003138C0">
        <w:rPr>
          <w:color w:val="000000" w:themeColor="text1"/>
        </w:rPr>
        <w:t>,</w:t>
      </w:r>
      <w:r w:rsidR="003138C0" w:rsidRPr="003138C0">
        <w:rPr>
          <w:color w:val="FF0000"/>
        </w:rPr>
        <w:t xml:space="preserve"> </w:t>
      </w:r>
      <w:r w:rsidRPr="00C900D4">
        <w:t>including the textbook</w:t>
      </w:r>
      <w:r w:rsidR="003622BF">
        <w:t xml:space="preserve">s, papers, and tutorials. </w:t>
      </w:r>
      <w:r w:rsidRPr="00C900D4">
        <w:t xml:space="preserve">I do not follow any book closely, and the </w:t>
      </w:r>
      <w:r w:rsidR="0081318E">
        <w:t xml:space="preserve">documents, notebooks, and videos </w:t>
      </w:r>
      <w:r w:rsidRPr="00C900D4">
        <w:t>I put online are the authoritative reference for the course.</w:t>
      </w:r>
    </w:p>
    <w:p w14:paraId="58D75B9C" w14:textId="396281D0" w:rsidR="00FC24FB" w:rsidRDefault="00FC24FB" w:rsidP="00760FFE">
      <w:pPr>
        <w:pStyle w:val="Heading2"/>
        <w:spacing w:before="100"/>
      </w:pPr>
      <w:r w:rsidRPr="006072D6">
        <w:t>Delivery</w:t>
      </w:r>
      <w:r w:rsidR="003622BF">
        <w:t xml:space="preserve"> (to be determined)</w:t>
      </w:r>
      <w:r w:rsidR="00696591">
        <w:t xml:space="preserve"> (CHECK THIS!!)</w:t>
      </w:r>
    </w:p>
    <w:p w14:paraId="006F471F" w14:textId="051FD143" w:rsidR="00FC24FB" w:rsidRDefault="00DE5FA7" w:rsidP="00DE5FA7">
      <w:pPr>
        <w:rPr>
          <w:rFonts w:asciiTheme="minorHAnsi" w:eastAsia="Times New Roman" w:hAnsiTheme="minorHAnsi" w:cstheme="minorHAnsi"/>
          <w:lang w:val="en-CA"/>
        </w:rPr>
      </w:pPr>
      <w:r>
        <w:rPr>
          <w:rFonts w:asciiTheme="minorHAnsi" w:hAnsiTheme="minorHAnsi" w:cstheme="minorHAnsi"/>
          <w:b/>
          <w:bCs/>
          <w:lang w:val="en-CA"/>
        </w:rPr>
        <w:t xml:space="preserve">It is intended that the course will be delivered in person. </w:t>
      </w:r>
      <w:r w:rsidRPr="00DE5FA7">
        <w:rPr>
          <w:rFonts w:asciiTheme="minorHAnsi" w:hAnsiTheme="minorHAnsi" w:cstheme="minorHAnsi"/>
          <w:lang w:val="en-CA"/>
        </w:rPr>
        <w:t>If online delivery is required, you will require a computer that meets the</w:t>
      </w:r>
      <w:r>
        <w:rPr>
          <w:rFonts w:asciiTheme="minorHAnsi" w:hAnsiTheme="minorHAnsi" w:cstheme="minorHAnsi"/>
          <w:b/>
          <w:bCs/>
          <w:lang w:val="en-CA"/>
        </w:rPr>
        <w:t xml:space="preserve"> </w:t>
      </w:r>
      <w:r w:rsidR="00FC24FB" w:rsidRPr="006072D6">
        <w:rPr>
          <w:rFonts w:asciiTheme="minorHAnsi" w:eastAsia="Times New Roman" w:hAnsiTheme="minorHAnsi" w:cstheme="minorHAnsi"/>
          <w:lang w:val="en-CA"/>
        </w:rPr>
        <w:t>performance requirements </w:t>
      </w:r>
      <w:hyperlink r:id="rId12" w:anchor="tab-content-device-recommendations" w:history="1">
        <w:r w:rsidR="00FC24FB" w:rsidRPr="006072D6">
          <w:rPr>
            <w:rStyle w:val="Hyperlink"/>
            <w:rFonts w:asciiTheme="minorHAnsi" w:eastAsia="Times New Roman" w:hAnsiTheme="minorHAnsi" w:cstheme="minorHAnsi"/>
            <w:lang w:val="en-CA"/>
          </w:rPr>
          <w:t>found here</w:t>
        </w:r>
      </w:hyperlink>
      <w:r w:rsidR="00FC24FB" w:rsidRPr="006072D6">
        <w:rPr>
          <w:rFonts w:asciiTheme="minorHAnsi" w:eastAsia="Times New Roman" w:hAnsiTheme="minorHAnsi" w:cstheme="minorHAnsi"/>
          <w:lang w:val="en-CA"/>
        </w:rPr>
        <w:t>. </w:t>
      </w:r>
    </w:p>
    <w:p w14:paraId="30AB9816" w14:textId="1AA587F3" w:rsidR="00EC79F3" w:rsidRDefault="00EC79F3" w:rsidP="00DE5FA7">
      <w:pPr>
        <w:rPr>
          <w:rFonts w:asciiTheme="minorHAnsi" w:eastAsia="Times New Roman" w:hAnsiTheme="minorHAnsi" w:cstheme="minorHAnsi"/>
          <w:lang w:val="en-CA"/>
        </w:rPr>
      </w:pPr>
      <w:r w:rsidRPr="00EC79F3">
        <w:rPr>
          <w:rFonts w:asciiTheme="minorHAnsi" w:eastAsia="Times New Roman" w:hAnsiTheme="minorHAnsi" w:cstheme="minorHAnsi"/>
          <w:b/>
          <w:bCs/>
          <w:lang w:val="en-CA"/>
        </w:rPr>
        <w:t>Lecture:</w:t>
      </w:r>
      <w:r>
        <w:rPr>
          <w:rFonts w:asciiTheme="minorHAnsi" w:eastAsia="Times New Roman" w:hAnsiTheme="minorHAnsi" w:cstheme="minorHAnsi"/>
          <w:lang w:val="en-CA"/>
        </w:rPr>
        <w:t xml:space="preserve"> </w:t>
      </w:r>
      <w:r>
        <w:rPr>
          <w:rFonts w:asciiTheme="minorHAnsi" w:eastAsia="Times New Roman" w:hAnsiTheme="minorHAnsi" w:cstheme="minorHAnsi"/>
          <w:lang w:val="en-CA"/>
        </w:rPr>
        <w:tab/>
        <w:t>Mondays, 2:30-5:30 (HH 305)</w:t>
      </w:r>
    </w:p>
    <w:p w14:paraId="54F5501E" w14:textId="5ABCDE35" w:rsidR="00EC79F3" w:rsidRDefault="00EC79F3" w:rsidP="00DE5FA7">
      <w:pPr>
        <w:rPr>
          <w:rFonts w:asciiTheme="minorHAnsi" w:eastAsia="Times New Roman" w:hAnsiTheme="minorHAnsi" w:cstheme="minorHAnsi"/>
          <w:lang w:val="en-CA"/>
        </w:rPr>
      </w:pPr>
      <w:r w:rsidRPr="00EC79F3">
        <w:rPr>
          <w:rFonts w:asciiTheme="minorHAnsi" w:eastAsia="Times New Roman" w:hAnsiTheme="minorHAnsi" w:cstheme="minorHAnsi"/>
          <w:b/>
          <w:bCs/>
          <w:lang w:val="en-CA"/>
        </w:rPr>
        <w:t>Tutorial:</w:t>
      </w:r>
      <w:r>
        <w:rPr>
          <w:rFonts w:asciiTheme="minorHAnsi" w:eastAsia="Times New Roman" w:hAnsiTheme="minorHAnsi" w:cstheme="minorHAnsi"/>
          <w:lang w:val="en-CA"/>
        </w:rPr>
        <w:t xml:space="preserve"> </w:t>
      </w:r>
      <w:r>
        <w:rPr>
          <w:rFonts w:asciiTheme="minorHAnsi" w:eastAsia="Times New Roman" w:hAnsiTheme="minorHAnsi" w:cstheme="minorHAnsi"/>
          <w:lang w:val="en-CA"/>
        </w:rPr>
        <w:tab/>
        <w:t>Tuesdays, 2:30-3:20 (HH 305)</w:t>
      </w:r>
    </w:p>
    <w:p w14:paraId="2105395F" w14:textId="7774AB0B" w:rsidR="00EC79F3" w:rsidRPr="00EC79F3" w:rsidRDefault="00EC79F3" w:rsidP="00DE5FA7">
      <w:pPr>
        <w:rPr>
          <w:rFonts w:asciiTheme="minorHAnsi" w:eastAsia="Times New Roman" w:hAnsiTheme="minorHAnsi" w:cstheme="minorHAnsi"/>
          <w:lang w:val="en-CA"/>
        </w:rPr>
      </w:pPr>
      <w:r w:rsidRPr="00EC79F3">
        <w:rPr>
          <w:rFonts w:asciiTheme="minorHAnsi" w:eastAsia="Times New Roman" w:hAnsiTheme="minorHAnsi" w:cstheme="minorHAnsi"/>
          <w:b/>
          <w:bCs/>
          <w:lang w:val="en-CA"/>
        </w:rPr>
        <w:t>Office hours:</w:t>
      </w:r>
      <w:r>
        <w:rPr>
          <w:rFonts w:asciiTheme="minorHAnsi" w:eastAsia="Times New Roman" w:hAnsiTheme="minorHAnsi" w:cstheme="minorHAnsi"/>
          <w:lang w:val="en-CA"/>
        </w:rPr>
        <w:t xml:space="preserve"> </w:t>
      </w:r>
      <w:r>
        <w:rPr>
          <w:rFonts w:asciiTheme="minorHAnsi" w:eastAsia="Times New Roman" w:hAnsiTheme="minorHAnsi" w:cstheme="minorHAnsi"/>
          <w:lang w:val="en-CA"/>
        </w:rPr>
        <w:tab/>
        <w:t>Tuesday: 3:30-5:30 [However, in general I will stay in my office</w:t>
      </w:r>
      <w:r w:rsidR="00012B9E">
        <w:rPr>
          <w:rFonts w:asciiTheme="minorHAnsi" w:eastAsia="Times New Roman" w:hAnsiTheme="minorHAnsi" w:cstheme="minorHAnsi"/>
          <w:lang w:val="en-CA"/>
        </w:rPr>
        <w:t xml:space="preserve"> as long as necessary</w:t>
      </w:r>
      <w:r>
        <w:rPr>
          <w:rFonts w:asciiTheme="minorHAnsi" w:eastAsia="Times New Roman" w:hAnsiTheme="minorHAnsi" w:cstheme="minorHAnsi"/>
          <w:lang w:val="en-CA"/>
        </w:rPr>
        <w:t>.]</w:t>
      </w:r>
    </w:p>
    <w:p w14:paraId="79F5478B" w14:textId="39111A19" w:rsidR="00760FFE" w:rsidRDefault="00760FFE" w:rsidP="00760FFE">
      <w:pPr>
        <w:pStyle w:val="Heading2"/>
        <w:spacing w:before="100"/>
      </w:pPr>
      <w:bookmarkStart w:id="6" w:name="_Hlk57204920"/>
      <w:bookmarkStart w:id="7" w:name="_Hlk57184317"/>
      <w:bookmarkStart w:id="8" w:name="_Hlk45874713"/>
      <w:bookmarkEnd w:id="5"/>
      <w:r w:rsidRPr="006072D6">
        <w:t xml:space="preserve">Course Overview </w:t>
      </w:r>
      <w:r>
        <w:t>a</w:t>
      </w:r>
      <w:r w:rsidRPr="006072D6">
        <w:t>nd Assessment</w:t>
      </w:r>
      <w:bookmarkEnd w:id="6"/>
      <w:r w:rsidRPr="006072D6">
        <w:t xml:space="preserve"> </w:t>
      </w:r>
      <w:bookmarkEnd w:id="7"/>
    </w:p>
    <w:p w14:paraId="43361495" w14:textId="36F703FF" w:rsidR="006206C5" w:rsidRDefault="00C900D4" w:rsidP="00760FFE">
      <w:pPr>
        <w:pStyle w:val="Heading3"/>
        <w:spacing w:before="100"/>
        <w:rPr>
          <w:color w:val="auto"/>
          <w:sz w:val="24"/>
          <w:szCs w:val="24"/>
        </w:rPr>
      </w:pPr>
      <w:r>
        <w:t>Course Outline</w:t>
      </w:r>
      <w:r w:rsidR="00760FFE">
        <w:t xml:space="preserve">:  - </w:t>
      </w:r>
      <w:r>
        <w:t xml:space="preserve"> </w:t>
      </w:r>
      <w:bookmarkStart w:id="9" w:name="_Hlk45875128"/>
      <w:bookmarkStart w:id="10" w:name="_Hlk45735870"/>
      <w:bookmarkEnd w:id="8"/>
      <w:r w:rsidR="006206C5" w:rsidRPr="00760FFE">
        <w:rPr>
          <w:color w:val="auto"/>
          <w:sz w:val="24"/>
          <w:szCs w:val="24"/>
        </w:rPr>
        <w:t>My tentative plan is below.</w:t>
      </w:r>
    </w:p>
    <w:p w14:paraId="3A4103AB" w14:textId="030C168B" w:rsidR="003622BF" w:rsidRPr="003622BF" w:rsidRDefault="003622BF" w:rsidP="003622BF">
      <w:pPr>
        <w:rPr>
          <w:u w:val="single"/>
        </w:rPr>
      </w:pPr>
      <w:r w:rsidRPr="003622BF">
        <w:rPr>
          <w:u w:val="single"/>
        </w:rPr>
        <w:t>Quantum chemistry</w:t>
      </w:r>
    </w:p>
    <w:p w14:paraId="18B05192" w14:textId="7C534B54" w:rsidR="00DE5FA7" w:rsidRDefault="00DE5FA7" w:rsidP="00760FFE">
      <w:pPr>
        <w:pStyle w:val="ListParagraph"/>
        <w:numPr>
          <w:ilvl w:val="0"/>
          <w:numId w:val="44"/>
        </w:numPr>
        <w:spacing w:before="160"/>
      </w:pPr>
      <w:r>
        <w:t xml:space="preserve">Introduction to Python, </w:t>
      </w:r>
      <w:r w:rsidR="003622BF">
        <w:t>GoogleColab,</w:t>
      </w:r>
      <w:r>
        <w:t xml:space="preserve"> etc.</w:t>
      </w:r>
    </w:p>
    <w:p w14:paraId="3D93F84B" w14:textId="20628E51" w:rsidR="006206C5" w:rsidRDefault="003622BF" w:rsidP="00760FFE">
      <w:pPr>
        <w:pStyle w:val="ListParagraph"/>
        <w:numPr>
          <w:ilvl w:val="0"/>
          <w:numId w:val="44"/>
        </w:numPr>
        <w:spacing w:before="160"/>
      </w:pPr>
      <w:r>
        <w:t>Review of linear algebra</w:t>
      </w:r>
    </w:p>
    <w:p w14:paraId="5F7A0BA0" w14:textId="77777777" w:rsidR="00DD5C15" w:rsidRDefault="00DD5C15" w:rsidP="003622BF">
      <w:pPr>
        <w:pStyle w:val="ListParagraph"/>
        <w:numPr>
          <w:ilvl w:val="0"/>
          <w:numId w:val="44"/>
        </w:numPr>
      </w:pPr>
      <w:r>
        <w:t>Quantum chemistry methods,</w:t>
      </w:r>
    </w:p>
    <w:p w14:paraId="4E6F4577" w14:textId="77777777" w:rsidR="00DD5C15" w:rsidRDefault="003622BF" w:rsidP="00DD5C15">
      <w:pPr>
        <w:pStyle w:val="ListParagraph"/>
        <w:numPr>
          <w:ilvl w:val="1"/>
          <w:numId w:val="44"/>
        </w:numPr>
      </w:pPr>
      <w:r>
        <w:t>Hartree-Fock Theory</w:t>
      </w:r>
    </w:p>
    <w:p w14:paraId="45B7C583" w14:textId="17631026" w:rsidR="003622BF" w:rsidRDefault="00E33127" w:rsidP="00DD5C15">
      <w:pPr>
        <w:pStyle w:val="ListParagraph"/>
        <w:numPr>
          <w:ilvl w:val="1"/>
          <w:numId w:val="44"/>
        </w:numPr>
      </w:pPr>
      <w:r>
        <w:t>Density functional theory</w:t>
      </w:r>
    </w:p>
    <w:p w14:paraId="2C906D84" w14:textId="48547773" w:rsidR="003622BF" w:rsidRDefault="003622BF" w:rsidP="003622BF">
      <w:pPr>
        <w:pStyle w:val="ListParagraph"/>
        <w:numPr>
          <w:ilvl w:val="0"/>
          <w:numId w:val="44"/>
        </w:numPr>
      </w:pPr>
      <w:r>
        <w:t xml:space="preserve">Polyatomic </w:t>
      </w:r>
      <w:r w:rsidR="00FF1FB4">
        <w:t>systems</w:t>
      </w:r>
    </w:p>
    <w:p w14:paraId="7FFA706B" w14:textId="1F38964B" w:rsidR="003622BF" w:rsidRDefault="003622BF" w:rsidP="00760FFE">
      <w:pPr>
        <w:pStyle w:val="ListParagraph"/>
        <w:numPr>
          <w:ilvl w:val="0"/>
          <w:numId w:val="44"/>
        </w:numPr>
        <w:spacing w:before="160"/>
      </w:pPr>
      <w:r>
        <w:t>Potential energy surface</w:t>
      </w:r>
    </w:p>
    <w:p w14:paraId="58EA8C05" w14:textId="4F0AD001" w:rsidR="000D5787" w:rsidRDefault="000D5787" w:rsidP="00760FFE">
      <w:pPr>
        <w:pStyle w:val="ListParagraph"/>
        <w:numPr>
          <w:ilvl w:val="0"/>
          <w:numId w:val="44"/>
        </w:numPr>
        <w:spacing w:before="160"/>
      </w:pPr>
      <w:r>
        <w:t>Molecular dynamics</w:t>
      </w:r>
    </w:p>
    <w:p w14:paraId="6CDA943F" w14:textId="3C338568" w:rsidR="00503228" w:rsidRDefault="00503228" w:rsidP="00760FFE">
      <w:pPr>
        <w:pStyle w:val="ListParagraph"/>
        <w:numPr>
          <w:ilvl w:val="0"/>
          <w:numId w:val="44"/>
        </w:numPr>
        <w:spacing w:before="160"/>
      </w:pPr>
      <w:r>
        <w:t>Force fields and molecular dynamics</w:t>
      </w:r>
    </w:p>
    <w:p w14:paraId="647035C4" w14:textId="3ACFE8F9" w:rsidR="006206C5" w:rsidRPr="00B02302" w:rsidRDefault="00B02302" w:rsidP="00B02302">
      <w:pPr>
        <w:rPr>
          <w:u w:val="single"/>
        </w:rPr>
      </w:pPr>
      <w:r w:rsidRPr="00B02302">
        <w:rPr>
          <w:u w:val="single"/>
        </w:rPr>
        <w:t xml:space="preserve">Machine learning </w:t>
      </w:r>
    </w:p>
    <w:p w14:paraId="703004CC" w14:textId="65B6915C" w:rsidR="00760FFE" w:rsidRPr="00B02302" w:rsidRDefault="00B02302" w:rsidP="00B02302">
      <w:pPr>
        <w:pStyle w:val="SpaceOption"/>
        <w:numPr>
          <w:ilvl w:val="0"/>
          <w:numId w:val="46"/>
        </w:numPr>
      </w:pPr>
      <w:r>
        <w:rPr>
          <w:sz w:val="24"/>
          <w:szCs w:val="24"/>
        </w:rPr>
        <w:t>Linear regression and gradient descent</w:t>
      </w:r>
    </w:p>
    <w:p w14:paraId="27F356A2" w14:textId="65711993" w:rsidR="00B02302" w:rsidRDefault="00B02302" w:rsidP="00B02302">
      <w:pPr>
        <w:pStyle w:val="SpaceOption"/>
        <w:numPr>
          <w:ilvl w:val="0"/>
          <w:numId w:val="46"/>
        </w:numPr>
        <w:rPr>
          <w:sz w:val="24"/>
          <w:szCs w:val="24"/>
        </w:rPr>
      </w:pPr>
      <w:r w:rsidRPr="00B02302">
        <w:rPr>
          <w:sz w:val="24"/>
          <w:szCs w:val="24"/>
        </w:rPr>
        <w:t>Molecular feature representation</w:t>
      </w:r>
    </w:p>
    <w:p w14:paraId="3EEF07C6" w14:textId="79E298C3" w:rsidR="00E33127" w:rsidRDefault="00E33127" w:rsidP="00B02302">
      <w:pPr>
        <w:pStyle w:val="SpaceOption"/>
        <w:numPr>
          <w:ilvl w:val="0"/>
          <w:numId w:val="46"/>
        </w:numPr>
        <w:rPr>
          <w:sz w:val="24"/>
          <w:szCs w:val="24"/>
        </w:rPr>
      </w:pPr>
      <w:r>
        <w:rPr>
          <w:sz w:val="24"/>
          <w:szCs w:val="24"/>
        </w:rPr>
        <w:t>Clustering algorithms (unsupervised learning)</w:t>
      </w:r>
    </w:p>
    <w:p w14:paraId="050B795D" w14:textId="2AECE131" w:rsidR="00E33127" w:rsidRDefault="00E33127" w:rsidP="00B02302">
      <w:pPr>
        <w:pStyle w:val="SpaceOption"/>
        <w:numPr>
          <w:ilvl w:val="0"/>
          <w:numId w:val="46"/>
        </w:numPr>
        <w:rPr>
          <w:sz w:val="24"/>
          <w:szCs w:val="24"/>
        </w:rPr>
      </w:pPr>
      <w:r>
        <w:rPr>
          <w:sz w:val="24"/>
          <w:szCs w:val="24"/>
        </w:rPr>
        <w:t>Neural network</w:t>
      </w:r>
    </w:p>
    <w:p w14:paraId="5C87D2FD" w14:textId="07903A2E" w:rsidR="003B0540" w:rsidRPr="00B02302" w:rsidRDefault="003B0540" w:rsidP="00B02302">
      <w:pPr>
        <w:pStyle w:val="SpaceOption"/>
        <w:numPr>
          <w:ilvl w:val="0"/>
          <w:numId w:val="46"/>
        </w:numPr>
        <w:rPr>
          <w:sz w:val="24"/>
          <w:szCs w:val="24"/>
        </w:rPr>
      </w:pPr>
      <w:r>
        <w:rPr>
          <w:sz w:val="24"/>
          <w:szCs w:val="24"/>
        </w:rPr>
        <w:t>Bayesian optimization</w:t>
      </w:r>
    </w:p>
    <w:p w14:paraId="136265B0" w14:textId="77777777" w:rsidR="00B02302" w:rsidRDefault="00B02302" w:rsidP="00760FFE">
      <w:pPr>
        <w:pStyle w:val="SpaceOption"/>
      </w:pPr>
    </w:p>
    <w:p w14:paraId="5A5A5721" w14:textId="2A76F1CE" w:rsidR="006206C5" w:rsidRDefault="006206C5" w:rsidP="006206C5">
      <w:r w:rsidRPr="006206C5">
        <w:t>This is an absurd amount of material. We will move quickly. Do not get behind. If (when) I wish to modify the schedule/content, I will notify you in class and/or online.</w:t>
      </w:r>
    </w:p>
    <w:p w14:paraId="30273232" w14:textId="25764B43" w:rsidR="00DE5FA7" w:rsidRDefault="00DE5FA7" w:rsidP="006206C5"/>
    <w:p w14:paraId="73769FF1" w14:textId="4FD99799" w:rsidR="009640D7" w:rsidRDefault="009640D7" w:rsidP="006206C5">
      <w:r>
        <w:t>T</w:t>
      </w:r>
      <w:r w:rsidR="00DE5FA7">
        <w:t>he marking scheme for the course</w:t>
      </w:r>
      <w:r>
        <w:t xml:space="preserve"> will be primarily based on the final project</w:t>
      </w:r>
      <w:r w:rsidR="00DE5FA7">
        <w:t>.</w:t>
      </w:r>
    </w:p>
    <w:p w14:paraId="183D8E73" w14:textId="5163C768" w:rsidR="005205C9" w:rsidRPr="005205C9" w:rsidRDefault="005205C9" w:rsidP="005205C9">
      <w:pPr>
        <w:pStyle w:val="Heading2"/>
      </w:pPr>
      <w:r w:rsidRPr="005205C9">
        <w:t>Make-up and Attendance policy</w:t>
      </w:r>
    </w:p>
    <w:p w14:paraId="12D661EF" w14:textId="50A02B71" w:rsidR="005205C9" w:rsidRDefault="005205C9" w:rsidP="005205C9">
      <w:r w:rsidRPr="005205C9">
        <w:t xml:space="preserve">Attendance is not required. </w:t>
      </w:r>
      <w:r w:rsidR="00EF5592">
        <w:t xml:space="preserve">But </w:t>
      </w:r>
      <w:r w:rsidR="00EC79F3">
        <w:t>it is your responsibility to attend office hours or other dedicated sessions for your assessments to be graded</w:t>
      </w:r>
      <w:r w:rsidR="003247F2">
        <w:t>.</w:t>
      </w:r>
    </w:p>
    <w:p w14:paraId="06425D91" w14:textId="35DA7854" w:rsidR="005205C9" w:rsidRPr="005205C9" w:rsidRDefault="005205C9" w:rsidP="005205C9">
      <w:pPr>
        <w:pStyle w:val="Heading2"/>
      </w:pPr>
      <w:r w:rsidRPr="005205C9">
        <w:t>General Remarks/Advice</w:t>
      </w:r>
    </w:p>
    <w:p w14:paraId="38C504FA" w14:textId="424AB593" w:rsidR="005205C9" w:rsidRDefault="005205C9" w:rsidP="005205C9">
      <w:r w:rsidRPr="005205C9">
        <w:t>It is more important to have the “right ideas” than it is to get the “right answer.” In a course such as this one, it is more important to “think correctly”</w:t>
      </w:r>
      <w:r w:rsidR="0090457A">
        <w:t xml:space="preserve"> and “explore new ideas” rather than “follow protocols to reproduce numbers”.</w:t>
      </w:r>
      <w:r w:rsidRPr="005205C9">
        <w:t xml:space="preserve"> Partial credit will often be given when you understand a problem and will always be given when you understand how to solve a problem. </w:t>
      </w:r>
    </w:p>
    <w:p w14:paraId="654E61B2" w14:textId="77777777" w:rsidR="005205C9" w:rsidRPr="00115DC8" w:rsidRDefault="005205C9" w:rsidP="005205C9">
      <w:pPr>
        <w:pStyle w:val="SpaceOption"/>
        <w:rPr>
          <w:sz w:val="16"/>
          <w:szCs w:val="16"/>
        </w:rPr>
      </w:pPr>
    </w:p>
    <w:p w14:paraId="578BE629" w14:textId="77777777" w:rsidR="00115DC8" w:rsidRDefault="005205C9" w:rsidP="005205C9">
      <w:r w:rsidRPr="00115DC8">
        <w:rPr>
          <w:b/>
          <w:bCs/>
        </w:rPr>
        <w:t>Don’t get behind</w:t>
      </w:r>
      <w:r w:rsidRPr="005205C9">
        <w:t xml:space="preserve">. The volume of material in this course is staggering. It will require a daily commitment from you. Probably most of you are smart enough so that you have been able to get by studying just the night before the test. </w:t>
      </w:r>
      <w:r w:rsidRPr="005205C9">
        <w:rPr>
          <w:u w:val="single"/>
        </w:rPr>
        <w:t>That ends here.</w:t>
      </w:r>
      <w:r w:rsidRPr="005205C9">
        <w:t xml:space="preserve"> You will need to read and take notes on the book before class. After </w:t>
      </w:r>
    </w:p>
    <w:p w14:paraId="63E728C4" w14:textId="77777777" w:rsidR="00115DC8" w:rsidRPr="00115DC8" w:rsidRDefault="00115DC8" w:rsidP="00115DC8">
      <w:pPr>
        <w:pStyle w:val="SpaceOption"/>
        <w:rPr>
          <w:sz w:val="10"/>
          <w:szCs w:val="10"/>
        </w:rPr>
      </w:pPr>
    </w:p>
    <w:p w14:paraId="282D2E67" w14:textId="53956979" w:rsidR="0090457A" w:rsidRDefault="005205C9" w:rsidP="005205C9">
      <w:r w:rsidRPr="005205C9">
        <w:t>class, you will need to go through the lecture notes, rewriting them and adding marginal</w:t>
      </w:r>
      <w:r>
        <w:t xml:space="preserve"> </w:t>
      </w:r>
      <w:r w:rsidRPr="005205C9">
        <w:t xml:space="preserve">comments/questions about the material. Then you will need to work through some of the problems in the </w:t>
      </w:r>
      <w:r w:rsidR="00CF1F3C" w:rsidRPr="005205C9">
        <w:t>book and</w:t>
      </w:r>
      <w:r w:rsidRPr="005205C9">
        <w:t xml:space="preserve"> think critically about the material. This course will probably require a larger commitment of time and mental energy than any course you have ever taken before.</w:t>
      </w:r>
      <w:r w:rsidR="0090457A">
        <w:t xml:space="preserve"> </w:t>
      </w:r>
    </w:p>
    <w:p w14:paraId="38CC024A" w14:textId="401FF370" w:rsidR="0090457A" w:rsidRPr="00CF1F3C" w:rsidRDefault="0090457A" w:rsidP="005205C9">
      <w:pPr>
        <w:rPr>
          <w:u w:val="single"/>
        </w:rPr>
      </w:pPr>
      <w:r>
        <w:t>After the pandemic there was an increment in online material/</w:t>
      </w:r>
      <w:r w:rsidR="00CF1F3C">
        <w:t>tutorials</w:t>
      </w:r>
      <w:r>
        <w:t xml:space="preserve"> of some of the topics that we will cover, I encourage to take advantage of those</w:t>
      </w:r>
      <w:r w:rsidRPr="00CF1F3C">
        <w:t xml:space="preserve">. </w:t>
      </w:r>
      <w:r w:rsidR="00CF1F3C" w:rsidRPr="00CF1F3C">
        <w:rPr>
          <w:u w:val="single"/>
        </w:rPr>
        <w:t>Exploring and being more familiar with computational tools will only benefit your future career.</w:t>
      </w:r>
    </w:p>
    <w:p w14:paraId="79321C28" w14:textId="126F203F" w:rsidR="005205C9" w:rsidRPr="00115DC8" w:rsidRDefault="005205C9" w:rsidP="005205C9">
      <w:pPr>
        <w:pStyle w:val="SpaceOption"/>
        <w:rPr>
          <w:sz w:val="14"/>
          <w:szCs w:val="14"/>
        </w:rPr>
      </w:pPr>
    </w:p>
    <w:p w14:paraId="4C34D226" w14:textId="386B0243" w:rsidR="005205C9" w:rsidRPr="009D6F1F" w:rsidRDefault="005205C9" w:rsidP="005205C9">
      <w:pPr>
        <w:rPr>
          <w:u w:val="single"/>
        </w:rPr>
      </w:pPr>
      <w:r w:rsidRPr="00115DC8">
        <w:rPr>
          <w:b/>
          <w:bCs/>
        </w:rPr>
        <w:t>Ask questions</w:t>
      </w:r>
      <w:r w:rsidRPr="005205C9">
        <w:t xml:space="preserve">. Please visit me during office hours. (I get lonely.) I will clarify points in lecture that were not clear (sorry!), provide guidance on </w:t>
      </w:r>
      <w:r w:rsidR="009D6F1F">
        <w:t>the final project and class exercises/examples</w:t>
      </w:r>
      <w:r w:rsidRPr="005205C9">
        <w:t>. More generally</w:t>
      </w:r>
      <w:r w:rsidRPr="009D6F1F">
        <w:t xml:space="preserve">, </w:t>
      </w:r>
      <w:r w:rsidRPr="009D6F1F">
        <w:rPr>
          <w:u w:val="single"/>
        </w:rPr>
        <w:t>I will do everything in my power to try to help you through this course.</w:t>
      </w:r>
    </w:p>
    <w:p w14:paraId="5C83157B" w14:textId="2BDBFAC2" w:rsidR="005205C9" w:rsidRPr="00115DC8" w:rsidRDefault="005205C9" w:rsidP="005205C9">
      <w:pPr>
        <w:pStyle w:val="SpaceOption"/>
        <w:rPr>
          <w:sz w:val="14"/>
          <w:szCs w:val="14"/>
        </w:rPr>
      </w:pPr>
    </w:p>
    <w:p w14:paraId="312FAD9C" w14:textId="08AC03BE" w:rsidR="005205C9" w:rsidRDefault="005205C9" w:rsidP="005205C9">
      <w:r w:rsidRPr="00115DC8">
        <w:rPr>
          <w:b/>
          <w:bCs/>
        </w:rPr>
        <w:t>Don’t be afraid</w:t>
      </w:r>
      <w:r w:rsidRPr="005205C9">
        <w:t xml:space="preserve"> to criticize/comment on the course. In general, my teaching methods are flexible, and I will adapt them to your needs</w:t>
      </w:r>
      <w:r w:rsidR="009D6F1F">
        <w:t xml:space="preserve">; </w:t>
      </w:r>
      <w:r w:rsidR="009D6F1F" w:rsidRPr="009D6F1F">
        <w:rPr>
          <w:u w:val="single"/>
        </w:rPr>
        <w:t>my goal is for you to learn the material of the course</w:t>
      </w:r>
      <w:r w:rsidRPr="005205C9">
        <w:t xml:space="preserve">. I’ve designed this course based on what my opinions of what will work. I expect to change things during the term based on feedback and suggestions from you. I’m even open to totally </w:t>
      </w:r>
      <w:r w:rsidR="009D6F1F">
        <w:t xml:space="preserve">including new material on the fly, if I believe is more relevant for your final project. </w:t>
      </w:r>
      <w:r w:rsidRPr="005205C9">
        <w:t xml:space="preserve">Thus, it is important that you make suggestions and/or tell me </w:t>
      </w:r>
      <w:r w:rsidRPr="005205C9">
        <w:lastRenderedPageBreak/>
        <w:t>about portions of the course that need improvement. (Even if I do not agree with your suggestion, I will try to come up with an alternative approach that addresses your concerns.) If you feel uncomfortable giving feedback in person, slide a note under my door, get someone else to talk to me on your behalf (preserving your anonymity, if you wish), or come and talk to me yourself but raise your concerns in the third person: for example, “I don’t feel this way, but some of the people in class think your lectures are about as exciting as watching ice sublime.”</w:t>
      </w:r>
    </w:p>
    <w:p w14:paraId="4B925F31" w14:textId="495AAC8C" w:rsidR="005205C9" w:rsidRPr="00115DC8" w:rsidRDefault="005205C9" w:rsidP="00115DC8">
      <w:pPr>
        <w:pStyle w:val="SpaceOption"/>
        <w:rPr>
          <w:sz w:val="14"/>
          <w:szCs w:val="14"/>
        </w:rPr>
      </w:pPr>
    </w:p>
    <w:p w14:paraId="22AB371A" w14:textId="77777777" w:rsidR="009D6F1F" w:rsidRDefault="005205C9" w:rsidP="005205C9">
      <w:r w:rsidRPr="00115DC8">
        <w:rPr>
          <w:b/>
          <w:bCs/>
        </w:rPr>
        <w:t>Learn good study skills</w:t>
      </w:r>
      <w:r w:rsidRPr="005205C9">
        <w:t xml:space="preserve">. </w:t>
      </w:r>
    </w:p>
    <w:p w14:paraId="11D03F64" w14:textId="1B168D1B" w:rsidR="009D6F1F" w:rsidRDefault="009D6F1F" w:rsidP="005205C9">
      <w:r>
        <w:t xml:space="preserve">Humans as opposed to machine learning models are good at generalizing a problem across different tasks. Since there isn’t an exam, I expect the students to dedicate enough time to understand the range of applicability of some of the topics we will cover in the course. </w:t>
      </w:r>
      <w:r w:rsidR="00641821">
        <w:t xml:space="preserve">Studding is not memorizing a material, that approach will not work in this course. </w:t>
      </w:r>
    </w:p>
    <w:p w14:paraId="369A5738" w14:textId="27FEE956" w:rsidR="005205C9" w:rsidRDefault="005205C9" w:rsidP="005205C9">
      <w:r w:rsidRPr="005205C9">
        <w:t xml:space="preserve">My </w:t>
      </w:r>
      <w:r w:rsidR="00B56D20">
        <w:t>tips</w:t>
      </w:r>
      <w:r w:rsidRPr="005205C9">
        <w:t xml:space="preserve"> for managing this course </w:t>
      </w:r>
      <w:r w:rsidR="00B56D20">
        <w:t>are</w:t>
      </w:r>
      <w:r w:rsidRPr="005205C9">
        <w:t>:</w:t>
      </w:r>
      <w:r w:rsidR="00EE1442" w:rsidRPr="00EE1442">
        <w:rPr>
          <w:b/>
          <w:bCs/>
        </w:rPr>
        <w:t xml:space="preserve"> </w:t>
      </w:r>
    </w:p>
    <w:p w14:paraId="32E9863E" w14:textId="77777777" w:rsidR="00115DC8" w:rsidRDefault="00115DC8" w:rsidP="00115DC8">
      <w:pPr>
        <w:pStyle w:val="SpaceOption"/>
      </w:pPr>
    </w:p>
    <w:p w14:paraId="5C54B0BC" w14:textId="675C2B14" w:rsidR="00B56D20" w:rsidRDefault="005205C9" w:rsidP="005205C9">
      <w:pPr>
        <w:pStyle w:val="ListParagraph"/>
        <w:numPr>
          <w:ilvl w:val="0"/>
          <w:numId w:val="45"/>
        </w:numPr>
      </w:pPr>
      <w:r w:rsidRPr="005205C9">
        <w:t>Prepare for lectures beforehand. Review the notes from the previous lecture and read the relevant sections</w:t>
      </w:r>
      <w:r w:rsidR="00B56D20">
        <w:t xml:space="preserve">. </w:t>
      </w:r>
      <w:r w:rsidR="00B56D20" w:rsidRPr="005205C9">
        <w:t>[30 minutes/class]</w:t>
      </w:r>
    </w:p>
    <w:p w14:paraId="55ED9181" w14:textId="72D95674" w:rsidR="00B56D20" w:rsidRDefault="00B56D20" w:rsidP="005205C9">
      <w:pPr>
        <w:pStyle w:val="ListParagraph"/>
        <w:numPr>
          <w:ilvl w:val="0"/>
          <w:numId w:val="45"/>
        </w:numPr>
      </w:pPr>
      <w:r>
        <w:t xml:space="preserve">Take advantage of additional online material. </w:t>
      </w:r>
    </w:p>
    <w:p w14:paraId="59495463" w14:textId="6CDE8977" w:rsidR="003247F2" w:rsidRDefault="002C0C8D" w:rsidP="003247F2">
      <w:pPr>
        <w:pStyle w:val="ListParagraph"/>
        <w:numPr>
          <w:ilvl w:val="0"/>
          <w:numId w:val="45"/>
        </w:numPr>
      </w:pPr>
      <w:r w:rsidRPr="002C0C8D">
        <w:t>Take notes</w:t>
      </w:r>
      <w:r w:rsidR="00965FEC">
        <w:t xml:space="preserve"> </w:t>
      </w:r>
    </w:p>
    <w:p w14:paraId="2CB12761" w14:textId="691D30DA" w:rsidR="002C0C8D" w:rsidRDefault="002C0C8D" w:rsidP="005205C9">
      <w:pPr>
        <w:pStyle w:val="ListParagraph"/>
        <w:numPr>
          <w:ilvl w:val="0"/>
          <w:numId w:val="45"/>
        </w:numPr>
      </w:pPr>
      <w:r w:rsidRPr="002C0C8D">
        <w:t>Review lectures afterwards</w:t>
      </w:r>
      <w:r w:rsidR="00B56D20">
        <w:t>.</w:t>
      </w:r>
    </w:p>
    <w:p w14:paraId="1FE81987" w14:textId="539D2A9D" w:rsidR="00B56D20" w:rsidRDefault="00B56D20" w:rsidP="005205C9">
      <w:pPr>
        <w:pStyle w:val="ListParagraph"/>
        <w:numPr>
          <w:ilvl w:val="0"/>
          <w:numId w:val="45"/>
        </w:numPr>
      </w:pPr>
      <w:r>
        <w:t xml:space="preserve">Do not be afraid of coding and asking questions. </w:t>
      </w:r>
    </w:p>
    <w:p w14:paraId="10932912" w14:textId="65AAD367" w:rsidR="002C0C8D" w:rsidRDefault="002C0C8D" w:rsidP="005205C9">
      <w:pPr>
        <w:pStyle w:val="ListParagraph"/>
        <w:numPr>
          <w:ilvl w:val="0"/>
          <w:numId w:val="45"/>
        </w:numPr>
      </w:pPr>
      <w:r w:rsidRPr="002C0C8D">
        <w:t xml:space="preserve">Work example problems. </w:t>
      </w:r>
      <w:r w:rsidR="00B56D20">
        <w:t>[</w:t>
      </w:r>
      <w:r w:rsidR="00965FEC">
        <w:t>4</w:t>
      </w:r>
      <w:r w:rsidR="003247F2">
        <w:t xml:space="preserve"> hours/week</w:t>
      </w:r>
      <w:r w:rsidRPr="002C0C8D">
        <w:t>]</w:t>
      </w:r>
    </w:p>
    <w:p w14:paraId="3E82779F" w14:textId="7F7AA5D2" w:rsidR="00115DC8" w:rsidRDefault="002C0C8D" w:rsidP="00115DC8">
      <w:pPr>
        <w:pStyle w:val="ListParagraph"/>
        <w:numPr>
          <w:ilvl w:val="0"/>
          <w:numId w:val="45"/>
        </w:numPr>
      </w:pPr>
      <w:r w:rsidRPr="002C0C8D">
        <w:t>Think critically about the material. Try to imagine why a topic we covered in class is useful and where it might be applied</w:t>
      </w:r>
      <w:r w:rsidR="00B56D20">
        <w:t xml:space="preserve">. </w:t>
      </w:r>
      <w:r w:rsidR="008769C2">
        <w:t>Therefore,</w:t>
      </w:r>
      <w:r w:rsidR="00B56D20">
        <w:t xml:space="preserve"> the</w:t>
      </w:r>
      <w:r w:rsidR="008769C2">
        <w:t xml:space="preserve"> </w:t>
      </w:r>
      <w:r w:rsidR="008769C2">
        <w:t>emphasis</w:t>
      </w:r>
      <w:r w:rsidR="008769C2">
        <w:t xml:space="preserve"> in the</w:t>
      </w:r>
      <w:r w:rsidR="00B56D20">
        <w:t xml:space="preserve"> final project.</w:t>
      </w:r>
      <w:r w:rsidR="00965FEC">
        <w:t xml:space="preserve"> </w:t>
      </w:r>
      <w:r w:rsidRPr="002C0C8D">
        <w:t>[</w:t>
      </w:r>
      <w:r w:rsidR="00965FEC">
        <w:t>~</w:t>
      </w:r>
      <w:r w:rsidR="003247F2">
        <w:t>2</w:t>
      </w:r>
      <w:r w:rsidRPr="002C0C8D">
        <w:t xml:space="preserve"> </w:t>
      </w:r>
      <w:r w:rsidR="003247F2">
        <w:t>hours/week</w:t>
      </w:r>
      <w:r w:rsidRPr="002C0C8D">
        <w:t>]</w:t>
      </w:r>
    </w:p>
    <w:p w14:paraId="748B8906" w14:textId="1F798839" w:rsidR="002C0C8D" w:rsidRDefault="00B56D20" w:rsidP="003247F2">
      <w:pPr>
        <w:pStyle w:val="Heading2"/>
        <w:keepNext/>
      </w:pPr>
      <w:r>
        <w:t>Rodrigo</w:t>
      </w:r>
      <w:r w:rsidR="002C0C8D" w:rsidRPr="002C0C8D">
        <w:t>’s Draconian Academic Integrity Policy</w:t>
      </w:r>
    </w:p>
    <w:p w14:paraId="5C277CD1" w14:textId="0E1B8C44" w:rsidR="008769C2" w:rsidRDefault="002C0C8D" w:rsidP="002C0C8D">
      <w:r w:rsidRPr="002C0C8D">
        <w:t xml:space="preserve">I have absolutely no tolerance for cheating. </w:t>
      </w:r>
      <w:r w:rsidR="00B56D20">
        <w:t xml:space="preserve">I believe hard effort pays off. The final project will have fingerprints of you all over it, from the chosen problem to the final presentation. </w:t>
      </w:r>
    </w:p>
    <w:p w14:paraId="51E0CC2B" w14:textId="2F0F3D03" w:rsidR="008769C2" w:rsidRDefault="008769C2" w:rsidP="002C0C8D">
      <w:r>
        <w:t>For the final project, each group must state what was developed and what tools were used, meaning recognizing someone else’s work that was used in the project.</w:t>
      </w:r>
    </w:p>
    <w:p w14:paraId="52C48AFF" w14:textId="3B88F2A8" w:rsidR="002C0C8D" w:rsidRDefault="002C0C8D" w:rsidP="002C0C8D">
      <w:r w:rsidRPr="002C0C8D">
        <w:t>If you have inadvertently (or even purposely) engaged in impermissible collaboration, you should come to me. Together we will work out a remedy that is fair to you and the rest of the class</w:t>
      </w:r>
      <w:r w:rsidR="008D5398">
        <w:t>.</w:t>
      </w:r>
      <w:r w:rsidRPr="002C0C8D">
        <w:t xml:space="preserve"> If I catch you cheating,</w:t>
      </w:r>
      <w:r w:rsidR="008D5398">
        <w:t xml:space="preserve"> you have up to</w:t>
      </w:r>
      <w:r w:rsidRPr="002C0C8D">
        <w:t xml:space="preserve"> 48 hours</w:t>
      </w:r>
      <w:r w:rsidR="008D5398">
        <w:t xml:space="preserve"> </w:t>
      </w:r>
      <w:r w:rsidRPr="002C0C8D">
        <w:t xml:space="preserve">to come to me and confess your transgression. If you do not raise the </w:t>
      </w:r>
      <w:r w:rsidRPr="002C0C8D">
        <w:lastRenderedPageBreak/>
        <w:t xml:space="preserve">matter of your own accord, I will check with the appropriate Dean and if it is your first offense, you will </w:t>
      </w:r>
      <w:r w:rsidR="008D5398">
        <w:t xml:space="preserve">fail the course. </w:t>
      </w:r>
      <w:r w:rsidRPr="002C0C8D">
        <w:t>This will be registered as your “first offense” with the Dean. If it is your second offense, then the matter will be referred to the faculty council and I will argue forcibly that you should receive a zero for the course and that your behavior should become part of your permanent academic record. See</w:t>
      </w:r>
      <w:r>
        <w:t xml:space="preserve"> </w:t>
      </w:r>
      <w:hyperlink r:id="rId13" w:history="1">
        <w:r w:rsidRPr="009710CF">
          <w:rPr>
            <w:rStyle w:val="Hyperlink"/>
          </w:rPr>
          <w:t>http://www.mcmaster.ca/policy/academic.htm</w:t>
        </w:r>
      </w:hyperlink>
      <w:r w:rsidRPr="002C0C8D">
        <w:t>.</w:t>
      </w:r>
      <w:r>
        <w:t xml:space="preserve"> </w:t>
      </w:r>
    </w:p>
    <w:p w14:paraId="7F7F3D39" w14:textId="77777777" w:rsidR="00781C54" w:rsidRPr="00781C54" w:rsidRDefault="00781C54" w:rsidP="008D5398">
      <w:pPr>
        <w:pStyle w:val="Heading1"/>
        <w:jc w:val="left"/>
        <w:rPr>
          <w:sz w:val="10"/>
          <w:szCs w:val="10"/>
        </w:rPr>
      </w:pPr>
      <w:bookmarkStart w:id="11" w:name="_Hlk57189867"/>
    </w:p>
    <w:p w14:paraId="57BE4ED2" w14:textId="3F501D42" w:rsidR="00781C54" w:rsidRPr="002C0C8D" w:rsidRDefault="00781C54" w:rsidP="00781C54">
      <w:pPr>
        <w:pStyle w:val="Heading1"/>
        <w:spacing w:after="300"/>
      </w:pPr>
      <w:r w:rsidRPr="005B6C78">
        <w:t>Policies and</w:t>
      </w:r>
      <w:r w:rsidRPr="005B6C78">
        <w:rPr>
          <w:rStyle w:val="Heading1Char"/>
          <w:b/>
          <w:bCs/>
        </w:rPr>
        <w:t xml:space="preserve"> Procedures</w:t>
      </w:r>
      <w:bookmarkEnd w:id="11"/>
      <w:r>
        <w:rPr>
          <w:rStyle w:val="Heading1Char"/>
          <w:b/>
          <w:bCs/>
        </w:rPr>
        <w:t xml:space="preserve"> –</w:t>
      </w:r>
      <w:r w:rsidRPr="00781C54">
        <w:t xml:space="preserve"> </w:t>
      </w:r>
      <w:r>
        <w:t>(</w:t>
      </w:r>
      <w:r w:rsidRPr="00781C54">
        <w:rPr>
          <w:sz w:val="30"/>
          <w:szCs w:val="30"/>
        </w:rPr>
        <w:t>McMaster’s Official Legalese</w:t>
      </w:r>
      <w:r>
        <w:rPr>
          <w:sz w:val="30"/>
          <w:szCs w:val="30"/>
        </w:rPr>
        <w:t>)</w:t>
      </w:r>
    </w:p>
    <w:p w14:paraId="3D10254A" w14:textId="557FAB9C" w:rsidR="00FC24FB" w:rsidRPr="006072D6" w:rsidRDefault="00FC24FB" w:rsidP="00FC24FB">
      <w:pPr>
        <w:pStyle w:val="Heading2"/>
        <w:rPr>
          <w:color w:val="000000"/>
        </w:rPr>
      </w:pPr>
      <w:r w:rsidRPr="006072D6">
        <w:t xml:space="preserve">Requests </w:t>
      </w:r>
      <w:r>
        <w:t>f</w:t>
      </w:r>
      <w:r w:rsidRPr="006072D6">
        <w:t xml:space="preserve">or Relief </w:t>
      </w:r>
      <w:r>
        <w:t>f</w:t>
      </w:r>
      <w:r w:rsidRPr="006072D6">
        <w:t>or Missed Academic Term Work</w:t>
      </w:r>
      <w:bookmarkEnd w:id="9"/>
      <w:r w:rsidRPr="006072D6">
        <w:t xml:space="preserve"> </w:t>
      </w:r>
    </w:p>
    <w:p w14:paraId="2F736086" w14:textId="77777777" w:rsidR="00FC24FB" w:rsidRPr="006072D6" w:rsidRDefault="00FE7C77" w:rsidP="00FC24FB">
      <w:pPr>
        <w:contextualSpacing/>
        <w:rPr>
          <w:rFonts w:asciiTheme="minorHAnsi" w:hAnsiTheme="minorHAnsi" w:cstheme="minorHAnsi"/>
        </w:rPr>
      </w:pPr>
      <w:hyperlink r:id="rId14" w:history="1">
        <w:r w:rsidR="00FC24FB" w:rsidRPr="006072D6">
          <w:rPr>
            <w:rStyle w:val="Hyperlink"/>
            <w:rFonts w:asciiTheme="minorHAnsi" w:hAnsiTheme="minorHAnsi" w:cstheme="minorHAnsi"/>
          </w:rPr>
          <w:t>McMaster Student Absence Form (MSAF):</w:t>
        </w:r>
      </w:hyperlink>
      <w:r w:rsidR="00FC24FB" w:rsidRPr="006072D6">
        <w:rPr>
          <w:rFonts w:asciiTheme="minorHAnsi" w:hAnsiTheme="minorHAnsi" w:cstheme="minorHAnsi"/>
        </w:rPr>
        <w:t xml:space="preserve">  In the event of an absence for medical or other reasons, students should review and follow the Academic Regulation in the Undergraduate Calendar “Requests for Relief for Missed Academic Term Work”. </w:t>
      </w:r>
    </w:p>
    <w:p w14:paraId="784AC9F2" w14:textId="77777777" w:rsidR="00FC24FB" w:rsidRDefault="00FC24FB" w:rsidP="00FC24FB">
      <w:pPr>
        <w:pStyle w:val="Heading3"/>
        <w:rPr>
          <w:rFonts w:asciiTheme="minorHAnsi" w:hAnsiTheme="minorHAnsi" w:cstheme="minorHAnsi"/>
        </w:rPr>
      </w:pPr>
      <w:r w:rsidRPr="00EB15D8">
        <w:t>MSAF Course Specific Information</w:t>
      </w:r>
      <w:r w:rsidRPr="006072D6">
        <w:rPr>
          <w:rFonts w:asciiTheme="minorHAnsi" w:hAnsiTheme="minorHAnsi" w:cstheme="minorHAnsi"/>
        </w:rPr>
        <w:t xml:space="preserve"> </w:t>
      </w:r>
    </w:p>
    <w:p w14:paraId="4B6DEFB3" w14:textId="2FE571B7" w:rsidR="00FC24FB" w:rsidRPr="002C0C8D" w:rsidRDefault="002C0C8D" w:rsidP="002C0C8D">
      <w:r w:rsidRPr="002C0C8D">
        <w:t xml:space="preserve">I will not give make-up </w:t>
      </w:r>
      <w:r w:rsidR="00EF5592">
        <w:t>assignments. I</w:t>
      </w:r>
      <w:r w:rsidRPr="002C0C8D">
        <w:t>f you know you will miss a</w:t>
      </w:r>
      <w:r w:rsidR="00EF5592">
        <w:t>n</w:t>
      </w:r>
      <w:r w:rsidRPr="002C0C8D">
        <w:t xml:space="preserve"> </w:t>
      </w:r>
      <w:r w:rsidR="00EF5592">
        <w:t>assignment</w:t>
      </w:r>
      <w:r w:rsidRPr="002C0C8D">
        <w:t xml:space="preserve"> you must arrange </w:t>
      </w:r>
      <w:r w:rsidR="00EF5592">
        <w:t xml:space="preserve">it with me beforehand. </w:t>
      </w:r>
    </w:p>
    <w:p w14:paraId="539184A9" w14:textId="77777777" w:rsidR="00FC24FB" w:rsidRPr="006072D6" w:rsidRDefault="00FC24FB" w:rsidP="00FC24FB">
      <w:pPr>
        <w:pStyle w:val="Heading2"/>
      </w:pPr>
      <w:bookmarkStart w:id="12" w:name="_Hlk45875411"/>
      <w:r w:rsidRPr="006072D6">
        <w:t xml:space="preserve">Academic Accommodation </w:t>
      </w:r>
      <w:r>
        <w:t>o</w:t>
      </w:r>
      <w:r w:rsidRPr="006072D6">
        <w:t xml:space="preserve">f Students </w:t>
      </w:r>
      <w:r>
        <w:t>w</w:t>
      </w:r>
      <w:r w:rsidRPr="006072D6">
        <w:t xml:space="preserve">ith Disabilities </w:t>
      </w:r>
    </w:p>
    <w:p w14:paraId="109B310C" w14:textId="10889AF5" w:rsidR="00FC24FB" w:rsidRDefault="00FC24FB" w:rsidP="00FC24FB">
      <w:pPr>
        <w:rPr>
          <w:rFonts w:asciiTheme="minorHAnsi" w:hAnsiTheme="minorHAnsi" w:cstheme="minorHAnsi"/>
        </w:rPr>
      </w:pPr>
      <w:r w:rsidRPr="006072D6">
        <w:rPr>
          <w:rFonts w:asciiTheme="minorHAnsi" w:hAnsiTheme="minorHAnsi" w:cstheme="minorHAnsi"/>
        </w:rPr>
        <w:t xml:space="preserve">Students with disabilities who require academic accommodation must contact </w:t>
      </w:r>
      <w:hyperlink r:id="rId15" w:history="1">
        <w:r w:rsidRPr="006072D6">
          <w:rPr>
            <w:rStyle w:val="Hyperlink"/>
            <w:rFonts w:asciiTheme="minorHAnsi" w:hAnsiTheme="minorHAnsi" w:cstheme="minorHAnsi"/>
          </w:rPr>
          <w:t>Student Accessibility Services (SAS</w:t>
        </w:r>
      </w:hyperlink>
      <w:r w:rsidRPr="006072D6">
        <w:rPr>
          <w:rFonts w:asciiTheme="minorHAnsi" w:hAnsiTheme="minorHAnsi" w:cstheme="minorHAnsi"/>
        </w:rPr>
        <w:t xml:space="preserve">) at 905-525-9140 ext. 28652 or </w:t>
      </w:r>
      <w:hyperlink r:id="rId16" w:tgtFrame="_blank" w:history="1">
        <w:r w:rsidRPr="006072D6">
          <w:rPr>
            <w:rStyle w:val="Hyperlink"/>
            <w:rFonts w:asciiTheme="minorHAnsi" w:eastAsia="Times New Roman" w:hAnsiTheme="minorHAnsi" w:cstheme="minorHAnsi"/>
            <w:lang w:val="en-CA"/>
          </w:rPr>
          <w:t>sas@mcmaster.ca</w:t>
        </w:r>
      </w:hyperlink>
      <w:r w:rsidRPr="006072D6">
        <w:rPr>
          <w:rFonts w:asciiTheme="minorHAnsi" w:hAnsiTheme="minorHAnsi" w:cstheme="minorHAnsi"/>
        </w:rPr>
        <w:t xml:space="preserve"> to make arrangements with a Program Coordinator. For further information, consult McMaster University’s </w:t>
      </w:r>
      <w:hyperlink r:id="rId17" w:history="1">
        <w:r w:rsidRPr="006072D6">
          <w:rPr>
            <w:rStyle w:val="Hyperlink"/>
            <w:rFonts w:asciiTheme="minorHAnsi" w:hAnsiTheme="minorHAnsi" w:cstheme="minorHAnsi"/>
            <w:i/>
            <w:iCs/>
          </w:rPr>
          <w:t>Academic Accommodation of Students with Disabilities</w:t>
        </w:r>
      </w:hyperlink>
      <w:r w:rsidRPr="006072D6">
        <w:rPr>
          <w:rFonts w:asciiTheme="minorHAnsi" w:hAnsiTheme="minorHAnsi" w:cstheme="minorHAnsi"/>
        </w:rPr>
        <w:t xml:space="preserve">  policy. </w:t>
      </w:r>
    </w:p>
    <w:p w14:paraId="63AD629F" w14:textId="0DAD61C1" w:rsidR="002C0C8D" w:rsidRDefault="002C0C8D" w:rsidP="002C0C8D">
      <w:pPr>
        <w:pStyle w:val="SpaceOption"/>
      </w:pPr>
    </w:p>
    <w:p w14:paraId="4F8BE37B" w14:textId="359A226C" w:rsidR="00781C54" w:rsidRPr="00781C54" w:rsidRDefault="002C0C8D" w:rsidP="00FC24FB">
      <w:pPr>
        <w:rPr>
          <w:rFonts w:cstheme="minorHAnsi"/>
        </w:rPr>
      </w:pPr>
      <w:r w:rsidRPr="00781C54">
        <w:rPr>
          <w:rFonts w:cstheme="minorHAnsi"/>
        </w:rPr>
        <w:t>I will work with students with documented disabilities, and more generally with students who have temporary disabilities or other factors that inhibit their ability to perform at a high level. My goal is be maximally supportive of my students, and to treat everyone fairly. This means that while I am eager to accommodate all of you, I hold the same high expectations for all of you.</w:t>
      </w:r>
    </w:p>
    <w:p w14:paraId="2D8A8196" w14:textId="6D77420F" w:rsidR="002C0C8D" w:rsidRDefault="00781C54" w:rsidP="00781C54">
      <w:pPr>
        <w:autoSpaceDE/>
        <w:autoSpaceDN/>
        <w:adjustRightInd/>
        <w:spacing w:after="160" w:line="259" w:lineRule="auto"/>
        <w:rPr>
          <w:rFonts w:asciiTheme="minorHAnsi" w:hAnsiTheme="minorHAnsi" w:cstheme="minorHAnsi"/>
        </w:rPr>
      </w:pPr>
      <w:r>
        <w:rPr>
          <w:rFonts w:asciiTheme="minorHAnsi" w:hAnsiTheme="minorHAnsi" w:cstheme="minorHAnsi"/>
        </w:rPr>
        <w:br w:type="page"/>
      </w:r>
    </w:p>
    <w:p w14:paraId="6851D74C" w14:textId="77777777" w:rsidR="00781C54" w:rsidRPr="00781C54" w:rsidRDefault="00781C54" w:rsidP="00781C54">
      <w:pPr>
        <w:pStyle w:val="SpaceOption"/>
        <w:rPr>
          <w:sz w:val="10"/>
          <w:szCs w:val="10"/>
        </w:rPr>
      </w:pPr>
    </w:p>
    <w:p w14:paraId="4785DC8E" w14:textId="6B2AE9A2" w:rsidR="00FC24FB" w:rsidRPr="006072D6" w:rsidRDefault="00FC24FB" w:rsidP="00781C54">
      <w:pPr>
        <w:pStyle w:val="Heading2"/>
        <w:spacing w:before="0"/>
      </w:pPr>
      <w:r w:rsidRPr="006072D6">
        <w:t xml:space="preserve">Academic Accommodation </w:t>
      </w:r>
      <w:r>
        <w:t>f</w:t>
      </w:r>
      <w:r w:rsidRPr="006072D6">
        <w:t xml:space="preserve">or Religious, Indigenous Or Spiritual Observances (Riso) </w:t>
      </w:r>
    </w:p>
    <w:p w14:paraId="756B178A" w14:textId="77777777" w:rsidR="00FC24FB" w:rsidRPr="006072D6" w:rsidRDefault="00FC24FB" w:rsidP="00FC24FB">
      <w:pPr>
        <w:rPr>
          <w:b/>
          <w:bCs/>
          <w:i/>
          <w:iCs/>
          <w:color w:val="7A003C"/>
        </w:rPr>
      </w:pPr>
      <w:r w:rsidRPr="006072D6">
        <w:t xml:space="preserve">Students requiring academic accommodation based on religious, indigenous or spiritual observances should follow the procedures set out in the </w:t>
      </w:r>
      <w:hyperlink r:id="rId18" w:history="1">
        <w:r w:rsidRPr="006072D6">
          <w:rPr>
            <w:rStyle w:val="Hyperlink"/>
            <w:rFonts w:asciiTheme="minorHAnsi" w:hAnsiTheme="minorHAnsi" w:cstheme="minorHAnsi"/>
            <w:sz w:val="22"/>
          </w:rPr>
          <w:t>RISO</w:t>
        </w:r>
      </w:hyperlink>
      <w:r w:rsidRPr="006072D6">
        <w:t xml:space="preserve"> policy. Students should submit their request to their Faculty Office </w:t>
      </w:r>
      <w:r w:rsidRPr="006072D6">
        <w:rPr>
          <w:b/>
          <w:bCs/>
          <w:i/>
          <w:iCs/>
        </w:rPr>
        <w:t xml:space="preserve">normally within 10 working days </w:t>
      </w:r>
      <w:r w:rsidRPr="006072D6">
        <w:t>of the beginning of term in which they anticipate a need for accommodation or to the Registrar's Office prior to their examinations. Students should also contact their instructors as soon as possible to make alternative arrangements for classes, assignments, and tests.</w:t>
      </w:r>
      <w:bookmarkStart w:id="13" w:name="_Hlk45876206"/>
      <w:bookmarkEnd w:id="12"/>
    </w:p>
    <w:p w14:paraId="2872EED0" w14:textId="77777777" w:rsidR="00FC24FB" w:rsidRPr="006072D6" w:rsidRDefault="00FC24FB" w:rsidP="00781C54">
      <w:pPr>
        <w:pStyle w:val="Heading2"/>
        <w:spacing w:before="160"/>
      </w:pPr>
      <w:r w:rsidRPr="006072D6">
        <w:t xml:space="preserve">Courses </w:t>
      </w:r>
      <w:r>
        <w:t>w</w:t>
      </w:r>
      <w:r w:rsidRPr="006072D6">
        <w:t xml:space="preserve">ith An On-Line Element </w:t>
      </w:r>
    </w:p>
    <w:p w14:paraId="5C4067C5" w14:textId="77777777" w:rsidR="00FC24FB" w:rsidRPr="006072D6" w:rsidRDefault="00FC24FB" w:rsidP="00FC24FB">
      <w:r w:rsidRPr="00036597">
        <w:rPr>
          <w:b/>
          <w:bCs/>
          <w:i/>
          <w:iCs/>
        </w:rPr>
        <w:t>Some courses</w:t>
      </w:r>
      <w:r w:rsidRPr="00036597">
        <w:t xml:space="preserve"> </w:t>
      </w:r>
      <w:r w:rsidRPr="00036597">
        <w:rPr>
          <w:b/>
          <w:bCs/>
          <w:i/>
          <w:iCs/>
        </w:rPr>
        <w:t xml:space="preserve">may </w:t>
      </w:r>
      <w:r w:rsidRPr="00036597">
        <w:t xml:space="preserve">use on-line elements (e.g. e-mail, Avenue to Learn (A2L), LearnLink, web pages, capa, Moodle, ThinkingCap, etc.). </w:t>
      </w:r>
      <w:r w:rsidRPr="006072D6">
        <w:t xml:space="preserve">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 </w:t>
      </w:r>
    </w:p>
    <w:p w14:paraId="2DD9D1FA" w14:textId="77777777" w:rsidR="00FC24FB" w:rsidRPr="006072D6" w:rsidRDefault="00FC24FB" w:rsidP="00781C54">
      <w:pPr>
        <w:pStyle w:val="Heading2"/>
        <w:spacing w:before="160"/>
      </w:pPr>
      <w:r w:rsidRPr="006072D6">
        <w:t xml:space="preserve">Online Proctoring </w:t>
      </w:r>
    </w:p>
    <w:p w14:paraId="18591C65" w14:textId="77777777" w:rsidR="00FC24FB" w:rsidRPr="006072D6" w:rsidRDefault="00FC24FB" w:rsidP="00FC24FB">
      <w:r w:rsidRPr="00036597">
        <w:rPr>
          <w:b/>
          <w:bCs/>
          <w:i/>
          <w:iCs/>
        </w:rPr>
        <w:t xml:space="preserve">Some courses may </w:t>
      </w:r>
      <w:r w:rsidRPr="006072D6">
        <w:t xml:space="preserve">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  </w:t>
      </w:r>
    </w:p>
    <w:p w14:paraId="2DA3077D" w14:textId="77777777" w:rsidR="00FC24FB" w:rsidRPr="006072D6" w:rsidRDefault="00FC24FB" w:rsidP="00781C54">
      <w:pPr>
        <w:pStyle w:val="Heading2"/>
        <w:spacing w:before="160"/>
      </w:pPr>
      <w:r w:rsidRPr="006072D6">
        <w:t xml:space="preserve">Academic Integrity </w:t>
      </w:r>
    </w:p>
    <w:p w14:paraId="6263141C" w14:textId="77777777" w:rsidR="00FC24FB" w:rsidRPr="006072D6" w:rsidRDefault="00FC24FB" w:rsidP="00FC24FB">
      <w:r w:rsidRPr="006072D6">
        <w:t xml:space="preserve">You are expected to exhibit honesty and use ethical behaviour in all aspects of the learning process. Academic credentials you earn are rooted in principles of honesty and academic integrity. </w:t>
      </w:r>
    </w:p>
    <w:p w14:paraId="0E075DE0" w14:textId="77777777" w:rsidR="00FC24FB" w:rsidRPr="006072D6" w:rsidRDefault="00FC24FB" w:rsidP="00FC24FB">
      <w:r w:rsidRPr="006072D6">
        <w:rPr>
          <w:b/>
          <w:bCs/>
        </w:rPr>
        <w:t xml:space="preserve">It is your responsibility to understand what constitutes academic dishonesty. </w:t>
      </w:r>
    </w:p>
    <w:p w14:paraId="4BA91CD6" w14:textId="77777777" w:rsidR="00FC24FB" w:rsidRPr="006072D6" w:rsidRDefault="00FC24FB" w:rsidP="00FC24FB">
      <w:r w:rsidRPr="006072D6">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Id19" w:history="1">
        <w:r w:rsidRPr="006072D6">
          <w:rPr>
            <w:rStyle w:val="Hyperlink"/>
            <w:rFonts w:asciiTheme="minorHAnsi" w:hAnsiTheme="minorHAnsi" w:cstheme="minorHAnsi"/>
            <w:i/>
            <w:iCs/>
            <w:sz w:val="22"/>
          </w:rPr>
          <w:t>Academic Integrity Policy</w:t>
        </w:r>
      </w:hyperlink>
      <w:r w:rsidRPr="006072D6">
        <w:rPr>
          <w:i/>
          <w:iCs/>
        </w:rPr>
        <w:t xml:space="preserve">, </w:t>
      </w:r>
      <w:r w:rsidRPr="006072D6">
        <w:t xml:space="preserve">located at </w:t>
      </w:r>
      <w:hyperlink r:id="rId20" w:history="1">
        <w:r w:rsidRPr="006072D6">
          <w:rPr>
            <w:rStyle w:val="Hyperlink"/>
            <w:rFonts w:asciiTheme="minorHAnsi" w:hAnsiTheme="minorHAnsi" w:cstheme="minorHAnsi"/>
            <w:sz w:val="22"/>
          </w:rPr>
          <w:t>https://secretariat.mcmaster.ca/university-policies-procedures- guidelines/</w:t>
        </w:r>
      </w:hyperlink>
      <w:r w:rsidRPr="006072D6">
        <w:t xml:space="preserve"> </w:t>
      </w:r>
    </w:p>
    <w:p w14:paraId="31C41C01" w14:textId="77777777" w:rsidR="00FC24FB" w:rsidRPr="006072D6" w:rsidRDefault="00FC24FB" w:rsidP="00FC24FB">
      <w:pPr>
        <w:rPr>
          <w:sz w:val="4"/>
          <w:szCs w:val="4"/>
        </w:rPr>
      </w:pPr>
    </w:p>
    <w:p w14:paraId="6BC67E21" w14:textId="77777777" w:rsidR="00781C54" w:rsidRDefault="00781C54" w:rsidP="00781C54">
      <w:pPr>
        <w:pStyle w:val="SpaceOption"/>
      </w:pPr>
    </w:p>
    <w:p w14:paraId="4B73192C" w14:textId="689D0B46" w:rsidR="00FC24FB" w:rsidRPr="006072D6" w:rsidRDefault="00FC24FB" w:rsidP="00FC24FB">
      <w:pPr>
        <w:rPr>
          <w:b/>
          <w:bCs/>
        </w:rPr>
      </w:pPr>
      <w:r w:rsidRPr="006072D6">
        <w:rPr>
          <w:b/>
          <w:bCs/>
        </w:rPr>
        <w:t xml:space="preserve">The following illustrates only three forms of academic dishonesty: </w:t>
      </w:r>
    </w:p>
    <w:p w14:paraId="1999796A" w14:textId="77777777" w:rsidR="00FC24FB" w:rsidRPr="006072D6" w:rsidRDefault="00FC24FB" w:rsidP="00FC24FB">
      <w:pPr>
        <w:pStyle w:val="ListParagraph"/>
        <w:numPr>
          <w:ilvl w:val="0"/>
          <w:numId w:val="15"/>
        </w:numPr>
        <w:ind w:left="630"/>
      </w:pPr>
      <w:r w:rsidRPr="006072D6">
        <w:t>plagiarism, e.g. the submission of work that is not one’s own or for which other credit has been obtained.</w:t>
      </w:r>
    </w:p>
    <w:p w14:paraId="2FD3957A" w14:textId="77777777" w:rsidR="00FC24FB" w:rsidRPr="006072D6" w:rsidRDefault="00FC24FB" w:rsidP="00FC24FB">
      <w:pPr>
        <w:pStyle w:val="ListParagraph"/>
        <w:numPr>
          <w:ilvl w:val="0"/>
          <w:numId w:val="15"/>
        </w:numPr>
        <w:ind w:left="630"/>
      </w:pPr>
      <w:r w:rsidRPr="006072D6">
        <w:t xml:space="preserve">improper collaboration in group work. </w:t>
      </w:r>
    </w:p>
    <w:p w14:paraId="631A251C" w14:textId="77777777" w:rsidR="00FC24FB" w:rsidRPr="006072D6" w:rsidRDefault="00FC24FB" w:rsidP="00FC24FB">
      <w:pPr>
        <w:pStyle w:val="ListParagraph"/>
        <w:numPr>
          <w:ilvl w:val="0"/>
          <w:numId w:val="15"/>
        </w:numPr>
        <w:ind w:left="630"/>
      </w:pPr>
      <w:r w:rsidRPr="006072D6">
        <w:t xml:space="preserve">copying or using unauthorized aids in tests and examinations. </w:t>
      </w:r>
      <w:bookmarkStart w:id="14" w:name="_Hlk45876261"/>
      <w:bookmarkEnd w:id="13"/>
    </w:p>
    <w:p w14:paraId="7D0EA16C" w14:textId="77777777" w:rsidR="00FC24FB" w:rsidRPr="006072D6" w:rsidRDefault="00FC24FB" w:rsidP="00FC24FB">
      <w:pPr>
        <w:pStyle w:val="Heading2"/>
      </w:pPr>
      <w:r w:rsidRPr="006072D6">
        <w:t xml:space="preserve">Authenticity / Plagiarism Detection </w:t>
      </w:r>
    </w:p>
    <w:p w14:paraId="3553AEE9" w14:textId="77777777" w:rsidR="00FC24FB" w:rsidRDefault="00FC24FB" w:rsidP="00FC24FB">
      <w:r w:rsidRPr="006072D6">
        <w:rPr>
          <w:b/>
          <w:bCs/>
          <w:i/>
          <w:iCs/>
        </w:rPr>
        <w:t xml:space="preserve">Some courses may </w:t>
      </w:r>
      <w:r w:rsidRPr="006072D6">
        <w:t>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w:t>
      </w:r>
    </w:p>
    <w:p w14:paraId="6669F217" w14:textId="77777777" w:rsidR="00FC24FB" w:rsidRPr="00FF6404" w:rsidRDefault="00FC24FB" w:rsidP="00FC24FB">
      <w:pPr>
        <w:pStyle w:val="SpaceOption"/>
      </w:pPr>
    </w:p>
    <w:p w14:paraId="09794735" w14:textId="358D9187" w:rsidR="00FC24FB" w:rsidRPr="00547CC5" w:rsidRDefault="00FC24FB" w:rsidP="00FC24FB">
      <w:pPr>
        <w:rPr>
          <w:color w:val="7A003C"/>
        </w:rPr>
      </w:pPr>
      <w:r w:rsidRPr="006072D6">
        <w:t xml:space="preserve">Students who do not wish their work to be submitted through the plagiarism detection software must inform the Instructor before the assignment is due. No penalty will be assigned to a student who does not submit work to the plagiarism detection software. </w:t>
      </w:r>
      <w:r w:rsidRPr="006072D6">
        <w:rPr>
          <w:b/>
          <w:bCs/>
        </w:rPr>
        <w:t xml:space="preserve">All submitted work is subject to normal verification that standards of academic integrity have been upheld </w:t>
      </w:r>
      <w:r w:rsidRPr="006072D6">
        <w:t xml:space="preserve">(e.g., on-line search, other software, etc.). </w:t>
      </w:r>
      <w:r w:rsidRPr="006072D6">
        <w:rPr>
          <w:rFonts w:eastAsia="Arial Narrow"/>
          <w:spacing w:val="-1"/>
        </w:rPr>
        <w:t>For more details</w:t>
      </w:r>
      <w:r w:rsidRPr="006072D6">
        <w:rPr>
          <w:rFonts w:eastAsia="Arial Narrow"/>
          <w:spacing w:val="-2"/>
        </w:rPr>
        <w:t xml:space="preserve"> </w:t>
      </w:r>
      <w:r w:rsidRPr="006072D6">
        <w:rPr>
          <w:rFonts w:eastAsia="Arial Narrow"/>
          <w:spacing w:val="-1"/>
        </w:rPr>
        <w:t>about</w:t>
      </w:r>
      <w:r w:rsidRPr="006072D6">
        <w:rPr>
          <w:rFonts w:eastAsia="Arial Narrow"/>
        </w:rPr>
        <w:t xml:space="preserve"> </w:t>
      </w:r>
      <w:r w:rsidRPr="006072D6">
        <w:rPr>
          <w:rFonts w:eastAsia="Arial Narrow"/>
          <w:spacing w:val="-1"/>
        </w:rPr>
        <w:t>McMaster’s</w:t>
      </w:r>
      <w:r w:rsidRPr="006072D6">
        <w:rPr>
          <w:rFonts w:eastAsia="Arial Narrow"/>
        </w:rPr>
        <w:t xml:space="preserve"> </w:t>
      </w:r>
      <w:r w:rsidRPr="006072D6">
        <w:rPr>
          <w:rFonts w:eastAsia="Arial Narrow"/>
          <w:spacing w:val="-1"/>
        </w:rPr>
        <w:t>use</w:t>
      </w:r>
      <w:r w:rsidRPr="006072D6">
        <w:rPr>
          <w:rFonts w:eastAsia="Arial Narrow"/>
          <w:spacing w:val="1"/>
        </w:rPr>
        <w:t xml:space="preserve"> </w:t>
      </w:r>
      <w:r w:rsidRPr="006072D6">
        <w:rPr>
          <w:rFonts w:eastAsia="Arial Narrow"/>
        </w:rPr>
        <w:t>of</w:t>
      </w:r>
      <w:r w:rsidRPr="006072D6">
        <w:rPr>
          <w:rFonts w:eastAsia="Arial Narrow"/>
          <w:spacing w:val="99"/>
        </w:rPr>
        <w:t xml:space="preserve"> </w:t>
      </w:r>
      <w:r w:rsidRPr="006072D6">
        <w:rPr>
          <w:rFonts w:eastAsia="Arial Narrow"/>
          <w:spacing w:val="-1"/>
        </w:rPr>
        <w:t>Turnitin.com</w:t>
      </w:r>
      <w:r>
        <w:rPr>
          <w:rFonts w:eastAsia="Arial Narrow"/>
          <w:spacing w:val="51"/>
        </w:rPr>
        <w:t xml:space="preserve"> </w:t>
      </w:r>
      <w:r w:rsidRPr="006072D6">
        <w:rPr>
          <w:rFonts w:eastAsia="Arial Narrow"/>
          <w:spacing w:val="-1"/>
        </w:rPr>
        <w:t>please</w:t>
      </w:r>
      <w:r w:rsidRPr="006072D6">
        <w:rPr>
          <w:rFonts w:eastAsia="Arial Narrow"/>
          <w:spacing w:val="1"/>
        </w:rPr>
        <w:t xml:space="preserve"> </w:t>
      </w:r>
      <w:r w:rsidRPr="006072D6">
        <w:rPr>
          <w:rFonts w:eastAsia="Arial Narrow"/>
        </w:rPr>
        <w:t>go</w:t>
      </w:r>
      <w:r w:rsidRPr="006072D6">
        <w:rPr>
          <w:rFonts w:eastAsia="Arial Narrow"/>
          <w:spacing w:val="-1"/>
        </w:rPr>
        <w:t xml:space="preserve"> </w:t>
      </w:r>
      <w:r w:rsidRPr="006072D6">
        <w:rPr>
          <w:rFonts w:eastAsia="Arial Narrow"/>
        </w:rPr>
        <w:t>to</w:t>
      </w:r>
      <w:r>
        <w:rPr>
          <w:rFonts w:eastAsia="Arial Narrow"/>
        </w:rPr>
        <w:t xml:space="preserve"> the</w:t>
      </w:r>
      <w:r w:rsidRPr="006072D6">
        <w:rPr>
          <w:rFonts w:eastAsia="Arial Narrow"/>
          <w:spacing w:val="-1"/>
        </w:rPr>
        <w:t xml:space="preserve"> </w:t>
      </w:r>
      <w:hyperlink r:id="rId21" w:history="1">
        <w:r w:rsidRPr="0064016B">
          <w:rPr>
            <w:rStyle w:val="Hyperlink"/>
            <w:rFonts w:eastAsia="Arial Narrow"/>
          </w:rPr>
          <w:t>McMaster Office of Academic Integrity</w:t>
        </w:r>
      </w:hyperlink>
      <w:r w:rsidR="003725BB">
        <w:rPr>
          <w:rStyle w:val="Hyperlink"/>
          <w:rFonts w:eastAsia="Arial Narrow"/>
        </w:rPr>
        <w:t>’s</w:t>
      </w:r>
      <w:r w:rsidR="003725BB">
        <w:rPr>
          <w:rFonts w:eastAsia="Arial Narrow"/>
          <w:spacing w:val="-1"/>
        </w:rPr>
        <w:t xml:space="preserve"> webpage.</w:t>
      </w:r>
      <w:r w:rsidRPr="006072D6">
        <w:t xml:space="preserve"> </w:t>
      </w:r>
    </w:p>
    <w:p w14:paraId="0CAD707B" w14:textId="77777777" w:rsidR="00FC24FB" w:rsidRPr="006072D6" w:rsidRDefault="00FC24FB" w:rsidP="00FC24FB">
      <w:pPr>
        <w:pStyle w:val="Heading2"/>
        <w:rPr>
          <w:rFonts w:asciiTheme="minorHAnsi" w:hAnsiTheme="minorHAnsi" w:cstheme="minorHAnsi"/>
          <w:sz w:val="22"/>
        </w:rPr>
      </w:pPr>
      <w:r w:rsidRPr="006072D6">
        <w:t xml:space="preserve">Conduct Expectations </w:t>
      </w:r>
    </w:p>
    <w:p w14:paraId="74C0E94F" w14:textId="77777777" w:rsidR="00FC24FB" w:rsidRPr="006D707D" w:rsidRDefault="00FC24FB" w:rsidP="00FC24FB">
      <w:pPr>
        <w:rPr>
          <w:szCs w:val="24"/>
        </w:rPr>
      </w:pPr>
      <w:r w:rsidRPr="006D707D">
        <w:rPr>
          <w:szCs w:val="24"/>
        </w:rPr>
        <w:t xml:space="preserve">As a McMaster student, you have the right to experience, and the responsibility to demonstrate, respectful and dignified interactions within all our living, learning and working communities. These expectations are described in the </w:t>
      </w:r>
      <w:hyperlink r:id="rId22" w:history="1">
        <w:r w:rsidRPr="006D707D">
          <w:rPr>
            <w:rStyle w:val="Hyperlink"/>
            <w:rFonts w:asciiTheme="minorHAnsi" w:hAnsiTheme="minorHAnsi" w:cstheme="minorHAnsi"/>
            <w:i/>
            <w:iCs/>
            <w:szCs w:val="24"/>
          </w:rPr>
          <w:t xml:space="preserve">Code of Student Rights &amp; Responsibilities </w:t>
        </w:r>
        <w:r w:rsidRPr="006D707D">
          <w:rPr>
            <w:rStyle w:val="Hyperlink"/>
            <w:rFonts w:asciiTheme="minorHAnsi" w:hAnsiTheme="minorHAnsi" w:cstheme="minorHAnsi"/>
            <w:szCs w:val="24"/>
          </w:rPr>
          <w:t>(the “Code”).</w:t>
        </w:r>
      </w:hyperlink>
      <w:r w:rsidRPr="006D707D">
        <w:rPr>
          <w:szCs w:val="24"/>
        </w:rPr>
        <w:t xml:space="preserve"> All students share the responsibility of maintaining a positive environment for the academic and personal growth of all McMaster community members, </w:t>
      </w:r>
      <w:r w:rsidRPr="006D707D">
        <w:rPr>
          <w:b/>
          <w:bCs/>
          <w:szCs w:val="24"/>
        </w:rPr>
        <w:t>whether in person or online</w:t>
      </w:r>
      <w:r w:rsidRPr="006D707D">
        <w:rPr>
          <w:szCs w:val="24"/>
        </w:rPr>
        <w:t xml:space="preserve">. </w:t>
      </w:r>
    </w:p>
    <w:p w14:paraId="27C3789B" w14:textId="77777777" w:rsidR="00FC24FB" w:rsidRPr="006072D6" w:rsidRDefault="00FC24FB" w:rsidP="00FC24FB">
      <w:pPr>
        <w:pStyle w:val="SpaceOption"/>
      </w:pPr>
    </w:p>
    <w:p w14:paraId="10F6A45C" w14:textId="5D5BFF09" w:rsidR="00FC24FB" w:rsidRDefault="00FC24FB" w:rsidP="00FC24FB">
      <w:pPr>
        <w:rPr>
          <w:rFonts w:asciiTheme="minorHAnsi" w:hAnsiTheme="minorHAnsi" w:cstheme="minorHAnsi"/>
        </w:rPr>
      </w:pPr>
      <w:r w:rsidRPr="006072D6">
        <w:rPr>
          <w:rFonts w:asciiTheme="minorHAnsi" w:hAnsiTheme="minorHAnsi" w:cstheme="minorHAnsi"/>
        </w:rPr>
        <w:t xml:space="preserve">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 </w:t>
      </w:r>
    </w:p>
    <w:p w14:paraId="2D53D164" w14:textId="1977D6A6" w:rsidR="00781C54" w:rsidRDefault="00781C54" w:rsidP="00781C54">
      <w:pPr>
        <w:pStyle w:val="SpaceOption"/>
        <w:rPr>
          <w:sz w:val="10"/>
          <w:szCs w:val="10"/>
        </w:rPr>
      </w:pPr>
    </w:p>
    <w:p w14:paraId="25724E7C" w14:textId="77777777" w:rsidR="00781C54" w:rsidRPr="00781C54" w:rsidRDefault="00781C54" w:rsidP="00781C54">
      <w:pPr>
        <w:pStyle w:val="SpaceOption"/>
        <w:rPr>
          <w:sz w:val="10"/>
          <w:szCs w:val="10"/>
        </w:rPr>
      </w:pPr>
    </w:p>
    <w:p w14:paraId="610C0CED" w14:textId="77777777" w:rsidR="00FC24FB" w:rsidRPr="006072D6" w:rsidRDefault="00FC24FB" w:rsidP="00781C54">
      <w:pPr>
        <w:pStyle w:val="Heading2"/>
        <w:spacing w:before="100"/>
      </w:pPr>
      <w:r w:rsidRPr="006072D6">
        <w:t xml:space="preserve">Copyright </w:t>
      </w:r>
      <w:r>
        <w:t>a</w:t>
      </w:r>
      <w:r w:rsidRPr="006072D6">
        <w:t xml:space="preserve">nd Recording </w:t>
      </w:r>
    </w:p>
    <w:p w14:paraId="2658C015" w14:textId="77777777" w:rsidR="00FC24FB" w:rsidRDefault="00FC24FB" w:rsidP="00FC24FB">
      <w:pPr>
        <w:rPr>
          <w:rFonts w:asciiTheme="minorHAnsi" w:hAnsiTheme="minorHAnsi" w:cstheme="minorHAnsi"/>
        </w:rPr>
      </w:pPr>
      <w:r w:rsidRPr="006072D6">
        <w:rPr>
          <w:rFonts w:asciiTheme="minorHAnsi" w:hAnsiTheme="minorHAnsi" w:cstheme="minorHAnsi"/>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sidRPr="006072D6">
        <w:rPr>
          <w:rFonts w:asciiTheme="minorHAnsi" w:hAnsiTheme="minorHAnsi" w:cstheme="minorHAnsi"/>
          <w:b/>
          <w:bCs/>
        </w:rPr>
        <w:t xml:space="preserve">including lectures </w:t>
      </w:r>
      <w:r w:rsidRPr="006072D6">
        <w:rPr>
          <w:rFonts w:asciiTheme="minorHAnsi" w:hAnsiTheme="minorHAnsi" w:cstheme="minorHAnsi"/>
        </w:rPr>
        <w:t>by University instructors.</w:t>
      </w:r>
    </w:p>
    <w:p w14:paraId="35CDB341" w14:textId="77777777" w:rsidR="00FC24FB" w:rsidRPr="006D707D" w:rsidRDefault="00FC24FB" w:rsidP="00FC24FB">
      <w:pPr>
        <w:pStyle w:val="SpaceOption"/>
      </w:pPr>
    </w:p>
    <w:p w14:paraId="2F62A559" w14:textId="77777777" w:rsidR="00FC24FB" w:rsidRPr="00036597" w:rsidRDefault="00FC24FB" w:rsidP="00FC24FB">
      <w:pPr>
        <w:rPr>
          <w:rStyle w:val="Heading2Char"/>
          <w:rFonts w:asciiTheme="minorHAnsi" w:hAnsiTheme="minorHAnsi" w:cstheme="minorHAnsi"/>
          <w:b w:val="0"/>
          <w:bCs w:val="0"/>
          <w:color w:val="000000"/>
          <w:sz w:val="24"/>
        </w:rPr>
      </w:pPr>
      <w:r w:rsidRPr="006072D6">
        <w:rPr>
          <w:rFonts w:asciiTheme="minorHAnsi" w:hAnsiTheme="minorHAnsi" w:cstheme="minorHAnsi"/>
        </w:rPr>
        <w:t xml:space="preserve">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 </w:t>
      </w:r>
    </w:p>
    <w:p w14:paraId="766E0DE9" w14:textId="77777777" w:rsidR="00FC24FB" w:rsidRDefault="00FC24FB" w:rsidP="00FC24FB">
      <w:pPr>
        <w:pStyle w:val="Main1"/>
        <w:rPr>
          <w:rFonts w:asciiTheme="minorHAnsi" w:hAnsiTheme="minorHAnsi" w:cstheme="minorHAnsi"/>
          <w:b w:val="0"/>
          <w:bCs w:val="0"/>
          <w:color w:val="auto"/>
          <w:sz w:val="22"/>
          <w:szCs w:val="22"/>
        </w:rPr>
      </w:pPr>
      <w:r w:rsidRPr="00455742">
        <w:rPr>
          <w:rStyle w:val="Heading2Char"/>
          <w:b/>
          <w:bCs/>
        </w:rPr>
        <w:t>Research Ethics</w:t>
      </w:r>
      <w:r>
        <w:rPr>
          <w:rFonts w:asciiTheme="minorHAnsi" w:hAnsiTheme="minorHAnsi" w:cstheme="minorHAnsi"/>
        </w:rPr>
        <w:t xml:space="preserve"> -</w:t>
      </w:r>
      <w:r w:rsidRPr="006072D6">
        <w:rPr>
          <w:rFonts w:asciiTheme="minorHAnsi" w:hAnsiTheme="minorHAnsi" w:cstheme="minorHAnsi"/>
          <w:b w:val="0"/>
          <w:bCs w:val="0"/>
          <w:color w:val="auto"/>
          <w:sz w:val="22"/>
          <w:szCs w:val="22"/>
        </w:rPr>
        <w:t>NA</w:t>
      </w:r>
    </w:p>
    <w:p w14:paraId="07EDC699" w14:textId="77777777" w:rsidR="00FC24FB" w:rsidRPr="006072D6" w:rsidRDefault="00FC24FB" w:rsidP="00FC24FB">
      <w:pPr>
        <w:pStyle w:val="Heading2"/>
      </w:pPr>
      <w:r w:rsidRPr="00455742">
        <w:t>Extreme</w:t>
      </w:r>
      <w:r w:rsidRPr="006072D6">
        <w:t xml:space="preserve"> Circumstances </w:t>
      </w:r>
    </w:p>
    <w:p w14:paraId="47E89D4B" w14:textId="77777777" w:rsidR="00FC24FB" w:rsidRPr="006072D6" w:rsidRDefault="00FC24FB" w:rsidP="00FC24FB">
      <w:pPr>
        <w:rPr>
          <w:rFonts w:asciiTheme="minorHAnsi" w:hAnsiTheme="minorHAnsi" w:cstheme="minorHAnsi"/>
        </w:rPr>
      </w:pPr>
      <w:r w:rsidRPr="006072D6">
        <w:rPr>
          <w:rFonts w:asciiTheme="minorHAnsi" w:hAnsiTheme="minorHAnsi" w:cstheme="minorHAnsi"/>
        </w:rPr>
        <w:t xml:space="preserve">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 </w:t>
      </w:r>
      <w:bookmarkEnd w:id="14"/>
    </w:p>
    <w:bookmarkEnd w:id="10"/>
    <w:p w14:paraId="41E72B8D" w14:textId="77777777" w:rsidR="00FC24FB" w:rsidRPr="006072D6" w:rsidRDefault="00FC24FB" w:rsidP="00FC24FB">
      <w:pPr>
        <w:pStyle w:val="Default"/>
        <w:rPr>
          <w:rFonts w:asciiTheme="minorHAnsi" w:hAnsiTheme="minorHAnsi" w:cstheme="minorHAnsi"/>
          <w:color w:val="auto"/>
          <w:sz w:val="22"/>
          <w:szCs w:val="22"/>
        </w:rPr>
      </w:pPr>
    </w:p>
    <w:bookmarkEnd w:id="1"/>
    <w:bookmarkEnd w:id="2"/>
    <w:bookmarkEnd w:id="3"/>
    <w:p w14:paraId="1AC89701" w14:textId="77777777" w:rsidR="00FC24FB" w:rsidRPr="00FC24FB" w:rsidRDefault="00FC24FB" w:rsidP="00FC24FB"/>
    <w:sectPr w:rsidR="00FC24FB" w:rsidRPr="00FC24FB" w:rsidSect="006270B2">
      <w:headerReference w:type="default" r:id="rId23"/>
      <w:footerReference w:type="default" r:id="rId24"/>
      <w:pgSz w:w="12240" w:h="15840"/>
      <w:pgMar w:top="1292" w:right="810" w:bottom="990" w:left="108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13827" w14:textId="77777777" w:rsidR="00FE7C77" w:rsidRDefault="00FE7C77" w:rsidP="00940FBF">
      <w:r>
        <w:separator/>
      </w:r>
    </w:p>
    <w:p w14:paraId="0AB42AD4" w14:textId="77777777" w:rsidR="00FE7C77" w:rsidRDefault="00FE7C77"/>
  </w:endnote>
  <w:endnote w:type="continuationSeparator" w:id="0">
    <w:p w14:paraId="568DEE6D" w14:textId="77777777" w:rsidR="00FE7C77" w:rsidRDefault="00FE7C77" w:rsidP="00940FBF">
      <w:r>
        <w:continuationSeparator/>
      </w:r>
    </w:p>
    <w:p w14:paraId="1E00A058" w14:textId="77777777" w:rsidR="00FE7C77" w:rsidRDefault="00FE7C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500000000020000"/>
    <w:charset w:val="00"/>
    <w:family w:val="auto"/>
    <w:pitch w:val="variable"/>
    <w:sig w:usb0="E00002FF" w:usb1="5000205A" w:usb2="00000000" w:usb3="00000000" w:csb0="0000019F" w:csb1="00000000"/>
  </w:font>
  <w:font w:name="MyriadPro-Regular">
    <w:altName w:val="Calibri"/>
    <w:panose1 w:val="020B0604020202020204"/>
    <w:charset w:val="00"/>
    <w:family w:val="swiss"/>
    <w:notTrueType/>
    <w:pitch w:val="variable"/>
    <w:sig w:usb0="20000287" w:usb1="00000001" w:usb2="00000000" w:usb3="00000000" w:csb0="0000019F" w:csb1="00000000"/>
  </w:font>
  <w:font w:name="MyriadPro-Semibold">
    <w:altName w:val="Calibri"/>
    <w:panose1 w:val="020B0604020202020204"/>
    <w:charset w:val="00"/>
    <w:family w:val="swiss"/>
    <w:notTrueType/>
    <w:pitch w:val="variable"/>
    <w:sig w:usb0="20000287" w:usb1="00000001" w:usb2="00000000" w:usb3="00000000" w:csb0="0000019F" w:csb1="00000000"/>
  </w:font>
  <w:font w:name="Univers Condensed">
    <w:altName w:val="Univers Condensed"/>
    <w:panose1 w:val="020B0506020202050204"/>
    <w:charset w:val="00"/>
    <w:family w:val="swiss"/>
    <w:pitch w:val="variable"/>
    <w:sig w:usb0="80000287" w:usb1="00000000" w:usb2="00000000" w:usb3="00000000" w:csb0="0000000F" w:csb1="00000000"/>
  </w:font>
  <w:font w:name="Helvetica Neue">
    <w:altName w:val="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38857"/>
      <w:docPartObj>
        <w:docPartGallery w:val="Page Numbers (Bottom of Page)"/>
        <w:docPartUnique/>
      </w:docPartObj>
    </w:sdtPr>
    <w:sdtEndPr>
      <w:rPr>
        <w:sz w:val="12"/>
        <w:szCs w:val="12"/>
      </w:rPr>
    </w:sdtEndPr>
    <w:sdtContent>
      <w:sdt>
        <w:sdtPr>
          <w:id w:val="1728636285"/>
          <w:docPartObj>
            <w:docPartGallery w:val="Page Numbers (Top of Page)"/>
            <w:docPartUnique/>
          </w:docPartObj>
        </w:sdtPr>
        <w:sdtEndPr>
          <w:rPr>
            <w:sz w:val="12"/>
            <w:szCs w:val="12"/>
          </w:rPr>
        </w:sdtEndPr>
        <w:sdtContent>
          <w:p w14:paraId="1C61A22E" w14:textId="66E9888F" w:rsidR="00A776D8" w:rsidRDefault="00A776D8" w:rsidP="00A776D8">
            <w:pPr>
              <w:pStyle w:val="Footer"/>
              <w:jc w:val="center"/>
            </w:pPr>
            <w:r w:rsidRPr="006072D6">
              <w:rPr>
                <w:rFonts w:asciiTheme="minorHAnsi" w:hAnsiTheme="minorHAnsi" w:cstheme="minorHAnsi"/>
                <w:i/>
                <w:iCs/>
                <w:noProof/>
                <w:color w:val="5E6A71"/>
                <w:sz w:val="16"/>
                <w:szCs w:val="16"/>
              </w:rPr>
              <mc:AlternateContent>
                <mc:Choice Requires="wps">
                  <w:drawing>
                    <wp:anchor distT="0" distB="0" distL="114300" distR="114300" simplePos="0" relativeHeight="251659264" behindDoc="0" locked="0" layoutInCell="1" allowOverlap="1" wp14:anchorId="2828BC74" wp14:editId="3DD27433">
                      <wp:simplePos x="0" y="0"/>
                      <wp:positionH relativeFrom="margin">
                        <wp:posOffset>0</wp:posOffset>
                      </wp:positionH>
                      <wp:positionV relativeFrom="paragraph">
                        <wp:posOffset>19050</wp:posOffset>
                      </wp:positionV>
                      <wp:extent cx="6464410" cy="7951"/>
                      <wp:effectExtent l="19050" t="19050" r="31750" b="30480"/>
                      <wp:wrapNone/>
                      <wp:docPr id="88" name="Straight Connector 8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464410" cy="7951"/>
                              </a:xfrm>
                              <a:prstGeom prst="line">
                                <a:avLst/>
                              </a:prstGeom>
                              <a:ln w="38100">
                                <a:solidFill>
                                  <a:srgbClr val="DBDBD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C1640" id="Straight Connector 88" o:spid="_x0000_s1026" alt="&quot;&quot;"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pt" to="509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GT7AEAAB0EAAAOAAAAZHJzL2Uyb0RvYy54bWysU02P0zAQvSPxHyzfaZKllBI1XYlWywVB&#10;xQJ317ETS/7S2DTpv2fspGEBcQChSFbsmfdm3vN4dz8aTS4CgnK2odWqpERY7lplu4Z++fzwYktJ&#10;iMy2TDsrGnoVgd7vnz/bDb4Wd653uhVAkMSGevAN7WP0dVEE3gvDwsp5YTEoHRgWcQtd0QIbkN3o&#10;4q4sN8XgoPXguAgBT49TkO4zv5SCx49SBhGJbij2FvMKeT2ntdjvWN0B873icxvsH7owTFksulAd&#10;WWTkG6jfqIzi4IKTccWdKZyUiousAdVU5S9qHnvmRdaC5gS/2BT+Hy3/cDkBUW1Dt3hTlhm8o8cI&#10;THV9JAdnLTrogGAQnRp8qBFwsCeYd8GfIMkeJRgitfJfcQiyESiNjNnn6+KzGCPheLhZb9brCq+D&#10;Y+z1m1dVIi8mlsTmIcR3whmSfhqqlU0usJpd3oc4pd5S0rG2ZGjoy21VljktOK3aB6V1CgbozgcN&#10;5MJwAo5v8TvO1Z6kYW1tsYUkcJKU/+JVi6nAJyHRJGx9EpfHUyy0jHNh402FtpidYBJbWIBza2mu&#10;/wSc8xNU5NH9G/CCyJWdjQvYKOtgMubn6nG8tSyn/JsDk+5kwdm113zZ2RqcwXxP83tJQ/50n+E/&#10;XvX+OwAAAP//AwBQSwMEFAAGAAgAAAAhAIkb0PraAAAABQEAAA8AAABkcnMvZG93bnJldi54bWxM&#10;j0FPwzAMhe9I/IfISNxYMoZQKU2nQcUJCWkD7lnjtRWJ0zVZW/493omd/Kxnvfe5WM/eiRGH2AXS&#10;sFwoEEh1sB01Gr4+3+4yEDEZssYFQg2/GGFdXl8VJrdhoi2Ou9QIDqGYGw1tSn0uZaxb9CYuQo/E&#10;3iEM3iReh0bawUwc7p28V+pRetMRN7Smx9cW65/dyWvox+m4eRk/1OyO6rt6OlTv2bbS+vZm3jyD&#10;SDin/2M44zM6lMy0DyeyUTgN/EjSsOJxNtUyY7XX8LACWRbykr78AwAA//8DAFBLAQItABQABgAI&#10;AAAAIQC2gziS/gAAAOEBAAATAAAAAAAAAAAAAAAAAAAAAABbQ29udGVudF9UeXBlc10ueG1sUEsB&#10;Ai0AFAAGAAgAAAAhADj9If/WAAAAlAEAAAsAAAAAAAAAAAAAAAAALwEAAF9yZWxzLy5yZWxzUEsB&#10;Ai0AFAAGAAgAAAAhACJtgZPsAQAAHQQAAA4AAAAAAAAAAAAAAAAALgIAAGRycy9lMm9Eb2MueG1s&#10;UEsBAi0AFAAGAAgAAAAhAIkb0PraAAAABQEAAA8AAAAAAAAAAAAAAAAARgQAAGRycy9kb3ducmV2&#10;LnhtbFBLBQYAAAAABAAEAPMAAABNBQAAAAA=&#10;" strokecolor="#dbdbdd" strokeweight="3pt">
                      <v:stroke joinstyle="miter"/>
                      <w10:wrap anchorx="margin"/>
                    </v:line>
                  </w:pict>
                </mc:Fallback>
              </mc:AlternateContent>
            </w:r>
          </w:p>
          <w:p w14:paraId="19E7F07C" w14:textId="1B292FC2" w:rsidR="00E61A8E" w:rsidRPr="00A776D8" w:rsidRDefault="00B016F2" w:rsidP="00A776D8">
            <w:pPr>
              <w:pStyle w:val="Footer"/>
              <w:jc w:val="center"/>
              <w:rPr>
                <w:rFonts w:asciiTheme="minorHAnsi" w:hAnsiTheme="minorHAnsi" w:cstheme="minorHAnsi"/>
                <w:b/>
                <w:bCs/>
                <w:color w:val="7A003C"/>
                <w:sz w:val="6"/>
                <w:szCs w:val="6"/>
              </w:rPr>
            </w:pPr>
            <w:r w:rsidRPr="00B016F2">
              <w:rPr>
                <w:rFonts w:asciiTheme="minorHAnsi" w:hAnsiTheme="minorHAnsi" w:cstheme="minorHAnsi"/>
                <w:color w:val="7A003C"/>
              </w:rPr>
              <w:t xml:space="preserve">Page </w:t>
            </w:r>
            <w:r w:rsidRPr="00B016F2">
              <w:rPr>
                <w:rFonts w:asciiTheme="minorHAnsi" w:hAnsiTheme="minorHAnsi" w:cstheme="minorHAnsi"/>
                <w:b/>
                <w:bCs/>
                <w:color w:val="7A003C"/>
              </w:rPr>
              <w:fldChar w:fldCharType="begin"/>
            </w:r>
            <w:r w:rsidRPr="00B016F2">
              <w:rPr>
                <w:rFonts w:asciiTheme="minorHAnsi" w:hAnsiTheme="minorHAnsi" w:cstheme="minorHAnsi"/>
                <w:b/>
                <w:bCs/>
                <w:color w:val="7A003C"/>
              </w:rPr>
              <w:instrText xml:space="preserve"> PAGE </w:instrText>
            </w:r>
            <w:r w:rsidRPr="00B016F2">
              <w:rPr>
                <w:rFonts w:asciiTheme="minorHAnsi" w:hAnsiTheme="minorHAnsi" w:cstheme="minorHAnsi"/>
                <w:b/>
                <w:bCs/>
                <w:color w:val="7A003C"/>
              </w:rPr>
              <w:fldChar w:fldCharType="separate"/>
            </w:r>
            <w:r w:rsidRPr="00B016F2">
              <w:rPr>
                <w:rFonts w:asciiTheme="minorHAnsi" w:hAnsiTheme="minorHAnsi" w:cstheme="minorHAnsi"/>
                <w:b/>
                <w:bCs/>
                <w:noProof/>
                <w:color w:val="7A003C"/>
              </w:rPr>
              <w:t>2</w:t>
            </w:r>
            <w:r w:rsidRPr="00B016F2">
              <w:rPr>
                <w:rFonts w:asciiTheme="minorHAnsi" w:hAnsiTheme="minorHAnsi" w:cstheme="minorHAnsi"/>
                <w:b/>
                <w:bCs/>
                <w:color w:val="7A003C"/>
              </w:rPr>
              <w:fldChar w:fldCharType="end"/>
            </w:r>
            <w:r w:rsidRPr="00B016F2">
              <w:rPr>
                <w:rFonts w:asciiTheme="minorHAnsi" w:hAnsiTheme="minorHAnsi" w:cstheme="minorHAnsi"/>
                <w:color w:val="7A003C"/>
              </w:rPr>
              <w:t xml:space="preserve"> of </w:t>
            </w:r>
            <w:r w:rsidRPr="00B016F2">
              <w:rPr>
                <w:rFonts w:asciiTheme="minorHAnsi" w:hAnsiTheme="minorHAnsi" w:cstheme="minorHAnsi"/>
                <w:b/>
                <w:bCs/>
                <w:color w:val="7A003C"/>
              </w:rPr>
              <w:fldChar w:fldCharType="begin"/>
            </w:r>
            <w:r w:rsidRPr="00B016F2">
              <w:rPr>
                <w:rFonts w:asciiTheme="minorHAnsi" w:hAnsiTheme="minorHAnsi" w:cstheme="minorHAnsi"/>
                <w:b/>
                <w:bCs/>
                <w:color w:val="7A003C"/>
              </w:rPr>
              <w:instrText xml:space="preserve"> NUMPAGES  </w:instrText>
            </w:r>
            <w:r w:rsidRPr="00B016F2">
              <w:rPr>
                <w:rFonts w:asciiTheme="minorHAnsi" w:hAnsiTheme="minorHAnsi" w:cstheme="minorHAnsi"/>
                <w:b/>
                <w:bCs/>
                <w:color w:val="7A003C"/>
              </w:rPr>
              <w:fldChar w:fldCharType="separate"/>
            </w:r>
            <w:r w:rsidRPr="00B016F2">
              <w:rPr>
                <w:rFonts w:asciiTheme="minorHAnsi" w:hAnsiTheme="minorHAnsi" w:cstheme="minorHAnsi"/>
                <w:b/>
                <w:bCs/>
                <w:noProof/>
                <w:color w:val="7A003C"/>
              </w:rPr>
              <w:t>2</w:t>
            </w:r>
            <w:r w:rsidRPr="00B016F2">
              <w:rPr>
                <w:rFonts w:asciiTheme="minorHAnsi" w:hAnsiTheme="minorHAnsi" w:cstheme="minorHAnsi"/>
                <w:b/>
                <w:bCs/>
                <w:color w:val="7A003C"/>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E017F" w14:textId="77777777" w:rsidR="00FE7C77" w:rsidRDefault="00FE7C77" w:rsidP="00940FBF">
      <w:bookmarkStart w:id="0" w:name="_Hlk53475435"/>
      <w:bookmarkEnd w:id="0"/>
      <w:r>
        <w:separator/>
      </w:r>
    </w:p>
    <w:p w14:paraId="1EFC2D98" w14:textId="77777777" w:rsidR="00FE7C77" w:rsidRDefault="00FE7C77"/>
  </w:footnote>
  <w:footnote w:type="continuationSeparator" w:id="0">
    <w:p w14:paraId="53169A87" w14:textId="77777777" w:rsidR="00FE7C77" w:rsidRDefault="00FE7C77" w:rsidP="00940FBF">
      <w:r>
        <w:continuationSeparator/>
      </w:r>
    </w:p>
    <w:p w14:paraId="25331771" w14:textId="77777777" w:rsidR="00FE7C77" w:rsidRDefault="00FE7C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6E836" w14:textId="53346435" w:rsidR="0059025F" w:rsidRDefault="00A776D8" w:rsidP="00CA3753">
    <w:pPr>
      <w:pStyle w:val="Header"/>
      <w:tabs>
        <w:tab w:val="clear" w:pos="4680"/>
        <w:tab w:val="clear" w:pos="9360"/>
        <w:tab w:val="left" w:pos="1520"/>
      </w:tabs>
    </w:pPr>
    <w:r>
      <w:rPr>
        <w:noProof/>
      </w:rPr>
      <w:drawing>
        <wp:anchor distT="0" distB="0" distL="114300" distR="114300" simplePos="0" relativeHeight="251656704" behindDoc="1" locked="0" layoutInCell="1" allowOverlap="1" wp14:anchorId="2AFD8873" wp14:editId="466ED5C1">
          <wp:simplePos x="0" y="0"/>
          <wp:positionH relativeFrom="column">
            <wp:posOffset>-285750</wp:posOffset>
          </wp:positionH>
          <wp:positionV relativeFrom="paragraph">
            <wp:posOffset>174376</wp:posOffset>
          </wp:positionV>
          <wp:extent cx="2265011" cy="525858"/>
          <wp:effectExtent l="0" t="0" r="2540" b="762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265011" cy="525858"/>
                  </a:xfrm>
                  <a:prstGeom prst="rect">
                    <a:avLst/>
                  </a:prstGeom>
                </pic:spPr>
              </pic:pic>
            </a:graphicData>
          </a:graphic>
          <wp14:sizeRelH relativeFrom="page">
            <wp14:pctWidth>0</wp14:pctWidth>
          </wp14:sizeRelH>
          <wp14:sizeRelV relativeFrom="page">
            <wp14:pctHeight>0</wp14:pctHeight>
          </wp14:sizeRelV>
        </wp:anchor>
      </w:drawing>
    </w:r>
    <w:r w:rsidR="00CA3753">
      <w:tab/>
    </w:r>
  </w:p>
  <w:p w14:paraId="4815E485" w14:textId="20F0DBFE" w:rsidR="00E61A8E" w:rsidRDefault="00E61A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54AD"/>
    <w:multiLevelType w:val="hybridMultilevel"/>
    <w:tmpl w:val="561C0A46"/>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33B87"/>
    <w:multiLevelType w:val="multilevel"/>
    <w:tmpl w:val="D692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31F63"/>
    <w:multiLevelType w:val="hybridMultilevel"/>
    <w:tmpl w:val="F5729D3E"/>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603A3"/>
    <w:multiLevelType w:val="hybridMultilevel"/>
    <w:tmpl w:val="7BFE3CAA"/>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658D5"/>
    <w:multiLevelType w:val="hybridMultilevel"/>
    <w:tmpl w:val="B6FEE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B1ABB"/>
    <w:multiLevelType w:val="hybridMultilevel"/>
    <w:tmpl w:val="75665474"/>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DE42818"/>
    <w:multiLevelType w:val="hybridMultilevel"/>
    <w:tmpl w:val="C9E8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061D19"/>
    <w:multiLevelType w:val="hybridMultilevel"/>
    <w:tmpl w:val="16F87F84"/>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30C1F"/>
    <w:multiLevelType w:val="hybridMultilevel"/>
    <w:tmpl w:val="525C2D1E"/>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1C86650"/>
    <w:multiLevelType w:val="hybridMultilevel"/>
    <w:tmpl w:val="53E25980"/>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E93958"/>
    <w:multiLevelType w:val="hybridMultilevel"/>
    <w:tmpl w:val="506CD7F4"/>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4CA3FE1"/>
    <w:multiLevelType w:val="hybridMultilevel"/>
    <w:tmpl w:val="92A2F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52317"/>
    <w:multiLevelType w:val="hybridMultilevel"/>
    <w:tmpl w:val="23A4ACBA"/>
    <w:lvl w:ilvl="0" w:tplc="CF20904E">
      <w:start w:val="1"/>
      <w:numFmt w:val="decimal"/>
      <w:lvlText w:val="%1."/>
      <w:lvlJc w:val="left"/>
      <w:pPr>
        <w:ind w:left="720" w:hanging="360"/>
      </w:pPr>
      <w:rPr>
        <w:rFonts w:hint="default"/>
        <w:i w:val="0"/>
        <w:i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A347F2D"/>
    <w:multiLevelType w:val="hybridMultilevel"/>
    <w:tmpl w:val="5464D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F3139A"/>
    <w:multiLevelType w:val="hybridMultilevel"/>
    <w:tmpl w:val="6F520A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D2C5218"/>
    <w:multiLevelType w:val="hybridMultilevel"/>
    <w:tmpl w:val="3782C4BC"/>
    <w:lvl w:ilvl="0" w:tplc="3FE0C6C2">
      <w:start w:val="1"/>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B0855"/>
    <w:multiLevelType w:val="hybridMultilevel"/>
    <w:tmpl w:val="C428D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580662"/>
    <w:multiLevelType w:val="hybridMultilevel"/>
    <w:tmpl w:val="69348D0A"/>
    <w:lvl w:ilvl="0" w:tplc="82C8B7AC">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0004E7"/>
    <w:multiLevelType w:val="hybridMultilevel"/>
    <w:tmpl w:val="64685C5C"/>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CD174C"/>
    <w:multiLevelType w:val="hybridMultilevel"/>
    <w:tmpl w:val="FADEB2D2"/>
    <w:lvl w:ilvl="0" w:tplc="3FE0C6C2">
      <w:start w:val="1"/>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B0117B"/>
    <w:multiLevelType w:val="hybridMultilevel"/>
    <w:tmpl w:val="3032739E"/>
    <w:lvl w:ilvl="0" w:tplc="E03AB7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D871F0"/>
    <w:multiLevelType w:val="hybridMultilevel"/>
    <w:tmpl w:val="894EE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A59453F"/>
    <w:multiLevelType w:val="hybridMultilevel"/>
    <w:tmpl w:val="A7480E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2D887BDA"/>
    <w:multiLevelType w:val="hybridMultilevel"/>
    <w:tmpl w:val="5BEA8650"/>
    <w:lvl w:ilvl="0" w:tplc="3FE0C6C2">
      <w:start w:val="1"/>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341FAE"/>
    <w:multiLevelType w:val="hybridMultilevel"/>
    <w:tmpl w:val="F7C844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7C6AB0"/>
    <w:multiLevelType w:val="hybridMultilevel"/>
    <w:tmpl w:val="374E299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15:restartNumberingAfterBreak="0">
    <w:nsid w:val="3FE737D9"/>
    <w:multiLevelType w:val="hybridMultilevel"/>
    <w:tmpl w:val="4940B290"/>
    <w:lvl w:ilvl="0" w:tplc="3FE0C6C2">
      <w:start w:val="1"/>
      <w:numFmt w:val="bullet"/>
      <w:lvlText w:val="•"/>
      <w:lvlJc w:val="left"/>
      <w:pPr>
        <w:ind w:left="720" w:hanging="360"/>
      </w:pPr>
      <w:rPr>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E37D14"/>
    <w:multiLevelType w:val="hybridMultilevel"/>
    <w:tmpl w:val="3F5E8AE4"/>
    <w:lvl w:ilvl="0" w:tplc="EB7EDD5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0E67E9"/>
    <w:multiLevelType w:val="hybridMultilevel"/>
    <w:tmpl w:val="D8B8A892"/>
    <w:lvl w:ilvl="0" w:tplc="82C8B7AC">
      <w:start w:val="1"/>
      <w:numFmt w:val="bullet"/>
      <w:lvlText w:val=""/>
      <w:lvlJc w:val="left"/>
      <w:pPr>
        <w:ind w:left="1170" w:hanging="360"/>
      </w:pPr>
      <w:rPr>
        <w:rFonts w:ascii="Symbol" w:hAnsi="Symbol" w:hint="default"/>
        <w:color w:val="C0000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15:restartNumberingAfterBreak="0">
    <w:nsid w:val="422960C3"/>
    <w:multiLevelType w:val="hybridMultilevel"/>
    <w:tmpl w:val="D2B05288"/>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47914C5"/>
    <w:multiLevelType w:val="hybridMultilevel"/>
    <w:tmpl w:val="F8D4A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BC264D"/>
    <w:multiLevelType w:val="hybridMultilevel"/>
    <w:tmpl w:val="0DE69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57357A"/>
    <w:multiLevelType w:val="hybridMultilevel"/>
    <w:tmpl w:val="9BDA8556"/>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AA124F"/>
    <w:multiLevelType w:val="hybridMultilevel"/>
    <w:tmpl w:val="C8E8ECB4"/>
    <w:lvl w:ilvl="0" w:tplc="04090001">
      <w:start w:val="1"/>
      <w:numFmt w:val="bullet"/>
      <w:lvlText w:val=""/>
      <w:lvlJc w:val="left"/>
      <w:pPr>
        <w:ind w:left="720" w:hanging="360"/>
      </w:pPr>
      <w:rPr>
        <w:rFonts w:ascii="Symbol" w:hAnsi="Symbol" w:hint="default"/>
      </w:rPr>
    </w:lvl>
    <w:lvl w:ilvl="1" w:tplc="6270F73A">
      <w:numFmt w:val="bullet"/>
      <w:lvlText w:val="•"/>
      <w:lvlJc w:val="left"/>
      <w:pPr>
        <w:ind w:left="1440" w:hanging="360"/>
      </w:pPr>
      <w:rPr>
        <w:rFonts w:ascii="Calibri" w:eastAsiaTheme="minorHAnsi" w:hAnsi="Calibri" w:cs="Calibri" w:hint="default"/>
        <w:sz w:val="23"/>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7C797F"/>
    <w:multiLevelType w:val="hybridMultilevel"/>
    <w:tmpl w:val="A8368882"/>
    <w:lvl w:ilvl="0" w:tplc="82C8B7AC">
      <w:start w:val="1"/>
      <w:numFmt w:val="bullet"/>
      <w:lvlText w:val=""/>
      <w:lvlJc w:val="left"/>
      <w:pPr>
        <w:ind w:left="990" w:hanging="360"/>
      </w:pPr>
      <w:rPr>
        <w:rFonts w:ascii="Symbol" w:hAnsi="Symbol" w:hint="default"/>
        <w:color w:val="C0000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5" w15:restartNumberingAfterBreak="0">
    <w:nsid w:val="64A30217"/>
    <w:multiLevelType w:val="hybridMultilevel"/>
    <w:tmpl w:val="CB4A7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1474F5"/>
    <w:multiLevelType w:val="hybridMultilevel"/>
    <w:tmpl w:val="7486A2AC"/>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94C64FE"/>
    <w:multiLevelType w:val="hybridMultilevel"/>
    <w:tmpl w:val="7E60997C"/>
    <w:lvl w:ilvl="0" w:tplc="3FE0C6C2">
      <w:start w:val="1"/>
      <w:numFmt w:val="bullet"/>
      <w:lvlText w:val="•"/>
      <w:lvlJc w:val="left"/>
      <w:pPr>
        <w:ind w:left="1440" w:hanging="360"/>
      </w:pPr>
      <w:rPr>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992596D"/>
    <w:multiLevelType w:val="multilevel"/>
    <w:tmpl w:val="F2AA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FB3A7A"/>
    <w:multiLevelType w:val="hybridMultilevel"/>
    <w:tmpl w:val="387C7ABC"/>
    <w:lvl w:ilvl="0" w:tplc="82C8B7AC">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8D3178"/>
    <w:multiLevelType w:val="hybridMultilevel"/>
    <w:tmpl w:val="0E346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04515C"/>
    <w:multiLevelType w:val="hybridMultilevel"/>
    <w:tmpl w:val="F940C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324FD5"/>
    <w:multiLevelType w:val="hybridMultilevel"/>
    <w:tmpl w:val="C67070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9C84578"/>
    <w:multiLevelType w:val="hybridMultilevel"/>
    <w:tmpl w:val="1086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DA7C96"/>
    <w:multiLevelType w:val="hybridMultilevel"/>
    <w:tmpl w:val="8E02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3460DF"/>
    <w:multiLevelType w:val="hybridMultilevel"/>
    <w:tmpl w:val="47D05A3E"/>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3"/>
  </w:num>
  <w:num w:numId="2">
    <w:abstractNumId w:val="2"/>
  </w:num>
  <w:num w:numId="3">
    <w:abstractNumId w:val="31"/>
  </w:num>
  <w:num w:numId="4">
    <w:abstractNumId w:val="42"/>
  </w:num>
  <w:num w:numId="5">
    <w:abstractNumId w:val="11"/>
  </w:num>
  <w:num w:numId="6">
    <w:abstractNumId w:val="26"/>
  </w:num>
  <w:num w:numId="7">
    <w:abstractNumId w:val="3"/>
  </w:num>
  <w:num w:numId="8">
    <w:abstractNumId w:val="22"/>
  </w:num>
  <w:num w:numId="9">
    <w:abstractNumId w:val="14"/>
  </w:num>
  <w:num w:numId="10">
    <w:abstractNumId w:val="36"/>
  </w:num>
  <w:num w:numId="11">
    <w:abstractNumId w:val="45"/>
  </w:num>
  <w:num w:numId="12">
    <w:abstractNumId w:val="29"/>
  </w:num>
  <w:num w:numId="13">
    <w:abstractNumId w:val="5"/>
  </w:num>
  <w:num w:numId="14">
    <w:abstractNumId w:val="8"/>
  </w:num>
  <w:num w:numId="15">
    <w:abstractNumId w:val="10"/>
  </w:num>
  <w:num w:numId="16">
    <w:abstractNumId w:val="20"/>
  </w:num>
  <w:num w:numId="17">
    <w:abstractNumId w:val="35"/>
  </w:num>
  <w:num w:numId="18">
    <w:abstractNumId w:val="28"/>
  </w:num>
  <w:num w:numId="19">
    <w:abstractNumId w:val="21"/>
  </w:num>
  <w:num w:numId="20">
    <w:abstractNumId w:val="4"/>
  </w:num>
  <w:num w:numId="21">
    <w:abstractNumId w:val="25"/>
  </w:num>
  <w:num w:numId="22">
    <w:abstractNumId w:val="34"/>
  </w:num>
  <w:num w:numId="23">
    <w:abstractNumId w:val="23"/>
  </w:num>
  <w:num w:numId="24">
    <w:abstractNumId w:val="7"/>
  </w:num>
  <w:num w:numId="25">
    <w:abstractNumId w:val="9"/>
  </w:num>
  <w:num w:numId="26">
    <w:abstractNumId w:val="16"/>
  </w:num>
  <w:num w:numId="27">
    <w:abstractNumId w:val="17"/>
  </w:num>
  <w:num w:numId="28">
    <w:abstractNumId w:val="39"/>
  </w:num>
  <w:num w:numId="29">
    <w:abstractNumId w:val="19"/>
  </w:num>
  <w:num w:numId="30">
    <w:abstractNumId w:val="1"/>
  </w:num>
  <w:num w:numId="31">
    <w:abstractNumId w:val="38"/>
  </w:num>
  <w:num w:numId="32">
    <w:abstractNumId w:val="37"/>
  </w:num>
  <w:num w:numId="33">
    <w:abstractNumId w:val="12"/>
  </w:num>
  <w:num w:numId="34">
    <w:abstractNumId w:val="41"/>
  </w:num>
  <w:num w:numId="35">
    <w:abstractNumId w:val="44"/>
  </w:num>
  <w:num w:numId="36">
    <w:abstractNumId w:val="6"/>
  </w:num>
  <w:num w:numId="37">
    <w:abstractNumId w:val="15"/>
  </w:num>
  <w:num w:numId="38">
    <w:abstractNumId w:val="43"/>
  </w:num>
  <w:num w:numId="39">
    <w:abstractNumId w:val="18"/>
  </w:num>
  <w:num w:numId="40">
    <w:abstractNumId w:val="13"/>
  </w:num>
  <w:num w:numId="41">
    <w:abstractNumId w:val="40"/>
  </w:num>
  <w:num w:numId="42">
    <w:abstractNumId w:val="0"/>
  </w:num>
  <w:num w:numId="43">
    <w:abstractNumId w:val="32"/>
  </w:num>
  <w:num w:numId="44">
    <w:abstractNumId w:val="24"/>
  </w:num>
  <w:num w:numId="45">
    <w:abstractNumId w:val="30"/>
  </w:num>
  <w:num w:numId="46">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85C"/>
    <w:rsid w:val="000025E8"/>
    <w:rsid w:val="00006392"/>
    <w:rsid w:val="00007934"/>
    <w:rsid w:val="000106A2"/>
    <w:rsid w:val="00012B9E"/>
    <w:rsid w:val="00021BD1"/>
    <w:rsid w:val="0002511D"/>
    <w:rsid w:val="00036597"/>
    <w:rsid w:val="000377EF"/>
    <w:rsid w:val="0004090F"/>
    <w:rsid w:val="000579FB"/>
    <w:rsid w:val="00062062"/>
    <w:rsid w:val="00087354"/>
    <w:rsid w:val="000B0C12"/>
    <w:rsid w:val="000C0C8E"/>
    <w:rsid w:val="000C5D02"/>
    <w:rsid w:val="000C7C7E"/>
    <w:rsid w:val="000D5787"/>
    <w:rsid w:val="000F2226"/>
    <w:rsid w:val="000F5E45"/>
    <w:rsid w:val="00103405"/>
    <w:rsid w:val="00103BBD"/>
    <w:rsid w:val="00107129"/>
    <w:rsid w:val="00112889"/>
    <w:rsid w:val="00115DC8"/>
    <w:rsid w:val="0012117F"/>
    <w:rsid w:val="00121C8D"/>
    <w:rsid w:val="00125931"/>
    <w:rsid w:val="00125EDB"/>
    <w:rsid w:val="00136E5F"/>
    <w:rsid w:val="0015720B"/>
    <w:rsid w:val="00160420"/>
    <w:rsid w:val="0016521C"/>
    <w:rsid w:val="00165399"/>
    <w:rsid w:val="00167AEB"/>
    <w:rsid w:val="00173B48"/>
    <w:rsid w:val="00181B59"/>
    <w:rsid w:val="00184F44"/>
    <w:rsid w:val="001A39D5"/>
    <w:rsid w:val="001A7923"/>
    <w:rsid w:val="001D7EEA"/>
    <w:rsid w:val="001E112E"/>
    <w:rsid w:val="001E25C0"/>
    <w:rsid w:val="001F0858"/>
    <w:rsid w:val="001F4C97"/>
    <w:rsid w:val="001F6AF3"/>
    <w:rsid w:val="00205311"/>
    <w:rsid w:val="0020566A"/>
    <w:rsid w:val="00222D4B"/>
    <w:rsid w:val="00226AB8"/>
    <w:rsid w:val="00252715"/>
    <w:rsid w:val="00253133"/>
    <w:rsid w:val="00255C9C"/>
    <w:rsid w:val="00263C9B"/>
    <w:rsid w:val="00267B7B"/>
    <w:rsid w:val="002736BA"/>
    <w:rsid w:val="00280D8A"/>
    <w:rsid w:val="00286FEA"/>
    <w:rsid w:val="00290C34"/>
    <w:rsid w:val="002927C7"/>
    <w:rsid w:val="002968AF"/>
    <w:rsid w:val="002B186D"/>
    <w:rsid w:val="002B2A5B"/>
    <w:rsid w:val="002C0C8D"/>
    <w:rsid w:val="002C3DAB"/>
    <w:rsid w:val="002C49C5"/>
    <w:rsid w:val="002D6F8D"/>
    <w:rsid w:val="002D7215"/>
    <w:rsid w:val="002D74BA"/>
    <w:rsid w:val="002E569E"/>
    <w:rsid w:val="003101D2"/>
    <w:rsid w:val="00311003"/>
    <w:rsid w:val="00311361"/>
    <w:rsid w:val="003138C0"/>
    <w:rsid w:val="00315871"/>
    <w:rsid w:val="00320DDA"/>
    <w:rsid w:val="00321B84"/>
    <w:rsid w:val="00322B8C"/>
    <w:rsid w:val="003247F2"/>
    <w:rsid w:val="0033560F"/>
    <w:rsid w:val="003356B6"/>
    <w:rsid w:val="00336835"/>
    <w:rsid w:val="003428C2"/>
    <w:rsid w:val="0034333A"/>
    <w:rsid w:val="00343645"/>
    <w:rsid w:val="0035088D"/>
    <w:rsid w:val="00353914"/>
    <w:rsid w:val="003622BF"/>
    <w:rsid w:val="0037168F"/>
    <w:rsid w:val="003725BB"/>
    <w:rsid w:val="0037336E"/>
    <w:rsid w:val="003746F3"/>
    <w:rsid w:val="0037499A"/>
    <w:rsid w:val="00375F40"/>
    <w:rsid w:val="00383BF2"/>
    <w:rsid w:val="00383D2E"/>
    <w:rsid w:val="0039119C"/>
    <w:rsid w:val="00397C07"/>
    <w:rsid w:val="003A6A8E"/>
    <w:rsid w:val="003A7938"/>
    <w:rsid w:val="003B0540"/>
    <w:rsid w:val="003C6598"/>
    <w:rsid w:val="003F306F"/>
    <w:rsid w:val="003F3290"/>
    <w:rsid w:val="003F3E4B"/>
    <w:rsid w:val="003F56B9"/>
    <w:rsid w:val="0040142F"/>
    <w:rsid w:val="00402567"/>
    <w:rsid w:val="00430E42"/>
    <w:rsid w:val="00435A6B"/>
    <w:rsid w:val="00455742"/>
    <w:rsid w:val="00462AE1"/>
    <w:rsid w:val="0048252E"/>
    <w:rsid w:val="004934BF"/>
    <w:rsid w:val="004973B9"/>
    <w:rsid w:val="004A29F8"/>
    <w:rsid w:val="004A54E9"/>
    <w:rsid w:val="004C2B62"/>
    <w:rsid w:val="004C71E2"/>
    <w:rsid w:val="004D0038"/>
    <w:rsid w:val="004D7041"/>
    <w:rsid w:val="004F3231"/>
    <w:rsid w:val="004F43E4"/>
    <w:rsid w:val="00503228"/>
    <w:rsid w:val="00506848"/>
    <w:rsid w:val="0051749A"/>
    <w:rsid w:val="005205C9"/>
    <w:rsid w:val="0052125A"/>
    <w:rsid w:val="005324F9"/>
    <w:rsid w:val="00536305"/>
    <w:rsid w:val="0054563C"/>
    <w:rsid w:val="00547CC5"/>
    <w:rsid w:val="00567D63"/>
    <w:rsid w:val="00573D75"/>
    <w:rsid w:val="00577790"/>
    <w:rsid w:val="0059025F"/>
    <w:rsid w:val="005A0BD1"/>
    <w:rsid w:val="005B4880"/>
    <w:rsid w:val="005B6A0D"/>
    <w:rsid w:val="005D1083"/>
    <w:rsid w:val="005D1335"/>
    <w:rsid w:val="005D29EF"/>
    <w:rsid w:val="005D47D5"/>
    <w:rsid w:val="005F02EB"/>
    <w:rsid w:val="005F0747"/>
    <w:rsid w:val="005F21E6"/>
    <w:rsid w:val="005F3D7B"/>
    <w:rsid w:val="006072D6"/>
    <w:rsid w:val="00613258"/>
    <w:rsid w:val="006179CB"/>
    <w:rsid w:val="006206C5"/>
    <w:rsid w:val="00620D6B"/>
    <w:rsid w:val="006270B2"/>
    <w:rsid w:val="006318CC"/>
    <w:rsid w:val="00641821"/>
    <w:rsid w:val="0064271F"/>
    <w:rsid w:val="00646B12"/>
    <w:rsid w:val="00670608"/>
    <w:rsid w:val="0067217B"/>
    <w:rsid w:val="00677845"/>
    <w:rsid w:val="00687970"/>
    <w:rsid w:val="00696591"/>
    <w:rsid w:val="006971A8"/>
    <w:rsid w:val="006D6293"/>
    <w:rsid w:val="006D707D"/>
    <w:rsid w:val="006F6E57"/>
    <w:rsid w:val="0071701D"/>
    <w:rsid w:val="0072124D"/>
    <w:rsid w:val="007213A3"/>
    <w:rsid w:val="00724E9B"/>
    <w:rsid w:val="007300AB"/>
    <w:rsid w:val="00736B4D"/>
    <w:rsid w:val="00736C37"/>
    <w:rsid w:val="007453FE"/>
    <w:rsid w:val="00746B25"/>
    <w:rsid w:val="00751A4C"/>
    <w:rsid w:val="00752EDF"/>
    <w:rsid w:val="007553CC"/>
    <w:rsid w:val="00755421"/>
    <w:rsid w:val="00760263"/>
    <w:rsid w:val="00760FFE"/>
    <w:rsid w:val="00781C54"/>
    <w:rsid w:val="007823FC"/>
    <w:rsid w:val="00782C45"/>
    <w:rsid w:val="007910EC"/>
    <w:rsid w:val="0079265C"/>
    <w:rsid w:val="00794BED"/>
    <w:rsid w:val="007B5D33"/>
    <w:rsid w:val="007C1A1D"/>
    <w:rsid w:val="007C32DA"/>
    <w:rsid w:val="007C4161"/>
    <w:rsid w:val="007D2955"/>
    <w:rsid w:val="007E1A30"/>
    <w:rsid w:val="007E574B"/>
    <w:rsid w:val="007F7302"/>
    <w:rsid w:val="007F75E1"/>
    <w:rsid w:val="0081243A"/>
    <w:rsid w:val="0081318E"/>
    <w:rsid w:val="00813787"/>
    <w:rsid w:val="00816B1B"/>
    <w:rsid w:val="008210C8"/>
    <w:rsid w:val="008234E0"/>
    <w:rsid w:val="0082595C"/>
    <w:rsid w:val="00825A5A"/>
    <w:rsid w:val="008277E4"/>
    <w:rsid w:val="00831E13"/>
    <w:rsid w:val="00842216"/>
    <w:rsid w:val="008429D2"/>
    <w:rsid w:val="00845484"/>
    <w:rsid w:val="0084565C"/>
    <w:rsid w:val="00846300"/>
    <w:rsid w:val="00853272"/>
    <w:rsid w:val="00856E8E"/>
    <w:rsid w:val="008639E7"/>
    <w:rsid w:val="00864160"/>
    <w:rsid w:val="008759DD"/>
    <w:rsid w:val="00875A81"/>
    <w:rsid w:val="008769C2"/>
    <w:rsid w:val="008773D6"/>
    <w:rsid w:val="008807A0"/>
    <w:rsid w:val="008827FB"/>
    <w:rsid w:val="00886E1A"/>
    <w:rsid w:val="008877F7"/>
    <w:rsid w:val="008902DB"/>
    <w:rsid w:val="008A7B53"/>
    <w:rsid w:val="008C24E5"/>
    <w:rsid w:val="008C7606"/>
    <w:rsid w:val="008D5398"/>
    <w:rsid w:val="008D54B4"/>
    <w:rsid w:val="008E2447"/>
    <w:rsid w:val="008E4B63"/>
    <w:rsid w:val="008F084C"/>
    <w:rsid w:val="008F0A28"/>
    <w:rsid w:val="008F7E83"/>
    <w:rsid w:val="0090457A"/>
    <w:rsid w:val="00905366"/>
    <w:rsid w:val="009065D5"/>
    <w:rsid w:val="00907DCB"/>
    <w:rsid w:val="00921EB4"/>
    <w:rsid w:val="00931453"/>
    <w:rsid w:val="00940FBF"/>
    <w:rsid w:val="009416A9"/>
    <w:rsid w:val="0094411B"/>
    <w:rsid w:val="00945E27"/>
    <w:rsid w:val="00955AC7"/>
    <w:rsid w:val="0096297F"/>
    <w:rsid w:val="009640D7"/>
    <w:rsid w:val="00965FEC"/>
    <w:rsid w:val="00974DB4"/>
    <w:rsid w:val="00980F7B"/>
    <w:rsid w:val="00982E7B"/>
    <w:rsid w:val="00991965"/>
    <w:rsid w:val="009A7132"/>
    <w:rsid w:val="009A77B8"/>
    <w:rsid w:val="009B20B0"/>
    <w:rsid w:val="009B7CCE"/>
    <w:rsid w:val="009C07F5"/>
    <w:rsid w:val="009C17AC"/>
    <w:rsid w:val="009C3340"/>
    <w:rsid w:val="009D6F1F"/>
    <w:rsid w:val="00A006FD"/>
    <w:rsid w:val="00A05744"/>
    <w:rsid w:val="00A06850"/>
    <w:rsid w:val="00A06F62"/>
    <w:rsid w:val="00A13F9E"/>
    <w:rsid w:val="00A3567B"/>
    <w:rsid w:val="00A42839"/>
    <w:rsid w:val="00A43ABF"/>
    <w:rsid w:val="00A52D33"/>
    <w:rsid w:val="00A776D8"/>
    <w:rsid w:val="00AA59D0"/>
    <w:rsid w:val="00AB0BBD"/>
    <w:rsid w:val="00AB74F4"/>
    <w:rsid w:val="00AB7E28"/>
    <w:rsid w:val="00AC299A"/>
    <w:rsid w:val="00AC5B17"/>
    <w:rsid w:val="00AD5083"/>
    <w:rsid w:val="00AD6909"/>
    <w:rsid w:val="00AE7328"/>
    <w:rsid w:val="00AF1E69"/>
    <w:rsid w:val="00AF241D"/>
    <w:rsid w:val="00AF3166"/>
    <w:rsid w:val="00B016F2"/>
    <w:rsid w:val="00B01E43"/>
    <w:rsid w:val="00B02302"/>
    <w:rsid w:val="00B20CAA"/>
    <w:rsid w:val="00B20CAF"/>
    <w:rsid w:val="00B23396"/>
    <w:rsid w:val="00B327B6"/>
    <w:rsid w:val="00B32903"/>
    <w:rsid w:val="00B4300D"/>
    <w:rsid w:val="00B56D20"/>
    <w:rsid w:val="00B57F82"/>
    <w:rsid w:val="00B6098D"/>
    <w:rsid w:val="00B630CF"/>
    <w:rsid w:val="00B64C50"/>
    <w:rsid w:val="00B65BC2"/>
    <w:rsid w:val="00B70116"/>
    <w:rsid w:val="00B76A41"/>
    <w:rsid w:val="00B859CF"/>
    <w:rsid w:val="00B90767"/>
    <w:rsid w:val="00B97C68"/>
    <w:rsid w:val="00BA3B04"/>
    <w:rsid w:val="00BA7AB6"/>
    <w:rsid w:val="00BC13E9"/>
    <w:rsid w:val="00BC28CB"/>
    <w:rsid w:val="00BC7795"/>
    <w:rsid w:val="00BD3DD8"/>
    <w:rsid w:val="00BE3A7D"/>
    <w:rsid w:val="00BE62A5"/>
    <w:rsid w:val="00C13E80"/>
    <w:rsid w:val="00C40022"/>
    <w:rsid w:val="00C4005C"/>
    <w:rsid w:val="00C45C90"/>
    <w:rsid w:val="00C45F9D"/>
    <w:rsid w:val="00C5685C"/>
    <w:rsid w:val="00C61CC7"/>
    <w:rsid w:val="00C63DB0"/>
    <w:rsid w:val="00C77921"/>
    <w:rsid w:val="00C84925"/>
    <w:rsid w:val="00C900D4"/>
    <w:rsid w:val="00C90B9C"/>
    <w:rsid w:val="00CA3753"/>
    <w:rsid w:val="00CD4AF0"/>
    <w:rsid w:val="00CF0379"/>
    <w:rsid w:val="00CF1F3C"/>
    <w:rsid w:val="00D1058E"/>
    <w:rsid w:val="00D13318"/>
    <w:rsid w:val="00D14865"/>
    <w:rsid w:val="00D15B65"/>
    <w:rsid w:val="00D15EA8"/>
    <w:rsid w:val="00D22DE4"/>
    <w:rsid w:val="00D24DB0"/>
    <w:rsid w:val="00D30241"/>
    <w:rsid w:val="00D3391B"/>
    <w:rsid w:val="00D42D01"/>
    <w:rsid w:val="00D44597"/>
    <w:rsid w:val="00D44C91"/>
    <w:rsid w:val="00D5214E"/>
    <w:rsid w:val="00D5257E"/>
    <w:rsid w:val="00D569BF"/>
    <w:rsid w:val="00D71B6C"/>
    <w:rsid w:val="00D74405"/>
    <w:rsid w:val="00D84D6D"/>
    <w:rsid w:val="00D87D7F"/>
    <w:rsid w:val="00D92384"/>
    <w:rsid w:val="00DA005C"/>
    <w:rsid w:val="00DB1E98"/>
    <w:rsid w:val="00DB41FF"/>
    <w:rsid w:val="00DC4FA6"/>
    <w:rsid w:val="00DD5C15"/>
    <w:rsid w:val="00DE1599"/>
    <w:rsid w:val="00DE5FA7"/>
    <w:rsid w:val="00DF2684"/>
    <w:rsid w:val="00DF6FF3"/>
    <w:rsid w:val="00E055FF"/>
    <w:rsid w:val="00E33127"/>
    <w:rsid w:val="00E45C02"/>
    <w:rsid w:val="00E5262E"/>
    <w:rsid w:val="00E57991"/>
    <w:rsid w:val="00E61A8E"/>
    <w:rsid w:val="00E63710"/>
    <w:rsid w:val="00E71C66"/>
    <w:rsid w:val="00E73891"/>
    <w:rsid w:val="00E769C0"/>
    <w:rsid w:val="00E82FF6"/>
    <w:rsid w:val="00E8679C"/>
    <w:rsid w:val="00E86C68"/>
    <w:rsid w:val="00E874BB"/>
    <w:rsid w:val="00EA234A"/>
    <w:rsid w:val="00EB3FC6"/>
    <w:rsid w:val="00EC1637"/>
    <w:rsid w:val="00EC1F91"/>
    <w:rsid w:val="00EC2CF9"/>
    <w:rsid w:val="00EC79F3"/>
    <w:rsid w:val="00ED78C6"/>
    <w:rsid w:val="00EE1442"/>
    <w:rsid w:val="00EF2842"/>
    <w:rsid w:val="00EF5592"/>
    <w:rsid w:val="00F02F3B"/>
    <w:rsid w:val="00F14548"/>
    <w:rsid w:val="00F177F8"/>
    <w:rsid w:val="00F17A39"/>
    <w:rsid w:val="00F31661"/>
    <w:rsid w:val="00F3332E"/>
    <w:rsid w:val="00F42ECD"/>
    <w:rsid w:val="00F47122"/>
    <w:rsid w:val="00F50917"/>
    <w:rsid w:val="00F51A8E"/>
    <w:rsid w:val="00F52141"/>
    <w:rsid w:val="00F52CB0"/>
    <w:rsid w:val="00F5523C"/>
    <w:rsid w:val="00F71271"/>
    <w:rsid w:val="00F80475"/>
    <w:rsid w:val="00F93152"/>
    <w:rsid w:val="00FA574F"/>
    <w:rsid w:val="00FB3788"/>
    <w:rsid w:val="00FC0239"/>
    <w:rsid w:val="00FC24FB"/>
    <w:rsid w:val="00FD3A07"/>
    <w:rsid w:val="00FE2A24"/>
    <w:rsid w:val="00FE7C77"/>
    <w:rsid w:val="00FF1FB4"/>
    <w:rsid w:val="00FF6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03AF3"/>
  <w15:chartTrackingRefBased/>
  <w15:docId w15:val="{7589301B-9E57-4FE4-A848-C90FA97D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742"/>
    <w:pPr>
      <w:autoSpaceDE w:val="0"/>
      <w:autoSpaceDN w:val="0"/>
      <w:adjustRightInd w:val="0"/>
      <w:spacing w:after="0" w:line="360" w:lineRule="auto"/>
    </w:pPr>
    <w:rPr>
      <w:rFonts w:ascii="Calibri" w:hAnsi="Calibri" w:cs="Calibri"/>
      <w:color w:val="000000"/>
      <w:sz w:val="24"/>
    </w:rPr>
  </w:style>
  <w:style w:type="paragraph" w:styleId="Heading1">
    <w:name w:val="heading 1"/>
    <w:basedOn w:val="Main1"/>
    <w:next w:val="Normal"/>
    <w:link w:val="Heading1Char"/>
    <w:uiPriority w:val="9"/>
    <w:qFormat/>
    <w:rsid w:val="00D22DE4"/>
    <w:pPr>
      <w:spacing w:before="80" w:after="80"/>
      <w:jc w:val="center"/>
      <w:outlineLvl w:val="0"/>
    </w:pPr>
    <w:rPr>
      <w:sz w:val="32"/>
      <w:szCs w:val="32"/>
    </w:rPr>
  </w:style>
  <w:style w:type="paragraph" w:styleId="Heading2">
    <w:name w:val="heading 2"/>
    <w:basedOn w:val="Main1"/>
    <w:next w:val="Normal"/>
    <w:link w:val="Heading2Char"/>
    <w:uiPriority w:val="9"/>
    <w:unhideWhenUsed/>
    <w:qFormat/>
    <w:rsid w:val="00455742"/>
    <w:pPr>
      <w:outlineLvl w:val="1"/>
    </w:pPr>
    <w:rPr>
      <w:sz w:val="28"/>
      <w:szCs w:val="22"/>
    </w:rPr>
  </w:style>
  <w:style w:type="paragraph" w:styleId="Heading3">
    <w:name w:val="heading 3"/>
    <w:basedOn w:val="Heading2"/>
    <w:next w:val="Normal"/>
    <w:link w:val="Heading3Char"/>
    <w:uiPriority w:val="9"/>
    <w:unhideWhenUsed/>
    <w:qFormat/>
    <w:rsid w:val="00547CC5"/>
    <w:pPr>
      <w:spacing w:before="140"/>
      <w:outlineLvl w:val="2"/>
    </w:pPr>
    <w:rPr>
      <w:sz w:val="26"/>
    </w:rPr>
  </w:style>
  <w:style w:type="paragraph" w:styleId="Heading4">
    <w:name w:val="heading 4"/>
    <w:basedOn w:val="Normal"/>
    <w:next w:val="Normal"/>
    <w:link w:val="Heading4Char"/>
    <w:uiPriority w:val="9"/>
    <w:unhideWhenUsed/>
    <w:qFormat/>
    <w:rsid w:val="002B186D"/>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85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5685C"/>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C5685C"/>
  </w:style>
  <w:style w:type="paragraph" w:styleId="Footer">
    <w:name w:val="footer"/>
    <w:basedOn w:val="Normal"/>
    <w:link w:val="FooterChar"/>
    <w:uiPriority w:val="99"/>
    <w:unhideWhenUsed/>
    <w:rsid w:val="00C5685C"/>
    <w:pPr>
      <w:tabs>
        <w:tab w:val="center" w:pos="4680"/>
        <w:tab w:val="right" w:pos="9360"/>
      </w:tabs>
    </w:pPr>
    <w:rPr>
      <w:rFonts w:asciiTheme="majorHAnsi" w:hAnsiTheme="majorHAnsi"/>
    </w:rPr>
  </w:style>
  <w:style w:type="character" w:customStyle="1" w:styleId="FooterChar">
    <w:name w:val="Footer Char"/>
    <w:basedOn w:val="DefaultParagraphFont"/>
    <w:link w:val="Footer"/>
    <w:uiPriority w:val="99"/>
    <w:rsid w:val="00C5685C"/>
  </w:style>
  <w:style w:type="paragraph" w:styleId="BalloonText">
    <w:name w:val="Balloon Text"/>
    <w:basedOn w:val="Normal"/>
    <w:link w:val="BalloonTextChar"/>
    <w:uiPriority w:val="99"/>
    <w:semiHidden/>
    <w:unhideWhenUsed/>
    <w:rsid w:val="008422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216"/>
    <w:rPr>
      <w:rFonts w:ascii="Segoe UI" w:hAnsi="Segoe UI" w:cs="Segoe UI"/>
      <w:sz w:val="18"/>
      <w:szCs w:val="18"/>
    </w:rPr>
  </w:style>
  <w:style w:type="character" w:styleId="Hyperlink">
    <w:name w:val="Hyperlink"/>
    <w:basedOn w:val="DefaultParagraphFont"/>
    <w:uiPriority w:val="99"/>
    <w:unhideWhenUsed/>
    <w:rsid w:val="00E055FF"/>
    <w:rPr>
      <w:color w:val="0000FF"/>
      <w:u w:val="single"/>
    </w:rPr>
  </w:style>
  <w:style w:type="character" w:styleId="UnresolvedMention">
    <w:name w:val="Unresolved Mention"/>
    <w:basedOn w:val="DefaultParagraphFont"/>
    <w:uiPriority w:val="99"/>
    <w:semiHidden/>
    <w:unhideWhenUsed/>
    <w:rsid w:val="00F52141"/>
    <w:rPr>
      <w:color w:val="605E5C"/>
      <w:shd w:val="clear" w:color="auto" w:fill="E1DFDD"/>
    </w:rPr>
  </w:style>
  <w:style w:type="paragraph" w:styleId="ListParagraph">
    <w:name w:val="List Paragraph"/>
    <w:basedOn w:val="Normal"/>
    <w:uiPriority w:val="34"/>
    <w:qFormat/>
    <w:rsid w:val="00C84925"/>
    <w:pPr>
      <w:ind w:left="720"/>
      <w:contextualSpacing/>
    </w:pPr>
  </w:style>
  <w:style w:type="character" w:styleId="CommentReference">
    <w:name w:val="annotation reference"/>
    <w:basedOn w:val="DefaultParagraphFont"/>
    <w:uiPriority w:val="99"/>
    <w:semiHidden/>
    <w:unhideWhenUsed/>
    <w:rsid w:val="004973B9"/>
    <w:rPr>
      <w:sz w:val="16"/>
      <w:szCs w:val="16"/>
    </w:rPr>
  </w:style>
  <w:style w:type="paragraph" w:styleId="CommentText">
    <w:name w:val="annotation text"/>
    <w:basedOn w:val="Normal"/>
    <w:link w:val="CommentTextChar"/>
    <w:uiPriority w:val="99"/>
    <w:semiHidden/>
    <w:unhideWhenUsed/>
    <w:rsid w:val="004973B9"/>
    <w:rPr>
      <w:rFonts w:asciiTheme="majorHAnsi" w:hAnsiTheme="majorHAnsi"/>
      <w:sz w:val="20"/>
      <w:szCs w:val="20"/>
    </w:rPr>
  </w:style>
  <w:style w:type="character" w:customStyle="1" w:styleId="CommentTextChar">
    <w:name w:val="Comment Text Char"/>
    <w:basedOn w:val="DefaultParagraphFont"/>
    <w:link w:val="CommentText"/>
    <w:uiPriority w:val="99"/>
    <w:semiHidden/>
    <w:rsid w:val="004973B9"/>
    <w:rPr>
      <w:sz w:val="20"/>
      <w:szCs w:val="20"/>
    </w:rPr>
  </w:style>
  <w:style w:type="paragraph" w:styleId="CommentSubject">
    <w:name w:val="annotation subject"/>
    <w:basedOn w:val="CommentText"/>
    <w:next w:val="CommentText"/>
    <w:link w:val="CommentSubjectChar"/>
    <w:uiPriority w:val="99"/>
    <w:semiHidden/>
    <w:unhideWhenUsed/>
    <w:rsid w:val="004973B9"/>
    <w:rPr>
      <w:b/>
      <w:bCs/>
    </w:rPr>
  </w:style>
  <w:style w:type="character" w:customStyle="1" w:styleId="CommentSubjectChar">
    <w:name w:val="Comment Subject Char"/>
    <w:basedOn w:val="CommentTextChar"/>
    <w:link w:val="CommentSubject"/>
    <w:uiPriority w:val="99"/>
    <w:semiHidden/>
    <w:rsid w:val="004973B9"/>
    <w:rPr>
      <w:b/>
      <w:bCs/>
      <w:sz w:val="20"/>
      <w:szCs w:val="20"/>
    </w:rPr>
  </w:style>
  <w:style w:type="character" w:styleId="FollowedHyperlink">
    <w:name w:val="FollowedHyperlink"/>
    <w:basedOn w:val="DefaultParagraphFont"/>
    <w:uiPriority w:val="99"/>
    <w:semiHidden/>
    <w:unhideWhenUsed/>
    <w:rsid w:val="00D44597"/>
    <w:rPr>
      <w:color w:val="954F72" w:themeColor="followedHyperlink"/>
      <w:u w:val="single"/>
    </w:rPr>
  </w:style>
  <w:style w:type="character" w:customStyle="1" w:styleId="ff2">
    <w:name w:val="ff2"/>
    <w:basedOn w:val="DefaultParagraphFont"/>
    <w:rsid w:val="0033560F"/>
  </w:style>
  <w:style w:type="table" w:styleId="TableGrid">
    <w:name w:val="Table Grid"/>
    <w:basedOn w:val="TableNormal"/>
    <w:uiPriority w:val="59"/>
    <w:rsid w:val="00EC1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1">
    <w:name w:val="Main 1"/>
    <w:basedOn w:val="Default"/>
    <w:link w:val="Main1Char"/>
    <w:rsid w:val="00940FBF"/>
    <w:pPr>
      <w:spacing w:before="200" w:after="100"/>
    </w:pPr>
    <w:rPr>
      <w:b/>
      <w:bCs/>
      <w:color w:val="7A003C"/>
    </w:rPr>
  </w:style>
  <w:style w:type="character" w:customStyle="1" w:styleId="Heading1Char">
    <w:name w:val="Heading 1 Char"/>
    <w:basedOn w:val="DefaultParagraphFont"/>
    <w:link w:val="Heading1"/>
    <w:uiPriority w:val="9"/>
    <w:rsid w:val="00D22DE4"/>
    <w:rPr>
      <w:rFonts w:ascii="Calibri" w:hAnsi="Calibri" w:cs="Calibri"/>
      <w:b/>
      <w:bCs/>
      <w:color w:val="7A003C"/>
      <w:sz w:val="32"/>
      <w:szCs w:val="32"/>
    </w:rPr>
  </w:style>
  <w:style w:type="character" w:customStyle="1" w:styleId="Main1Char">
    <w:name w:val="Main 1 Char"/>
    <w:basedOn w:val="Heading1Char"/>
    <w:link w:val="Main1"/>
    <w:rsid w:val="00940FBF"/>
    <w:rPr>
      <w:rFonts w:ascii="Calibri" w:eastAsiaTheme="majorEastAsia" w:hAnsi="Calibri" w:cs="Calibri"/>
      <w:b w:val="0"/>
      <w:bCs w:val="0"/>
      <w:color w:val="7A003C"/>
      <w:sz w:val="24"/>
      <w:szCs w:val="24"/>
    </w:rPr>
  </w:style>
  <w:style w:type="character" w:customStyle="1" w:styleId="Heading2Char">
    <w:name w:val="Heading 2 Char"/>
    <w:basedOn w:val="DefaultParagraphFont"/>
    <w:link w:val="Heading2"/>
    <w:uiPriority w:val="9"/>
    <w:rsid w:val="00455742"/>
    <w:rPr>
      <w:rFonts w:ascii="Calibri" w:hAnsi="Calibri" w:cs="Calibri"/>
      <w:b/>
      <w:bCs/>
      <w:color w:val="7A003C"/>
      <w:sz w:val="28"/>
    </w:rPr>
  </w:style>
  <w:style w:type="character" w:styleId="PlaceholderText">
    <w:name w:val="Placeholder Text"/>
    <w:basedOn w:val="DefaultParagraphFont"/>
    <w:uiPriority w:val="99"/>
    <w:semiHidden/>
    <w:rsid w:val="00F3332E"/>
    <w:rPr>
      <w:color w:val="808080"/>
    </w:rPr>
  </w:style>
  <w:style w:type="table" w:styleId="PlainTable5">
    <w:name w:val="Plain Table 5"/>
    <w:basedOn w:val="TableNormal"/>
    <w:uiPriority w:val="45"/>
    <w:rsid w:val="00B20CA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A0BD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547CC5"/>
    <w:rPr>
      <w:rFonts w:ascii="Calibri" w:hAnsi="Calibri" w:cs="Calibri"/>
      <w:b/>
      <w:bCs/>
      <w:color w:val="7A003C"/>
      <w:sz w:val="26"/>
    </w:rPr>
  </w:style>
  <w:style w:type="character" w:customStyle="1" w:styleId="Heading4Char">
    <w:name w:val="Heading 4 Char"/>
    <w:basedOn w:val="DefaultParagraphFont"/>
    <w:link w:val="Heading4"/>
    <w:uiPriority w:val="9"/>
    <w:rsid w:val="002B186D"/>
    <w:rPr>
      <w:rFonts w:ascii="Calibri" w:eastAsiaTheme="majorEastAsia" w:hAnsi="Calibri" w:cstheme="majorBidi"/>
      <w:b/>
      <w:iCs/>
      <w:color w:val="000000" w:themeColor="text1"/>
      <w:sz w:val="24"/>
    </w:rPr>
  </w:style>
  <w:style w:type="paragraph" w:customStyle="1" w:styleId="BasicParagraph">
    <w:name w:val="[Basic Paragraph]"/>
    <w:basedOn w:val="Normal"/>
    <w:uiPriority w:val="99"/>
    <w:rsid w:val="00AB7E28"/>
    <w:pPr>
      <w:widowControl w:val="0"/>
      <w:spacing w:line="288" w:lineRule="auto"/>
      <w:textAlignment w:val="center"/>
    </w:pPr>
    <w:rPr>
      <w:rFonts w:ascii="Times-Roman" w:eastAsiaTheme="minorEastAsia" w:hAnsi="Times-Roman" w:cs="Times-Roman"/>
      <w:szCs w:val="24"/>
    </w:rPr>
  </w:style>
  <w:style w:type="character" w:customStyle="1" w:styleId="CharacterStyle1">
    <w:name w:val="Character Style 1"/>
    <w:uiPriority w:val="99"/>
    <w:rsid w:val="00AB7E28"/>
    <w:rPr>
      <w:rFonts w:ascii="MyriadPro-Regular" w:hAnsi="MyriadPro-Regular" w:cs="MyriadPro-Regular"/>
      <w:sz w:val="22"/>
      <w:szCs w:val="22"/>
    </w:rPr>
  </w:style>
  <w:style w:type="character" w:customStyle="1" w:styleId="headingone">
    <w:name w:val="heading one"/>
    <w:basedOn w:val="CharacterStyle1"/>
    <w:uiPriority w:val="99"/>
    <w:rsid w:val="00036597"/>
    <w:rPr>
      <w:rFonts w:ascii="MyriadPro-Semibold" w:hAnsi="MyriadPro-Semibold" w:cs="MyriadPro-Semibold"/>
      <w:caps/>
      <w:color w:val="000000"/>
      <w:sz w:val="28"/>
      <w:szCs w:val="28"/>
    </w:rPr>
  </w:style>
  <w:style w:type="paragraph" w:customStyle="1" w:styleId="SpaceOption">
    <w:name w:val="Space Option"/>
    <w:basedOn w:val="NoSpacing"/>
    <w:link w:val="SpaceOptionChar"/>
    <w:qFormat/>
    <w:rsid w:val="00FB3788"/>
    <w:rPr>
      <w:sz w:val="20"/>
    </w:rPr>
  </w:style>
  <w:style w:type="paragraph" w:styleId="NoSpacing">
    <w:name w:val="No Spacing"/>
    <w:link w:val="NoSpacingChar"/>
    <w:uiPriority w:val="1"/>
    <w:rsid w:val="00FF6404"/>
    <w:pPr>
      <w:autoSpaceDE w:val="0"/>
      <w:autoSpaceDN w:val="0"/>
      <w:adjustRightInd w:val="0"/>
      <w:spacing w:after="0" w:line="240" w:lineRule="auto"/>
    </w:pPr>
    <w:rPr>
      <w:rFonts w:ascii="Calibri" w:hAnsi="Calibri" w:cs="Calibri"/>
      <w:color w:val="000000"/>
      <w:sz w:val="24"/>
    </w:rPr>
  </w:style>
  <w:style w:type="character" w:customStyle="1" w:styleId="NoSpacingChar">
    <w:name w:val="No Spacing Char"/>
    <w:basedOn w:val="DefaultParagraphFont"/>
    <w:link w:val="NoSpacing"/>
    <w:uiPriority w:val="1"/>
    <w:rsid w:val="00FF6404"/>
    <w:rPr>
      <w:rFonts w:ascii="Calibri" w:hAnsi="Calibri" w:cs="Calibri"/>
      <w:color w:val="000000"/>
      <w:sz w:val="24"/>
    </w:rPr>
  </w:style>
  <w:style w:type="character" w:customStyle="1" w:styleId="SpaceOptionChar">
    <w:name w:val="Space Option Char"/>
    <w:basedOn w:val="NoSpacingChar"/>
    <w:link w:val="SpaceOption"/>
    <w:rsid w:val="00FB3788"/>
    <w:rPr>
      <w:rFonts w:ascii="Calibri" w:hAnsi="Calibri" w:cs="Calibri"/>
      <w:color w:val="000000"/>
      <w:sz w:val="20"/>
    </w:rPr>
  </w:style>
  <w:style w:type="paragraph" w:customStyle="1" w:styleId="Univers">
    <w:name w:val="Univers"/>
    <w:basedOn w:val="Normal"/>
    <w:link w:val="UniversChar"/>
    <w:rsid w:val="008C24E5"/>
    <w:pPr>
      <w:autoSpaceDE/>
      <w:autoSpaceDN/>
      <w:adjustRightInd/>
      <w:spacing w:line="259" w:lineRule="auto"/>
    </w:pPr>
    <w:rPr>
      <w:rFonts w:ascii="Univers Condensed" w:hAnsi="Univers Condensed" w:cstheme="minorBidi"/>
      <w:color w:val="auto"/>
      <w:sz w:val="22"/>
    </w:rPr>
  </w:style>
  <w:style w:type="character" w:customStyle="1" w:styleId="UniversChar">
    <w:name w:val="Univers Char"/>
    <w:basedOn w:val="DefaultParagraphFont"/>
    <w:link w:val="Univers"/>
    <w:rsid w:val="008C24E5"/>
    <w:rPr>
      <w:rFonts w:ascii="Univers Condensed" w:hAnsi="Univers Condensed"/>
    </w:rPr>
  </w:style>
  <w:style w:type="table" w:customStyle="1" w:styleId="TableGrid1">
    <w:name w:val="Table Grid1"/>
    <w:basedOn w:val="TableNormal"/>
    <w:next w:val="TableGrid"/>
    <w:uiPriority w:val="39"/>
    <w:rsid w:val="00E86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iversSmallHeader">
    <w:name w:val="Univers Small Header"/>
    <w:basedOn w:val="Univers"/>
    <w:rsid w:val="00E8679C"/>
    <w:rPr>
      <w:bCs/>
      <w:color w:val="7A003C"/>
    </w:rPr>
  </w:style>
  <w:style w:type="paragraph" w:customStyle="1" w:styleId="Body">
    <w:name w:val="Body"/>
    <w:rsid w:val="005D29E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paragraph" w:styleId="NormalWeb">
    <w:name w:val="Normal (Web)"/>
    <w:basedOn w:val="Normal"/>
    <w:uiPriority w:val="99"/>
    <w:semiHidden/>
    <w:unhideWhenUsed/>
    <w:rsid w:val="00263C9B"/>
    <w:pPr>
      <w:autoSpaceDE/>
      <w:autoSpaceDN/>
      <w:adjustRightInd/>
      <w:spacing w:before="100" w:beforeAutospacing="1" w:after="100" w:afterAutospacing="1" w:line="240" w:lineRule="auto"/>
    </w:pPr>
    <w:rPr>
      <w:rFonts w:ascii="Times New Roman" w:eastAsia="Times New Roman" w:hAnsi="Times New Roman" w:cs="Times New Roman"/>
      <w:color w:val="auto"/>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58130">
      <w:bodyDiv w:val="1"/>
      <w:marLeft w:val="0"/>
      <w:marRight w:val="0"/>
      <w:marTop w:val="0"/>
      <w:marBottom w:val="0"/>
      <w:divBdr>
        <w:top w:val="none" w:sz="0" w:space="0" w:color="auto"/>
        <w:left w:val="none" w:sz="0" w:space="0" w:color="auto"/>
        <w:bottom w:val="none" w:sz="0" w:space="0" w:color="auto"/>
        <w:right w:val="none" w:sz="0" w:space="0" w:color="auto"/>
      </w:divBdr>
      <w:divsChild>
        <w:div w:id="107160395">
          <w:marLeft w:val="0"/>
          <w:marRight w:val="0"/>
          <w:marTop w:val="0"/>
          <w:marBottom w:val="0"/>
          <w:divBdr>
            <w:top w:val="none" w:sz="0" w:space="0" w:color="auto"/>
            <w:left w:val="none" w:sz="0" w:space="0" w:color="auto"/>
            <w:bottom w:val="none" w:sz="0" w:space="0" w:color="auto"/>
            <w:right w:val="none" w:sz="0" w:space="0" w:color="auto"/>
          </w:divBdr>
        </w:div>
        <w:div w:id="1981186000">
          <w:marLeft w:val="0"/>
          <w:marRight w:val="0"/>
          <w:marTop w:val="0"/>
          <w:marBottom w:val="0"/>
          <w:divBdr>
            <w:top w:val="none" w:sz="0" w:space="0" w:color="auto"/>
            <w:left w:val="none" w:sz="0" w:space="0" w:color="auto"/>
            <w:bottom w:val="none" w:sz="0" w:space="0" w:color="auto"/>
            <w:right w:val="none" w:sz="0" w:space="0" w:color="auto"/>
          </w:divBdr>
        </w:div>
      </w:divsChild>
    </w:div>
    <w:div w:id="257104829">
      <w:bodyDiv w:val="1"/>
      <w:marLeft w:val="0"/>
      <w:marRight w:val="0"/>
      <w:marTop w:val="0"/>
      <w:marBottom w:val="0"/>
      <w:divBdr>
        <w:top w:val="none" w:sz="0" w:space="0" w:color="auto"/>
        <w:left w:val="none" w:sz="0" w:space="0" w:color="auto"/>
        <w:bottom w:val="none" w:sz="0" w:space="0" w:color="auto"/>
        <w:right w:val="none" w:sz="0" w:space="0" w:color="auto"/>
      </w:divBdr>
      <w:divsChild>
        <w:div w:id="1145051117">
          <w:marLeft w:val="0"/>
          <w:marRight w:val="0"/>
          <w:marTop w:val="0"/>
          <w:marBottom w:val="0"/>
          <w:divBdr>
            <w:top w:val="none" w:sz="0" w:space="0" w:color="auto"/>
            <w:left w:val="none" w:sz="0" w:space="0" w:color="auto"/>
            <w:bottom w:val="none" w:sz="0" w:space="0" w:color="auto"/>
            <w:right w:val="none" w:sz="0" w:space="0" w:color="auto"/>
          </w:divBdr>
        </w:div>
        <w:div w:id="1610309997">
          <w:marLeft w:val="0"/>
          <w:marRight w:val="0"/>
          <w:marTop w:val="0"/>
          <w:marBottom w:val="0"/>
          <w:divBdr>
            <w:top w:val="none" w:sz="0" w:space="0" w:color="auto"/>
            <w:left w:val="none" w:sz="0" w:space="0" w:color="auto"/>
            <w:bottom w:val="none" w:sz="0" w:space="0" w:color="auto"/>
            <w:right w:val="none" w:sz="0" w:space="0" w:color="auto"/>
          </w:divBdr>
        </w:div>
        <w:div w:id="902375613">
          <w:marLeft w:val="0"/>
          <w:marRight w:val="0"/>
          <w:marTop w:val="0"/>
          <w:marBottom w:val="0"/>
          <w:divBdr>
            <w:top w:val="none" w:sz="0" w:space="0" w:color="auto"/>
            <w:left w:val="none" w:sz="0" w:space="0" w:color="auto"/>
            <w:bottom w:val="none" w:sz="0" w:space="0" w:color="auto"/>
            <w:right w:val="none" w:sz="0" w:space="0" w:color="auto"/>
          </w:divBdr>
        </w:div>
        <w:div w:id="1932935467">
          <w:marLeft w:val="0"/>
          <w:marRight w:val="0"/>
          <w:marTop w:val="0"/>
          <w:marBottom w:val="0"/>
          <w:divBdr>
            <w:top w:val="none" w:sz="0" w:space="0" w:color="auto"/>
            <w:left w:val="none" w:sz="0" w:space="0" w:color="auto"/>
            <w:bottom w:val="none" w:sz="0" w:space="0" w:color="auto"/>
            <w:right w:val="none" w:sz="0" w:space="0" w:color="auto"/>
          </w:divBdr>
        </w:div>
        <w:div w:id="961689645">
          <w:marLeft w:val="0"/>
          <w:marRight w:val="0"/>
          <w:marTop w:val="0"/>
          <w:marBottom w:val="0"/>
          <w:divBdr>
            <w:top w:val="none" w:sz="0" w:space="0" w:color="auto"/>
            <w:left w:val="none" w:sz="0" w:space="0" w:color="auto"/>
            <w:bottom w:val="none" w:sz="0" w:space="0" w:color="auto"/>
            <w:right w:val="none" w:sz="0" w:space="0" w:color="auto"/>
          </w:divBdr>
        </w:div>
        <w:div w:id="771323608">
          <w:marLeft w:val="0"/>
          <w:marRight w:val="0"/>
          <w:marTop w:val="0"/>
          <w:marBottom w:val="0"/>
          <w:divBdr>
            <w:top w:val="none" w:sz="0" w:space="0" w:color="auto"/>
            <w:left w:val="none" w:sz="0" w:space="0" w:color="auto"/>
            <w:bottom w:val="none" w:sz="0" w:space="0" w:color="auto"/>
            <w:right w:val="none" w:sz="0" w:space="0" w:color="auto"/>
          </w:divBdr>
        </w:div>
        <w:div w:id="1980572404">
          <w:marLeft w:val="0"/>
          <w:marRight w:val="0"/>
          <w:marTop w:val="0"/>
          <w:marBottom w:val="0"/>
          <w:divBdr>
            <w:top w:val="none" w:sz="0" w:space="0" w:color="auto"/>
            <w:left w:val="none" w:sz="0" w:space="0" w:color="auto"/>
            <w:bottom w:val="none" w:sz="0" w:space="0" w:color="auto"/>
            <w:right w:val="none" w:sz="0" w:space="0" w:color="auto"/>
          </w:divBdr>
        </w:div>
      </w:divsChild>
    </w:div>
    <w:div w:id="291446563">
      <w:bodyDiv w:val="1"/>
      <w:marLeft w:val="0"/>
      <w:marRight w:val="0"/>
      <w:marTop w:val="0"/>
      <w:marBottom w:val="0"/>
      <w:divBdr>
        <w:top w:val="none" w:sz="0" w:space="0" w:color="auto"/>
        <w:left w:val="none" w:sz="0" w:space="0" w:color="auto"/>
        <w:bottom w:val="none" w:sz="0" w:space="0" w:color="auto"/>
        <w:right w:val="none" w:sz="0" w:space="0" w:color="auto"/>
      </w:divBdr>
      <w:divsChild>
        <w:div w:id="2047484701">
          <w:marLeft w:val="0"/>
          <w:marRight w:val="0"/>
          <w:marTop w:val="0"/>
          <w:marBottom w:val="0"/>
          <w:divBdr>
            <w:top w:val="none" w:sz="0" w:space="0" w:color="auto"/>
            <w:left w:val="none" w:sz="0" w:space="0" w:color="auto"/>
            <w:bottom w:val="none" w:sz="0" w:space="0" w:color="auto"/>
            <w:right w:val="none" w:sz="0" w:space="0" w:color="auto"/>
          </w:divBdr>
        </w:div>
        <w:div w:id="420420342">
          <w:marLeft w:val="0"/>
          <w:marRight w:val="0"/>
          <w:marTop w:val="0"/>
          <w:marBottom w:val="0"/>
          <w:divBdr>
            <w:top w:val="none" w:sz="0" w:space="0" w:color="auto"/>
            <w:left w:val="none" w:sz="0" w:space="0" w:color="auto"/>
            <w:bottom w:val="none" w:sz="0" w:space="0" w:color="auto"/>
            <w:right w:val="none" w:sz="0" w:space="0" w:color="auto"/>
          </w:divBdr>
        </w:div>
        <w:div w:id="1430465883">
          <w:marLeft w:val="0"/>
          <w:marRight w:val="0"/>
          <w:marTop w:val="0"/>
          <w:marBottom w:val="0"/>
          <w:divBdr>
            <w:top w:val="none" w:sz="0" w:space="0" w:color="auto"/>
            <w:left w:val="none" w:sz="0" w:space="0" w:color="auto"/>
            <w:bottom w:val="none" w:sz="0" w:space="0" w:color="auto"/>
            <w:right w:val="none" w:sz="0" w:space="0" w:color="auto"/>
          </w:divBdr>
        </w:div>
      </w:divsChild>
    </w:div>
    <w:div w:id="838428611">
      <w:bodyDiv w:val="1"/>
      <w:marLeft w:val="0"/>
      <w:marRight w:val="0"/>
      <w:marTop w:val="0"/>
      <w:marBottom w:val="0"/>
      <w:divBdr>
        <w:top w:val="none" w:sz="0" w:space="0" w:color="auto"/>
        <w:left w:val="none" w:sz="0" w:space="0" w:color="auto"/>
        <w:bottom w:val="none" w:sz="0" w:space="0" w:color="auto"/>
        <w:right w:val="none" w:sz="0" w:space="0" w:color="auto"/>
      </w:divBdr>
      <w:divsChild>
        <w:div w:id="1852842291">
          <w:marLeft w:val="0"/>
          <w:marRight w:val="0"/>
          <w:marTop w:val="0"/>
          <w:marBottom w:val="0"/>
          <w:divBdr>
            <w:top w:val="none" w:sz="0" w:space="0" w:color="auto"/>
            <w:left w:val="none" w:sz="0" w:space="0" w:color="auto"/>
            <w:bottom w:val="none" w:sz="0" w:space="0" w:color="auto"/>
            <w:right w:val="none" w:sz="0" w:space="0" w:color="auto"/>
          </w:divBdr>
          <w:divsChild>
            <w:div w:id="9500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4274">
      <w:bodyDiv w:val="1"/>
      <w:marLeft w:val="0"/>
      <w:marRight w:val="0"/>
      <w:marTop w:val="0"/>
      <w:marBottom w:val="0"/>
      <w:divBdr>
        <w:top w:val="none" w:sz="0" w:space="0" w:color="auto"/>
        <w:left w:val="none" w:sz="0" w:space="0" w:color="auto"/>
        <w:bottom w:val="none" w:sz="0" w:space="0" w:color="auto"/>
        <w:right w:val="none" w:sz="0" w:space="0" w:color="auto"/>
      </w:divBdr>
      <w:divsChild>
        <w:div w:id="237175874">
          <w:marLeft w:val="0"/>
          <w:marRight w:val="0"/>
          <w:marTop w:val="0"/>
          <w:marBottom w:val="0"/>
          <w:divBdr>
            <w:top w:val="none" w:sz="0" w:space="0" w:color="auto"/>
            <w:left w:val="none" w:sz="0" w:space="0" w:color="auto"/>
            <w:bottom w:val="none" w:sz="0" w:space="0" w:color="auto"/>
            <w:right w:val="none" w:sz="0" w:space="0" w:color="auto"/>
          </w:divBdr>
          <w:divsChild>
            <w:div w:id="14419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cmaster.ca/policy/academic.htm" TargetMode="External"/><Relationship Id="rId18" Type="http://schemas.openxmlformats.org/officeDocument/2006/relationships/hyperlink" Target="https://secretariat.mcmaster.ca/app/uploads/2019/02/Academic-Accommodation-for-Religious-Indigenous-and-Spiritual-Observances-Policy-on.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mcmaster.ca/academicintegrity/" TargetMode="External"/><Relationship Id="rId7" Type="http://schemas.openxmlformats.org/officeDocument/2006/relationships/settings" Target="settings.xml"/><Relationship Id="rId12" Type="http://schemas.openxmlformats.org/officeDocument/2006/relationships/hyperlink" Target="https://cto.mcmaster.ca/technology-resources-for-mcmaster-students/" TargetMode="External"/><Relationship Id="rId17" Type="http://schemas.openxmlformats.org/officeDocument/2006/relationships/hyperlink" Target="https://secretariat.mcmaster.ca/app/uploads/Academic-Accommodations-Policy.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sas@mcmaster.ca" TargetMode="External"/><Relationship Id="rId20" Type="http://schemas.openxmlformats.org/officeDocument/2006/relationships/hyperlink" Target="https://secretariat.mcmaster.ca/university-policies-procedures-%20guidelin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argashr@mcmaster.ca"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sas.mcmaster.ca/"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secretariat.mcmaster.ca/app/uploads/Academic-Integrity-Policy-1-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ecretariat.mcmaster.ca/university-policies-procedures-guidelines/msaf-mcmaster-student-absence-form/" TargetMode="External"/><Relationship Id="rId22" Type="http://schemas.openxmlformats.org/officeDocument/2006/relationships/hyperlink" Target="https://secretariat.mcmaster.ca/app/uploads/Code-of-Student-Rights-and-Responsibilitie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425FFFC85D8D041A81B012DCB2644CF" ma:contentTypeVersion="34" ma:contentTypeDescription="Create a new document." ma:contentTypeScope="" ma:versionID="39ec6d14cb3fbe6bb69271066da28bcc">
  <xsd:schema xmlns:xsd="http://www.w3.org/2001/XMLSchema" xmlns:xs="http://www.w3.org/2001/XMLSchema" xmlns:p="http://schemas.microsoft.com/office/2006/metadata/properties" xmlns:ns2="3749bb02-f40b-4c55-b602-e687371a6ba6" xmlns:ns3="36035f5c-0008-4aca-9b0a-e374f087c7f7" targetNamespace="http://schemas.microsoft.com/office/2006/metadata/properties" ma:root="true" ma:fieldsID="1357d43c2a03a7123c0f6c27d5377269" ns2:_="" ns3:_="">
    <xsd:import namespace="3749bb02-f40b-4c55-b602-e687371a6ba6"/>
    <xsd:import namespace="36035f5c-0008-4aca-9b0a-e374f087c7f7"/>
    <xsd:element name="properties">
      <xsd:complexType>
        <xsd:sequence>
          <xsd:element name="documentManagement">
            <xsd:complexType>
              <xsd:all>
                <xsd:element ref="ns2:Link" minOccurs="0"/>
                <xsd:element ref="ns2:iikc" minOccurs="0"/>
                <xsd:element ref="ns2:_x0063_p62" minOccurs="0"/>
                <xsd:element ref="ns2:g42l"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element ref="ns2:Link0" minOccurs="0"/>
                <xsd:element ref="ns2:Outline" minOccurs="0"/>
                <xsd:element ref="ns2:MediaLengthInSeconds" minOccurs="0"/>
                <xsd:element ref="ns2:lcf76f155ced4ddcb4097134ff3c332f" minOccurs="0"/>
                <xsd:element ref="ns3:TaxCatchAll" minOccurs="0"/>
                <xsd:element ref="ns2:CourseTit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49bb02-f40b-4c55-b602-e687371a6ba6" elementFormDefault="qualified">
    <xsd:import namespace="http://schemas.microsoft.com/office/2006/documentManagement/types"/>
    <xsd:import namespace="http://schemas.microsoft.com/office/infopath/2007/PartnerControls"/>
    <xsd:element name="Link" ma:index="8" nillable="true" ma:displayName="Course Title Test"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iikc" ma:index="9" nillable="true" ma:displayName="Instructor" ma:internalName="iikc">
      <xsd:simpleType>
        <xsd:restriction base="dms:Text"/>
      </xsd:simpleType>
    </xsd:element>
    <xsd:element name="_x0063_p62" ma:index="10" nillable="true" ma:displayName="Term" ma:internalName="_x0063_p62">
      <xsd:simpleType>
        <xsd:restriction base="dms:Text"/>
      </xsd:simpleType>
    </xsd:element>
    <xsd:element name="g42l" ma:index="11" nillable="true" ma:displayName="Course Code" ma:internalName="g42l">
      <xsd:simpleType>
        <xsd:restriction base="dms:Text"/>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Link0" ma:index="24" nillable="true" ma:displayName="Link" ma:description="Testing the link column" ma:format="Hyperlink" ma:internalName="Link0">
      <xsd:complexType>
        <xsd:complexContent>
          <xsd:extension base="dms:URL">
            <xsd:sequence>
              <xsd:element name="Url" type="dms:ValidUrl" minOccurs="0" nillable="true"/>
              <xsd:element name="Description" type="xsd:string" nillable="true"/>
            </xsd:sequence>
          </xsd:extension>
        </xsd:complexContent>
      </xsd:complexType>
    </xsd:element>
    <xsd:element name="Outline" ma:index="25" nillable="true" ma:displayName="Outline Test" ma:format="Hyperlink" ma:internalName="Outline">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CourseTitle" ma:index="30" nillable="true" ma:displayName="Course Title" ma:format="Dropdown" ma:internalName="CourseTitl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035f5c-0008-4aca-9b0a-e374f087c7f7"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9" nillable="true" ma:displayName="Taxonomy Catch All Column" ma:hidden="true" ma:list="{815e9a7a-38b6-44a9-b44d-d59a770aec16}" ma:internalName="TaxCatchAll" ma:showField="CatchAllData" ma:web="36035f5c-0008-4aca-9b0a-e374f087c7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ikc xmlns="3749bb02-f40b-4c55-b602-e687371a6ba6" xsi:nil="true"/>
    <Link xmlns="3749bb02-f40b-4c55-b602-e687371a6ba6">
      <Url xsi:nil="true"/>
      <Description xsi:nil="true"/>
    </Link>
    <_x0063_p62 xmlns="3749bb02-f40b-4c55-b602-e687371a6ba6" xsi:nil="true"/>
    <Link0 xmlns="3749bb02-f40b-4c55-b602-e687371a6ba6">
      <Url xsi:nil="true"/>
      <Description xsi:nil="true"/>
    </Link0>
    <g42l xmlns="3749bb02-f40b-4c55-b602-e687371a6ba6" xsi:nil="true"/>
    <Outline xmlns="3749bb02-f40b-4c55-b602-e687371a6ba6">
      <Url xsi:nil="true"/>
      <Description xsi:nil="true"/>
    </Outline>
    <TaxCatchAll xmlns="36035f5c-0008-4aca-9b0a-e374f087c7f7" xsi:nil="true"/>
    <lcf76f155ced4ddcb4097134ff3c332f xmlns="3749bb02-f40b-4c55-b602-e687371a6ba6">
      <Terms xmlns="http://schemas.microsoft.com/office/infopath/2007/PartnerControls"/>
    </lcf76f155ced4ddcb4097134ff3c332f>
    <CourseTitle xmlns="3749bb02-f40b-4c55-b602-e687371a6ba6" xsi:nil="true"/>
  </documentManagement>
</p:properties>
</file>

<file path=customXml/itemProps1.xml><?xml version="1.0" encoding="utf-8"?>
<ds:datastoreItem xmlns:ds="http://schemas.openxmlformats.org/officeDocument/2006/customXml" ds:itemID="{5CE315D7-F84D-458C-988E-7EA52AB7AB79}">
  <ds:schemaRefs>
    <ds:schemaRef ds:uri="http://schemas.openxmlformats.org/officeDocument/2006/bibliography"/>
  </ds:schemaRefs>
</ds:datastoreItem>
</file>

<file path=customXml/itemProps2.xml><?xml version="1.0" encoding="utf-8"?>
<ds:datastoreItem xmlns:ds="http://schemas.openxmlformats.org/officeDocument/2006/customXml" ds:itemID="{8F7779E1-02A8-4A09-91CF-32A1EEFED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49bb02-f40b-4c55-b602-e687371a6ba6"/>
    <ds:schemaRef ds:uri="36035f5c-0008-4aca-9b0a-e374f087c7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1E0196-E7D7-40BE-9369-3D3EA08B0B60}">
  <ds:schemaRefs>
    <ds:schemaRef ds:uri="http://schemas.microsoft.com/sharepoint/v3/contenttype/forms"/>
  </ds:schemaRefs>
</ds:datastoreItem>
</file>

<file path=customXml/itemProps4.xml><?xml version="1.0" encoding="utf-8"?>
<ds:datastoreItem xmlns:ds="http://schemas.openxmlformats.org/officeDocument/2006/customXml" ds:itemID="{00F7B6D7-DA18-4E18-BC34-05F11054DDDA}">
  <ds:schemaRefs>
    <ds:schemaRef ds:uri="http://schemas.microsoft.com/office/2006/metadata/properties"/>
    <ds:schemaRef ds:uri="http://schemas.microsoft.com/office/infopath/2007/PartnerControls"/>
    <ds:schemaRef ds:uri="3749bb02-f40b-4c55-b602-e687371a6ba6"/>
    <ds:schemaRef ds:uri="36035f5c-0008-4aca-9b0a-e374f087c7f7"/>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2499</Words>
  <Characters>14246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Darosa, Paulo</dc:creator>
  <cp:keywords/>
  <dc:description/>
  <cp:lastModifiedBy>Rodrigo Vargas Hernandez</cp:lastModifiedBy>
  <cp:revision>19</cp:revision>
  <cp:lastPrinted>2020-08-06T22:37:00Z</cp:lastPrinted>
  <dcterms:created xsi:type="dcterms:W3CDTF">2021-06-18T16:41:00Z</dcterms:created>
  <dcterms:modified xsi:type="dcterms:W3CDTF">2022-11-11T21:24:00Z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0x0101004425FFFC85D8D041A81B012DCB2644CF</vt:lpwstr>
  </property>
  <property fmtid="{D5CDD505-2E9C-101B-9397-08002B2CF9AE}" pid="3" name="Copied for Audit?">
    <vt:bool>true</vt:bool>
  </property>
  <property fmtid="{D5CDD505-2E9C-101B-9397-08002B2CF9AE}" pid="4" name="RCCASRemediated?">
    <vt:bool>false</vt:bool>
  </property>
</Properties>
</file>