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de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documento de acordo com template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de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Preenchimento do Plano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240" w:line="259" w:lineRule="auto"/>
        <w:ind w:left="432" w:right="0" w:hanging="432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Objetivo do Plano de Gerenciamento da Qualidade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30j0zll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2</w:t>
            </w:r>
          </w:hyperlink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Gerenciamento da Qualidade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2.1</w:t>
            </w:r>
          </w:hyperlink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Processos de Gerenciamento da Qualidade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2.2</w:t>
            </w:r>
          </w:hyperlink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Ferramentas de Qualidade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3</w:t>
            </w:r>
          </w:hyperlink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Métricas da Qualidade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3.1</w:t>
            </w:r>
          </w:hyperlink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Requisitos de sucesso do projeto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3.2</w:t>
            </w:r>
          </w:hyperlink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Padrões e Requisitos de Qualidade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1t3h5sf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3.3</w:t>
            </w:r>
          </w:hyperlink>
          <w:hyperlink w:anchor="_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Entregas do Projeto e Critérios de Aceitação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4d34og8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4</w:t>
            </w:r>
          </w:hyperlink>
          <w:hyperlink w:anchor="_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GARANTIA DE QUALIDADE DO PROJETO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2s8eyo1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4.1</w:t>
            </w:r>
          </w:hyperlink>
          <w:hyperlink w:anchor="_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Auditorias do Projeto &amp; Revisões de Qualidade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17dp8vu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4.2</w:t>
            </w:r>
          </w:hyperlink>
          <w:hyperlink w:anchor="_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Processos de Melhoria Contínua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3rdcrjn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4.3</w:t>
            </w:r>
          </w:hyperlink>
          <w:hyperlink w:anchor="_3rdcrjn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Responsabilidades de Qualidade da Equipe do Projeto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26in1rg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5</w:t>
            </w:r>
          </w:hyperlink>
          <w:hyperlink w:anchor="_26in1rg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CONTROLE DE QUALIDADE DO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lnxbz9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5.1</w:t>
            </w:r>
          </w:hyperlink>
          <w:hyperlink w:anchor="_lnxbz9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Procedimentos de Inspeção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35nkun2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5.2</w:t>
            </w:r>
          </w:hyperlink>
          <w:hyperlink w:anchor="_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Procedimentos de Monitoramento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ind w:left="72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5" w:type="default"/>
          <w:footerReference r:id="rId6" w:type="default"/>
          <w:pgSz w:h="16838" w:w="11906"/>
          <w:pgMar w:bottom="1417" w:top="1417" w:left="1701" w:right="1701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Objetivo do Plano de Gerenciamento da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tl w:val="0"/>
        </w:rPr>
        <w:t xml:space="preserve">Plano de gerenciamento da qualidade tem como objetivo definir maneiras de planejar o gerenciamento da qualidade, o processo para garantir a qualidade e o processo de controle da qualidade, assim determina quais os requisitos e padrões da qualidade aplicáveis ao projeto e as suas entregas, documenta como o projeto demonstrará conformidade com a política da empresa, além de detalhar como os processos de gerenciamento da qualidade serão usados.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Gerenciamento da Qualidade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Gerenciar a qualidade do projeto requer um plano de qualidade aprovado englobando os principais processos de qualidade definidos abaixo. O plano de qualidade é desenvolvido e aprovado durante a fase de planejamento do projeto para confirmar requisitos e padrões da qualidade aplicáveis ao projeto e as suas entregas e gerenciar os processos de projeto aprovados.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Processos de Gerenciamento da Qualidade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a garantia da qualidade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Atividades de verificação e validação são executadas para medir e documentar os  resultados de artefatos gerados para garantir que sejam usados os padrões de qualidade e definições operacionais apropriados, assim como adequação ao requisitos funcionais e de qualidade propostos.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Também inclui a melhoria contínua do pro</w:t>
      </w:r>
      <w:r w:rsidDel="00000000" w:rsidR="00000000" w:rsidRPr="00000000">
        <w:rPr>
          <w:rtl w:val="0"/>
        </w:rPr>
        <w:t xml:space="preserve">cesso, meio iterativo de melhorar a qualidade de todos os processos. A melhoria contínua de processos reduz o desperdício e elimina as atividades que não agregam valor, permitindo que os processos sejam operados com níveis mais altos de eficiência e eficácia.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Controlar a qualidade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Monitoramento e registro dos resultados da execução das atividades de qualidade para avaliar o desempenho e recomendar as mudanças necessárias.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Ferramentas de Qualidade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7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2"/>
        <w:gridCol w:w="2930"/>
        <w:gridCol w:w="2117"/>
        <w:gridCol w:w="1971"/>
        <w:tblGridChange w:id="0">
          <w:tblGrid>
            <w:gridCol w:w="1702"/>
            <w:gridCol w:w="2930"/>
            <w:gridCol w:w="2117"/>
            <w:gridCol w:w="1971"/>
          </w:tblGrid>
        </w:tblGridChange>
      </w:tblGrid>
      <w:tr>
        <w:trPr>
          <w:trHeight w:val="160" w:hRule="atLeast"/>
        </w:trPr>
        <w:tc>
          <w:tcPr>
            <w:shd w:fill="dbe5f1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Ferramenta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Descrição da aplicação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Quando aplicar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Responsável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16"/>
                <w:szCs w:val="16"/>
                <w:vertAlign w:val="baseline"/>
                <w:rtl w:val="0"/>
              </w:rPr>
              <w:t xml:space="preserve">Listas de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para artefatos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Aplicável em todos as entregas deste projeto.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Ao iniciar uma atividade que gere algum artefato, o devido modelo deve estar disponível.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Gerente do Projeto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Inspeções de Artefatos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Auditar e identificar defeitos de um determinado produto gerado para garantia da qualidade.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Ao finalizar uma tarefa, quando um funcionário solicitar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Gerente do Projeto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16"/>
                <w:szCs w:val="16"/>
                <w:vertAlign w:val="baseline"/>
                <w:rtl w:val="0"/>
              </w:rPr>
              <w:t xml:space="preserve">Auditorias de qualidade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Aplicável a todos os processos de execução do projeto.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cada duas semanas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Auditor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Métricas da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Uma </w:t>
      </w:r>
      <w:r w:rsidDel="00000000" w:rsidR="00000000" w:rsidRPr="00000000">
        <w:rPr>
          <w:rtl w:val="0"/>
        </w:rPr>
        <w:t xml:space="preserve">Métrica de qualidade</w:t>
      </w:r>
      <w:r w:rsidDel="00000000" w:rsidR="00000000" w:rsidRPr="00000000">
        <w:rPr>
          <w:rtl w:val="0"/>
        </w:rPr>
        <w:t xml:space="preserve"> é uma definição operacional que descreve, em termos bem específicos, um atributo do projeto ou do produto, e como o processo de controle da qualidade irá medi-lo.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Requisitos de sucesso do projeto</w:t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  <w:t xml:space="preserve">O objetivo desta seção é definir </w:t>
      </w:r>
      <w:r w:rsidDel="00000000" w:rsidR="00000000" w:rsidRPr="00000000">
        <w:rPr>
          <w:vertAlign w:val="baseline"/>
          <w:rtl w:val="0"/>
        </w:rPr>
        <w:t xml:space="preserve"> como será determinado se o projeto foi um sucesso. Assim, abaixo serão listados </w:t>
      </w:r>
      <w:r w:rsidDel="00000000" w:rsidR="00000000" w:rsidRPr="00000000">
        <w:rPr>
          <w:rtl w:val="0"/>
        </w:rPr>
        <w:t xml:space="preserve">atributos</w:t>
      </w:r>
      <w:r w:rsidDel="00000000" w:rsidR="00000000" w:rsidRPr="00000000">
        <w:rPr>
          <w:vertAlign w:val="baseline"/>
          <w:rtl w:val="0"/>
        </w:rPr>
        <w:t xml:space="preserve"> que deve</w:t>
      </w:r>
      <w:r w:rsidDel="00000000" w:rsidR="00000000" w:rsidRPr="00000000">
        <w:rPr>
          <w:rtl w:val="0"/>
        </w:rPr>
        <w:t xml:space="preserve">m estar dentro do limite de tolerância definido.</w:t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center" w:pos="4320"/>
          <w:tab w:val="right" w:pos="8640"/>
        </w:tabs>
        <w:ind w:left="720" w:hanging="360"/>
        <w:contextualSpacing w:val="1"/>
      </w:pPr>
      <w:r w:rsidDel="00000000" w:rsidR="00000000" w:rsidRPr="00000000">
        <w:rPr>
          <w:rtl w:val="0"/>
        </w:rPr>
        <w:t xml:space="preserve">O projeto será considerado um sucesso se todas as verificações e validações deverão ser documentadas, </w:t>
        <w:tab/>
        <w:t xml:space="preserve">registrando, no mínimo, a data em que ocorreram, o artefato </w:t>
        <w:tab/>
        <w:t xml:space="preserve">examinado, o examinador, os parâmetros analisados, o parecer final e o andamento das não-conformidades encontradas;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center" w:pos="4320"/>
          <w:tab w:val="right" w:pos="864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projeto será considerado um sucesso se para toda alteração for executada uma análise de viabilidade, e caso não seja viável todos os envolvidos devem entrar em acordo sobre o que fazer;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center" w:pos="4320"/>
          <w:tab w:val="right" w:pos="864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projeto será considerado um sucesso se conseguir atender todos os critérios de aceitação nas entregas, cumprir o cronograma e atender aos requisitos e os padrões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Padrões e Requisitos de Qualidade</w:t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  <w:t xml:space="preserve">Atualmente não pode ser implementado por falta de entradas para a definição do mesmo.</w:t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4860"/>
        <w:gridCol w:w="1440"/>
        <w:tblGridChange w:id="0">
          <w:tblGrid>
            <w:gridCol w:w="2628"/>
            <w:gridCol w:w="4860"/>
            <w:gridCol w:w="1440"/>
          </w:tblGrid>
        </w:tblGridChange>
      </w:tblGrid>
      <w:tr>
        <w:trPr>
          <w:trHeight w:val="42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Requisito de Qualidade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Ações para atingimento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Indicadores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right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Entregas do Projeto e Critérios de Aceitação</w:t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Baseado nos requisitos de qualidade da seção métricas de qualidade, descreva as entregas necessárias para cumpri-los, seus critérios de aceitação e como e quando (checkpoint) serão validados.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8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1"/>
        <w:gridCol w:w="2579"/>
        <w:gridCol w:w="4752"/>
        <w:gridCol w:w="1430"/>
        <w:tblGridChange w:id="0">
          <w:tblGrid>
            <w:gridCol w:w="621"/>
            <w:gridCol w:w="2579"/>
            <w:gridCol w:w="4752"/>
            <w:gridCol w:w="1430"/>
          </w:tblGrid>
        </w:tblGridChange>
      </w:tblGrid>
      <w:tr>
        <w:trPr>
          <w:trHeight w:val="42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Cód.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EAP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Critérios de aceitação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Quando será verificado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GARANTIA DE QUALIDADE DO PROJETO</w:t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Define atividades do processo </w:t>
      </w:r>
      <w:r w:rsidDel="00000000" w:rsidR="00000000" w:rsidRPr="00000000">
        <w:rPr>
          <w:vertAlign w:val="baseline"/>
          <w:rtl w:val="0"/>
        </w:rPr>
        <w:t xml:space="preserve">Realizar a garantia da qualidade</w:t>
      </w:r>
      <w:r w:rsidDel="00000000" w:rsidR="00000000" w:rsidRPr="00000000">
        <w:rPr>
          <w:vertAlign w:val="baseline"/>
          <w:rtl w:val="0"/>
        </w:rPr>
        <w:t xml:space="preserve"> incluindo auditorias, e melhoria contínua.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Auditorias do Projeto &amp; Revisões de Qualidade</w:t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639.999999999998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9"/>
        <w:gridCol w:w="1260"/>
        <w:gridCol w:w="1732"/>
        <w:gridCol w:w="3309"/>
        <w:tblGridChange w:id="0">
          <w:tblGrid>
            <w:gridCol w:w="2339"/>
            <w:gridCol w:w="1260"/>
            <w:gridCol w:w="1732"/>
            <w:gridCol w:w="3309"/>
          </w:tblGrid>
        </w:tblGridChange>
      </w:tblGrid>
      <w:tr>
        <w:trPr>
          <w:trHeight w:val="56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Revisões de Qualidade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Prevista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Auditor responsável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Comentários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Validação Inicial de Requisitos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22/05/17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Requisitos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Garantia da Qualidade do Documento de Especificação de Requisitos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12/05/17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Qualidade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Garantia da Qualidade do Documento de Arquitetura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26/06/17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Qualidade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Implementação de funcionalidades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06/07/17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Análise e registo de Feedback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18/07/17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Análise e registo de iteração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24/07/17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Qualidade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Processos de Melhoria Contínua</w:t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  <w:t xml:space="preserve">O processo de melhoria contínua é um m</w:t>
      </w:r>
      <w:r w:rsidDel="00000000" w:rsidR="00000000" w:rsidRPr="00000000">
        <w:rPr>
          <w:vertAlign w:val="baseline"/>
          <w:rtl w:val="0"/>
        </w:rPr>
        <w:t xml:space="preserve">eio iterativo de melhorar a qualidade de todos os processos. </w:t>
      </w:r>
      <w:r w:rsidDel="00000000" w:rsidR="00000000" w:rsidRPr="00000000">
        <w:rPr>
          <w:rtl w:val="0"/>
        </w:rPr>
        <w:t xml:space="preserve">A cada iteração acontece uma reunião e revisão dos processos executados e assim deve ser analisado para melhoria contínua, de forma a r</w:t>
      </w:r>
      <w:r w:rsidDel="00000000" w:rsidR="00000000" w:rsidRPr="00000000">
        <w:rPr>
          <w:vertAlign w:val="baseline"/>
          <w:rtl w:val="0"/>
        </w:rPr>
        <w:t xml:space="preserve">eduzir o desperdício e elimina as atividades que não agregam valor, permitindo que os processos sejam operados com níveis mais altos de eficiência e eficácia.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  <w:t xml:space="preserve">Atualmente ele não está detalhado mais conforme a definição dos processo este documento e secção serão melhor detalhados.</w:t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Responsabilidades de Qualidade da Equipe do Projeto</w:t>
      </w: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7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5777"/>
        <w:tblGridChange w:id="0">
          <w:tblGrid>
            <w:gridCol w:w="2943"/>
            <w:gridCol w:w="5777"/>
          </w:tblGrid>
        </w:tblGridChange>
      </w:tblGrid>
      <w:tr>
        <w:trPr>
          <w:trHeight w:val="42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Membro da Equipe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</w:tr>
      <w:t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  <w:tab/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 monitorar e gerenciar o projeto, e conseguir ter controle dos processos que estão sendo executados de maneira a dar segurança ao projeto e produto.</w:t>
            </w:r>
          </w:p>
        </w:tc>
      </w:tr>
      <w:t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Requisitos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 conseguir abstrair a ideia do produto em requisitos, que devem ser mapeados e controlados ao longo de todo o ciclo de vida.</w:t>
            </w:r>
          </w:p>
        </w:tc>
      </w:tr>
      <w:t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Configuração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 monitorar e gerenciar os repositórios e ferramentas de forma a refletir os necessidades da empresa ao longo do seu ciclo de vida.</w:t>
            </w:r>
          </w:p>
        </w:tc>
      </w:tr>
      <w:t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Equipe de Construção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 conseguir construir o produto de acordo com as especificações e executar testes para garantir a qualidade.</w:t>
            </w:r>
          </w:p>
        </w:tc>
      </w:tr>
      <w:t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Qualidade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 monitorar e gerenciar processos que consigam garantir a qualidade de outros processo e artefatos que acontecem ao longo do projeto. </w:t>
            </w:r>
          </w:p>
        </w:tc>
      </w:tr>
      <w:t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Design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 estabelecer uma visão de como o produto será construído e qual serão as técnicas empregadas de forma a ajudar a equipe de projeto e o andamento do projeto.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  <w:sectPr>
          <w:type w:val="continuous"/>
          <w:pgSz w:h="16838" w:w="11906"/>
          <w:pgMar w:bottom="1417" w:top="1417" w:left="1701" w:right="1701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CONTROLE DE QUALIDADE DO PROJETO</w:t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Aqui são descritos </w:t>
      </w:r>
      <w:r w:rsidDel="00000000" w:rsidR="00000000" w:rsidRPr="00000000">
        <w:rPr>
          <w:vertAlign w:val="baseline"/>
          <w:rtl w:val="0"/>
        </w:rPr>
        <w:t xml:space="preserve">os procedimentos do processo </w:t>
      </w:r>
      <w:r w:rsidDel="00000000" w:rsidR="00000000" w:rsidRPr="00000000">
        <w:rPr>
          <w:rtl w:val="0"/>
        </w:rPr>
        <w:t xml:space="preserve">de controle de qualidade</w:t>
      </w:r>
      <w:r w:rsidDel="00000000" w:rsidR="00000000" w:rsidRPr="00000000">
        <w:rPr>
          <w:vertAlign w:val="baseline"/>
          <w:rtl w:val="0"/>
        </w:rPr>
        <w:t xml:space="preserve">, como as inspeções, que serão feitas, </w:t>
      </w:r>
      <w:r w:rsidDel="00000000" w:rsidR="00000000" w:rsidRPr="00000000">
        <w:rPr>
          <w:rtl w:val="0"/>
        </w:rPr>
        <w:t xml:space="preserve">auditorias de artefatos e processos e reuniões da equipe da tomada de decisões.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Procedimentos de Inspeção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inspeção será realizada na conclusão de cada iteração do ciclo, utilizando-se do checklist específico e respectivamente, os seus indicadores, a fim de manter a qualidade do projeto e alimentar o processo de melhoria contínua.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Procedimentos de Monitoramento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 atingir os requisitos de qualidade será feito o monitoramento dos indicadores conforme uma planilha de </w:t>
      </w:r>
      <w:r w:rsidDel="00000000" w:rsidR="00000000" w:rsidRPr="00000000">
        <w:rPr>
          <w:rtl w:val="0"/>
        </w:rPr>
        <w:t xml:space="preserve">Métricas da Qualidade que deve ser desenvolvida com base nos requisitos de qualidade e anexada a este documento futuramente.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trHeight w:val="360" w:hRule="atLeast"/>
        </w:trPr>
        <w:tc>
          <w:tcPr>
            <w:gridSpan w:val="3"/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trHeight w:val="28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bidiVisual w:val="0"/>
      <w:tblW w:w="9477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4175"/>
      <w:gridCol w:w="5302"/>
      <w:tblGridChange w:id="0">
        <w:tblGrid>
          <w:gridCol w:w="4175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color w:val="244061"/>
              <w:rtl w:val="0"/>
            </w:rPr>
            <w:t xml:space="preserve">gps3336gerenciamentoQualidade-FH&amp;C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vertAlign w:val="baseline"/>
                <w:rtl w:val="0"/>
              </w:rPr>
              <w:t xml:space="preserve">http://escritoriodeprojetos.com.br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08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8"/>
      <w:bidiVisual w:val="0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trHeight w:val="56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Plano de gerenciamento da qualidade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drawing>
              <wp:inline distB="0" distT="0" distL="0" distR="0">
                <wp:extent cx="1104900" cy="483870"/>
                <wp:effectExtent b="0" l="0" r="0" 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56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Planta+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120" w:line="240" w:lineRule="auto"/>
      <w:ind w:left="432" w:right="0" w:hanging="432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576" w:right="0" w:hanging="576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120" w:line="240" w:lineRule="auto"/>
      <w:ind w:left="720" w:right="0" w:hanging="72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864" w:right="0" w:hanging="864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0" w:before="40" w:line="240" w:lineRule="auto"/>
      <w:ind w:left="1008" w:right="0" w:hanging="1008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0" w:before="40" w:line="240" w:lineRule="auto"/>
      <w:ind w:left="1152" w:right="0" w:hanging="1152"/>
      <w:jc w:val="left"/>
    </w:pPr>
    <w:rPr>
      <w:rFonts w:ascii="Cambria" w:cs="Cambria" w:eastAsia="Cambria" w:hAnsi="Cambria"/>
      <w:b w:val="0"/>
      <w:i w:val="0"/>
      <w:smallCaps w:val="0"/>
      <w:strike w:val="0"/>
      <w:color w:val="243f61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pBdr/>
      <w:spacing w:after="240" w:line="240" w:lineRule="auto"/>
      <w:contextualSpacing w:val="1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