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Econometria</w:t>
      </w:r>
      <w:r>
        <w:t xml:space="preserve"> </w:t>
      </w:r>
      <w:r>
        <w:t xml:space="preserve">II</w:t>
      </w:r>
    </w:p>
    <w:p>
      <w:pPr>
        <w:pStyle w:val="Author"/>
      </w:pPr>
      <w:r>
        <w:t xml:space="preserve">Rodrigo</w:t>
      </w:r>
      <w:r>
        <w:t xml:space="preserve"> </w:t>
      </w:r>
      <w:r>
        <w:t xml:space="preserve">Volmir</w:t>
      </w:r>
      <w:r>
        <w:t xml:space="preserve"> </w:t>
      </w:r>
      <w:r>
        <w:t xml:space="preserve">Anderle,</w:t>
      </w:r>
      <w:r>
        <w:t xml:space="preserve"> </w:t>
      </w:r>
      <w:r>
        <w:t xml:space="preserve">Carlos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a-partir-de-um-banco-de-dados-de-sua-escolha-e-discutido-em-sala-da-aula-resolva"/>
      <w:bookmarkEnd w:id="21"/>
      <w:r>
        <w:t xml:space="preserve">2. A partir de um banco de dados, de sua escolha, e discutido em sala da aula, resolva:</w:t>
      </w:r>
    </w:p>
    <w:p>
      <w:pPr>
        <w:pStyle w:val="Compact"/>
        <w:numPr>
          <w:numId w:val="1001"/>
          <w:ilvl w:val="0"/>
        </w:numPr>
      </w:pPr>
      <w:r>
        <w:t xml:space="preserve">Estime (utilizando o software Stata) um modelo logit simples, de sua escolha, com duas variáveis explicativas em nível;</w:t>
      </w:r>
    </w:p>
    <w:p>
      <w:pPr>
        <w:pStyle w:val="Compact"/>
        <w:numPr>
          <w:numId w:val="1001"/>
          <w:ilvl w:val="0"/>
        </w:numPr>
      </w:pPr>
      <w:r>
        <w:t xml:space="preserve">Calcule manualmente os valores marginais referentes aos parâmetros, apresentando a equação logit usada e suas respectivas derivadas parciais em relação às variáveis explicativas;</w:t>
      </w:r>
    </w:p>
    <w:p>
      <w:pPr>
        <w:pStyle w:val="Compact"/>
        <w:numPr>
          <w:numId w:val="1001"/>
          <w:ilvl w:val="0"/>
        </w:numPr>
      </w:pPr>
      <w:r>
        <w:t xml:space="preserve">Apresente o método Delta e o cálculo manual do erro padrão dos valores marginais;</w:t>
      </w:r>
    </w:p>
    <w:p>
      <w:pPr>
        <w:pStyle w:val="FirstParagraph"/>
      </w:pPr>
      <w:r>
        <w:rPr>
          <w:i/>
        </w:rPr>
        <w:t xml:space="preserve">Resolução: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(2015).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 http://CRAN.R-project.org/package=stargazer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Logit 1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  Dependent variable:         </w:t>
      </w:r>
      <w:r>
        <w:br w:type="textWrapping"/>
      </w:r>
      <w:r>
        <w:rPr>
          <w:rStyle w:val="VerbatimChar"/>
        </w:rPr>
        <w:t xml:space="preserve">##                                     -------------------------------------</w:t>
      </w:r>
      <w:r>
        <w:br w:type="textWrapping"/>
      </w:r>
      <w:r>
        <w:rPr>
          <w:rStyle w:val="VerbatimChar"/>
        </w:rPr>
        <w:t xml:space="preserve">##                                     Empresas com mais de 100 funcionários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Remuneração Média em 2015 (Nominal)               0.0003***              </w:t>
      </w:r>
      <w:r>
        <w:br w:type="textWrapping"/>
      </w:r>
      <w:r>
        <w:rPr>
          <w:rStyle w:val="VerbatimChar"/>
        </w:rPr>
        <w:t xml:space="preserve">##                                                   (0.00000)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Idade                                             0.009***               </w:t>
      </w:r>
      <w:r>
        <w:br w:type="textWrapping"/>
      </w:r>
      <w:r>
        <w:rPr>
          <w:rStyle w:val="VerbatimChar"/>
        </w:rPr>
        <w:t xml:space="preserve">##                                                   (0.0002)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Constante                                         -0.825***              </w:t>
      </w:r>
      <w:r>
        <w:br w:type="textWrapping"/>
      </w:r>
      <w:r>
        <w:rPr>
          <w:rStyle w:val="VerbatimChar"/>
        </w:rPr>
        <w:t xml:space="preserve">##                                                    (0.007)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                    1,172,084              </w:t>
      </w:r>
      <w:r>
        <w:br w:type="textWrapping"/>
      </w:r>
      <w:r>
        <w:rPr>
          <w:rStyle w:val="VerbatimChar"/>
        </w:rPr>
        <w:t xml:space="preserve">## Log Likelihood                                  -750,012.400             </w:t>
      </w:r>
      <w:r>
        <w:br w:type="textWrapping"/>
      </w:r>
      <w:r>
        <w:rPr>
          <w:rStyle w:val="VerbatimChar"/>
        </w:rPr>
        <w:t xml:space="preserve">## Akaike Inf. Crit.                               1,500,031.000    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Note:                                         *p&lt;0.1; **p&lt;0.05; ***p&lt;0.01</w:t>
      </w:r>
    </w:p>
    <w:p>
      <w:pPr>
        <w:pStyle w:val="Compact"/>
        <w:numPr>
          <w:numId w:val="1002"/>
          <w:ilvl w:val="0"/>
        </w:numPr>
      </w:pPr>
      <w:r>
        <w:t xml:space="preserve">A regressão foi realizada da seguinte forma: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r>
            <m:t>E</m:t>
          </m:r>
          <m:r>
            <m:t>m</m:t>
          </m:r>
          <m:r>
            <m:t>p</m:t>
          </m:r>
          <m:r>
            <m:t>.</m:t>
          </m:r>
          <m:r>
            <m:t>G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R</m:t>
          </m:r>
          <m:r>
            <m:t>e</m:t>
          </m:r>
          <m:r>
            <m:t>m</m:t>
          </m:r>
          <m:r>
            <m:t>.</m:t>
          </m:r>
          <m:r>
            <m:t>M</m:t>
          </m:r>
          <m:r>
            <m:t>é</m:t>
          </m:r>
          <m:r>
            <m:t>d</m:t>
          </m:r>
          <m:r>
            <m:t>.</m:t>
          </m:r>
          <m:r>
            <m:t>N</m:t>
          </m:r>
          <m:r>
            <m:t>o</m:t>
          </m:r>
          <m:r>
            <m:t>m</m:t>
          </m:r>
          <m:r>
            <m:t>.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I</m:t>
          </m:r>
          <m:r>
            <m:t>d</m:t>
          </m:r>
          <m:r>
            <m:t>a</m:t>
          </m:r>
          <m:r>
            <m:t>d</m:t>
          </m:r>
          <m:r>
            <m:t>e</m:t>
          </m:r>
        </m:oMath>
      </m:oMathPara>
    </w:p>
    <w:p>
      <w:pPr>
        <w:pStyle w:val="FirstParagraph"/>
      </w:pPr>
      <w:r>
        <w:t xml:space="preserve">A função de distribuição logística é dada por: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t>(</m:t>
          </m:r>
          <m:r>
            <m:t>z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(</m:t>
                  </m:r>
                  <m:r>
                    <m:t>z</m:t>
                  </m:r>
                  <m:r>
                    <m:t>)</m:t>
                  </m:r>
                </m:sup>
              </m:sSup>
            </m:num>
            <m:den>
              <m:r>
                <m:t>(</m:t>
              </m:r>
              <m:r>
                <m:t>1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r>
                    <m:t>(</m:t>
                  </m:r>
                  <m:r>
                    <m:t>z</m:t>
                  </m:r>
                  <m:r>
                    <m:t>)</m:t>
                  </m:r>
                </m:sup>
              </m:sSup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Substituindo a primeira (z) na segunda: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t>(</m:t>
          </m:r>
          <m:r>
            <m:t>z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R</m:t>
                  </m:r>
                  <m:r>
                    <m:t>e</m:t>
                  </m:r>
                  <m:r>
                    <m:t>m</m:t>
                  </m:r>
                  <m:r>
                    <m:t>.</m:t>
                  </m:r>
                  <m:r>
                    <m:t>M</m:t>
                  </m:r>
                  <m:r>
                    <m:t>é</m:t>
                  </m:r>
                  <m:r>
                    <m:t>d</m:t>
                  </m:r>
                  <m:r>
                    <m:t>.</m:t>
                  </m:r>
                  <m:r>
                    <m:t>N</m:t>
                  </m:r>
                  <m:r>
                    <m:t>o</m:t>
                  </m:r>
                  <m:r>
                    <m:t>m</m:t>
                  </m:r>
                  <m:r>
                    <m:t>.</m:t>
                  </m:r>
                  <m: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</m:sup>
              </m:sSup>
            </m:num>
            <m:den>
              <m:r>
                <m:t>1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R</m:t>
                  </m:r>
                  <m:r>
                    <m:t>e</m:t>
                  </m:r>
                  <m:r>
                    <m:t>m</m:t>
                  </m:r>
                  <m:r>
                    <m:t>.</m:t>
                  </m:r>
                  <m:r>
                    <m:t>M</m:t>
                  </m:r>
                  <m:r>
                    <m:t>é</m:t>
                  </m:r>
                  <m:r>
                    <m:t>d</m:t>
                  </m:r>
                  <m:r>
                    <m:t>.</m:t>
                  </m:r>
                  <m:r>
                    <m:t>N</m:t>
                  </m:r>
                  <m:r>
                    <m:t>o</m:t>
                  </m:r>
                  <m:r>
                    <m:t>m</m:t>
                  </m:r>
                  <m:r>
                    <m:t>.</m:t>
                  </m:r>
                  <m: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De acordo com Cameron e Trivedi (2005, pg. 467), os efeitos marginais de uma função logit são obtidos através da derivação parcial da função logística chegaremos a: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t>(</m:t>
          </m:r>
          <m:r>
            <m:t>z</m:t>
          </m:r>
          <m:r>
            <m:t>)</m:t>
          </m:r>
          <m:r>
            <m:t>(</m:t>
          </m:r>
          <m:r>
            <m:t>1</m:t>
          </m:r>
          <m:r>
            <m:t>−</m:t>
          </m:r>
          <m:r>
            <m:t>Λ</m:t>
          </m:r>
          <m:r>
            <m:t>(</m:t>
          </m:r>
          <m:r>
            <m:t>z</m:t>
          </m:r>
          <m:r>
            <m:t>)</m:t>
          </m:r>
          <m:r>
            <m:t>)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Neste caso específico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será 0,0003, para o efeito marginal da Renda Nominal Média ao longo de 2015; ou 0,347, para o efeito marginal da Idade em 2015.Para tanto é necessário indicar em que ponto das variáveis será analisado. Neste exercício será analisado o efeito marginal médio.</w:t>
      </w:r>
    </w:p>
    <w:p>
      <w:pPr>
        <w:pStyle w:val="SourceCode"/>
      </w:pPr>
      <w:r>
        <w:rPr>
          <w:rStyle w:val="VerbatimChar"/>
        </w:rPr>
        <w:t xml:space="preserve">##              Idade Vl.Remun.Média.Nom </w:t>
      </w:r>
      <w:r>
        <w:br w:type="textWrapping"/>
      </w:r>
      <w:r>
        <w:rPr>
          <w:rStyle w:val="VerbatimChar"/>
        </w:rPr>
        <w:t xml:space="preserve">##           37.21924         2436.39766</w:t>
      </w:r>
    </w:p>
    <w:p>
      <w:pPr>
        <w:pStyle w:val="FirstParagraph"/>
      </w:pPr>
      <w:r>
        <w:t xml:space="preserve">A conta a ser executada será: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0</m:t>
                  </m:r>
                  <m:r>
                    <m:t>,</m:t>
                  </m:r>
                  <m:r>
                    <m:t>825</m:t>
                  </m:r>
                  <m:r>
                    <m:t>+</m:t>
                  </m:r>
                  <m:r>
                    <m:t>0</m:t>
                  </m:r>
                  <m:r>
                    <m:t>,</m:t>
                  </m:r>
                  <m:r>
                    <m:t>009</m:t>
                  </m:r>
                  <m:r>
                    <m:t>(</m:t>
                  </m:r>
                  <m:r>
                    <m:t>37</m:t>
                  </m:r>
                  <m:r>
                    <m:t>,</m:t>
                  </m:r>
                  <m:r>
                    <m:t>219</m:t>
                  </m:r>
                  <m:r>
                    <m:t>)</m:t>
                  </m:r>
                  <m:r>
                    <m:t>+</m:t>
                  </m:r>
                  <m:r>
                    <m:t>0</m:t>
                  </m:r>
                  <m:r>
                    <m:t>,</m:t>
                  </m:r>
                  <m:r>
                    <m:t>0003</m:t>
                  </m:r>
                  <m:r>
                    <m:t>(</m:t>
                  </m:r>
                  <m:r>
                    <m:t>2436</m:t>
                  </m:r>
                  <m:r>
                    <m:t>,</m:t>
                  </m:r>
                  <m:r>
                    <m:t>398</m:t>
                  </m:r>
                  <m:r>
                    <m:t>)</m:t>
                  </m:r>
                </m:sup>
              </m:sSup>
            </m:num>
            <m:den>
              <m:r>
                <m:t>1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0</m:t>
                  </m:r>
                  <m:r>
                    <m:t>,</m:t>
                  </m:r>
                  <m:r>
                    <m:t>825</m:t>
                  </m:r>
                  <m:r>
                    <m:t>+</m:t>
                  </m:r>
                  <m:r>
                    <m:t>0</m:t>
                  </m:r>
                  <m:r>
                    <m:t>,</m:t>
                  </m:r>
                  <m:r>
                    <m:t>009</m:t>
                  </m:r>
                  <m:r>
                    <m:t>(</m:t>
                  </m:r>
                  <m:r>
                    <m:t>37</m:t>
                  </m:r>
                  <m:r>
                    <m:t>,</m:t>
                  </m:r>
                  <m:r>
                    <m:t>219</m:t>
                  </m:r>
                  <m:r>
                    <m:t>)</m:t>
                  </m:r>
                  <m:r>
                    <m:t>+</m:t>
                  </m:r>
                  <m:r>
                    <m:t>0</m:t>
                  </m:r>
                  <m:r>
                    <m:t>,</m:t>
                  </m:r>
                  <m:r>
                    <m:t>0003</m:t>
                  </m:r>
                  <m:r>
                    <m:t>(</m:t>
                  </m:r>
                  <m:r>
                    <m:t>2436</m:t>
                  </m:r>
                  <m:r>
                    <m:t>,</m:t>
                  </m:r>
                  <m:r>
                    <m:t>398</m:t>
                  </m:r>
                  <m:r>
                    <m:t>)</m:t>
                  </m:r>
                </m:sup>
              </m:sSup>
            </m:den>
          </m:f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=</m:t>
          </m:r>
          <m:r>
            <m:t>0.5599331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Assim, o efeito marginal médio da Idade em 2015 era de</w:t>
      </w:r>
      <w:r>
        <w:t xml:space="preserve"> </w:t>
      </w:r>
      <m:oMath>
        <m:r>
          <m:t>0</m:t>
        </m:r>
        <m:r>
          <m:t>,</m:t>
        </m:r>
        <m:r>
          <m:t>5599331</m:t>
        </m:r>
        <m:r>
          <m:t>×</m:t>
        </m:r>
        <m:r>
          <m:t>0</m:t>
        </m:r>
        <m:r>
          <m:t>,</m:t>
        </m:r>
        <m:r>
          <m:t>009</m:t>
        </m:r>
        <m:r>
          <m:t>=</m:t>
        </m:r>
        <m:r>
          <m:t>0.005039398</m:t>
        </m:r>
      </m:oMath>
      <w:r>
        <w:t xml:space="preserve"> </w:t>
      </w:r>
      <w:r>
        <w:t xml:space="preserve">é de 0,5% a cada real incrementado a cada ano de idade, em relação a idade média. Para a Renda Nominal Média, o incrmento é de $o,5599331</w:t>
      </w:r>
      <w:r>
        <w:t xml:space="preserve">0,0003 = 0,000167 $, ou seja de 0,01% para a variação de 1 real, na renda média.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3044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f423fa8b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ff54b6d2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1 - Econometria II</dc:title>
  <dc:creator>Rodrigo Volmir Anderle, Carlos Oliveira</dc:creator>
  <dcterms:created xsi:type="dcterms:W3CDTF">2017-03-23T22:58:38Z</dcterms:created>
  <dcterms:modified xsi:type="dcterms:W3CDTF">2017-03-23T22:58:38Z</dcterms:modified>
</cp:coreProperties>
</file>