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CAE" w:rsidRDefault="00985CAE" w:rsidP="00B4356C"/>
    <w:p w:rsidR="00E86832" w:rsidRPr="00E86832" w:rsidRDefault="00E86832" w:rsidP="00E86832">
      <w:pPr>
        <w:spacing w:before="320" w:after="8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868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>SISTEMA REMOTO DE BAIXO CUSTO PARA DIAGNÓSTICO E MONITORAMENTO DA SALINIDADE DO SOLO COM PLACAS DE ARDUINO</w:t>
      </w:r>
    </w:p>
    <w:p w:rsidR="00E86832" w:rsidRPr="00E86832" w:rsidRDefault="00E86832" w:rsidP="00E868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86832" w:rsidRPr="00E86832" w:rsidRDefault="00E86832" w:rsidP="00E8683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683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José Vinicius Lopes da Silva (1); Hipólito Ribeiro Cavalcante Júnior (2); </w:t>
      </w:r>
      <w:proofErr w:type="spellStart"/>
      <w:r w:rsidRPr="00E8683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Mayelle</w:t>
      </w:r>
      <w:proofErr w:type="spellEnd"/>
      <w:r w:rsidRPr="00E8683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dos Santos Lima de Carvalho (3); Rodrigo e Silva Souza (4); Bruna de Freitas </w:t>
      </w:r>
      <w:proofErr w:type="spellStart"/>
      <w:r w:rsidRPr="00E8683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Iwata</w:t>
      </w:r>
      <w:proofErr w:type="spellEnd"/>
      <w:r w:rsidRPr="00E8683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(5)</w:t>
      </w:r>
    </w:p>
    <w:p w:rsidR="00E86832" w:rsidRPr="00E86832" w:rsidRDefault="00E86832" w:rsidP="00E8683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86832" w:rsidRPr="00E86832" w:rsidRDefault="00E86832" w:rsidP="00E8683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6832">
        <w:rPr>
          <w:rFonts w:ascii="Times New Roman" w:eastAsia="Times New Roman" w:hAnsi="Times New Roman" w:cs="Times New Roman"/>
          <w:i/>
          <w:iCs/>
          <w:color w:val="333333"/>
          <w:sz w:val="20"/>
          <w:szCs w:val="20"/>
          <w:shd w:val="clear" w:color="auto" w:fill="FFFFFF"/>
          <w:lang w:eastAsia="pt-BR"/>
        </w:rPr>
        <w:t>Graduando de ADS do</w:t>
      </w:r>
      <w:r w:rsidRPr="00E86832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 xml:space="preserve"> </w:t>
      </w:r>
      <w:r w:rsidRPr="00E86832">
        <w:rPr>
          <w:rFonts w:ascii="Times New Roman" w:eastAsia="Times New Roman" w:hAnsi="Times New Roman" w:cs="Times New Roman"/>
          <w:i/>
          <w:iCs/>
          <w:color w:val="333333"/>
          <w:sz w:val="20"/>
          <w:szCs w:val="20"/>
          <w:shd w:val="clear" w:color="auto" w:fill="FFFFFF"/>
          <w:lang w:eastAsia="pt-BR"/>
        </w:rPr>
        <w:t xml:space="preserve">Instituto Federal do Piauí, Teresina, PI, </w:t>
      </w:r>
      <w:r w:rsidRPr="00E86832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eastAsia="pt-BR"/>
        </w:rPr>
        <w:t xml:space="preserve">lopesvinicius1707@gmail.com; </w:t>
      </w:r>
      <w:r w:rsidRPr="00E86832">
        <w:rPr>
          <w:rFonts w:ascii="Times New Roman" w:eastAsia="Times New Roman" w:hAnsi="Times New Roman" w:cs="Times New Roman"/>
          <w:i/>
          <w:iCs/>
          <w:color w:val="333333"/>
          <w:sz w:val="20"/>
          <w:szCs w:val="20"/>
          <w:shd w:val="clear" w:color="auto" w:fill="FFFFFF"/>
          <w:lang w:eastAsia="pt-BR"/>
        </w:rPr>
        <w:t>Graduando de ADS do</w:t>
      </w:r>
      <w:r w:rsidRPr="00E86832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eastAsia="pt-BR"/>
        </w:rPr>
        <w:t xml:space="preserve"> </w:t>
      </w:r>
      <w:r w:rsidRPr="00E86832">
        <w:rPr>
          <w:rFonts w:ascii="Times New Roman" w:eastAsia="Times New Roman" w:hAnsi="Times New Roman" w:cs="Times New Roman"/>
          <w:i/>
          <w:iCs/>
          <w:color w:val="333333"/>
          <w:sz w:val="20"/>
          <w:szCs w:val="20"/>
          <w:shd w:val="clear" w:color="auto" w:fill="FFFFFF"/>
          <w:lang w:eastAsia="pt-BR"/>
        </w:rPr>
        <w:t xml:space="preserve">Instituto Federal do Piauí, Teresina, PI, </w:t>
      </w:r>
      <w:r w:rsidRPr="00E86832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eastAsia="pt-BR"/>
        </w:rPr>
        <w:t>hipolitocavalcantejr@gmail.com;</w:t>
      </w:r>
      <w:r w:rsidRPr="00E86832">
        <w:rPr>
          <w:rFonts w:ascii="Times New Roman" w:eastAsia="Times New Roman" w:hAnsi="Times New Roman" w:cs="Times New Roman"/>
          <w:i/>
          <w:iCs/>
          <w:color w:val="333333"/>
          <w:sz w:val="20"/>
          <w:szCs w:val="20"/>
          <w:shd w:val="clear" w:color="auto" w:fill="FFFFFF"/>
          <w:lang w:eastAsia="pt-BR"/>
        </w:rPr>
        <w:t xml:space="preserve"> Graduando de ADS do Instituto Federal do Piauí, Teresina, PI, </w:t>
      </w:r>
      <w:r w:rsidRPr="00E86832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eastAsia="pt-BR"/>
        </w:rPr>
        <w:t>rodrigoesilvasouza@gmail.com;</w:t>
      </w:r>
      <w:r w:rsidRPr="00E86832">
        <w:rPr>
          <w:rFonts w:ascii="Times New Roman" w:eastAsia="Times New Roman" w:hAnsi="Times New Roman" w:cs="Times New Roman"/>
          <w:i/>
          <w:iCs/>
          <w:color w:val="333333"/>
          <w:sz w:val="20"/>
          <w:szCs w:val="20"/>
          <w:shd w:val="clear" w:color="auto" w:fill="FFFFFF"/>
          <w:lang w:eastAsia="pt-BR"/>
        </w:rPr>
        <w:t xml:space="preserve"> Graduando de ADS do Instituto Federal do Piauí, Teresina, PI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eastAsia="pt-BR"/>
        </w:rPr>
        <w:t>, carvalhomayelle@gmail.com</w:t>
      </w:r>
      <w:r w:rsidRPr="00E86832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;</w:t>
      </w:r>
      <w:r w:rsidRPr="00E86832">
        <w:rPr>
          <w:rFonts w:ascii="Times New Roman" w:eastAsia="Times New Roman" w:hAnsi="Times New Roman" w:cs="Times New Roman"/>
          <w:i/>
          <w:iCs/>
          <w:color w:val="333333"/>
          <w:sz w:val="20"/>
          <w:szCs w:val="20"/>
          <w:shd w:val="clear" w:color="auto" w:fill="FFFFFF"/>
          <w:lang w:eastAsia="pt-BR"/>
        </w:rPr>
        <w:t xml:space="preserve"> </w:t>
      </w:r>
      <w:r w:rsidRPr="00E86832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eastAsia="pt-BR"/>
        </w:rPr>
        <w:t>Docente do</w:t>
      </w:r>
      <w:r w:rsidRPr="00E86832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 xml:space="preserve"> </w:t>
      </w:r>
      <w:r w:rsidRPr="00E86832">
        <w:rPr>
          <w:rFonts w:ascii="Times New Roman" w:eastAsia="Times New Roman" w:hAnsi="Times New Roman" w:cs="Times New Roman"/>
          <w:i/>
          <w:iCs/>
          <w:color w:val="333333"/>
          <w:sz w:val="20"/>
          <w:szCs w:val="20"/>
          <w:shd w:val="clear" w:color="auto" w:fill="FFFFFF"/>
          <w:lang w:eastAsia="pt-BR"/>
        </w:rPr>
        <w:t xml:space="preserve">Instituto Federal do Piauí, Teresina, </w:t>
      </w:r>
      <w:proofErr w:type="gramStart"/>
      <w:r w:rsidRPr="00E86832">
        <w:rPr>
          <w:rFonts w:ascii="Times New Roman" w:eastAsia="Times New Roman" w:hAnsi="Times New Roman" w:cs="Times New Roman"/>
          <w:i/>
          <w:iCs/>
          <w:color w:val="333333"/>
          <w:sz w:val="20"/>
          <w:szCs w:val="20"/>
          <w:shd w:val="clear" w:color="auto" w:fill="FFFFFF"/>
          <w:lang w:eastAsia="pt-BR"/>
        </w:rPr>
        <w:t xml:space="preserve">PI, </w:t>
      </w:r>
      <w:r w:rsidRPr="00E86832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eastAsia="pt-BR"/>
        </w:rPr>
        <w:t> iwata@ifpi.edu.br</w:t>
      </w:r>
      <w:proofErr w:type="gramEnd"/>
      <w:r w:rsidRPr="00E86832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eastAsia="pt-BR"/>
        </w:rPr>
        <w:t>.</w:t>
      </w:r>
    </w:p>
    <w:p w:rsidR="00E86832" w:rsidRPr="00E86832" w:rsidRDefault="00E86832" w:rsidP="00E8683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86832" w:rsidRPr="00E86832" w:rsidRDefault="00E86832" w:rsidP="00E868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68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Resumo</w:t>
      </w:r>
    </w:p>
    <w:p w:rsidR="00E86832" w:rsidRPr="00E86832" w:rsidRDefault="00E86832" w:rsidP="00E868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86832" w:rsidRPr="00E86832" w:rsidRDefault="00E86832" w:rsidP="00E8683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683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 salinização de solos e os longos períodos de estresse hídrico são as principais problemáticas ambientais do manejo agrícola do semiárido brasileiro. Embora um fator restringente historicamente reconhecido, a salinidade ainda é uma importante limitação que desafia às estratégias de uso e manejo da região. Desse modo, há uma grande necessidade de otimização de recursos e potencialização dos resultados de produção nessas regiões, logo, se faz necessário a utilização de técnicas inovadoras para tal demanda. Nos últimos anos, sistemas embarcados têm sido cada vez mais atuantes na vida do produtor rural, sendo importantes problemas do processo de exploração 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grícola do solo reconhecidos, e</w:t>
      </w:r>
      <w:bookmarkStart w:id="0" w:name="_GoBack"/>
      <w:bookmarkEnd w:id="0"/>
      <w:r w:rsidRPr="00E8683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mesmo solucionados, com o uso e gerenciamento de sistemas informatizados, embora bastante restrito à grandes empreendimentos agrícolas. Assim, considerando a importância de criar soluções e alternativas para investigação, e gerenciamento das áreas sob essas importantes demandas, esse estudo tem como objetivo propor um sistema de identificação, controle e monitoramento em áreas sob riscos de salinização dos solos do semiárido brasileiro. A proposta, visa principalmente, construir um sistema de monitoramento de caráter preventivo ao processo de salinização e acessível financeiramente para pequenos produtores. A plataforma terá como estratégia inicial a identificação dos potenciais riscos do processo de salinização, associando variáveis climatológicas e pedológicas, destacando os níveis de sais do solo e umidade. Além disso, buscar-se-á reconhecer os principais processos produtivos aplicados nestas áreas, elencar os benef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ícios esperados de um sensor de</w:t>
      </w:r>
      <w:r w:rsidRPr="00E8683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 monitoramento dos níveis de salinidade e, elaborar estratégias que identificam e qualificam a disponibilidade do sensor para maior alcance do público final. De acordo com as possíveis consequências geradas pelos níveis de salinidade e umidade do solo para produtores da região semiárida, será estabelecida uma solução envolvendo especialmente o uso de placas de </w:t>
      </w:r>
      <w:proofErr w:type="spellStart"/>
      <w:r w:rsidRPr="00E8683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arduino</w:t>
      </w:r>
      <w:proofErr w:type="spellEnd"/>
      <w:r w:rsidRPr="00E8683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combinados com sensores de umidade do solo, de modo a reduzir os danos consequentes dessas condições. O funcionamento ocorrerá pelos sensores e </w:t>
      </w:r>
      <w:proofErr w:type="spellStart"/>
      <w:r w:rsidRPr="00E8683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arduinos</w:t>
      </w:r>
      <w:proofErr w:type="spellEnd"/>
      <w:r w:rsidRPr="00E8683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onde os detectores serão capazes de medir os níveis de umidade do solo nesta região, enquanto o </w:t>
      </w:r>
      <w:proofErr w:type="spellStart"/>
      <w:r w:rsidRPr="00E8683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arduino</w:t>
      </w:r>
      <w:proofErr w:type="spellEnd"/>
      <w:r w:rsidRPr="00E8683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terá a responsabilidade de receber esses dados comunicando-se com os sensores por meio de conexões via cabeamento em portas analógicas e digitais das placas de </w:t>
      </w:r>
      <w:proofErr w:type="spellStart"/>
      <w:r w:rsidRPr="00E8683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arduino</w:t>
      </w:r>
      <w:proofErr w:type="spellEnd"/>
      <w:r w:rsidRPr="00E8683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processá-los, armazenando e disponibilizando-os aos produtores. Para o funcionamento do sistema ocorrer de forma otimizada, a placa de </w:t>
      </w:r>
      <w:proofErr w:type="spellStart"/>
      <w:r w:rsidRPr="00E8683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arduino</w:t>
      </w:r>
      <w:proofErr w:type="spellEnd"/>
      <w:r w:rsidRPr="00E8683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ficará fixa em na propriedade do agricultor, de modo que se conecte à diversos detectores dispersos pelo terreno, sendo eles: sensores de umidade e temperatura, que poderão ser </w:t>
      </w:r>
      <w:r w:rsidRPr="00E8683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t>distribuídos quantos forem necessários diretamente no solo, e sensores de salinidade que ficarão fixos também próximos a central de processamento desses dados (</w:t>
      </w:r>
      <w:proofErr w:type="spellStart"/>
      <w:r w:rsidRPr="00E8683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arduino</w:t>
      </w:r>
      <w:proofErr w:type="spellEnd"/>
      <w:r w:rsidRPr="00E8683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). Espera-se que o produtor especialmente na verificação dos níveis de sal no solo, recolha amostras do campo referenciado, já que estas serão levadas ao sensor, no qual, o mesmo realizará a mensuração. Já o monitoramento de umidade e temperatura, será completamente automático, onde serão capturadas todas as informações obtidas em campo e enviará à placa, sem a necessidade de manuseio humano. Diante disso, o </w:t>
      </w:r>
      <w:proofErr w:type="spellStart"/>
      <w:r w:rsidRPr="00E8683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arduino</w:t>
      </w:r>
      <w:proofErr w:type="spellEnd"/>
      <w:r w:rsidRPr="00E8683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será capaz de enviar todos os dados a uma plataforma, para a tomada de decisão do produtor.</w:t>
      </w:r>
      <w:r w:rsidRPr="00E868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E8683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 implantação deste sistema provoca um marco importante na evolução da tecnologia aplicada a região do semiárido brasileiro, principalmente pela compreensão e aplicabilidade de soluções às demandas específicas dessa região. Além disso, a importância do software apresentado é principalmente a melhoria do processo produtivo do semiárido que naturalmente já enfrentam diversos problemas como os longos períodos de estiagem, assim como a prevenção de processos de degradação pela salinização e exaustão química desses solos.</w:t>
      </w:r>
    </w:p>
    <w:p w:rsidR="00C25E04" w:rsidRDefault="00E86832" w:rsidP="00E86832">
      <w:pPr>
        <w:tabs>
          <w:tab w:val="center" w:pos="4252"/>
          <w:tab w:val="left" w:pos="7260"/>
        </w:tabs>
        <w:spacing w:after="0" w:line="240" w:lineRule="auto"/>
      </w:pPr>
      <w:r w:rsidRPr="00E8683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868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PALAVRAS-CHAVE: </w:t>
      </w:r>
      <w:r w:rsidRPr="00E8683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Semiárido. Agricultura de precisão. Monitoramento ambiental. </w:t>
      </w:r>
      <w:proofErr w:type="spellStart"/>
      <w:r w:rsidRPr="00E8683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Arduino</w:t>
      </w:r>
      <w:proofErr w:type="spellEnd"/>
      <w:r w:rsidRPr="00E8683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na agricultura.</w:t>
      </w:r>
    </w:p>
    <w:sectPr w:rsidR="00C25E04" w:rsidSect="00C25E04">
      <w:headerReference w:type="even" r:id="rId6"/>
      <w:headerReference w:type="default" r:id="rId7"/>
      <w:footerReference w:type="default" r:id="rId8"/>
      <w:headerReference w:type="firs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4501" w:rsidRDefault="00424501" w:rsidP="00F2496C">
      <w:pPr>
        <w:spacing w:after="0" w:line="240" w:lineRule="auto"/>
      </w:pPr>
      <w:r>
        <w:separator/>
      </w:r>
    </w:p>
  </w:endnote>
  <w:endnote w:type="continuationSeparator" w:id="0">
    <w:p w:rsidR="00424501" w:rsidRDefault="00424501" w:rsidP="00F249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74D3" w:rsidRDefault="004C74D3">
    <w:pPr>
      <w:pStyle w:val="Rodap"/>
      <w:rPr>
        <w:noProof/>
        <w:lang w:eastAsia="pt-BR"/>
      </w:rPr>
    </w:pPr>
  </w:p>
  <w:p w:rsidR="00083E21" w:rsidRDefault="00083E2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4501" w:rsidRDefault="00424501" w:rsidP="00F2496C">
      <w:pPr>
        <w:spacing w:after="0" w:line="240" w:lineRule="auto"/>
      </w:pPr>
      <w:r>
        <w:separator/>
      </w:r>
    </w:p>
  </w:footnote>
  <w:footnote w:type="continuationSeparator" w:id="0">
    <w:p w:rsidR="00424501" w:rsidRDefault="00424501" w:rsidP="00F249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1E8F" w:rsidRDefault="00424501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10235" o:spid="_x0000_s2050" type="#_x0000_t75" style="position:absolute;margin-left:0;margin-top:0;width:451.35pt;height:638.05pt;z-index:-251657216;mso-position-horizontal:center;mso-position-horizontal-relative:margin;mso-position-vertical:center;mso-position-vertical-relative:margin" o:allowincell="f">
          <v:imagedata r:id="rId1" o:title="TIMBRA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3E21" w:rsidRDefault="00424501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10236" o:spid="_x0000_s2051" type="#_x0000_t75" style="position:absolute;margin-left:-92.45pt;margin-top:-88.85pt;width:604.85pt;height:855.05pt;z-index:-251656192;mso-position-horizontal-relative:margin;mso-position-vertical-relative:margin" o:allowincell="f">
          <v:imagedata r:id="rId1" o:title="TIMBRAD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1E8F" w:rsidRDefault="00424501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10234" o:spid="_x0000_s2049" type="#_x0000_t75" style="position:absolute;margin-left:0;margin-top:0;width:451.35pt;height:638.05pt;z-index:-251658240;mso-position-horizontal:center;mso-position-horizontal-relative:margin;mso-position-vertical:center;mso-position-vertical-relative:margin" o:allowincell="f">
          <v:imagedata r:id="rId1" o:title="TIMBRADO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4D3"/>
    <w:rsid w:val="000116C9"/>
    <w:rsid w:val="00083E21"/>
    <w:rsid w:val="00156A27"/>
    <w:rsid w:val="00196BC8"/>
    <w:rsid w:val="001C17CE"/>
    <w:rsid w:val="002111F4"/>
    <w:rsid w:val="002A2C15"/>
    <w:rsid w:val="002B5DC8"/>
    <w:rsid w:val="002E268D"/>
    <w:rsid w:val="00315BFA"/>
    <w:rsid w:val="00320CE4"/>
    <w:rsid w:val="00393BA0"/>
    <w:rsid w:val="003D7589"/>
    <w:rsid w:val="00424501"/>
    <w:rsid w:val="0049018B"/>
    <w:rsid w:val="004A21C6"/>
    <w:rsid w:val="004A55F2"/>
    <w:rsid w:val="004C74D3"/>
    <w:rsid w:val="00516F35"/>
    <w:rsid w:val="00520DC9"/>
    <w:rsid w:val="00541AB9"/>
    <w:rsid w:val="00650DA6"/>
    <w:rsid w:val="006C3495"/>
    <w:rsid w:val="006D47E5"/>
    <w:rsid w:val="00702681"/>
    <w:rsid w:val="00747AE3"/>
    <w:rsid w:val="00820F3C"/>
    <w:rsid w:val="008259C8"/>
    <w:rsid w:val="008A6EF1"/>
    <w:rsid w:val="00961E8F"/>
    <w:rsid w:val="00966559"/>
    <w:rsid w:val="00985CAE"/>
    <w:rsid w:val="009B2FE3"/>
    <w:rsid w:val="009B72B9"/>
    <w:rsid w:val="00A55426"/>
    <w:rsid w:val="00A70FC9"/>
    <w:rsid w:val="00AD2E67"/>
    <w:rsid w:val="00B4356C"/>
    <w:rsid w:val="00B77C0D"/>
    <w:rsid w:val="00BF1D59"/>
    <w:rsid w:val="00C24B21"/>
    <w:rsid w:val="00C25E04"/>
    <w:rsid w:val="00CE4CFC"/>
    <w:rsid w:val="00CF4067"/>
    <w:rsid w:val="00D90AA8"/>
    <w:rsid w:val="00E86832"/>
    <w:rsid w:val="00ED3CF9"/>
    <w:rsid w:val="00F2496C"/>
    <w:rsid w:val="00FF7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261DF4C2"/>
  <w15:docId w15:val="{33EBBA35-BB2E-4198-BDFE-2C15AC0C8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E868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249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2496C"/>
  </w:style>
  <w:style w:type="paragraph" w:styleId="Rodap">
    <w:name w:val="footer"/>
    <w:basedOn w:val="Normal"/>
    <w:link w:val="RodapChar"/>
    <w:uiPriority w:val="99"/>
    <w:unhideWhenUsed/>
    <w:rsid w:val="00F249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2496C"/>
  </w:style>
  <w:style w:type="character" w:styleId="Hyperlink">
    <w:name w:val="Hyperlink"/>
    <w:basedOn w:val="Fontepargpadro"/>
    <w:uiPriority w:val="99"/>
    <w:unhideWhenUsed/>
    <w:rsid w:val="00F2496C"/>
    <w:rPr>
      <w:color w:val="0563C1" w:themeColor="hyperlink"/>
      <w:u w:val="single"/>
    </w:rPr>
  </w:style>
  <w:style w:type="table" w:styleId="Tabelacomgrade">
    <w:name w:val="Table Grid"/>
    <w:basedOn w:val="Tabelanormal"/>
    <w:uiPriority w:val="59"/>
    <w:rsid w:val="00083E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083E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83E2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25E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25E04"/>
    <w:rPr>
      <w:b/>
      <w:bCs/>
    </w:rPr>
  </w:style>
  <w:style w:type="character" w:styleId="nfase">
    <w:name w:val="Emphasis"/>
    <w:basedOn w:val="Fontepargpadro"/>
    <w:uiPriority w:val="20"/>
    <w:qFormat/>
    <w:rsid w:val="00AD2E67"/>
    <w:rPr>
      <w:i/>
      <w:iCs/>
    </w:rPr>
  </w:style>
  <w:style w:type="character" w:customStyle="1" w:styleId="Ttulo3Char">
    <w:name w:val="Título 3 Char"/>
    <w:basedOn w:val="Fontepargpadro"/>
    <w:link w:val="Ttulo3"/>
    <w:uiPriority w:val="9"/>
    <w:rsid w:val="00E8683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82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6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751</Words>
  <Characters>4056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felipe.ramos</dc:creator>
  <cp:lastModifiedBy>Usuário do Windows</cp:lastModifiedBy>
  <cp:revision>2</cp:revision>
  <cp:lastPrinted>2016-12-07T13:55:00Z</cp:lastPrinted>
  <dcterms:created xsi:type="dcterms:W3CDTF">2018-11-30T23:59:00Z</dcterms:created>
  <dcterms:modified xsi:type="dcterms:W3CDTF">2018-11-30T23:59:00Z</dcterms:modified>
</cp:coreProperties>
</file>