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 Cristo rey de Santa Mónica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Docente encargado: M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aría A. </w:t>
                            </w:r>
                            <w:proofErr w:type="spellStart"/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Mazzeo</w:t>
                            </w:r>
                            <w:proofErr w:type="spellEnd"/>
                          </w:p>
                          <w:p w:rsidR="00D5266A" w:rsidRPr="00B94A9F" w:rsidRDefault="00F74529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2do grado – Sección A – 2do</w:t>
                            </w:r>
                            <w:r w:rsidR="00D5266A"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Educación estética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no Cristo rey de Santa Mónica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Docente encargado: M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aría A. </w:t>
                      </w:r>
                      <w:proofErr w:type="spellStart"/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Mazzeo</w:t>
                      </w:r>
                      <w:proofErr w:type="spellEnd"/>
                    </w:p>
                    <w:p w:rsidR="00D5266A" w:rsidRPr="00B94A9F" w:rsidRDefault="00F74529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2do grado – Sección A – 2do</w:t>
                      </w:r>
                      <w:r w:rsidR="00D5266A"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Educación estética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206327">
        <w:rPr>
          <w:rFonts w:ascii="Tw Cen MT" w:hAnsi="Tw Cen MT"/>
          <w:b/>
          <w:sz w:val="24"/>
          <w:szCs w:val="24"/>
          <w:u w:val="single"/>
        </w:rPr>
        <w:t>EDUCACIÓN ESTÉTICA</w:t>
      </w:r>
      <w:r w:rsidR="00F74529">
        <w:rPr>
          <w:rFonts w:ascii="Tw Cen MT" w:hAnsi="Tw Cen MT"/>
          <w:b/>
          <w:sz w:val="24"/>
          <w:szCs w:val="24"/>
          <w:u w:val="single"/>
        </w:rPr>
        <w:t xml:space="preserve"> (2DO GRADO – 2DO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3056F3">
        <w:rPr>
          <w:rFonts w:ascii="Tw Cen MT" w:hAnsi="Tw Cen MT"/>
          <w:b/>
          <w:sz w:val="24"/>
          <w:szCs w:val="24"/>
        </w:rPr>
        <w:t>2do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206327">
        <w:rPr>
          <w:rFonts w:ascii="Tw Cen MT" w:hAnsi="Tw Cen MT"/>
          <w:b/>
          <w:sz w:val="24"/>
          <w:szCs w:val="24"/>
        </w:rPr>
        <w:t>Educación estética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F74529">
        <w:rPr>
          <w:rFonts w:ascii="Tw Cen MT" w:hAnsi="Tw Cen MT"/>
          <w:b/>
          <w:sz w:val="24"/>
          <w:szCs w:val="24"/>
        </w:rPr>
        <w:t>2do</w:t>
      </w:r>
      <w:r w:rsidR="003056F3">
        <w:rPr>
          <w:rFonts w:ascii="Tw Cen MT" w:hAnsi="Tw Cen MT"/>
          <w:b/>
          <w:sz w:val="24"/>
          <w:szCs w:val="24"/>
        </w:rPr>
        <w:t xml:space="preserve">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  <w:bookmarkStart w:id="0" w:name="_GoBack"/>
      <w:bookmarkEnd w:id="0"/>
    </w:p>
    <w:p w:rsidR="00104BE6" w:rsidRPr="0077522F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su cuerpo como un todo armónico y lo utiliza para comunicarse.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9.81% - Competencia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Identifica formas de su entorno y señala sus características en atención a peso, tamaño, configuración y proporción.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[46.1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5% - Competencia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 parcialmente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Diferencia secuencias rítmicas en expresiones artísticas.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[67.3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8% - Competencia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Representa relaciones espaciales en producciones artísticas.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[29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.25% - Competencia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parcialmente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lograda]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Utiliza materiales, medios y técnicas de expresión artística con fines comunicativos.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Clasifica de acuerdo a su manifestación elementos de expresión plástica, musicales y dramáticos de su entorno.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8.63% - Competencia lograda]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206327" w:rsidRDefault="00206327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206327" w:rsidRDefault="00206327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206327" w:rsidRDefault="00206327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206327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el reconocimiento del cuerpo como un todo armónico estructurado.</w:t>
      </w:r>
      <w:r w:rsidR="00B11F90">
        <w:rPr>
          <w:rFonts w:ascii="Tw Cen MT" w:hAnsi="Tw Cen MT" w:cs="Arial"/>
          <w:sz w:val="24"/>
          <w:szCs w:val="24"/>
        </w:rPr>
        <w:t xml:space="preserve"> Utilización de los movimientos corporales para interpretar bailes tradicionales, populares, juegos y coreografías sencillas, aplicación de los esquemas rítmicos para coordinar los movimientos del cuerpo en forma armónica (Coordinación de los movimientos corporales), utilización de las manos y los pies para marcar el ritmo en canciones y audiciones musicales y la realización de ejercicios de respiración, relajación y vocalización para interpretar canciones, poesías y dramatizaciones.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Pr="00B11F90" w:rsidRDefault="00B11F90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B11F90">
        <w:rPr>
          <w:rFonts w:ascii="Tw Cen MT" w:hAnsi="Tw Cen MT" w:cs="Arial"/>
          <w:sz w:val="24"/>
          <w:szCs w:val="24"/>
        </w:rPr>
        <w:t>Identificación de formas presentes en el aula, casa y entorno para determinar sus características: peso, tamaño y configuración; identificación de la proporción grande, pequeña, mediana, alta, bajo, ancho, largo en relación a la forma.</w:t>
      </w:r>
      <w:r>
        <w:rPr>
          <w:rFonts w:ascii="Tw Cen MT" w:hAnsi="Tw Cen MT" w:cs="Arial"/>
          <w:sz w:val="24"/>
          <w:szCs w:val="24"/>
        </w:rPr>
        <w:t xml:space="preserve"> </w:t>
      </w:r>
      <w:r w:rsidRPr="00B11F90">
        <w:rPr>
          <w:rFonts w:ascii="Tw Cen MT" w:hAnsi="Tw Cen MT" w:cs="Arial"/>
          <w:sz w:val="24"/>
          <w:szCs w:val="24"/>
        </w:rPr>
        <w:t>Construcción de formas para clasificarlas y organizarlas de acuerdo a la proporción</w:t>
      </w:r>
      <w:r>
        <w:rPr>
          <w:rFonts w:ascii="Tw Cen MT" w:hAnsi="Tw Cen MT" w:cs="Arial"/>
          <w:sz w:val="24"/>
          <w:szCs w:val="24"/>
        </w:rPr>
        <w:t>.</w:t>
      </w:r>
    </w:p>
    <w:p w:rsid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Default="004A1E3D" w:rsidP="004A1E3D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Potenciar la identificación y discriminación de sonidos naturales: el canto de los pájaros, lluvia, el viento, las olas del mar, el caudal de un río, la voz y el tueno. Reconocimiento y clasificación de los sonidos creados por el hombre, el sonido de una trompeta, un tambor, una corneta.</w:t>
      </w:r>
    </w:p>
    <w:p w:rsidR="004A1E3D" w:rsidRPr="004A1E3D" w:rsidRDefault="004A1E3D" w:rsidP="004A1E3D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Default="004A1E3D" w:rsidP="004A1E3D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Potenciar los métodos de clasificación de los sonidos por sus cualidades variables e invariables: cortos, largos, alternos. Identificación del ritmo al caminar, marchar, en nuestro pulso para reconocer los elementos del ritmo, y el reconocimiento de secuencias rítmicas al hablar, bailar, cantar en audiciones musicales y coreografías sencillas para expresarlas en movimientos corporales.</w:t>
      </w:r>
    </w:p>
    <w:p w:rsidR="004A1E3D" w:rsidRPr="004A1E3D" w:rsidRDefault="004A1E3D" w:rsidP="004A1E3D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Default="004A1E3D" w:rsidP="004A1E3D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las relaciones de tiempo, relaciones de espacio, orientación espacial, desplazamiento, medición de tiempo y movimientos musicales. Identificación de actividades que se realizan en menor o mayor tiempo para determinar las distancias. Conversación acerca del tiempo ayer, hoy y mañana para comprender las relaciones del tiempo.</w:t>
      </w:r>
    </w:p>
    <w:p w:rsidR="004A1E3D" w:rsidRPr="004A1E3D" w:rsidRDefault="004A1E3D" w:rsidP="004A1E3D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Pr="00104BE6" w:rsidRDefault="004A1E3D" w:rsidP="004A1E3D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4A1E3D">
        <w:rPr>
          <w:rFonts w:ascii="Tw Cen MT" w:hAnsi="Tw Cen MT" w:cs="Arial"/>
          <w:sz w:val="24"/>
          <w:szCs w:val="24"/>
        </w:rPr>
        <w:t xml:space="preserve">Ubicación de objetos en el espacio siguiendo instrucciones de orientación y posición: abajo, arriba, debajo, encima, delante, detrás, a la izquierda, a la derecha, al fondo, dentro, fuera, grande y pequeño. </w:t>
      </w:r>
    </w:p>
    <w:sectPr w:rsidR="004A1E3D" w:rsidRPr="00104BE6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1DA" w:rsidRDefault="002F01DA" w:rsidP="00D5266A">
      <w:pPr>
        <w:spacing w:after="0" w:line="240" w:lineRule="auto"/>
      </w:pPr>
      <w:r>
        <w:separator/>
      </w:r>
    </w:p>
  </w:endnote>
  <w:endnote w:type="continuationSeparator" w:id="0">
    <w:p w:rsidR="002F01DA" w:rsidRDefault="002F01DA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1DA" w:rsidRDefault="002F01DA" w:rsidP="00D5266A">
      <w:pPr>
        <w:spacing w:after="0" w:line="240" w:lineRule="auto"/>
      </w:pPr>
      <w:r>
        <w:separator/>
      </w:r>
    </w:p>
  </w:footnote>
  <w:footnote w:type="continuationSeparator" w:id="0">
    <w:p w:rsidR="002F01DA" w:rsidRDefault="002F01DA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69EE6B" wp14:editId="73EC67D8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Docente encargado: 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María A. </w:t>
                          </w:r>
                          <w:proofErr w:type="spellStart"/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Mazzeo</w:t>
                          </w:r>
                          <w:proofErr w:type="spellEnd"/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</w:t>
                          </w:r>
                          <w:r w:rsidR="00F7452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rso: 2do grado – Sección A – 2do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Educación estética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Docente encargado: 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María A. </w:t>
                    </w:r>
                    <w:proofErr w:type="spellStart"/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Mazzeo</w:t>
                    </w:r>
                    <w:proofErr w:type="spellEnd"/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</w:t>
                    </w:r>
                    <w:r w:rsidR="00F7452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rso: 2do grado – Sección A – 2do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Asignatura: 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Educación estética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F58B5AA" wp14:editId="193E1FB0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52701C" wp14:editId="18A3E5D3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206327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8/07</w:t>
                          </w: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/2015.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María Antonieta </w:t>
                          </w:r>
                          <w:proofErr w:type="spellStart"/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Mazzeo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206327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</w:t>
                    </w:r>
                    <w:r w:rsidR="00206327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8/07</w:t>
                    </w: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/2015.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María Antonieta </w:t>
                    </w:r>
                    <w:proofErr w:type="spellStart"/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Mazzeo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B488AC" wp14:editId="42EC1117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75587AB1" wp14:editId="5E67C23F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1D5A6EB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206327"/>
    <w:rsid w:val="002E3069"/>
    <w:rsid w:val="002F01DA"/>
    <w:rsid w:val="003056F3"/>
    <w:rsid w:val="00322B82"/>
    <w:rsid w:val="003957D3"/>
    <w:rsid w:val="003B16BD"/>
    <w:rsid w:val="0048409B"/>
    <w:rsid w:val="004A1E3D"/>
    <w:rsid w:val="004A2DBC"/>
    <w:rsid w:val="00510E3A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B11F90"/>
    <w:rsid w:val="00B41D07"/>
    <w:rsid w:val="00B94A9F"/>
    <w:rsid w:val="00CE7187"/>
    <w:rsid w:val="00D5266A"/>
    <w:rsid w:val="00EA7FED"/>
    <w:rsid w:val="00F2463E"/>
    <w:rsid w:val="00F524D8"/>
    <w:rsid w:val="00F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520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</cp:revision>
  <cp:lastPrinted>2015-07-08T18:03:00Z</cp:lastPrinted>
  <dcterms:created xsi:type="dcterms:W3CDTF">2015-06-14T14:48:00Z</dcterms:created>
  <dcterms:modified xsi:type="dcterms:W3CDTF">2015-07-08T18:04:00Z</dcterms:modified>
</cp:coreProperties>
</file>