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2C5A8A" w14:textId="5AA99E0D" w:rsidR="00B8701D" w:rsidRDefault="00B8701D" w:rsidP="00B8701D">
      <w:pPr>
        <w:pStyle w:val="Prrafodelista"/>
        <w:numPr>
          <w:ilvl w:val="0"/>
          <w:numId w:val="1"/>
        </w:numPr>
      </w:pPr>
      <w:r>
        <w:t>¿Qué significa sobrecargar un método o constructor?</w:t>
      </w:r>
      <w:r>
        <w:br/>
        <w:t>Es cuando dos o más métodos en una clase comparten el mismo nombre pero con diferentes parámetros, número, tipo u orden, es decir se cambia la firma del método.</w:t>
      </w:r>
    </w:p>
    <w:p w14:paraId="1B588482" w14:textId="48D9C765" w:rsidR="00B8701D" w:rsidRDefault="00B8701D" w:rsidP="00B8701D">
      <w:pPr>
        <w:pStyle w:val="Prrafodelista"/>
        <w:numPr>
          <w:ilvl w:val="0"/>
          <w:numId w:val="1"/>
        </w:numPr>
      </w:pPr>
      <w:r>
        <w:t>¿Qué debe cambiar para que la sobrecarga de un método o constructor sea válida?</w:t>
      </w:r>
      <w:r>
        <w:br/>
        <w:t>Tiene que cambiar los parámetros, ya sea número, tipo u orden.</w:t>
      </w:r>
    </w:p>
    <w:p w14:paraId="65C349C7" w14:textId="5EC9394A" w:rsidR="00B8701D" w:rsidRDefault="00B8701D" w:rsidP="00B8701D">
      <w:pPr>
        <w:pStyle w:val="Prrafodelista"/>
        <w:numPr>
          <w:ilvl w:val="0"/>
          <w:numId w:val="1"/>
        </w:numPr>
      </w:pPr>
      <w:r>
        <w:t>¿La sobrecarga se resuelve en tiempo de ejecución o en tiempo de compilación? ¿Cómo se distingue a que sobrecarga llamar?</w:t>
      </w:r>
      <w:r>
        <w:br/>
        <w:t>Se resuelve en tiempo de …. y se distingue por los parámetros que se le pasan al método o constructor.</w:t>
      </w:r>
    </w:p>
    <w:p w14:paraId="68A7AD10" w14:textId="6316BD12" w:rsidR="00B8701D" w:rsidRDefault="00B8701D" w:rsidP="00B8701D">
      <w:pPr>
        <w:pStyle w:val="Prrafodelista"/>
        <w:numPr>
          <w:ilvl w:val="0"/>
          <w:numId w:val="1"/>
        </w:numPr>
      </w:pPr>
      <w:r>
        <w:t>¿Se tiene en cuenta el nombre o identificador de los parámetros de entrada para una sobrecarga?</w:t>
      </w:r>
      <w:r>
        <w:br/>
        <w:t>No, solo se tiene en cuenta el tipo, número, u orden.</w:t>
      </w:r>
    </w:p>
    <w:p w14:paraId="7A6049C1" w14:textId="35F6E7A2" w:rsidR="00B8701D" w:rsidRDefault="00B8701D" w:rsidP="00B8701D">
      <w:pPr>
        <w:pStyle w:val="Prrafodelista"/>
        <w:numPr>
          <w:ilvl w:val="0"/>
          <w:numId w:val="1"/>
        </w:numPr>
      </w:pPr>
      <w:r>
        <w:t>¿Se tiene en cuenta el modificador de visibilidad para una sobrecarga?</w:t>
      </w:r>
      <w:r>
        <w:br/>
      </w:r>
      <w:r>
        <w:br/>
      </w:r>
      <w:r>
        <w:br/>
      </w:r>
    </w:p>
    <w:p w14:paraId="5C2102FF" w14:textId="1A661557" w:rsidR="00B8701D" w:rsidRDefault="00B8701D" w:rsidP="00B8701D">
      <w:pPr>
        <w:pStyle w:val="Prrafodelista"/>
        <w:numPr>
          <w:ilvl w:val="0"/>
          <w:numId w:val="1"/>
        </w:numPr>
      </w:pPr>
      <w:r>
        <w:t>¿Los métodos pueden tener el mismo nombre que otros elementos de una misma clase?</w:t>
      </w:r>
      <w:r>
        <w:br/>
        <w:t>No, no pueden. Pueden tener el mismo nombre que otro método siempre y cuando sea una sobrecarga.</w:t>
      </w:r>
    </w:p>
    <w:p w14:paraId="594D6E90" w14:textId="32101EF4" w:rsidR="00B8701D" w:rsidRDefault="00B8701D" w:rsidP="00B8701D">
      <w:pPr>
        <w:pStyle w:val="Prrafodelista"/>
        <w:numPr>
          <w:ilvl w:val="0"/>
          <w:numId w:val="1"/>
        </w:numPr>
      </w:pPr>
      <w:r>
        <w:t>¿Mencione dos razones por las cuales se sobrecargar los métodos?</w:t>
      </w:r>
      <w:r>
        <w:br/>
        <w:t>Si hay métodos similares que requieren parámetros difernetes, añadir funcionalidad al código existente.</w:t>
      </w:r>
    </w:p>
    <w:p w14:paraId="2F803D2F" w14:textId="36937E20" w:rsidR="00B8701D" w:rsidRDefault="00B8701D" w:rsidP="00B8701D">
      <w:pPr>
        <w:pStyle w:val="Prrafodelista"/>
        <w:numPr>
          <w:ilvl w:val="0"/>
          <w:numId w:val="1"/>
        </w:numPr>
      </w:pPr>
      <w:r>
        <w:t>¿Los métodos estáticos pueden ser sobrecargados?</w:t>
      </w:r>
      <w:r>
        <w:br/>
        <w:t>Si, si se puede.</w:t>
      </w:r>
    </w:p>
    <w:p w14:paraId="535A6CF6" w14:textId="714EBB4E" w:rsidR="00B8701D" w:rsidRDefault="00F16552" w:rsidP="00B8701D">
      <w:pPr>
        <w:pStyle w:val="Prrafodelista"/>
        <w:numPr>
          <w:ilvl w:val="0"/>
          <w:numId w:val="1"/>
        </w:numPr>
      </w:pPr>
      <w:r>
        <w:t>¿Agregar el modificador “static” sin cambiar los parámetros de entrada es una sobrecarga válida?</w:t>
      </w:r>
      <w:r>
        <w:br/>
        <w:t>No.</w:t>
      </w:r>
    </w:p>
    <w:p w14:paraId="74749D23" w14:textId="209C5CC6" w:rsidR="00F16552" w:rsidRDefault="00F16552" w:rsidP="00B8701D">
      <w:pPr>
        <w:pStyle w:val="Prrafodelista"/>
        <w:numPr>
          <w:ilvl w:val="0"/>
          <w:numId w:val="1"/>
        </w:numPr>
      </w:pPr>
      <w:r>
        <w:t>¿Agregar un modificador “out” o “ref” en la firma del método sin cambiar nada más es una sobrecarga válida?</w:t>
      </w:r>
      <w:r>
        <w:br/>
        <w:t>Si.</w:t>
      </w:r>
    </w:p>
    <w:p w14:paraId="299FDEBD" w14:textId="5FF099D0" w:rsidR="00F16552" w:rsidRDefault="00F16552" w:rsidP="00B8701D">
      <w:pPr>
        <w:pStyle w:val="Prrafodelista"/>
        <w:numPr>
          <w:ilvl w:val="0"/>
          <w:numId w:val="1"/>
        </w:numPr>
      </w:pPr>
      <w:r>
        <w:t>¿Cambiar el tipo de retorno?</w:t>
      </w:r>
      <w:r>
        <w:br/>
        <w:t>No.</w:t>
      </w:r>
    </w:p>
    <w:p w14:paraId="65EFD3F6" w14:textId="3305C24C" w:rsidR="00F16552" w:rsidRDefault="00F16552" w:rsidP="00F16552">
      <w:pPr>
        <w:pStyle w:val="Prrafodelista"/>
        <w:numPr>
          <w:ilvl w:val="0"/>
          <w:numId w:val="1"/>
        </w:numPr>
      </w:pPr>
      <w:r>
        <w:t>Si tenemos distinta sobrecargas de un método, ¿Cómo podemos reutilizar código?</w:t>
      </w:r>
      <w:r>
        <w:br/>
      </w:r>
      <w:r w:rsidR="00C03A2E">
        <w:t xml:space="preserve">Llamando a alguno de los métodos ya sobrecargados. </w:t>
      </w:r>
      <w:bookmarkStart w:id="0" w:name="_GoBack"/>
      <w:bookmarkEnd w:id="0"/>
    </w:p>
    <w:p w14:paraId="46D5AEAC" w14:textId="76EE11B9" w:rsidR="00F16552" w:rsidRDefault="00F16552" w:rsidP="00F16552">
      <w:pPr>
        <w:pStyle w:val="Prrafodelista"/>
        <w:numPr>
          <w:ilvl w:val="0"/>
          <w:numId w:val="1"/>
        </w:numPr>
      </w:pPr>
      <w:r>
        <w:t>¿Se pueden sobrecargar los constructores estáticos?</w:t>
      </w:r>
      <w:r>
        <w:br/>
      </w:r>
      <w:r w:rsidR="001462C9">
        <w:t>No, ya que no recibe parámetros ni tiene modificadores de acceso, es llamado automáticamente en tiempo de ejecución la primera vez que se inicializa un campo estático</w:t>
      </w:r>
    </w:p>
    <w:p w14:paraId="2E339CE7" w14:textId="7D4BE481" w:rsidR="00F16552" w:rsidRDefault="00F16552" w:rsidP="00F16552">
      <w:pPr>
        <w:pStyle w:val="Prrafodelista"/>
        <w:numPr>
          <w:ilvl w:val="0"/>
          <w:numId w:val="1"/>
        </w:numPr>
      </w:pPr>
      <w:r>
        <w:t>¿Se puede llamar a un constructor estático con el operador “this()”?</w:t>
      </w:r>
      <w:r>
        <w:br/>
        <w:t>No.</w:t>
      </w:r>
    </w:p>
    <w:p w14:paraId="638A1FFF" w14:textId="2C2C762B" w:rsidR="00F16552" w:rsidRDefault="00F16552" w:rsidP="00F16552">
      <w:pPr>
        <w:pStyle w:val="Prrafodelista"/>
        <w:numPr>
          <w:ilvl w:val="0"/>
          <w:numId w:val="1"/>
        </w:numPr>
      </w:pPr>
      <w:r>
        <w:t>¿Se puede llamar a constructores de otras clases con el operador “this()”?</w:t>
      </w:r>
      <w:r>
        <w:br/>
        <w:t>No.</w:t>
      </w:r>
    </w:p>
    <w:p w14:paraId="54B52E02" w14:textId="36F67879" w:rsidR="00F16552" w:rsidRDefault="00F16552" w:rsidP="00F16552">
      <w:pPr>
        <w:pStyle w:val="Prrafodelista"/>
        <w:numPr>
          <w:ilvl w:val="0"/>
          <w:numId w:val="1"/>
        </w:numPr>
      </w:pPr>
      <w:r>
        <w:t>¿Se puede sobrecargar un constructor privado?</w:t>
      </w:r>
      <w:r>
        <w:br/>
        <w:t>Si.</w:t>
      </w:r>
    </w:p>
    <w:p w14:paraId="50E86ADA" w14:textId="77777777" w:rsidR="001462C9" w:rsidRDefault="00F16552" w:rsidP="001462C9">
      <w:pPr>
        <w:pStyle w:val="Prrafodelista"/>
        <w:numPr>
          <w:ilvl w:val="0"/>
          <w:numId w:val="1"/>
        </w:numPr>
      </w:pPr>
      <w:r>
        <w:t>¿Qué es un operador? ¿En qué se diferencian un operador unario y un binario? Ejemplos.</w:t>
      </w:r>
      <w:r w:rsidR="001462C9">
        <w:br/>
        <w:t xml:space="preserve">Los operadores unarios realizan una acción con un solo operando. Los binarios realizan </w:t>
      </w:r>
      <w:r w:rsidR="001462C9">
        <w:lastRenderedPageBreak/>
        <w:t>acciones con dos operando.</w:t>
      </w:r>
      <w:r w:rsidR="001462C9">
        <w:br/>
        <w:t>Ejemplo de unario: ++, --, ¡, &amp;.</w:t>
      </w:r>
      <w:r w:rsidR="001462C9">
        <w:br/>
        <w:t>Ejemplo de binario: +, -, *, /.</w:t>
      </w:r>
    </w:p>
    <w:p w14:paraId="78DB7121" w14:textId="77777777" w:rsidR="001462C9" w:rsidRDefault="001462C9" w:rsidP="001462C9">
      <w:pPr>
        <w:pStyle w:val="Prrafodelista"/>
        <w:numPr>
          <w:ilvl w:val="0"/>
          <w:numId w:val="1"/>
        </w:numPr>
      </w:pPr>
      <w:r>
        <w:t>¿Qué varía en la sintaxis de la sobrecarga de operadores unarios y binarios?</w:t>
      </w:r>
      <w:r>
        <w:br/>
        <w:t>La sobrecarga de operadores unarios puede no recibir un argumento, salvo que este sea global, lo cual debe recibir uno de tipo de clase.</w:t>
      </w:r>
      <w:r>
        <w:br/>
        <w:t>Los binarios deben recibir un argumento de tipo de clase, si es global debe recibir dos, y uno de ellos debe ser del tipo de clase.</w:t>
      </w:r>
    </w:p>
    <w:p w14:paraId="4FFBDFA5" w14:textId="77777777" w:rsidR="001462C9" w:rsidRDefault="001462C9" w:rsidP="001462C9">
      <w:pPr>
        <w:pStyle w:val="Prrafodelista"/>
        <w:numPr>
          <w:ilvl w:val="0"/>
          <w:numId w:val="1"/>
        </w:numPr>
      </w:pPr>
      <w:r>
        <w:t>¿Se pueden sobrecargar los operadores de operación y asignación (+=, -=, etc)?</w:t>
      </w:r>
      <w:r>
        <w:br/>
        <w:t>Cuando se sobrecarga un operador binario, también se sobrecarga implícitamente el operador de asignación correspondiente. Por lo que no puede sobrecargar de forma explicita un operador de asignación.</w:t>
      </w:r>
    </w:p>
    <w:p w14:paraId="21681A51" w14:textId="77777777" w:rsidR="001462C9" w:rsidRDefault="001462C9" w:rsidP="001462C9">
      <w:pPr>
        <w:pStyle w:val="Prrafodelista"/>
        <w:numPr>
          <w:ilvl w:val="0"/>
          <w:numId w:val="1"/>
        </w:numPr>
      </w:pPr>
      <w:r>
        <w:t>¿Cuál es la diferencia entre un operador de conversión implicito y uno explicito?</w:t>
      </w:r>
      <w:r>
        <w:br/>
        <w:t>Los operadores de conversión permiten hacer compatibles tipos que antes no lo eran.</w:t>
      </w:r>
      <w:r>
        <w:br/>
        <w:t>Se declaran igual cambiando la palabra explicit o implicit y son estáticos.</w:t>
      </w:r>
    </w:p>
    <w:p w14:paraId="51C0C698" w14:textId="77777777" w:rsidR="003641E1" w:rsidRDefault="001462C9" w:rsidP="001462C9">
      <w:pPr>
        <w:pStyle w:val="Prrafodelista"/>
        <w:numPr>
          <w:ilvl w:val="0"/>
          <w:numId w:val="1"/>
        </w:numPr>
      </w:pPr>
      <w:r>
        <w:t>¿Los operadores de casteo “(T)x” no se pueden sobrecargar. ¿Cuál es la alternativa?</w:t>
      </w:r>
      <w:r>
        <w:br/>
        <w:t>Definir nuevos operadores de conversión</w:t>
      </w:r>
      <w:r w:rsidR="003641E1">
        <w:t>.</w:t>
      </w:r>
    </w:p>
    <w:p w14:paraId="2878899C" w14:textId="263C1386" w:rsidR="00F16552" w:rsidRDefault="003641E1" w:rsidP="001462C9">
      <w:pPr>
        <w:pStyle w:val="Prrafodelista"/>
        <w:numPr>
          <w:ilvl w:val="0"/>
          <w:numId w:val="1"/>
        </w:numPr>
      </w:pPr>
      <w:r>
        <w:t>¿caster, convertir, parsear?</w:t>
      </w:r>
      <w:r>
        <w:br/>
        <w:t xml:space="preserve">Casting es cuando tomas una variable de tipo y la cambias a otro sin alterar el valor de la variable. </w:t>
      </w:r>
      <w:r>
        <w:br/>
        <w:t>Converting similar a casting con la diferencia que puede ser entre 2 tipos no compatibles.</w:t>
      </w:r>
      <w:r>
        <w:br/>
        <w:t>Parsear Cuando interpretas y convertís un string a un tipo diferente leyendo su contenido.</w:t>
      </w:r>
      <w:r w:rsidR="00F16552">
        <w:br/>
      </w:r>
      <w:r w:rsidR="00F16552">
        <w:br/>
      </w:r>
    </w:p>
    <w:sectPr w:rsidR="00F16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D5BB6"/>
    <w:multiLevelType w:val="hybridMultilevel"/>
    <w:tmpl w:val="763E929C"/>
    <w:lvl w:ilvl="0" w:tplc="EB244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C8"/>
    <w:rsid w:val="000933C8"/>
    <w:rsid w:val="001462C9"/>
    <w:rsid w:val="003641E1"/>
    <w:rsid w:val="00873A60"/>
    <w:rsid w:val="00B8701D"/>
    <w:rsid w:val="00C03A2E"/>
    <w:rsid w:val="00F1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DC87"/>
  <w15:chartTrackingRefBased/>
  <w15:docId w15:val="{6770F937-89E0-4428-90E5-62A30228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disconsi</dc:creator>
  <cp:keywords/>
  <dc:description/>
  <cp:lastModifiedBy>alumno</cp:lastModifiedBy>
  <cp:revision>5</cp:revision>
  <dcterms:created xsi:type="dcterms:W3CDTF">2019-09-18T15:17:00Z</dcterms:created>
  <dcterms:modified xsi:type="dcterms:W3CDTF">2019-09-18T22:56:00Z</dcterms:modified>
</cp:coreProperties>
</file>