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0"/>
        </w:rPr>
      </w:pPr>
      <w:r>
        <w:drawing>
          <wp:anchor behindDoc="0" distT="0" distB="0" distL="0" distR="0" simplePos="0" locked="0" layoutInCell="1" allowOverlap="1" relativeHeight="26">
            <wp:simplePos x="0" y="0"/>
            <wp:positionH relativeFrom="column">
              <wp:posOffset>3686175</wp:posOffset>
            </wp:positionH>
            <wp:positionV relativeFrom="paragraph">
              <wp:posOffset>-228600</wp:posOffset>
            </wp:positionV>
            <wp:extent cx="1713865" cy="61531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713865" cy="615315"/>
                    </a:xfrm>
                    <a:prstGeom prst="rect">
                      <a:avLst/>
                    </a:prstGeom>
                  </pic:spPr>
                </pic:pic>
              </a:graphicData>
            </a:graphic>
          </wp:anchor>
        </w:drawing>
        <w:drawing>
          <wp:anchor behindDoc="0" distT="0" distB="0" distL="0" distR="0" simplePos="0" locked="0" layoutInCell="1" allowOverlap="1" relativeHeight="28">
            <wp:simplePos x="0" y="0"/>
            <wp:positionH relativeFrom="column">
              <wp:posOffset>-635</wp:posOffset>
            </wp:positionH>
            <wp:positionV relativeFrom="paragraph">
              <wp:posOffset>-274320</wp:posOffset>
            </wp:positionV>
            <wp:extent cx="601980" cy="863600"/>
            <wp:effectExtent l="0" t="0" r="0" b="0"/>
            <wp:wrapNone/>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3"/>
                    <a:stretch>
                      <a:fillRect/>
                    </a:stretch>
                  </pic:blipFill>
                  <pic:spPr bwMode="auto">
                    <a:xfrm>
                      <a:off x="0" y="0"/>
                      <a:ext cx="601980" cy="863600"/>
                    </a:xfrm>
                    <a:prstGeom prst="rect">
                      <a:avLst/>
                    </a:prstGeom>
                  </pic:spPr>
                </pic:pic>
              </a:graphicData>
            </a:graphic>
          </wp:anchor>
        </w:drawing>
      </w:r>
      <w:r>
        <w:rPr>
          <w:b/>
          <w:sz w:val="20"/>
        </w:rPr>
        <w:tab/>
      </w:r>
    </w:p>
    <w:p>
      <w:pPr>
        <w:pStyle w:val="Normal"/>
        <w:rPr>
          <w:b/>
          <w:sz w:val="20"/>
        </w:rPr>
      </w:pPr>
      <w:r>
        <w:rPr>
          <w:b/>
          <w:sz w:val="20"/>
        </w:rPr>
      </w:r>
    </w:p>
    <w:p>
      <w:pPr>
        <w:pStyle w:val="Normal"/>
        <w:rPr>
          <w:b/>
          <w:sz w:val="20"/>
        </w:rPr>
      </w:pPr>
      <w:r>
        <w:rPr>
          <w:b/>
          <w:sz w:val="20"/>
        </w:rPr>
      </w:r>
    </w:p>
    <w:p>
      <w:pPr>
        <w:pStyle w:val="Normal"/>
        <w:rPr>
          <w:b/>
          <w:sz w:val="20"/>
          <w:lang w:val="en-US"/>
        </w:rPr>
      </w:pPr>
      <w:r>
        <w:rPr>
          <w:b/>
          <w:sz w:val="20"/>
        </w:rPr>
        <w:tab/>
        <w:tab/>
        <w:tab/>
        <w:tab/>
        <w:tab/>
        <w:tab/>
      </w:r>
      <w:r>
        <w:rPr>
          <w:b/>
          <w:sz w:val="20"/>
          <w:lang w:val="en-US"/>
        </w:rPr>
        <w:t xml:space="preserve">      </w:t>
      </w:r>
    </w:p>
    <w:p>
      <w:pPr>
        <w:pStyle w:val="Normal"/>
        <w:rPr>
          <w:lang w:val="en-US"/>
        </w:rPr>
      </w:pPr>
      <w:r>
        <w:rPr>
          <w:i/>
          <w:iCs/>
          <w:lang w:val="en-US"/>
        </w:rPr>
        <w:t>Master 2</w:t>
        <w:tab/>
        <w:tab/>
        <w:tab/>
        <w:tab/>
        <w:tab/>
        <w:t xml:space="preserve">               </w:t>
        <w:tab/>
      </w:r>
      <w:r>
        <w:rPr>
          <w:b/>
          <w:lang w:val="en-US"/>
        </w:rPr>
        <w:t>Machine Learning on Sequences</w:t>
      </w:r>
      <w:r>
        <w:rPr>
          <w:i/>
          <w:iCs/>
          <w:lang w:val="en-US"/>
        </w:rPr>
        <w:tab/>
      </w:r>
    </w:p>
    <w:p>
      <w:pPr>
        <w:pStyle w:val="Normal"/>
        <w:jc w:val="center"/>
        <w:rPr>
          <w:b/>
          <w:sz w:val="36"/>
          <w:szCs w:val="36"/>
          <w:lang w:val="en-US"/>
        </w:rPr>
      </w:pPr>
      <w:r>
        <w:rPr>
          <w:b/>
          <w:sz w:val="36"/>
          <w:szCs w:val="36"/>
          <w:lang w:val="en-US"/>
        </w:rPr>
        <w:t>Practical work 3:</w:t>
      </w:r>
    </w:p>
    <w:p>
      <w:pPr>
        <w:pStyle w:val="Normal"/>
        <w:jc w:val="center"/>
        <w:rPr>
          <w:b/>
          <w:sz w:val="36"/>
          <w:szCs w:val="36"/>
          <w:lang w:val="en-US"/>
        </w:rPr>
      </w:pPr>
      <w:r>
        <w:rPr>
          <w:b/>
          <w:sz w:val="36"/>
          <w:szCs w:val="36"/>
          <w:lang w:val="en-US"/>
        </w:rPr>
        <w:t>Embedded training of continuous Neuro-HMM</w:t>
      </w:r>
    </w:p>
    <w:p>
      <w:pPr>
        <w:pStyle w:val="Normal"/>
        <w:jc w:val="center"/>
        <w:rPr>
          <w:bCs/>
          <w:i/>
          <w:i/>
          <w:iCs/>
          <w:sz w:val="36"/>
          <w:szCs w:val="36"/>
          <w:lang w:val="en-US"/>
        </w:rPr>
      </w:pPr>
      <w:r>
        <w:rPr>
          <w:bCs/>
          <w:i/>
          <w:iCs/>
          <w:sz w:val="36"/>
          <w:szCs w:val="36"/>
          <w:lang w:val="en-US"/>
        </w:rPr>
        <w:t>training without symbol segmentation</w:t>
      </w:r>
    </w:p>
    <w:p>
      <w:pPr>
        <w:pStyle w:val="Normal"/>
        <w:spacing w:lineRule="atLeast" w:line="360"/>
        <w:jc w:val="center"/>
        <w:rPr>
          <w:lang w:val="en-US"/>
        </w:rPr>
      </w:pPr>
      <w:r>
        <w:rPr>
          <w:u w:val="single"/>
          <w:lang w:val="en-US"/>
        </w:rPr>
        <w:tab/>
        <w:tab/>
        <w:tab/>
        <w:tab/>
      </w:r>
    </w:p>
    <w:p>
      <w:pPr>
        <w:pStyle w:val="Normal"/>
        <w:rPr>
          <w:lang w:val="en-US"/>
        </w:rPr>
      </w:pPr>
      <w:r>
        <w:rPr>
          <w:lang w:val="en-US"/>
        </w:rPr>
      </w:r>
    </w:p>
    <w:p>
      <w:pPr>
        <w:pStyle w:val="Normal"/>
        <w:jc w:val="both"/>
        <w:rPr>
          <w:bCs/>
          <w:lang w:val="en-US"/>
        </w:rPr>
      </w:pPr>
      <w:r>
        <w:rPr>
          <w:bCs/>
          <w:lang w:val="en-US"/>
        </w:rPr>
        <w:t xml:space="preserve">In this session we focus on moving from a pure HMM to a neuro_HMM. We focus on images of strings of digits that are of size </w:t>
      </w:r>
      <w:r>
        <w:rPr/>
      </w:r>
      <m:oMath xmlns:m="http://schemas.openxmlformats.org/officeDocument/2006/math">
        <m:r>
          <w:rPr>
            <w:rFonts w:ascii="Cambria Math" w:hAnsi="Cambria Math"/>
          </w:rPr>
          <m:t xml:space="preserve">28</m:t>
        </m:r>
        <m:r>
          <w:rPr>
            <w:rFonts w:ascii="Cambria Math" w:hAnsi="Cambria Math"/>
          </w:rPr>
          <m:t xml:space="preserve">×</m:t>
        </m:r>
        <m:r>
          <w:rPr>
            <w:rFonts w:ascii="Cambria Math" w:hAnsi="Cambria Math"/>
          </w:rPr>
          <m:t xml:space="preserve">L</m:t>
        </m:r>
      </m:oMath>
      <w:r>
        <w:rPr>
          <w:bCs/>
          <w:lang w:val="en-US"/>
        </w:rPr>
        <w:t xml:space="preserve">as shown on figure below. </w:t>
      </w:r>
      <w:r>
        <w:rPr/>
      </w:r>
      <m:oMath xmlns:m="http://schemas.openxmlformats.org/officeDocument/2006/math">
        <m:r>
          <w:rPr>
            <w:rFonts w:ascii="Cambria Math" w:hAnsi="Cambria Math"/>
          </w:rPr>
          <m:t xml:space="preserve">L</m:t>
        </m:r>
        <m:r>
          <w:rPr>
            <w:rFonts w:ascii="Cambria Math" w:hAnsi="Cambria Math"/>
          </w:rPr>
          <m:t xml:space="preserve">&lt;</m:t>
        </m:r>
        <m:r>
          <w:rPr>
            <w:rFonts w:ascii="Cambria Math" w:hAnsi="Cambria Math"/>
          </w:rPr>
          <m:t xml:space="preserve">140</m:t>
        </m:r>
      </m:oMath>
      <w:r>
        <w:rPr>
          <w:bCs/>
          <w:lang w:val="en-US"/>
        </w:rPr>
        <w:t xml:space="preserve"> is the image width in pixels and may vary from one image to another because the digits may overlap, which makes the segmentation almost impossible without recognition. </w:t>
      </w:r>
    </w:p>
    <w:p>
      <w:pPr>
        <w:pStyle w:val="Normal"/>
        <w:jc w:val="both"/>
        <w:rPr>
          <w:bCs/>
          <w:lang w:val="en-US"/>
        </w:rPr>
      </w:pPr>
      <w:r>
        <w:rPr>
          <w:bCs/>
          <w:lang w:val="en-US"/>
        </w:rPr>
        <w:t>The ground truth is the sequence of classes and does not provide any information about the position of the symbols in the image. Thus, training will proceed without segmentation with embedded training. Contrary to previous experiments, we will now consider the pixel columns of the image as the input frames of the sequences, we give up with discreet HMM.</w:t>
      </w:r>
    </w:p>
    <w:p>
      <w:pPr>
        <w:pStyle w:val="Normal"/>
        <w:jc w:val="both"/>
        <w:rPr>
          <w:rFonts w:ascii="Arial" w:hAnsi="Arial" w:cs="Arial"/>
          <w:bCs/>
          <w:sz w:val="20"/>
          <w:szCs w:val="20"/>
          <w:lang w:val="en-US"/>
        </w:rPr>
      </w:pPr>
      <w:r>
        <w:rPr>
          <w:rFonts w:cs="Arial" w:ascii="Arial" w:hAnsi="Arial"/>
          <w:bCs/>
          <w:sz w:val="20"/>
          <w:szCs w:val="20"/>
          <w:lang w:val="en-US"/>
        </w:rPr>
        <w:t xml:space="preserve"> </w:t>
      </w:r>
    </w:p>
    <w:p>
      <w:pPr>
        <w:pStyle w:val="Normal"/>
        <w:jc w:val="center"/>
        <w:rPr>
          <w:bCs/>
        </w:rPr>
      </w:pPr>
      <w:r>
        <w:rPr/>
        <w:drawing>
          <wp:inline distT="0" distB="0" distL="0" distR="0">
            <wp:extent cx="1365250" cy="527685"/>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1365250" cy="527685"/>
                    </a:xfrm>
                    <a:prstGeom prst="rect">
                      <a:avLst/>
                    </a:prstGeom>
                  </pic:spPr>
                </pic:pic>
              </a:graphicData>
            </a:graphic>
          </wp:inline>
        </w:drawing>
      </w:r>
    </w:p>
    <w:p>
      <w:pPr>
        <w:pStyle w:val="Normal"/>
        <w:jc w:val="center"/>
        <w:rPr>
          <w:bCs/>
          <w:i/>
          <w:i/>
          <w:iCs/>
          <w:sz w:val="20"/>
          <w:szCs w:val="20"/>
          <w:lang w:val="en-US"/>
        </w:rPr>
      </w:pPr>
      <w:r>
        <w:rPr>
          <w:bCs/>
          <w:i/>
          <w:iCs/>
          <w:sz w:val="20"/>
          <w:szCs w:val="20"/>
          <w:lang w:val="en-US"/>
        </w:rPr>
        <w:t>Example of a 5 digits sequence generated from the MNIST dataset.</w:t>
      </w:r>
    </w:p>
    <w:p>
      <w:pPr>
        <w:pStyle w:val="Normal"/>
        <w:jc w:val="both"/>
        <w:rPr>
          <w:bCs/>
          <w:lang w:val="en-US"/>
        </w:rPr>
      </w:pPr>
      <w:r>
        <w:rPr>
          <w:bCs/>
          <w:lang w:val="en-US"/>
        </w:rPr>
      </w:r>
    </w:p>
    <w:p>
      <w:pPr>
        <w:pStyle w:val="Normal"/>
        <w:jc w:val="both"/>
        <w:rPr>
          <w:b/>
          <w:lang w:val="en-US"/>
        </w:rPr>
      </w:pPr>
      <w:r>
        <w:rPr>
          <w:b/>
          <w:lang w:val="en-US"/>
        </w:rPr>
        <w:t>Neuro HMM architecture</w:t>
      </w:r>
    </w:p>
    <w:p>
      <w:pPr>
        <w:pStyle w:val="Normal"/>
        <w:jc w:val="both"/>
        <w:rPr>
          <w:bCs/>
          <w:lang w:val="en-US"/>
        </w:rPr>
      </w:pPr>
      <w:r>
        <w:rPr>
          <w:bCs/>
          <w:lang w:val="en-US"/>
        </w:rPr>
        <w:t>A neuro HMM is a HMM where the emission probabilities are modeled with a neural network. A Multi-Layer Perceptron (MLP) is chosen, with a softmax activation function at its output, which estimates the state posterior probabilities:</w:t>
      </w:r>
    </w:p>
    <w:p>
      <w:pPr>
        <w:pStyle w:val="Normal"/>
        <w:jc w:val="both"/>
        <w:rPr>
          <w:bCs/>
          <w:lang w:val="en-US"/>
        </w:rPr>
      </w:pPr>
      <w:r>
        <w:rPr>
          <w:bCs/>
          <w:lang w:val="en-US"/>
        </w:rPr>
        <w:t xml:space="preserve"> </w:t>
      </w:r>
    </w:p>
    <w:p>
      <w:pPr>
        <w:pStyle w:val="Normal"/>
        <w:jc w:val="center"/>
        <w:rPr>
          <w:bCs/>
          <w:lang w:val="en-US"/>
        </w:rPr>
      </w:pPr>
      <w:r>
        <w:rPr/>
      </w:r>
      <m:oMathPara xmlns:m="http://schemas.openxmlformats.org/officeDocument/2006/math">
        <m:oMathParaPr>
          <m:jc m:val="center"/>
        </m:oMathParaPr>
        <m:oMath>
          <m:sSub>
            <m:e>
              <m:r>
                <w:rPr>
                  <w:rFonts w:ascii="Cambria Math" w:hAnsi="Cambria Math"/>
                </w:rPr>
                <m:t xml:space="preserve">γ</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k</m:t>
              </m:r>
            </m:sub>
          </m:sSub>
          <m:r>
            <w:rPr>
              <w:rFonts w:ascii="Cambria Math" w:hAnsi="Cambria Math"/>
            </w:rPr>
            <m:t xml:space="preserve">)</m:t>
          </m:r>
          <m:r>
            <w:rPr>
              <w:rFonts w:ascii="Cambria Math" w:hAnsi="Cambria Math"/>
            </w:rPr>
            <m:t xml:space="preserve">=</m:t>
          </m:r>
          <m:r>
            <w:rPr>
              <w:rFonts w:ascii="Cambria Math" w:hAnsi="Cambria Math"/>
            </w:rPr>
            <m:t xml:space="preserve">P</m:t>
          </m:r>
          <m:d>
            <m:dPr>
              <m:begChr m:val="("/>
              <m:sepChr m:val="|"/>
              <m:endChr m:val=")"/>
            </m:dPr>
            <m:e>
              <m:sSub>
                <m:e>
                  <m:r>
                    <w:rPr>
                      <w:rFonts w:ascii="Cambria Math" w:hAnsi="Cambria Math"/>
                    </w:rPr>
                    <m:t xml:space="preserve">q</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k</m:t>
                  </m:r>
                </m:sub>
              </m:sSub>
            </m:e>
            <m:e>
              <m:r>
                <w:rPr>
                  <w:rFonts w:ascii="Cambria Math" w:hAnsi="Cambria Math"/>
                </w:rPr>
                <m:t xml:space="preserve">O</m:t>
              </m:r>
            </m:e>
          </m:d>
        </m:oMath>
      </m:oMathPara>
    </w:p>
    <w:p>
      <w:pPr>
        <w:pStyle w:val="Normal"/>
        <w:jc w:val="both"/>
        <w:rPr>
          <w:bCs/>
          <w:lang w:val="en-US"/>
        </w:rPr>
      </w:pPr>
      <w:r>
        <w:rPr>
          <w:bCs/>
          <w:lang w:val="en-US"/>
        </w:rPr>
      </w:r>
    </w:p>
    <w:p>
      <w:pPr>
        <w:pStyle w:val="Normal"/>
        <w:jc w:val="both"/>
        <w:rPr>
          <w:bCs/>
          <w:lang w:val="en-US"/>
        </w:rPr>
      </w:pPr>
      <w:r>
        <w:rPr>
          <w:bCs/>
          <w:lang w:val="en-US"/>
        </w:rPr>
        <w:t>Every character Neuro_HMM will share the same Neural Network, which all in all makes a number of classes for the MLP equal to:</w:t>
      </w:r>
    </w:p>
    <w:p>
      <w:pPr>
        <w:pStyle w:val="Normal"/>
        <w:jc w:val="center"/>
        <w:rPr>
          <w:rFonts w:eastAsia="" w:eastAsiaTheme="minorEastAsia"/>
          <w:bCs/>
          <w:lang w:val="en-US"/>
        </w:rPr>
      </w:pPr>
      <w:r>
        <w:rPr/>
      </w:r>
      <m:oMathPara xmlns:m="http://schemas.openxmlformats.org/officeDocument/2006/math">
        <m:oMathParaPr>
          <m:jc m:val="center"/>
        </m:oMathParaPr>
        <m:oMath>
          <m:sSub>
            <m:e>
              <m:r>
                <w:rPr>
                  <w:rFonts w:ascii="Cambria Math" w:hAnsi="Cambria Math"/>
                </w:rPr>
                <m:t xml:space="preserve">N</m:t>
              </m:r>
            </m:e>
            <m:sub>
              <m:r>
                <w:rPr>
                  <w:rFonts w:ascii="Cambria Math" w:hAnsi="Cambria Math"/>
                </w:rPr>
                <m:t xml:space="preserve">classes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symbols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states</m:t>
              </m:r>
            </m:sub>
          </m:sSub>
        </m:oMath>
      </m:oMathPara>
    </w:p>
    <w:p>
      <w:pPr>
        <w:pStyle w:val="Normal"/>
        <w:jc w:val="both"/>
        <w:rPr>
          <w:bCs/>
          <w:lang w:val="en-US"/>
        </w:rPr>
      </w:pPr>
      <w:r>
        <w:rPr>
          <w:rFonts w:eastAsia="" w:eastAsiaTheme="minorEastAsia"/>
          <w:bCs/>
          <w:lang w:val="en-US"/>
        </w:rPr>
        <w:t xml:space="preserve">with </w:t>
      </w:r>
      <w:r>
        <w:rPr/>
      </w:r>
      <m:oMath xmlns:m="http://schemas.openxmlformats.org/officeDocument/2006/math">
        <m:sSub>
          <m:e>
            <m:r>
              <w:rPr>
                <w:rFonts w:ascii="Cambria Math" w:hAnsi="Cambria Math"/>
              </w:rPr>
              <m:t xml:space="preserve">n</m:t>
            </m:r>
          </m:e>
          <m:sub>
            <m:r>
              <w:rPr>
                <w:rFonts w:ascii="Cambria Math" w:hAnsi="Cambria Math"/>
              </w:rPr>
              <m:t xml:space="preserve">symbols</m:t>
            </m:r>
          </m:sub>
        </m:sSub>
        <m:r>
          <w:rPr>
            <w:rFonts w:ascii="Cambria Math" w:hAnsi="Cambria Math"/>
          </w:rPr>
          <m:t xml:space="preserve">=</m:t>
        </m:r>
        <m:r>
          <w:rPr>
            <w:rFonts w:ascii="Cambria Math" w:hAnsi="Cambria Math"/>
          </w:rPr>
          <m:t xml:space="preserve">10</m:t>
        </m:r>
      </m:oMath>
      <w:r>
        <w:rPr>
          <w:rFonts w:eastAsia="" w:eastAsiaTheme="minorEastAsia"/>
          <w:bCs/>
          <w:lang w:val="en-US"/>
        </w:rPr>
        <w:t xml:space="preserve">   and </w:t>
      </w:r>
      <w:r>
        <w:rPr/>
      </w:r>
      <m:oMath xmlns:m="http://schemas.openxmlformats.org/officeDocument/2006/math">
        <m:sSub>
          <m:e>
            <m:r>
              <w:rPr>
                <w:rFonts w:ascii="Cambria Math" w:hAnsi="Cambria Math"/>
              </w:rPr>
              <m:t xml:space="preserve">n</m:t>
            </m:r>
          </m:e>
          <m:sub>
            <m:r>
              <w:rPr>
                <w:rFonts w:ascii="Cambria Math" w:hAnsi="Cambria Math"/>
              </w:rPr>
              <m:t xml:space="preserve">states</m:t>
            </m:r>
          </m:sub>
        </m:sSub>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m:t>
        </m:r>
        <m:r>
          <w:rPr>
            <w:rFonts w:ascii="Cambria Math" w:hAnsi="Cambria Math"/>
          </w:rPr>
          <m:t xml:space="preserve">15</m:t>
        </m:r>
      </m:oMath>
    </w:p>
    <w:p>
      <w:pPr>
        <w:pStyle w:val="Normal"/>
        <w:jc w:val="both"/>
        <w:rPr>
          <w:bCs/>
          <w:lang w:val="en-US"/>
        </w:rPr>
      </w:pPr>
      <w:r>
        <w:rPr>
          <w:bCs/>
          <w:lang w:val="en-US"/>
        </w:rPr>
      </w:r>
    </w:p>
    <w:p>
      <w:pPr>
        <w:pStyle w:val="Normal"/>
        <w:jc w:val="both"/>
        <w:rPr>
          <w:bCs/>
          <w:lang w:val="en-US"/>
        </w:rPr>
      </w:pPr>
      <w:r>
        <w:rPr>
          <w:bCs/>
          <w:lang w:val="en-US"/>
        </w:rPr>
        <w:t>The Neuro-HMM equation is the following, where we see the state posteriors divided by the state priors to provide a normalized likelihood of the observation (in red). The transition probabilities and Initial and final probabilities (in blue) remain similar to those of a HMM</w:t>
      </w:r>
    </w:p>
    <w:p>
      <w:pPr>
        <w:pStyle w:val="Normal"/>
        <w:jc w:val="both"/>
        <w:rPr>
          <w:bCs/>
          <w:lang w:val="en-US"/>
        </w:rPr>
      </w:pPr>
      <w:r>
        <w:rPr>
          <w:bCs/>
          <w:lang w:val="en-US"/>
        </w:rPr>
      </w:r>
    </w:p>
    <w:p>
      <w:pPr>
        <w:pStyle w:val="Normal"/>
        <w:jc w:val="center"/>
        <w:rPr>
          <w:bCs/>
          <w:lang w:val="en-US"/>
        </w:rPr>
      </w:pPr>
      <w:r>
        <w:rPr/>
      </w:r>
      <m:oMathPara xmlns:m="http://schemas.openxmlformats.org/officeDocument/2006/math">
        <m:oMathParaPr>
          <m:jc m:val="center"/>
        </m:oMathParaPr>
        <m:oMath>
          <m:r>
            <w:rPr>
              <w:rFonts w:ascii="Cambria Math" w:hAnsi="Cambria Math"/>
            </w:rPr>
            <m:t xml:space="preserve">P</m:t>
          </m:r>
          <m:d>
            <m:dPr>
              <m:begChr m:val="("/>
              <m:sepChr m:val="|"/>
              <m:endChr m:val=")"/>
            </m:dPr>
            <m:e>
              <m:r>
                <w:rPr>
                  <w:rFonts w:ascii="Cambria Math" w:hAnsi="Cambria Math"/>
                </w:rPr>
                <m:t xml:space="preserve">O</m:t>
              </m:r>
              <m:r>
                <w:rPr>
                  <w:rFonts w:ascii="Cambria Math" w:hAnsi="Cambria Math"/>
                </w:rPr>
                <m:t xml:space="preserve">,</m:t>
              </m:r>
              <m:r>
                <w:rPr>
                  <w:rFonts w:ascii="Cambria Math" w:hAnsi="Cambria Math"/>
                </w:rPr>
                <m:t xml:space="preserve">Q</m:t>
              </m:r>
            </m:e>
            <m:e>
              <m:r>
                <w:rPr>
                  <w:rFonts w:ascii="Cambria Math" w:hAnsi="Cambria Math"/>
                </w:rPr>
                <m:t xml:space="preserve">M</m:t>
              </m:r>
            </m:e>
          </m:d>
          <m:r>
            <w:rPr>
              <w:rFonts w:ascii="Cambria Math" w:hAnsi="Cambria Math"/>
            </w:rPr>
            <m:t xml:space="preserve">∝</m:t>
          </m:r>
          <m:sSub>
            <m:e>
              <m:r>
                <w:rPr>
                  <w:rFonts w:ascii="Cambria Math" w:hAnsi="Cambria Math"/>
                </w:rPr>
                <m:t xml:space="preserve">π</m:t>
              </m:r>
            </m:e>
            <m:sub>
              <m:sSub>
                <m:e>
                  <m:r>
                    <w:rPr>
                      <w:rFonts w:ascii="Cambria Math" w:hAnsi="Cambria Math"/>
                    </w:rPr>
                    <m:t xml:space="preserve">q</m:t>
                  </m:r>
                </m:e>
                <m:sub>
                  <m:r>
                    <w:rPr>
                      <w:rFonts w:ascii="Cambria Math" w:hAnsi="Cambria Math"/>
                    </w:rPr>
                    <m:t xml:space="preserve">1</m:t>
                  </m:r>
                </m:sub>
              </m:sSub>
            </m:sub>
          </m:sSub>
          <m:nary>
            <m:naryPr>
              <m:chr m:val="∏"/>
              <m:supHide m:val="1"/>
            </m:naryPr>
            <m:sub>
              <m:r>
                <w:rPr>
                  <w:rFonts w:ascii="Cambria Math" w:hAnsi="Cambria Math"/>
                </w:rPr>
                <m:t xml:space="preserve">t</m:t>
              </m:r>
            </m:sub>
            <m:sup/>
            <m:e>
              <m:f>
                <m:num>
                  <m:r>
                    <w:rPr>
                      <w:rFonts w:ascii="Cambria Math" w:hAnsi="Cambria Math"/>
                    </w:rPr>
                    <m:t xml:space="preserve">P</m:t>
                  </m:r>
                  <m:d>
                    <m:dPr>
                      <m:begChr m:val="("/>
                      <m:sepChr m:val="|"/>
                      <m:endChr m:val=")"/>
                    </m:dPr>
                    <m:e>
                      <m:sSub>
                        <m:e>
                          <m:r>
                            <w:rPr>
                              <w:rFonts w:ascii="Cambria Math" w:hAnsi="Cambria Math"/>
                            </w:rPr>
                            <m:t xml:space="preserve">q</m:t>
                          </m:r>
                        </m:e>
                        <m:sub>
                          <m:r>
                            <w:rPr>
                              <w:rFonts w:ascii="Cambria Math" w:hAnsi="Cambria Math"/>
                            </w:rPr>
                            <m:t xml:space="preserve">t</m:t>
                          </m:r>
                        </m:sub>
                      </m:sSub>
                    </m:e>
                    <m:e>
                      <m:sSub>
                        <m:e>
                          <m:r>
                            <w:rPr>
                              <w:rFonts w:ascii="Cambria Math" w:hAnsi="Cambria Math"/>
                            </w:rPr>
                            <m:t xml:space="preserve">o</m:t>
                          </m:r>
                        </m:e>
                        <m:sub>
                          <m:r>
                            <w:rPr>
                              <w:rFonts w:ascii="Cambria Math" w:hAnsi="Cambria Math"/>
                            </w:rPr>
                            <m:t xml:space="preserve">t</m:t>
                          </m:r>
                        </m:sub>
                      </m:sSub>
                    </m:e>
                  </m:d>
                  <m:r>
                    <m:rPr>
                      <m:lit/>
                      <m:nor/>
                    </m:rPr>
                    <w:rPr>
                      <w:rFonts w:ascii="Cambria Math" w:hAnsi="Cambria Math"/>
                    </w:rPr>
                    <m:t xml:space="preserve"> </m:t>
                  </m:r>
                </m:num>
                <m:den>
                  <m:r>
                    <w:rPr>
                      <w:rFonts w:ascii="Cambria Math" w:hAnsi="Cambria Math"/>
                    </w:rPr>
                    <m:t xml:space="preserve">P</m:t>
                  </m:r>
                  <m:r>
                    <w:rPr>
                      <w:rFonts w:ascii="Cambria Math" w:hAnsi="Cambria Math"/>
                    </w:rPr>
                    <m:t xml:space="preserve">(</m:t>
                  </m:r>
                  <m:sSub>
                    <m:e>
                      <m:r>
                        <w:rPr>
                          <w:rFonts w:ascii="Cambria Math" w:hAnsi="Cambria Math"/>
                        </w:rPr>
                        <m:t xml:space="preserve">q</m:t>
                      </m:r>
                    </m:e>
                    <m:sub>
                      <m:r>
                        <w:rPr>
                          <w:rFonts w:ascii="Cambria Math" w:hAnsi="Cambria Math"/>
                        </w:rPr>
                        <m:t xml:space="preserve">t</m:t>
                      </m:r>
                    </m:sub>
                  </m:sSub>
                  <m:r>
                    <w:rPr>
                      <w:rFonts w:ascii="Cambria Math" w:hAnsi="Cambria Math"/>
                    </w:rPr>
                    <m:t xml:space="preserve">)</m:t>
                  </m:r>
                  <m:r>
                    <m:rPr>
                      <m:lit/>
                      <m:nor/>
                    </m:rPr>
                    <w:rPr>
                      <w:rFonts w:ascii="Cambria Math" w:hAnsi="Cambria Math"/>
                    </w:rPr>
                    <m:t xml:space="preserve"> </m:t>
                  </m:r>
                </m:den>
              </m:f>
              <m:r>
                <w:rPr>
                  <w:rFonts w:ascii="Cambria Math" w:hAnsi="Cambria Math"/>
                </w:rPr>
                <m:t xml:space="preserve">×</m:t>
              </m:r>
              <m:r>
                <w:rPr>
                  <w:rFonts w:ascii="Cambria Math" w:hAnsi="Cambria Math"/>
                </w:rPr>
                <m:t xml:space="preserve">P</m:t>
              </m:r>
              <m:d>
                <m:dPr>
                  <m:begChr m:val="("/>
                  <m:sepChr m:val="|"/>
                  <m:endChr m:val=")"/>
                </m:dPr>
                <m:e>
                  <m:sSub>
                    <m:e>
                      <m:r>
                        <w:rPr>
                          <w:rFonts w:ascii="Cambria Math" w:hAnsi="Cambria Math"/>
                        </w:rPr>
                        <m:t xml:space="preserve">q</m:t>
                      </m:r>
                    </m:e>
                    <m:sub>
                      <m:r>
                        <w:rPr>
                          <w:rFonts w:ascii="Cambria Math" w:hAnsi="Cambria Math"/>
                        </w:rPr>
                        <m:t xml:space="preserve">t</m:t>
                      </m:r>
                    </m:sub>
                  </m:sSub>
                </m:e>
                <m:e>
                  <m:sSub>
                    <m:e>
                      <m:r>
                        <w:rPr>
                          <w:rFonts w:ascii="Cambria Math" w:hAnsi="Cambria Math"/>
                        </w:rPr>
                        <m:t xml:space="preserve">q</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e>
          </m:nary>
        </m:oMath>
      </m:oMathPara>
    </w:p>
    <w:p>
      <w:pPr>
        <w:pStyle w:val="Normal"/>
        <w:jc w:val="both"/>
        <w:rPr>
          <w:bCs/>
          <w:lang w:val="en-US"/>
        </w:rPr>
      </w:pPr>
      <w:r>
        <w:rPr>
          <w:bCs/>
          <w:lang w:val="en-US"/>
        </w:rPr>
      </w:r>
    </w:p>
    <w:p>
      <w:pPr>
        <w:pStyle w:val="Normal"/>
        <w:jc w:val="both"/>
        <w:rPr>
          <w:bCs/>
          <w:lang w:val="en-US"/>
        </w:rPr>
      </w:pPr>
      <w:r>
        <w:rPr>
          <w:bCs/>
          <w:lang w:val="en-US"/>
        </w:rPr>
        <w:t xml:space="preserve">This equation can simplify to the following one if we consider equi-probable state priors:  </w:t>
      </w:r>
    </w:p>
    <w:p>
      <w:pPr>
        <w:pStyle w:val="Normal"/>
        <w:jc w:val="center"/>
        <w:rPr>
          <w:bCs/>
          <w:lang w:val="en-US"/>
        </w:rPr>
      </w:pPr>
      <w:r>
        <w:rPr/>
      </w:r>
      <m:oMathPara xmlns:m="http://schemas.openxmlformats.org/officeDocument/2006/math">
        <m:oMathParaPr>
          <m:jc m:val="center"/>
        </m:oMathParaPr>
        <m:oMath>
          <m:r>
            <w:rPr>
              <w:rFonts w:ascii="Cambria Math" w:hAnsi="Cambria Math"/>
            </w:rPr>
            <m:t xml:space="preserve">P</m:t>
          </m:r>
          <m:d>
            <m:dPr>
              <m:begChr m:val="("/>
              <m:sepChr m:val="|"/>
              <m:endChr m:val=")"/>
            </m:dPr>
            <m:e>
              <m:r>
                <w:rPr>
                  <w:rFonts w:ascii="Cambria Math" w:hAnsi="Cambria Math"/>
                </w:rPr>
                <m:t xml:space="preserve">O</m:t>
              </m:r>
              <m:r>
                <w:rPr>
                  <w:rFonts w:ascii="Cambria Math" w:hAnsi="Cambria Math"/>
                </w:rPr>
                <m:t xml:space="preserve">,</m:t>
              </m:r>
              <m:r>
                <w:rPr>
                  <w:rFonts w:ascii="Cambria Math" w:hAnsi="Cambria Math"/>
                </w:rPr>
                <m:t xml:space="preserve">Q</m:t>
              </m:r>
            </m:e>
            <m:e>
              <m:r>
                <w:rPr>
                  <w:rFonts w:ascii="Cambria Math" w:hAnsi="Cambria Math"/>
                </w:rPr>
                <m:t xml:space="preserve">M</m:t>
              </m:r>
            </m:e>
          </m:d>
          <m:r>
            <w:rPr>
              <w:rFonts w:ascii="Cambria Math" w:hAnsi="Cambria Math"/>
            </w:rPr>
            <m:t xml:space="preserve">∝</m:t>
          </m:r>
          <m:sSub>
            <m:e>
              <m:r>
                <w:rPr>
                  <w:rFonts w:ascii="Cambria Math" w:hAnsi="Cambria Math"/>
                </w:rPr>
                <m:t xml:space="preserve">π</m:t>
              </m:r>
            </m:e>
            <m:sub>
              <m:sSub>
                <m:e>
                  <m:r>
                    <w:rPr>
                      <w:rFonts w:ascii="Cambria Math" w:hAnsi="Cambria Math"/>
                    </w:rPr>
                    <m:t xml:space="preserve">q</m:t>
                  </m:r>
                </m:e>
                <m:sub>
                  <m:r>
                    <w:rPr>
                      <w:rFonts w:ascii="Cambria Math" w:hAnsi="Cambria Math"/>
                    </w:rPr>
                    <m:t xml:space="preserve">1</m:t>
                  </m:r>
                </m:sub>
              </m:sSub>
            </m:sub>
          </m:sSub>
          <m:nary>
            <m:naryPr>
              <m:chr m:val="∏"/>
              <m:supHide m:val="1"/>
            </m:naryPr>
            <m:sub>
              <m:r>
                <w:rPr>
                  <w:rFonts w:ascii="Cambria Math" w:hAnsi="Cambria Math"/>
                </w:rPr>
                <m:t xml:space="preserve">t</m:t>
              </m:r>
            </m:sub>
            <m:sup/>
            <m:e>
              <m:r>
                <w:rPr>
                  <w:rFonts w:ascii="Cambria Math" w:hAnsi="Cambria Math"/>
                </w:rPr>
                <m:t xml:space="preserve">P</m:t>
              </m:r>
              <m:d>
                <m:dPr>
                  <m:begChr m:val="("/>
                  <m:sepChr m:val="|"/>
                  <m:endChr m:val=")"/>
                </m:dPr>
                <m:e>
                  <m:sSub>
                    <m:e>
                      <m:r>
                        <w:rPr>
                          <w:rFonts w:ascii="Cambria Math" w:hAnsi="Cambria Math"/>
                        </w:rPr>
                        <m:t xml:space="preserve">q</m:t>
                      </m:r>
                    </m:e>
                    <m:sub>
                      <m:r>
                        <w:rPr>
                          <w:rFonts w:ascii="Cambria Math" w:hAnsi="Cambria Math"/>
                        </w:rPr>
                        <m:t xml:space="preserve">t</m:t>
                      </m:r>
                    </m:sub>
                  </m:sSub>
                </m:e>
                <m:e>
                  <m:sSub>
                    <m:e>
                      <m:r>
                        <w:rPr>
                          <w:rFonts w:ascii="Cambria Math" w:hAnsi="Cambria Math"/>
                        </w:rPr>
                        <m:t xml:space="preserve">o</m:t>
                      </m:r>
                    </m:e>
                    <m:sub>
                      <m:r>
                        <w:rPr>
                          <w:rFonts w:ascii="Cambria Math" w:hAnsi="Cambria Math"/>
                        </w:rPr>
                        <m:t xml:space="preserve">t</m:t>
                      </m:r>
                    </m:sub>
                  </m:sSub>
                </m:e>
              </m:d>
              <m:r>
                <m:rPr>
                  <m:lit/>
                  <m:nor/>
                </m:rPr>
                <w:rPr>
                  <w:rFonts w:ascii="Cambria Math" w:hAnsi="Cambria Math"/>
                </w:rPr>
                <m:t xml:space="preserve"> </m:t>
              </m:r>
              <m:r>
                <w:rPr>
                  <w:rFonts w:ascii="Cambria Math" w:hAnsi="Cambria Math"/>
                </w:rPr>
                <m:t xml:space="preserve">×</m:t>
              </m:r>
              <m:r>
                <w:rPr>
                  <w:rFonts w:ascii="Cambria Math" w:hAnsi="Cambria Math"/>
                </w:rPr>
                <m:t xml:space="preserve">P</m:t>
              </m:r>
              <m:d>
                <m:dPr>
                  <m:begChr m:val="("/>
                  <m:sepChr m:val="|"/>
                  <m:endChr m:val=")"/>
                </m:dPr>
                <m:e>
                  <m:sSub>
                    <m:e>
                      <m:r>
                        <w:rPr>
                          <w:rFonts w:ascii="Cambria Math" w:hAnsi="Cambria Math"/>
                        </w:rPr>
                        <m:t xml:space="preserve">q</m:t>
                      </m:r>
                    </m:e>
                    <m:sub>
                      <m:r>
                        <w:rPr>
                          <w:rFonts w:ascii="Cambria Math" w:hAnsi="Cambria Math"/>
                        </w:rPr>
                        <m:t xml:space="preserve">t</m:t>
                      </m:r>
                    </m:sub>
                  </m:sSub>
                </m:e>
                <m:e>
                  <m:sSub>
                    <m:e>
                      <m:r>
                        <w:rPr>
                          <w:rFonts w:ascii="Cambria Math" w:hAnsi="Cambria Math"/>
                        </w:rPr>
                        <m:t xml:space="preserve">q</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e>
          </m:nary>
        </m:oMath>
      </m:oMathPara>
    </w:p>
    <w:p>
      <w:pPr>
        <w:pStyle w:val="Normal"/>
        <w:jc w:val="both"/>
        <w:rPr>
          <w:bCs/>
          <w:lang w:val="en-US"/>
        </w:rPr>
      </w:pPr>
      <w:r>
        <w:rPr>
          <w:bCs/>
          <w:lang w:val="en-US"/>
        </w:rPr>
      </w:r>
    </w:p>
    <w:p>
      <w:pPr>
        <w:pStyle w:val="Normal"/>
        <w:jc w:val="both"/>
        <w:rPr>
          <w:b/>
          <w:lang w:val="en-US"/>
        </w:rPr>
      </w:pPr>
      <w:r>
        <w:rPr>
          <w:b/>
          <w:lang w:val="en-US"/>
        </w:rPr>
        <w:t>Embedded training with a Neuro HMM</w:t>
      </w:r>
    </w:p>
    <w:p>
      <w:pPr>
        <w:pStyle w:val="Normal"/>
        <w:jc w:val="both"/>
        <w:rPr>
          <w:bCs/>
          <w:lang w:val="en-US"/>
        </w:rPr>
      </w:pPr>
      <w:r>
        <w:rPr>
          <w:bCs/>
          <w:lang w:val="en-US"/>
        </w:rPr>
        <w:t xml:space="preserve">We proceed using the following algorithm where one can see the use of </w:t>
      </w:r>
      <w:r>
        <w:rPr>
          <w:b/>
          <w:lang w:val="en-US"/>
        </w:rPr>
        <w:t>mini-batch</w:t>
      </w:r>
      <w:r>
        <w:rPr>
          <w:bCs/>
          <w:lang w:val="en-US"/>
        </w:rPr>
        <w:t xml:space="preserve"> for training the neuro-hmm. </w:t>
      </w:r>
    </w:p>
    <w:p>
      <w:pPr>
        <w:pStyle w:val="Normal"/>
        <w:jc w:val="both"/>
        <w:rPr>
          <w:bCs/>
          <w:lang w:val="en-US"/>
        </w:rPr>
      </w:pPr>
      <w:r>
        <w:rPr>
          <w:bCs/>
          <w:lang w:val="en-US"/>
        </w:rPr>
        <w:t xml:space="preserve">Also notice that this training scheme </w:t>
      </w:r>
      <w:r>
        <w:rPr>
          <w:b/>
          <w:lang w:val="en-US"/>
        </w:rPr>
        <w:t>only trains the Neural Network</w:t>
      </w:r>
      <w:r>
        <w:rPr>
          <w:bCs/>
          <w:lang w:val="en-US"/>
        </w:rPr>
        <w:t xml:space="preserve">, whereas the transition probabilities remain unchanged during training. The Markov Model remains unchanged with a uniform distribution for the left-right model (see the initialization procedure of the Neuro-HMM) </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Models : the liste of digit models (the ten digit models)</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NN = the initialized MLP</w:t>
      </w:r>
    </w:p>
    <w:p>
      <w:pPr>
        <w:pStyle w:val="Normal"/>
        <w:shd w:val="pct15" w:color="auto" w:fill="auto"/>
        <w:jc w:val="both"/>
        <w:rPr>
          <w:rFonts w:ascii="Courier New" w:hAnsi="Courier New" w:cs="Courier New"/>
          <w:b/>
          <w:sz w:val="18"/>
          <w:szCs w:val="18"/>
          <w:lang w:val="en-US"/>
        </w:rPr>
      </w:pPr>
      <w:r>
        <w:rPr>
          <w:rFonts w:cs="Courier New" w:ascii="Courier New" w:hAnsi="Courier New"/>
          <w:b/>
          <w:sz w:val="18"/>
          <w:szCs w:val="18"/>
          <w:lang w:val="en-US"/>
        </w:rPr>
        <w:t xml:space="preserve">    </w:t>
      </w:r>
      <w:r>
        <w:rPr>
          <w:rFonts w:cs="Courier New" w:ascii="Courier New" w:hAnsi="Courier New"/>
          <w:b/>
          <w:sz w:val="18"/>
          <w:szCs w:val="18"/>
          <w:lang w:val="en-US"/>
        </w:rPr>
        <w:t>for</w:t>
      </w:r>
      <w:r>
        <w:rPr>
          <w:rFonts w:cs="Courier New" w:ascii="Courier New" w:hAnsi="Courier New"/>
          <w:bCs/>
          <w:sz w:val="18"/>
          <w:szCs w:val="18"/>
          <w:lang w:val="en-US"/>
        </w:rPr>
        <w:t xml:space="preserve"> iteration = 1,…,Max_EM_iter </w:t>
      </w:r>
      <w:r>
        <w:rPr>
          <w:rFonts w:cs="Courier New" w:ascii="Courier New" w:hAnsi="Courier New"/>
          <w:b/>
          <w:sz w:val="18"/>
          <w:szCs w:val="18"/>
          <w:lang w:val="en-US"/>
        </w:rPr>
        <w:t>do</w:t>
      </w:r>
    </w:p>
    <w:p>
      <w:pPr>
        <w:pStyle w:val="Normal"/>
        <w:shd w:val="pct15" w:color="auto" w:fill="auto"/>
        <w:jc w:val="both"/>
        <w:rPr>
          <w:rFonts w:ascii="Courier New" w:hAnsi="Courier New" w:cs="Courier New"/>
          <w:bCs/>
          <w:sz w:val="18"/>
          <w:szCs w:val="18"/>
          <w:lang w:val="en-US"/>
        </w:rPr>
      </w:pPr>
      <w:r>
        <w:rPr>
          <w:rFonts w:cs="Courier New" w:ascii="Courier New" w:hAnsi="Courier New"/>
          <w:b/>
          <w:sz w:val="18"/>
          <w:szCs w:val="18"/>
          <w:lang w:val="en-US"/>
        </w:rPr>
        <w:tab/>
        <w:t xml:space="preserve">for </w:t>
      </w:r>
      <w:r>
        <w:rPr>
          <w:rFonts w:cs="Courier New" w:ascii="Courier New" w:hAnsi="Courier New"/>
          <w:bCs/>
          <w:sz w:val="18"/>
          <w:szCs w:val="18"/>
          <w:lang w:val="en-US"/>
        </w:rPr>
        <w:t>each mini_batch</w:t>
      </w:r>
      <w:r>
        <w:rPr>
          <w:rFonts w:cs="Courier New" w:ascii="Courier New" w:hAnsi="Courier New"/>
          <w:b/>
          <w:sz w:val="18"/>
          <w:szCs w:val="18"/>
          <w:lang w:val="en-US"/>
        </w:rPr>
        <w:t xml:space="preserve"> do</w:t>
      </w:r>
    </w:p>
    <w:p>
      <w:pPr>
        <w:pStyle w:val="Normal"/>
        <w:shd w:val="pct15" w:color="auto" w:fill="auto"/>
        <w:jc w:val="both"/>
        <w:rPr>
          <w:rFonts w:ascii="Courier New" w:hAnsi="Courier New" w:cs="Courier New"/>
          <w:b/>
          <w:sz w:val="18"/>
          <w:szCs w:val="18"/>
          <w:lang w:val="en-US"/>
        </w:rPr>
      </w:pPr>
      <w:r>
        <w:rPr>
          <w:rFonts w:cs="Courier New" w:ascii="Courier New" w:hAnsi="Courier New"/>
          <w:b/>
          <w:sz w:val="18"/>
          <w:szCs w:val="18"/>
          <w:lang w:val="en-US"/>
        </w:rPr>
        <w:t xml:space="preserve">       </w:t>
      </w:r>
      <w:r>
        <w:rPr>
          <w:rFonts w:cs="Courier New" w:ascii="Courier New" w:hAnsi="Courier New"/>
          <w:b/>
          <w:sz w:val="18"/>
          <w:szCs w:val="18"/>
          <w:lang w:val="en-US"/>
        </w:rPr>
        <w:tab/>
        <w:t>EXPECTATION STEP</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r>
      <w:r>
        <w:rPr>
          <w:rFonts w:cs="Courier New" w:ascii="Courier New" w:hAnsi="Courier New"/>
          <w:b/>
          <w:sz w:val="18"/>
          <w:szCs w:val="18"/>
          <w:lang w:val="en-US"/>
        </w:rPr>
        <w:t>for</w:t>
      </w:r>
      <w:r>
        <w:rPr>
          <w:rFonts w:cs="Courier New" w:ascii="Courier New" w:hAnsi="Courier New"/>
          <w:bCs/>
          <w:sz w:val="18"/>
          <w:szCs w:val="18"/>
          <w:lang w:val="en-US"/>
        </w:rPr>
        <w:t xml:space="preserve"> n = 1,…,mini_batch size </w:t>
      </w:r>
      <w:r>
        <w:rPr>
          <w:rFonts w:cs="Courier New" w:ascii="Courier New" w:hAnsi="Courier New"/>
          <w:b/>
          <w:sz w:val="18"/>
          <w:szCs w:val="18"/>
          <w:lang w:val="en-US"/>
        </w:rPr>
        <w:t>do</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t xml:space="preserve">    GT_Model = Create HMM for GT of example n°n</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t xml:space="preserve">    Compute gamma probabilities for this example with GT_Model</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t xml:space="preserve">    Derive the gamma probabilities for the 10 digit models</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ab/>
        <w:t xml:space="preserve"> </w:t>
        <w:tab/>
        <w:t>Concatenate every frames of the batch</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t>Concatenate every frame predictions of the batch</w:t>
      </w:r>
    </w:p>
    <w:p>
      <w:pPr>
        <w:pStyle w:val="Normal"/>
        <w:shd w:val="pct15" w:color="auto" w:fill="auto"/>
        <w:jc w:val="both"/>
        <w:rPr>
          <w:rFonts w:ascii="Courier New" w:hAnsi="Courier New" w:cs="Courier New"/>
          <w:b/>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ab/>
      </w:r>
      <w:r>
        <w:rPr>
          <w:rFonts w:cs="Courier New" w:ascii="Courier New" w:hAnsi="Courier New"/>
          <w:b/>
          <w:sz w:val="18"/>
          <w:szCs w:val="18"/>
          <w:lang w:val="en-US"/>
        </w:rPr>
        <w:t>MAXIMISATION STEP</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
          <w:sz w:val="18"/>
          <w:szCs w:val="18"/>
          <w:lang w:val="en-US"/>
        </w:rPr>
        <w:tab/>
        <w:t xml:space="preserve">    </w:t>
      </w:r>
      <w:r>
        <w:rPr>
          <w:rFonts w:cs="Courier New" w:ascii="Courier New" w:hAnsi="Courier New"/>
          <w:bCs/>
          <w:sz w:val="18"/>
          <w:szCs w:val="18"/>
          <w:lang w:val="en-US"/>
        </w:rPr>
        <w:t>Train the MLP to predict the Neuro-HMM predictions</w:t>
      </w:r>
    </w:p>
    <w:p>
      <w:pPr>
        <w:pStyle w:val="Normal"/>
        <w:shd w:val="pct15" w:color="auto" w:fill="auto"/>
        <w:jc w:val="both"/>
        <w:rPr>
          <w:rFonts w:ascii="Courier New" w:hAnsi="Courier New" w:cs="Courier New"/>
          <w:b/>
          <w:sz w:val="18"/>
          <w:szCs w:val="18"/>
          <w:lang w:val="en-US"/>
        </w:rPr>
      </w:pPr>
      <w:r>
        <w:rPr>
          <w:rFonts w:cs="Courier New" w:ascii="Courier New" w:hAnsi="Courier New"/>
          <w:b/>
          <w:sz w:val="18"/>
          <w:szCs w:val="18"/>
          <w:lang w:val="en-US"/>
        </w:rPr>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Compute train_LogLikelihood</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Compute valid_LogLikelihood</w:t>
      </w:r>
    </w:p>
    <w:p>
      <w:pPr>
        <w:pStyle w:val="Normal"/>
        <w:shd w:val="pct15" w:color="auto" w:fill="auto"/>
        <w:jc w:val="both"/>
        <w:rPr>
          <w:rFonts w:ascii="Courier New" w:hAnsi="Courier New" w:cs="Courier New"/>
          <w:b/>
          <w:sz w:val="18"/>
          <w:szCs w:val="18"/>
          <w:lang w:val="en-US"/>
        </w:rPr>
      </w:pPr>
      <w:r>
        <w:rPr>
          <w:rFonts w:cs="Courier New" w:ascii="Courier New" w:hAnsi="Courier New"/>
          <w:b/>
          <w:sz w:val="18"/>
          <w:szCs w:val="18"/>
          <w:lang w:val="en-US"/>
        </w:rPr>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
          <w:sz w:val="18"/>
          <w:szCs w:val="18"/>
          <w:lang w:val="en-US"/>
        </w:rPr>
        <w:t>if</w:t>
      </w:r>
      <w:r>
        <w:rPr>
          <w:rFonts w:cs="Courier New" w:ascii="Courier New" w:hAnsi="Courier New"/>
          <w:bCs/>
          <w:sz w:val="18"/>
          <w:szCs w:val="18"/>
          <w:lang w:val="en-US"/>
        </w:rPr>
        <w:t xml:space="preserve"> valid_LogLikelihood &gt; previous_ valid_LogLikelihood </w:t>
      </w:r>
      <w:r>
        <w:rPr>
          <w:rFonts w:cs="Courier New" w:ascii="Courier New" w:hAnsi="Courier New"/>
          <w:b/>
          <w:sz w:val="18"/>
          <w:szCs w:val="18"/>
          <w:lang w:val="en-US"/>
        </w:rPr>
        <w:t>then</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ab/>
        <w:tab/>
        <w:t>Stroe the NN parameters</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bCs/>
          <w:lang w:val="en-US"/>
        </w:rPr>
      </w:pPr>
      <w:r>
        <w:rPr>
          <w:bCs/>
          <w:lang w:val="en-US"/>
        </w:rPr>
        <w:t xml:space="preserve">The </w:t>
      </w:r>
      <w:r>
        <w:rPr>
          <w:b/>
          <w:lang w:val="en-US"/>
        </w:rPr>
        <w:t>Embedded_Training( )</w:t>
      </w:r>
      <w:r>
        <w:rPr>
          <w:bCs/>
          <w:lang w:val="en-US"/>
        </w:rPr>
        <w:t xml:space="preserve"> method in </w:t>
      </w:r>
      <w:r>
        <w:rPr>
          <w:b/>
          <w:lang w:val="en-US"/>
        </w:rPr>
        <w:t>neuro_hmm.py</w:t>
      </w:r>
      <w:r>
        <w:rPr>
          <w:bCs/>
          <w:lang w:val="en-US"/>
        </w:rPr>
        <w:t xml:space="preserve"> implements this algorithm.</w:t>
      </w:r>
    </w:p>
    <w:p>
      <w:pPr>
        <w:pStyle w:val="Normal"/>
        <w:jc w:val="both"/>
        <w:rPr>
          <w:bCs/>
          <w:lang w:val="en-US"/>
        </w:rPr>
      </w:pPr>
      <w:r>
        <w:rPr>
          <w:bCs/>
          <w:lang w:val="en-US"/>
        </w:rPr>
      </w:r>
    </w:p>
    <w:p>
      <w:pPr>
        <w:pStyle w:val="Normal"/>
        <w:jc w:val="both"/>
        <w:rPr>
          <w:bCs/>
          <w:lang w:val="en-US"/>
        </w:rPr>
      </w:pPr>
      <w:r>
        <w:rPr>
          <w:b/>
          <w:lang w:val="en-US"/>
        </w:rPr>
        <w:t>Question 1 :</w:t>
      </w:r>
      <w:r>
        <w:rPr>
          <w:bCs/>
          <w:lang w:val="en-US"/>
        </w:rPr>
        <w:t xml:space="preserve"> explain the following lines of code</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 shuffle the training data at each iteration</w:t>
      </w:r>
    </w:p>
    <w:p>
      <w:pPr>
        <w:pStyle w:val="Normal"/>
        <w:shd w:val="pct15" w:color="auto" w:fill="auto"/>
        <w:jc w:val="both"/>
        <w:rPr>
          <w:rFonts w:ascii="Courier New" w:hAnsi="Courier New" w:cs="Courier New"/>
          <w:bCs/>
          <w:sz w:val="18"/>
          <w:szCs w:val="18"/>
        </w:rPr>
      </w:pPr>
      <w:r>
        <w:rPr>
          <w:rFonts w:cs="Courier New" w:ascii="Courier New" w:hAnsi="Courier New"/>
          <w:bCs/>
          <w:sz w:val="18"/>
          <w:szCs w:val="18"/>
          <w:lang w:val="en-US"/>
        </w:rPr>
        <w:t xml:space="preserve">        </w:t>
      </w:r>
      <w:r>
        <w:rPr>
          <w:rFonts w:cs="Courier New" w:ascii="Courier New" w:hAnsi="Courier New"/>
          <w:bCs/>
          <w:sz w:val="18"/>
          <w:szCs w:val="18"/>
        </w:rPr>
        <w:t>l=list(zip(train_data,gt_train))</w:t>
      </w:r>
    </w:p>
    <w:p>
      <w:pPr>
        <w:pStyle w:val="Normal"/>
        <w:shd w:val="pct15" w:color="auto" w:fill="auto"/>
        <w:jc w:val="both"/>
        <w:rPr>
          <w:rFonts w:ascii="Courier New" w:hAnsi="Courier New" w:cs="Courier New"/>
          <w:bCs/>
          <w:sz w:val="18"/>
          <w:szCs w:val="18"/>
        </w:rPr>
      </w:pPr>
      <w:r>
        <w:rPr>
          <w:rFonts w:cs="Courier New" w:ascii="Courier New" w:hAnsi="Courier New"/>
          <w:bCs/>
          <w:sz w:val="18"/>
          <w:szCs w:val="18"/>
        </w:rPr>
        <w:t xml:space="preserve">        </w:t>
      </w:r>
      <w:r>
        <w:rPr>
          <w:rFonts w:cs="Courier New" w:ascii="Courier New" w:hAnsi="Courier New"/>
          <w:bCs/>
          <w:sz w:val="18"/>
          <w:szCs w:val="18"/>
        </w:rPr>
        <w:t xml:space="preserve">random.shuffle(l)        </w:t>
      </w:r>
    </w:p>
    <w:p>
      <w:pPr>
        <w:pStyle w:val="Normal"/>
        <w:shd w:val="pct15" w:color="auto" w:fill="auto"/>
        <w:jc w:val="both"/>
        <w:rPr>
          <w:rFonts w:ascii="Courier New" w:hAnsi="Courier New" w:cs="Courier New"/>
          <w:bCs/>
          <w:sz w:val="18"/>
          <w:szCs w:val="18"/>
        </w:rPr>
      </w:pPr>
      <w:r>
        <w:rPr>
          <w:rFonts w:cs="Courier New" w:ascii="Courier New" w:hAnsi="Courier New"/>
          <w:bCs/>
          <w:sz w:val="18"/>
          <w:szCs w:val="18"/>
        </w:rPr>
        <w:t xml:space="preserve">        </w:t>
      </w:r>
      <w:r>
        <w:rPr>
          <w:rFonts w:cs="Courier New" w:ascii="Courier New" w:hAnsi="Courier New"/>
          <w:bCs/>
          <w:sz w:val="18"/>
          <w:szCs w:val="18"/>
        </w:rPr>
        <w:t>train_data, gt_train = list(zip(*l))</w:t>
      </w:r>
    </w:p>
    <w:p>
      <w:pPr>
        <w:pStyle w:val="Normal"/>
        <w:jc w:val="both"/>
        <w:rPr>
          <w:bCs/>
        </w:rPr>
      </w:pPr>
      <w:r>
        <w:rPr>
          <w:bCs/>
        </w:rPr>
      </w:r>
    </w:p>
    <w:p>
      <w:pPr>
        <w:pStyle w:val="Normal"/>
        <w:jc w:val="both"/>
        <w:rPr>
          <w:bCs/>
          <w:lang w:val="en-US"/>
        </w:rPr>
      </w:pPr>
      <w:r>
        <w:rPr>
          <w:b/>
          <w:lang w:val="en-US"/>
        </w:rPr>
        <w:t xml:space="preserve">Question 2 : </w:t>
      </w:r>
      <w:r>
        <w:rPr>
          <w:bCs/>
          <w:lang w:val="en-US"/>
        </w:rPr>
        <w:t xml:space="preserve">in the Embedded_Training() method, what does the M step? </w:t>
      </w:r>
    </w:p>
    <w:p>
      <w:pPr>
        <w:pStyle w:val="Normal"/>
        <w:jc w:val="both"/>
        <w:rPr>
          <w:bCs/>
          <w:lang w:val="en-US"/>
        </w:rPr>
      </w:pPr>
      <w:r>
        <w:rPr>
          <w:bCs/>
          <w:lang w:val="en-US"/>
        </w:rPr>
      </w:r>
    </w:p>
    <w:p>
      <w:pPr>
        <w:pStyle w:val="Normal"/>
        <w:jc w:val="both"/>
        <w:rPr>
          <w:rFonts w:ascii="Arial" w:hAnsi="Arial" w:cs="Arial"/>
          <w:bCs/>
          <w:lang w:val="en-US"/>
        </w:rPr>
      </w:pPr>
      <w:r>
        <w:rPr>
          <w:b/>
          <w:lang w:val="en-US"/>
        </w:rPr>
        <w:t>Question 3 :</w:t>
      </w:r>
      <w:r>
        <w:rPr>
          <w:bCs/>
          <w:lang w:val="en-US"/>
        </w:rPr>
        <w:t xml:space="preserve"> explain the </w:t>
      </w:r>
      <w:r>
        <w:rPr>
          <w:b/>
          <w:lang w:val="en-US"/>
        </w:rPr>
        <w:t>pred_on_batch()</w:t>
      </w:r>
      <w:r>
        <w:rPr>
          <w:bCs/>
          <w:lang w:val="en-US"/>
        </w:rPr>
        <w:t> method</w:t>
      </w:r>
    </w:p>
    <w:p>
      <w:pPr>
        <w:pStyle w:val="Normal"/>
        <w:jc w:val="both"/>
        <w:rPr>
          <w:rFonts w:ascii="Arial" w:hAnsi="Arial" w:cs="Arial"/>
          <w:bCs/>
          <w:lang w:val="en-US"/>
        </w:rPr>
      </w:pPr>
      <w:r>
        <w:rPr>
          <w:rFonts w:cs="Arial" w:ascii="Arial" w:hAnsi="Arial"/>
          <w:bCs/>
          <w:lang w:val="en-US"/>
        </w:rPr>
        <w:t>um batch de que? Pra prever o que?</w:t>
      </w:r>
    </w:p>
    <w:p>
      <w:pPr>
        <w:pStyle w:val="Normal"/>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bCs/>
          <w:lang w:val="en-US"/>
        </w:rPr>
      </w:pPr>
      <w:r>
        <w:rPr>
          <w:b/>
          <w:lang w:val="en-US"/>
        </w:rPr>
        <w:t xml:space="preserve">Question 4 : </w:t>
      </w:r>
      <w:r>
        <w:rPr>
          <w:bCs/>
          <w:lang w:val="en-US"/>
        </w:rPr>
        <w:t xml:space="preserve">explain the </w:t>
      </w:r>
      <w:r>
        <w:rPr>
          <w:b/>
          <w:lang w:val="en-US"/>
        </w:rPr>
        <w:t xml:space="preserve">GT_statesToSymbol_states() </w:t>
      </w:r>
      <w:r>
        <w:rPr>
          <w:bCs/>
          <w:lang w:val="en-US"/>
        </w:rPr>
        <w:t>method</w:t>
      </w:r>
      <w:r>
        <w:rPr>
          <w:b/>
          <w:lang w:val="en-US"/>
        </w:rPr>
        <w:t xml:space="preserve">  </w:t>
      </w:r>
    </w:p>
    <w:p>
      <w:pPr>
        <w:pStyle w:val="Normal"/>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bCs/>
        </w:rPr>
      </w:pPr>
      <w:r>
        <w:rPr>
          <w:b/>
          <w:lang w:val="en-US"/>
        </w:rPr>
        <w:t>Question 5:</w:t>
      </w:r>
      <w:r>
        <w:rPr>
          <w:bCs/>
          <w:lang w:val="en-US"/>
        </w:rPr>
        <w:t xml:space="preserve"> in the </w:t>
      </w:r>
      <w:r>
        <w:rPr>
          <w:b/>
          <w:lang w:val="en-US"/>
        </w:rPr>
        <w:t>forward()</w:t>
      </w:r>
      <w:r>
        <w:rPr>
          <w:bCs/>
          <w:lang w:val="en-US"/>
        </w:rPr>
        <w:t xml:space="preserve"> and </w:t>
      </w:r>
      <w:r>
        <w:rPr>
          <w:b/>
          <w:lang w:val="en-US"/>
        </w:rPr>
        <w:t>backward()</w:t>
      </w:r>
      <w:r>
        <w:rPr>
          <w:bCs/>
          <w:lang w:val="en-US"/>
        </w:rPr>
        <w:t xml:space="preserve"> code what are the </w:t>
      </w:r>
      <w:r>
        <w:rPr>
          <w:b/>
          <w:lang w:val="en-US"/>
        </w:rPr>
        <w:t>log_B </w:t>
      </w:r>
      <w:r>
        <w:rPr>
          <w:bCs/>
          <w:lang w:val="en-US"/>
        </w:rPr>
        <w:t>variables ?</w:t>
      </w:r>
      <w:r>
        <w:rPr>
          <w:b/>
          <w:lang w:val="en-US"/>
        </w:rPr>
        <w:t xml:space="preserve"> </w:t>
      </w:r>
      <w:r>
        <w:rPr>
          <w:bCs/>
        </w:rPr>
        <w:t>What is it for ?</w:t>
      </w:r>
    </w:p>
    <w:p>
      <w:pPr>
        <w:pStyle w:val="Normal"/>
        <w:jc w:val="both"/>
        <w:rPr>
          <w:bCs/>
        </w:rPr>
      </w:pPr>
      <w:r>
        <w:rPr>
          <w:bCs/>
        </w:rPr>
        <w:t>Se nao existe matriz B o que é o log_B ?</w:t>
      </w:r>
    </w:p>
    <w:p>
      <w:pPr>
        <w:pStyle w:val="Normal"/>
        <w:jc w:val="both"/>
        <w:rPr>
          <w:rFonts w:ascii="Courier New" w:hAnsi="Courier New" w:cs="Courier New"/>
          <w:bCs/>
          <w:sz w:val="18"/>
          <w:szCs w:val="18"/>
        </w:rPr>
      </w:pPr>
      <w:r>
        <w:rPr>
          <w:rFonts w:cs="Courier New" w:ascii="Courier New" w:hAnsi="Courier New"/>
          <w:bCs/>
          <w:sz w:val="18"/>
          <w:szCs w:val="18"/>
        </w:rPr>
      </w:r>
    </w:p>
    <w:p>
      <w:pPr>
        <w:pStyle w:val="Normal"/>
        <w:jc w:val="both"/>
        <w:rPr>
          <w:bCs/>
          <w:lang w:val="en-US"/>
        </w:rPr>
      </w:pPr>
      <w:r>
        <w:rPr>
          <w:b/>
          <w:lang w:val="en-US"/>
        </w:rPr>
        <w:t xml:space="preserve">Question 6 : </w:t>
      </w:r>
      <w:r>
        <w:rPr>
          <w:bCs/>
          <w:lang w:val="en-US"/>
        </w:rPr>
        <w:t>Explain the</w:t>
      </w:r>
      <w:r>
        <w:rPr>
          <w:b/>
          <w:lang w:val="en-US"/>
        </w:rPr>
        <w:t xml:space="preserve"> gamma() </w:t>
      </w:r>
      <w:r>
        <w:rPr>
          <w:bCs/>
          <w:lang w:val="en-US"/>
        </w:rPr>
        <w:t>method</w:t>
      </w:r>
    </w:p>
    <w:p>
      <w:pPr>
        <w:pStyle w:val="Normal"/>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bCs/>
          <w:lang w:val="en-US"/>
        </w:rPr>
      </w:pPr>
      <w:r>
        <w:rPr>
          <w:b/>
          <w:lang w:val="en-US"/>
        </w:rPr>
        <w:t xml:space="preserve">Question 7 : </w:t>
      </w:r>
      <w:r>
        <w:rPr>
          <w:bCs/>
          <w:lang w:val="en-US"/>
        </w:rPr>
        <w:t xml:space="preserve">in the method </w:t>
      </w:r>
      <w:r>
        <w:rPr>
          <w:b/>
          <w:lang w:val="en-US"/>
        </w:rPr>
        <w:t>pred_on_batch()</w:t>
      </w:r>
      <w:r>
        <w:rPr>
          <w:bCs/>
          <w:lang w:val="en-US"/>
        </w:rPr>
        <w:t xml:space="preserve"> explain the following lines of code ?</w:t>
      </w:r>
    </w:p>
    <w:p>
      <w:pPr>
        <w:pStyle w:val="Normal"/>
        <w:shd w:val="pct15" w:color="auto" w:fill="auto"/>
        <w:jc w:val="both"/>
        <w:rPr>
          <w:rFonts w:ascii="Courier New" w:hAnsi="Courier New" w:cs="Courier New"/>
          <w:bCs/>
          <w:sz w:val="18"/>
          <w:szCs w:val="18"/>
          <w:lang w:val="en-US"/>
        </w:rPr>
      </w:pPr>
      <w:r>
        <w:rPr>
          <w:rFonts w:cs="Courier New" w:ascii="Courier New" w:hAnsi="Courier New"/>
          <w:bCs/>
          <w:sz w:val="18"/>
          <w:szCs w:val="18"/>
          <w:lang w:val="en-US"/>
        </w:rPr>
        <w:t xml:space="preserve">        </w:t>
      </w:r>
      <w:r>
        <w:rPr>
          <w:rFonts w:cs="Courier New" w:ascii="Courier New" w:hAnsi="Courier New"/>
          <w:bCs/>
          <w:sz w:val="18"/>
          <w:szCs w:val="18"/>
          <w:lang w:val="en-US"/>
        </w:rPr>
        <w:t>sum_prob = np.sum(B,axis=1)</w:t>
      </w:r>
    </w:p>
    <w:p>
      <w:pPr>
        <w:pStyle w:val="Normal"/>
        <w:shd w:val="pct15" w:color="auto" w:fill="auto"/>
        <w:jc w:val="both"/>
        <w:rPr>
          <w:rFonts w:ascii="Courier New" w:hAnsi="Courier New" w:cs="Courier New"/>
          <w:bCs/>
          <w:sz w:val="18"/>
          <w:szCs w:val="18"/>
        </w:rPr>
      </w:pPr>
      <w:r>
        <w:rPr>
          <w:rFonts w:cs="Courier New" w:ascii="Courier New" w:hAnsi="Courier New"/>
          <w:bCs/>
          <w:sz w:val="18"/>
          <w:szCs w:val="18"/>
          <w:lang w:val="en-US"/>
        </w:rPr>
        <w:t xml:space="preserve">        </w:t>
      </w:r>
      <w:r>
        <w:rPr>
          <w:rFonts w:cs="Courier New" w:ascii="Courier New" w:hAnsi="Courier New"/>
          <w:bCs/>
          <w:sz w:val="18"/>
          <w:szCs w:val="18"/>
        </w:rPr>
        <w:t>for t in range(T):</w:t>
      </w:r>
    </w:p>
    <w:p>
      <w:pPr>
        <w:pStyle w:val="Normal"/>
        <w:shd w:val="pct15" w:color="auto" w:fill="auto"/>
        <w:jc w:val="both"/>
        <w:rPr>
          <w:rFonts w:ascii="Courier New" w:hAnsi="Courier New" w:cs="Courier New"/>
          <w:bCs/>
          <w:sz w:val="18"/>
          <w:szCs w:val="18"/>
        </w:rPr>
      </w:pPr>
      <w:r>
        <w:rPr>
          <w:rFonts w:cs="Courier New" w:ascii="Courier New" w:hAnsi="Courier New"/>
          <w:bCs/>
          <w:sz w:val="18"/>
          <w:szCs w:val="18"/>
        </w:rPr>
        <w:t xml:space="preserve">            </w:t>
      </w:r>
      <w:r>
        <w:rPr>
          <w:rFonts w:cs="Courier New" w:ascii="Courier New" w:hAnsi="Courier New"/>
          <w:bCs/>
          <w:sz w:val="18"/>
          <w:szCs w:val="18"/>
        </w:rPr>
        <w:t>B[t,:] /=sum_prob[t]</w:t>
      </w:r>
    </w:p>
    <w:p>
      <w:pPr>
        <w:pStyle w:val="Normal"/>
        <w:jc w:val="both"/>
        <w:rPr>
          <w:rFonts w:ascii="Courier New" w:hAnsi="Courier New" w:cs="Courier New"/>
          <w:bCs/>
          <w:sz w:val="18"/>
          <w:szCs w:val="18"/>
          <w:lang w:val="en-US"/>
        </w:rPr>
      </w:pPr>
      <w:r>
        <w:rPr>
          <w:rFonts w:cs="Courier New" w:ascii="Courier New" w:hAnsi="Courier New"/>
          <w:bCs/>
          <w:sz w:val="18"/>
          <w:szCs w:val="18"/>
          <w:lang w:val="en-US"/>
        </w:rPr>
      </w:r>
    </w:p>
    <w:p>
      <w:pPr>
        <w:pStyle w:val="Normal"/>
        <w:jc w:val="both"/>
        <w:rPr>
          <w:b/>
          <w:lang w:val="en-US"/>
        </w:rPr>
      </w:pPr>
      <w:r>
        <w:rPr>
          <w:b/>
          <w:lang w:val="en-US"/>
        </w:rPr>
      </w:r>
    </w:p>
    <w:p>
      <w:pPr>
        <w:pStyle w:val="Normal"/>
        <w:jc w:val="both"/>
        <w:rPr>
          <w:b/>
          <w:lang w:val="en-US"/>
        </w:rPr>
      </w:pPr>
      <w:r>
        <w:rPr>
          <w:b/>
          <w:lang w:val="en-US"/>
        </w:rPr>
      </w:r>
    </w:p>
    <w:p>
      <w:pPr>
        <w:pStyle w:val="Normal"/>
        <w:jc w:val="both"/>
        <w:rPr>
          <w:b/>
          <w:lang w:val="en-US"/>
        </w:rPr>
      </w:pPr>
      <w:r>
        <w:rPr>
          <w:b/>
          <w:lang w:val="en-US"/>
        </w:rPr>
        <w:t>Sliding window</w:t>
      </w:r>
    </w:p>
    <w:p>
      <w:pPr>
        <w:pStyle w:val="Normal"/>
        <w:jc w:val="both"/>
        <w:rPr>
          <w:bCs/>
          <w:lang w:val="en-US"/>
        </w:rPr>
      </w:pPr>
      <w:r>
        <w:rPr>
          <w:bCs/>
          <w:lang w:val="en-US"/>
        </w:rPr>
        <w:t xml:space="preserve">In order to allow the MLP to take account of more context, we introduce a sliding window of size </w:t>
      </w:r>
      <w:r>
        <w:rPr>
          <w:rFonts w:cs="Courier New" w:ascii="Courier New" w:hAnsi="Courier New"/>
          <w:bCs/>
          <w:lang w:val="en-US"/>
        </w:rPr>
        <w:t>w_width</w:t>
      </w:r>
      <w:r>
        <w:rPr>
          <w:bCs/>
          <w:lang w:val="en-US"/>
        </w:rPr>
        <w:t xml:space="preserve">, and stride </w:t>
      </w:r>
      <w:r>
        <w:rPr>
          <w:rFonts w:cs="Courier New" w:ascii="Courier New" w:hAnsi="Courier New"/>
          <w:bCs/>
          <w:lang w:val="en-US"/>
        </w:rPr>
        <w:t xml:space="preserve">w_stride. </w:t>
      </w:r>
      <w:r>
        <w:rPr>
          <w:bCs/>
          <w:lang w:val="en-US"/>
        </w:rPr>
        <w:t xml:space="preserve">The sliding window takes into account every pixels in the window and is cast into a feature vector of size </w:t>
      </w:r>
      <w:r>
        <w:rPr>
          <w:rFonts w:cs="Courier New" w:ascii="Courier New" w:hAnsi="Courier New"/>
          <w:bCs/>
          <w:lang w:val="en-US"/>
        </w:rPr>
        <w:t xml:space="preserve">28 * w_width </w:t>
      </w:r>
      <w:r>
        <w:rPr>
          <w:bCs/>
          <w:lang w:val="en-US"/>
        </w:rPr>
        <w:t xml:space="preserve">pixels or features. This sliding window moves left to right over the image with a step of size w_stride. An image of width T is transformed into a sequence of lenth </w:t>
      </w:r>
      <w:r>
        <w:rPr>
          <w:rFonts w:cs="Courier New" w:ascii="Courier New" w:hAnsi="Courier New"/>
          <w:bCs/>
          <w:lang w:val="en-US"/>
        </w:rPr>
        <w:t xml:space="preserve">T/w_stride </w:t>
      </w:r>
      <w:r>
        <w:rPr>
          <w:bCs/>
          <w:lang w:val="en-US"/>
        </w:rPr>
        <w:t>of feature vectors of size</w:t>
      </w:r>
      <w:r>
        <w:rPr>
          <w:rFonts w:cs="Courier New" w:ascii="Courier New" w:hAnsi="Courier New"/>
          <w:bCs/>
          <w:lang w:val="en-US"/>
        </w:rPr>
        <w:t xml:space="preserve"> 28 * w_width.</w:t>
      </w:r>
    </w:p>
    <w:p>
      <w:pPr>
        <w:pStyle w:val="Normal"/>
        <w:jc w:val="both"/>
        <w:rPr>
          <w:bCs/>
          <w:lang w:val="en-US"/>
        </w:rPr>
      </w:pPr>
      <w:r>
        <w:rPr>
          <w:bCs/>
          <w:lang w:val="en-US"/>
        </w:rPr>
      </w:r>
    </w:p>
    <w:p>
      <w:pPr>
        <w:pStyle w:val="Normal"/>
        <w:jc w:val="both"/>
        <w:rPr>
          <w:bCs/>
          <w:lang w:val="en-US"/>
        </w:rPr>
      </w:pPr>
      <w:r>
        <w:rPr>
          <w:bCs/>
          <w:lang w:val="en-US"/>
        </w:rPr>
        <w:t xml:space="preserve">Some examples with </w:t>
      </w:r>
      <w:r>
        <w:rPr>
          <w:rFonts w:cs="Courier New" w:ascii="Courier New" w:hAnsi="Courier New"/>
          <w:bCs/>
          <w:lang w:val="en-US"/>
        </w:rPr>
        <w:t>w_width =3</w:t>
      </w:r>
      <w:r>
        <w:rPr>
          <w:bCs/>
          <w:lang w:val="en-US"/>
        </w:rPr>
        <w:t xml:space="preserve"> and </w:t>
      </w:r>
      <w:r>
        <w:rPr>
          <w:rFonts w:cs="Courier New" w:ascii="Courier New" w:hAnsi="Courier New"/>
          <w:bCs/>
          <w:lang w:val="en-US"/>
        </w:rPr>
        <w:t xml:space="preserve">w_stride =2, </w:t>
      </w:r>
      <w:r>
        <w:rPr>
          <w:rFonts w:cs="Arial" w:ascii="Arial" w:hAnsi="Arial"/>
          <w:bCs/>
          <w:lang w:val="en-US"/>
        </w:rPr>
        <w:t>providing feature vectors of size 84.</w:t>
      </w:r>
    </w:p>
    <w:p>
      <w:pPr>
        <w:pStyle w:val="Normal"/>
        <w:jc w:val="center"/>
        <w:rPr>
          <w:b/>
          <w:lang w:val="en-US"/>
        </w:rPr>
      </w:pPr>
      <w:r>
        <w:rPr/>
        <w:drawing>
          <wp:inline distT="0" distB="0" distL="0" distR="0">
            <wp:extent cx="792480" cy="1308100"/>
            <wp:effectExtent l="0" t="0" r="0" b="0"/>
            <wp:docPr id="4" name="Image5" descr="Une image contenant texte, Police, typographi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Une image contenant texte, Police, typographie, capture d’écran&#10;&#10;Description générée automatiquement"/>
                    <pic:cNvPicPr>
                      <a:picLocks noChangeAspect="1" noChangeArrowheads="1"/>
                    </pic:cNvPicPr>
                  </pic:nvPicPr>
                  <pic:blipFill>
                    <a:blip r:embed="rId5"/>
                    <a:stretch>
                      <a:fillRect/>
                    </a:stretch>
                  </pic:blipFill>
                  <pic:spPr bwMode="auto">
                    <a:xfrm>
                      <a:off x="0" y="0"/>
                      <a:ext cx="792480" cy="1308100"/>
                    </a:xfrm>
                    <a:prstGeom prst="rect">
                      <a:avLst/>
                    </a:prstGeom>
                  </pic:spPr>
                </pic:pic>
              </a:graphicData>
            </a:graphic>
          </wp:inline>
        </w:drawing>
      </w:r>
      <w:r>
        <w:rPr/>
        <w:drawing>
          <wp:inline distT="0" distB="0" distL="0" distR="0">
            <wp:extent cx="666750" cy="1303655"/>
            <wp:effectExtent l="0" t="0" r="0" b="0"/>
            <wp:docPr id="5" name="Image6" descr="Une image contenant texte, Police, capture d’écran, écriture manuscri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Une image contenant texte, Police, capture d’écran, écriture manuscrite&#10;&#10;Description générée automatiquement"/>
                    <pic:cNvPicPr>
                      <a:picLocks noChangeAspect="1" noChangeArrowheads="1"/>
                    </pic:cNvPicPr>
                  </pic:nvPicPr>
                  <pic:blipFill>
                    <a:blip r:embed="rId6"/>
                    <a:stretch>
                      <a:fillRect/>
                    </a:stretch>
                  </pic:blipFill>
                  <pic:spPr bwMode="auto">
                    <a:xfrm>
                      <a:off x="0" y="0"/>
                      <a:ext cx="666750" cy="1303655"/>
                    </a:xfrm>
                    <a:prstGeom prst="rect">
                      <a:avLst/>
                    </a:prstGeom>
                  </pic:spPr>
                </pic:pic>
              </a:graphicData>
            </a:graphic>
          </wp:inline>
        </w:drawing>
      </w:r>
      <w:r>
        <w:rPr/>
        <w:drawing>
          <wp:inline distT="0" distB="0" distL="0" distR="0">
            <wp:extent cx="666115" cy="1303020"/>
            <wp:effectExtent l="0" t="0" r="0" b="0"/>
            <wp:docPr id="6" name="Image7"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Une image contenant texte, Police, capture d’écran, nombre&#10;&#10;Description générée automatiquement"/>
                    <pic:cNvPicPr>
                      <a:picLocks noChangeAspect="1" noChangeArrowheads="1"/>
                    </pic:cNvPicPr>
                  </pic:nvPicPr>
                  <pic:blipFill>
                    <a:blip r:embed="rId7"/>
                    <a:stretch>
                      <a:fillRect/>
                    </a:stretch>
                  </pic:blipFill>
                  <pic:spPr bwMode="auto">
                    <a:xfrm>
                      <a:off x="0" y="0"/>
                      <a:ext cx="666115" cy="1303020"/>
                    </a:xfrm>
                    <a:prstGeom prst="rect">
                      <a:avLst/>
                    </a:prstGeom>
                  </pic:spPr>
                </pic:pic>
              </a:graphicData>
            </a:graphic>
          </wp:inline>
        </w:drawing>
      </w:r>
      <w:r>
        <w:rPr/>
        <w:drawing>
          <wp:inline distT="0" distB="0" distL="0" distR="0">
            <wp:extent cx="741045" cy="1303655"/>
            <wp:effectExtent l="0" t="0" r="0" b="0"/>
            <wp:docPr id="7" name="Image8" descr="Une image contenant texte, Police, typographi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Une image contenant texte, Police, typographie, capture d’écran&#10;&#10;Description générée automatiquement"/>
                    <pic:cNvPicPr>
                      <a:picLocks noChangeAspect="1" noChangeArrowheads="1"/>
                    </pic:cNvPicPr>
                  </pic:nvPicPr>
                  <pic:blipFill>
                    <a:blip r:embed="rId8"/>
                    <a:stretch>
                      <a:fillRect/>
                    </a:stretch>
                  </pic:blipFill>
                  <pic:spPr bwMode="auto">
                    <a:xfrm>
                      <a:off x="0" y="0"/>
                      <a:ext cx="741045" cy="1303655"/>
                    </a:xfrm>
                    <a:prstGeom prst="rect">
                      <a:avLst/>
                    </a:prstGeom>
                  </pic:spPr>
                </pic:pic>
              </a:graphicData>
            </a:graphic>
          </wp:inline>
        </w:drawing>
      </w:r>
    </w:p>
    <w:p>
      <w:pPr>
        <w:pStyle w:val="Normal"/>
        <w:jc w:val="both"/>
        <w:rPr>
          <w:b/>
          <w:lang w:val="en-US"/>
        </w:rPr>
      </w:pPr>
      <w:r>
        <w:rPr>
          <w:b/>
          <w:lang w:val="en-US"/>
        </w:rPr>
      </w:r>
    </w:p>
    <w:p>
      <w:pPr>
        <w:pStyle w:val="Normal"/>
        <w:jc w:val="both"/>
        <w:rPr>
          <w:b/>
          <w:lang w:val="en-US"/>
        </w:rPr>
      </w:pPr>
      <w:r>
        <w:rPr>
          <w:b/>
          <w:lang w:val="en-US"/>
        </w:rPr>
      </w:r>
    </w:p>
    <w:p>
      <w:pPr>
        <w:pStyle w:val="Normal"/>
        <w:jc w:val="both"/>
        <w:rPr>
          <w:b/>
          <w:lang w:val="en-US"/>
        </w:rPr>
      </w:pPr>
      <w:r>
        <w:rPr>
          <w:b/>
          <w:lang w:val="en-US"/>
        </w:rPr>
        <w:t xml:space="preserve">Question 8 : </w:t>
      </w:r>
      <w:r>
        <w:rPr>
          <w:bCs/>
          <w:lang w:val="en-US"/>
        </w:rPr>
        <w:t>Train a model over 20 epochs with the following configuration:</w:t>
      </w:r>
    </w:p>
    <w:p>
      <w:pPr>
        <w:pStyle w:val="Normal"/>
        <w:jc w:val="both"/>
        <w:rPr>
          <w:lang w:val="en-US"/>
        </w:rPr>
      </w:pPr>
      <w:r>
        <w:rPr>
          <w:lang w:val="en-US"/>
        </w:rPr>
        <w:t>N_epochs</w:t>
        <w:tab/>
        <w:t>N_states/symbol</w:t>
        <w:tab/>
        <w:t>#train seq</w:t>
        <w:tab/>
        <w:t>batch_size</w:t>
        <w:tab/>
        <w:t>w_width</w:t>
        <w:tab/>
        <w:t>W_stride</w:t>
      </w:r>
    </w:p>
    <w:p>
      <w:pPr>
        <w:pStyle w:val="Normal"/>
        <w:jc w:val="both"/>
        <w:rPr>
          <w:lang w:val="en-US"/>
        </w:rPr>
      </w:pPr>
      <w:r>
        <w:rPr>
          <w:lang w:val="en-US"/>
        </w:rPr>
        <w:t>10</w:t>
        <w:tab/>
        <w:tab/>
        <w:t>5</w:t>
        <w:tab/>
        <w:tab/>
        <w:tab/>
        <w:t>2000</w:t>
        <w:tab/>
        <w:tab/>
        <w:t>128</w:t>
        <w:tab/>
        <w:tab/>
        <w:t>3</w:t>
        <w:tab/>
        <w:tab/>
        <w:t>2</w:t>
      </w:r>
    </w:p>
    <w:p>
      <w:pPr>
        <w:pStyle w:val="Normal"/>
        <w:jc w:val="both"/>
        <w:rPr>
          <w:bCs/>
          <w:lang w:val="en-US"/>
        </w:rPr>
      </w:pPr>
      <w:r>
        <w:rPr>
          <w:bCs/>
          <w:lang w:val="en-US"/>
        </w:rPr>
        <w:t>Observe the training loss of the MLP and the Log Likelihood of the Neuro_HMM over time. Explain what happen?</w:t>
      </w:r>
    </w:p>
    <w:p>
      <w:pPr>
        <w:pStyle w:val="Normal"/>
        <w:jc w:val="both"/>
        <w:rPr>
          <w:bCs/>
          <w:lang w:val="en-US"/>
        </w:rPr>
      </w:pPr>
      <w:r>
        <w:rPr>
          <w:bCs/>
          <w:lang w:val="en-US"/>
        </w:rPr>
        <w:drawing>
          <wp:anchor behindDoc="0" distT="0" distB="0" distL="0" distR="0" simplePos="0" locked="0" layoutInCell="0" allowOverlap="1" relativeHeight="30">
            <wp:simplePos x="0" y="0"/>
            <wp:positionH relativeFrom="column">
              <wp:posOffset>2861310</wp:posOffset>
            </wp:positionH>
            <wp:positionV relativeFrom="paragraph">
              <wp:posOffset>2037715</wp:posOffset>
            </wp:positionV>
            <wp:extent cx="2879725" cy="2160270"/>
            <wp:effectExtent l="0" t="0" r="0" b="0"/>
            <wp:wrapTopAndBottom/>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2879725" cy="216027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2861310</wp:posOffset>
            </wp:positionH>
            <wp:positionV relativeFrom="paragraph">
              <wp:posOffset>635</wp:posOffset>
            </wp:positionV>
            <wp:extent cx="2879725" cy="2160270"/>
            <wp:effectExtent l="0" t="0" r="0" b="0"/>
            <wp:wrapTopAndBottom/>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0"/>
                    <a:stretch>
                      <a:fillRect/>
                    </a:stretch>
                  </pic:blipFill>
                  <pic:spPr bwMode="auto">
                    <a:xfrm>
                      <a:off x="0" y="0"/>
                      <a:ext cx="2879725" cy="2160270"/>
                    </a:xfrm>
                    <a:prstGeom prst="rect">
                      <a:avLst/>
                    </a:prstGeom>
                  </pic:spPr>
                </pic:pic>
              </a:graphicData>
            </a:graphic>
          </wp:anchor>
        </w:drawing>
        <w:drawing>
          <wp:anchor behindDoc="0" distT="0" distB="0" distL="0" distR="0" simplePos="0" locked="0" layoutInCell="0" allowOverlap="1" relativeHeight="32">
            <wp:simplePos x="0" y="0"/>
            <wp:positionH relativeFrom="column">
              <wp:posOffset>146685</wp:posOffset>
            </wp:positionH>
            <wp:positionV relativeFrom="paragraph">
              <wp:posOffset>2087880</wp:posOffset>
            </wp:positionV>
            <wp:extent cx="2879725" cy="2160270"/>
            <wp:effectExtent l="0" t="0" r="0" b="0"/>
            <wp:wrapTopAndBottom/>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2879725" cy="2160270"/>
                    </a:xfrm>
                    <a:prstGeom prst="rect">
                      <a:avLst/>
                    </a:prstGeom>
                  </pic:spPr>
                </pic:pic>
              </a:graphicData>
            </a:graphic>
          </wp:anchor>
        </w:drawing>
        <w:drawing>
          <wp:anchor behindDoc="0" distT="0" distB="0" distL="0" distR="0" simplePos="0" locked="0" layoutInCell="0" allowOverlap="1" relativeHeight="33">
            <wp:simplePos x="0" y="0"/>
            <wp:positionH relativeFrom="column">
              <wp:posOffset>146685</wp:posOffset>
            </wp:positionH>
            <wp:positionV relativeFrom="paragraph">
              <wp:posOffset>635</wp:posOffset>
            </wp:positionV>
            <wp:extent cx="2879725" cy="2160270"/>
            <wp:effectExtent l="0" t="0" r="0" b="0"/>
            <wp:wrapTopAndBottom/>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2"/>
                    <a:stretch>
                      <a:fillRect/>
                    </a:stretch>
                  </pic:blipFill>
                  <pic:spPr bwMode="auto">
                    <a:xfrm>
                      <a:off x="0" y="0"/>
                      <a:ext cx="2879725" cy="2160270"/>
                    </a:xfrm>
                    <a:prstGeom prst="rect">
                      <a:avLst/>
                    </a:prstGeom>
                  </pic:spPr>
                </pic:pic>
              </a:graphicData>
            </a:graphic>
          </wp:anchor>
        </w:drawing>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Observamos pela Figura X que as curvas de loss do MLP e de LL de validaçao apresentam os  comportamentos esperados, eles melhoram de forma rapida inicialmente até se aproximarem de uma convergencia, porém, o comortamento ainda levemente crescente da LL em validaçao sugere que o treinamento ainda poderia melhorar com o aumento do numero de epocas.</w:t>
      </w:r>
    </w:p>
    <w:p>
      <w:pPr>
        <w:pStyle w:val="Normal"/>
        <w:jc w:val="both"/>
        <w:rPr>
          <w:bCs/>
          <w:lang w:val="en-US"/>
        </w:rPr>
      </w:pPr>
      <w:r>
        <w:rPr>
          <w:bCs/>
          <w:lang w:val="en-US"/>
        </w:rPr>
      </w:r>
    </w:p>
    <w:p>
      <w:pPr>
        <w:pStyle w:val="Normal"/>
        <w:jc w:val="both"/>
        <w:rPr>
          <w:bCs/>
          <w:lang w:val="en-US"/>
        </w:rPr>
      </w:pPr>
      <w:r>
        <w:rPr>
          <w:bCs/>
          <w:lang w:val="en-US"/>
        </w:rPr>
        <w:t>Ja a curva de LL do treinamento diverge do comportamento usual por conta do inicio uniforme que sera melhor discutido futuramente. Porém podemos apontar também que os valores de LL para o treinamento foram quase sempre inferiores aos valores de validaçao. Isso é pouco comum, mas pode indicar apenas que os datasets de validaçao foram menos apresentam menor complexidade que os de treinamento.</w:t>
      </w:r>
    </w:p>
    <w:p>
      <w:pPr>
        <w:pStyle w:val="Normal"/>
        <w:jc w:val="both"/>
        <w:rPr>
          <w:bCs/>
          <w:lang w:val="en-US"/>
        </w:rPr>
      </w:pPr>
      <w:r>
        <w:rPr>
          <w:bCs/>
          <w:lang w:val="en-US"/>
        </w:rPr>
      </w:r>
    </w:p>
    <w:p>
      <w:pPr>
        <w:pStyle w:val="Normal"/>
        <w:jc w:val="both"/>
        <w:rPr>
          <w:bCs/>
          <w:lang w:val="en-US"/>
        </w:rPr>
      </w:pPr>
      <w:r>
        <w:rPr>
          <w:b/>
          <w:lang w:val="en-US"/>
        </w:rPr>
        <w:t xml:space="preserve">Question 9: </w:t>
      </w:r>
      <w:r>
        <w:rPr>
          <w:bCs/>
          <w:lang w:val="en-US"/>
        </w:rPr>
        <w:t xml:space="preserve">Evaluate the performance of the Neuro_HMM on the test set. Explain the recognition algorithm in detail? </w:t>
      </w:r>
    </w:p>
    <w:p>
      <w:pPr>
        <w:pStyle w:val="Normal"/>
        <w:jc w:val="both"/>
        <w:rPr>
          <w:bCs/>
          <w:lang w:val="en-US"/>
        </w:rPr>
      </w:pPr>
      <w:r>
        <w:rPr>
          <w:bCs/>
          <w:lang w:val="en-US"/>
        </w:rPr>
        <w:t xml:space="preserve">What is the algorithm used, why? </w:t>
      </w:r>
    </w:p>
    <w:p>
      <w:pPr>
        <w:pStyle w:val="Normal"/>
        <w:jc w:val="both"/>
        <w:rPr>
          <w:bCs/>
          <w:lang w:val="en-US"/>
        </w:rPr>
      </w:pPr>
      <w:r>
        <w:rPr>
          <w:bCs/>
          <w:lang w:val="en-US"/>
        </w:rPr>
        <w:t xml:space="preserve">What is the kind of HMM used during decoding, why? </w:t>
      </w:r>
    </w:p>
    <w:p>
      <w:pPr>
        <w:pStyle w:val="Normal"/>
        <w:jc w:val="both"/>
        <w:rPr>
          <w:bCs/>
          <w:lang w:val="en-US"/>
        </w:rPr>
      </w:pPr>
      <w:r>
        <w:rPr>
          <w:bCs/>
          <w:lang w:val="en-US"/>
        </w:rPr>
      </w:r>
    </w:p>
    <w:p>
      <w:pPr>
        <w:pStyle w:val="Normal"/>
        <w:jc w:val="both"/>
        <w:rPr>
          <w:bCs/>
          <w:lang w:val="en-US"/>
        </w:rPr>
      </w:pPr>
      <w:r>
        <w:rPr>
          <w:rStyle w:val="Strong"/>
          <w:b w:val="false"/>
          <w:bCs w:val="false"/>
          <w:lang w:val="en-US"/>
        </w:rPr>
        <w:t>Viterbi is the algorithm</w:t>
      </w:r>
      <w:r>
        <w:rPr>
          <w:b w:val="false"/>
          <w:bCs w:val="false"/>
          <w:lang w:val="en-US"/>
        </w:rPr>
        <w:t xml:space="preserve"> used for decoding, </w:t>
      </w:r>
      <w:r>
        <w:rPr>
          <w:b w:val="false"/>
          <w:bCs w:val="false"/>
        </w:rPr>
        <w:t>finds the most likely sequence of hidden states (and consequently the most likely sequence of symbols) given the observed input data and the trained model paramet</w:t>
      </w:r>
      <w:r>
        <w:rPr/>
        <w:t xml:space="preserve">ers. </w:t>
      </w:r>
    </w:p>
    <w:p>
      <w:pPr>
        <w:pStyle w:val="Normal"/>
        <w:jc w:val="both"/>
        <w:rPr>
          <w:bCs/>
          <w:lang w:val="en-US"/>
        </w:rPr>
      </w:pPr>
      <w:r>
        <w:rPr>
          <w:bCs/>
          <w:lang w:val="en-US"/>
        </w:rPr>
      </w:r>
    </w:p>
    <w:p>
      <w:pPr>
        <w:pStyle w:val="Normal"/>
        <w:jc w:val="both"/>
        <w:rPr>
          <w:bCs/>
          <w:lang w:val="en-US"/>
        </w:rPr>
      </w:pPr>
      <w:r>
        <w:rPr/>
        <w:t xml:space="preserve">For the decoding, the model uses a </w:t>
      </w:r>
      <w:r>
        <w:rPr>
          <w:rStyle w:val="Strong"/>
          <w:b w:val="false"/>
          <w:bCs w:val="false"/>
        </w:rPr>
        <w:t>Ergodic HMM, where from the final state of any digit model, transitions are allowed to the initial state of any other digit model with equal probability, but states within each digit model follow a strict left-to-right progression with self-transitions and transitions to the next state of the same digit. This allows the model to recognize sequences of various lengths, even without knowing the boundaries between the digits.</w:t>
      </w:r>
    </w:p>
    <w:p>
      <w:pPr>
        <w:pStyle w:val="Normal"/>
        <w:jc w:val="both"/>
        <w:rPr>
          <w:bCs/>
          <w:lang w:val="en-US"/>
        </w:rPr>
      </w:pPr>
      <w:r>
        <w:rPr>
          <w:bCs/>
          <w:lang w:val="en-US"/>
        </w:rPr>
      </w:r>
    </w:p>
    <w:p>
      <w:pPr>
        <w:pStyle w:val="Normal"/>
        <w:jc w:val="both"/>
        <w:rPr>
          <w:bCs/>
          <w:lang w:val="en-US"/>
        </w:rPr>
      </w:pPr>
      <w:r>
        <w:rPr>
          <w:rStyle w:val="Strong"/>
          <w:b w:val="false"/>
          <w:bCs w:val="false"/>
        </w:rPr>
        <w:t xml:space="preserve">For exemple, if we observe one of the predictions paths, we can see that the states transition in a increasing order within the same digits, but only in the fronteers betwwen digtis we see a great variation of states. </w:t>
      </w:r>
      <w:r>
        <w:drawing>
          <wp:anchor behindDoc="0" distT="0" distB="0" distL="0" distR="0" simplePos="0" locked="0" layoutInCell="0" allowOverlap="1" relativeHeight="34">
            <wp:simplePos x="0" y="0"/>
            <wp:positionH relativeFrom="column">
              <wp:posOffset>3351530</wp:posOffset>
            </wp:positionH>
            <wp:positionV relativeFrom="paragraph">
              <wp:posOffset>1087120</wp:posOffset>
            </wp:positionV>
            <wp:extent cx="1959610" cy="278638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rcRect l="25437" t="5856" r="27473" b="4847"/>
                    <a:stretch>
                      <a:fillRect/>
                    </a:stretch>
                  </pic:blipFill>
                  <pic:spPr bwMode="auto">
                    <a:xfrm>
                      <a:off x="0" y="0"/>
                      <a:ext cx="1959610" cy="2786380"/>
                    </a:xfrm>
                    <a:prstGeom prst="rect">
                      <a:avLst/>
                    </a:prstGeom>
                  </pic:spPr>
                </pic:pic>
              </a:graphicData>
            </a:graphic>
          </wp:anchor>
        </w:drawing>
      </w:r>
      <w:r>
        <w:rPr>
          <w:rStyle w:val="Strong"/>
          <w:b w:val="false"/>
          <w:bCs w:val="false"/>
        </w:rPr>
        <w:t>Also, it is evident that each digit has a different number of predicted states, because it varies accoadingly to the number of pixels it occupies in the sequence. The number « 1 » in red didn’t existed in the GT, but was predicted in only 5 states. </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 xml:space="preserve">GT: 47361 recognized </w:t>
      </w:r>
      <w:r>
        <w:rPr>
          <w:rFonts w:eastAsia="Calibri" w:cs="" w:cstheme="minorBidi" w:eastAsiaTheme="minorHAnsi"/>
          <w:bCs/>
          <w:shd w:fill="FFFF00" w:val="clear"/>
          <w:lang w:val="en-US"/>
        </w:rPr>
        <w:t>4</w:t>
      </w:r>
      <w:r>
        <w:rPr>
          <w:rFonts w:eastAsia="Calibri" w:cs="" w:cstheme="minorBidi" w:eastAsiaTheme="minorHAnsi"/>
          <w:bCs/>
          <w:shd w:fill="BBE33D" w:val="clear"/>
          <w:lang w:val="en-US"/>
        </w:rPr>
        <w:t>7</w:t>
      </w:r>
      <w:r>
        <w:rPr>
          <w:rFonts w:eastAsia="Calibri" w:cs="" w:cstheme="minorBidi" w:eastAsiaTheme="minorHAnsi"/>
          <w:bCs/>
          <w:shd w:fill="C6D3FF" w:val="clear"/>
          <w:lang w:val="en-US"/>
        </w:rPr>
        <w:t>3</w:t>
      </w:r>
      <w:r>
        <w:rPr>
          <w:rFonts w:eastAsia="Calibri" w:cs="" w:cstheme="minorBidi" w:eastAsiaTheme="minorHAnsi"/>
          <w:bCs/>
          <w:color w:val="000000"/>
          <w:shd w:fill="FF0000" w:val="clear"/>
          <w:lang w:val="en-US"/>
        </w:rPr>
        <w:t>1</w:t>
      </w:r>
      <w:r>
        <w:rPr>
          <w:rFonts w:eastAsia="Calibri" w:cs="" w:cstheme="minorBidi" w:eastAsiaTheme="minorHAnsi"/>
          <w:bCs/>
          <w:shd w:fill="F2C0FF" w:val="clear"/>
          <w:lang w:val="en-US"/>
        </w:rPr>
        <w:t>6</w:t>
      </w:r>
      <w:r>
        <w:rPr>
          <w:rFonts w:eastAsia="Calibri" w:cs="" w:cstheme="minorBidi" w:eastAsiaTheme="minorHAnsi"/>
          <w:bCs/>
          <w:shd w:fill="B5FDFF" w:val="clear"/>
          <w:lang w:val="en-US"/>
        </w:rPr>
        <w:t>1</w:t>
      </w:r>
    </w:p>
    <w:p>
      <w:pPr>
        <w:pStyle w:val="Normal"/>
        <w:jc w:val="both"/>
        <w:rPr>
          <w:bCs/>
          <w:lang w:val="en-US"/>
        </w:rPr>
      </w:pPr>
      <w:r>
        <w:rPr>
          <w:bCs/>
          <w:lang w:val="en-US"/>
        </w:rPr>
        <w:t>best path [</w:t>
      </w:r>
      <w:r>
        <w:rPr>
          <w:rFonts w:eastAsia="Calibri" w:cs="" w:cstheme="minorBidi" w:eastAsiaTheme="minorHAnsi"/>
          <w:bCs/>
          <w:shd w:fill="FFFF00" w:val="clear"/>
          <w:lang w:val="en-US"/>
        </w:rPr>
        <w:t>20 20 20 20 20 21 21 22 23 23 24 24</w:t>
      </w:r>
      <w:r>
        <w:rPr>
          <w:rFonts w:eastAsia="Calibri" w:cs="" w:cstheme="minorBidi" w:eastAsiaTheme="minorHAnsi"/>
          <w:bCs/>
          <w:shd w:fill="auto" w:val="clear"/>
          <w:lang w:val="en-US"/>
        </w:rPr>
        <w:t xml:space="preserve"> </w:t>
      </w:r>
      <w:r>
        <w:rPr>
          <w:rFonts w:eastAsia="Calibri" w:cs="" w:cstheme="minorBidi" w:eastAsiaTheme="minorHAnsi"/>
          <w:bCs/>
          <w:shd w:fill="BBE33D" w:val="clear"/>
          <w:lang w:val="en-US"/>
        </w:rPr>
        <w:t>35 35 35 35 36 37 37 38 39 39 39 39 39</w:t>
      </w:r>
      <w:r>
        <w:rPr>
          <w:bCs/>
          <w:lang w:val="en-US"/>
        </w:rPr>
        <w:t xml:space="preserve"> </w:t>
      </w:r>
      <w:r>
        <w:rPr>
          <w:rFonts w:eastAsia="Calibri" w:cs="" w:cstheme="minorBidi" w:eastAsiaTheme="minorHAnsi"/>
          <w:bCs/>
          <w:shd w:fill="C6D3FF" w:val="clear"/>
          <w:lang w:val="en-US"/>
        </w:rPr>
        <w:t>15 16 17 17 17 17 18 19</w:t>
      </w:r>
      <w:r>
        <w:rPr>
          <w:bCs/>
          <w:lang w:val="en-US"/>
        </w:rPr>
        <w:t xml:space="preserve">  </w:t>
      </w:r>
      <w:r>
        <w:rPr>
          <w:rFonts w:eastAsia="Calibri" w:cs="" w:cstheme="minorBidi" w:eastAsiaTheme="minorHAnsi"/>
          <w:bCs/>
          <w:color w:val="000000"/>
          <w:shd w:fill="FF0000" w:val="clear"/>
          <w:lang w:val="en-US"/>
        </w:rPr>
        <w:t>5  6  7  8  9</w:t>
      </w:r>
      <w:r>
        <w:rPr>
          <w:bCs/>
          <w:lang w:val="en-US"/>
        </w:rPr>
        <w:t xml:space="preserve"> </w:t>
      </w:r>
      <w:r>
        <w:rPr>
          <w:rFonts w:eastAsia="Calibri" w:cs="" w:cstheme="minorBidi" w:eastAsiaTheme="minorHAnsi"/>
          <w:bCs/>
          <w:shd w:fill="E7B6FF" w:val="clear"/>
          <w:lang w:val="en-US"/>
        </w:rPr>
        <w:t>30 31 32 33 33 33 33 34 34</w:t>
      </w:r>
      <w:r>
        <w:rPr>
          <w:bCs/>
          <w:lang w:val="en-US"/>
        </w:rPr>
        <w:t xml:space="preserve">  </w:t>
      </w:r>
      <w:r>
        <w:rPr>
          <w:rFonts w:eastAsia="Calibri" w:cs="" w:cstheme="minorBidi" w:eastAsiaTheme="minorHAnsi"/>
          <w:bCs/>
          <w:shd w:fill="ADFFF7" w:val="clear"/>
          <w:lang w:val="en-US"/>
        </w:rPr>
        <w:t>5</w:t>
      </w:r>
      <w:r>
        <w:rPr>
          <w:rStyle w:val="Strong"/>
          <w:rFonts w:eastAsia="Calibri" w:cs="" w:cstheme="minorBidi" w:eastAsiaTheme="minorHAnsi"/>
          <w:b w:val="false"/>
          <w:bCs/>
          <w:shd w:fill="ADFFF7" w:val="clear"/>
          <w:lang w:val="en-US"/>
        </w:rPr>
        <w:t xml:space="preserve">  5  5  5  6  7  8  8  9  9  9  9</w:t>
      </w:r>
      <w:r>
        <w:rPr>
          <w:rStyle w:val="Strong"/>
          <w:b w:val="false"/>
          <w:bCs/>
          <w:lang w:val="en-US"/>
        </w:rPr>
        <w:t>]</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Analysing the results of all predictions for this model, it obtained a character RR of 85,95%, that is lower compared we the models previously discussed in other Tps, but this is a satisfing result, because the task this NeuroHMM performs is harder. This time we are analysing sequences of slightly overlapping digits, and not digits individually.</w:t>
      </w:r>
    </w:p>
    <w:p>
      <w:pPr>
        <w:pStyle w:val="Normal"/>
        <w:jc w:val="both"/>
        <w:rPr>
          <w:bCs/>
          <w:lang w:val="en-US"/>
        </w:rPr>
      </w:pPr>
      <w:r>
        <w:rPr>
          <w:bCs/>
          <w:lang w:val="en-US"/>
        </w:rPr>
      </w:r>
    </w:p>
    <w:p>
      <w:pPr>
        <w:pStyle w:val="Normal"/>
        <w:jc w:val="both"/>
        <w:rPr>
          <w:bCs/>
          <w:lang w:val="en-US"/>
        </w:rPr>
      </w:pPr>
      <w:r>
        <w:rPr/>
        <w:t>FP 1405</w:t>
      </w:r>
    </w:p>
    <w:p>
      <w:pPr>
        <w:pStyle w:val="Normal"/>
        <w:jc w:val="both"/>
        <w:rPr>
          <w:bCs/>
          <w:lang w:val="en-US"/>
        </w:rPr>
      </w:pPr>
      <w:r>
        <w:rPr/>
        <w:t>TOTAL characters 10000</w:t>
      </w:r>
    </w:p>
    <w:p>
      <w:pPr>
        <w:pStyle w:val="Normal"/>
        <w:jc w:val="both"/>
        <w:rPr>
          <w:bCs/>
          <w:lang w:val="en-US"/>
        </w:rPr>
      </w:pPr>
      <w:r>
        <w:rPr/>
        <w:t>String FP 1031</w:t>
      </w:r>
    </w:p>
    <w:p>
      <w:pPr>
        <w:pStyle w:val="Normal"/>
        <w:jc w:val="both"/>
        <w:rPr>
          <w:bCs/>
          <w:lang w:val="en-US"/>
        </w:rPr>
      </w:pPr>
      <w:r>
        <w:rPr/>
        <w:t>TOTAL strings 2000</w:t>
      </w:r>
    </w:p>
    <w:p>
      <w:pPr>
        <w:pStyle w:val="Normal"/>
        <w:jc w:val="both"/>
        <w:rPr>
          <w:bCs/>
          <w:lang w:val="en-US"/>
        </w:rPr>
      </w:pPr>
      <w:r>
        <w:rPr/>
        <w:t>Recognition ended successfully, Character Error Rate =  14.05 %</w:t>
      </w:r>
    </w:p>
    <w:p>
      <w:pPr>
        <w:pStyle w:val="Normal"/>
        <w:jc w:val="both"/>
        <w:rPr>
          <w:bCs/>
          <w:lang w:val="en-US"/>
        </w:rPr>
      </w:pPr>
      <w:r>
        <w:rPr/>
        <w:t xml:space="preserve">                              </w:t>
      </w:r>
      <w:r>
        <w:rPr/>
        <w:t>, Character Recognition Rate =  85.94999999999999 %</w:t>
      </w:r>
    </w:p>
    <w:p>
      <w:pPr>
        <w:pStyle w:val="Normal"/>
        <w:jc w:val="both"/>
        <w:rPr>
          <w:bCs/>
          <w:lang w:val="en-US"/>
        </w:rPr>
      </w:pPr>
      <w:r>
        <w:rPr/>
        <w:t xml:space="preserve">                              </w:t>
      </w:r>
      <w:r>
        <w:rPr/>
        <w:t>, String Error Rate    =  51.55 %</w:t>
      </w:r>
    </w:p>
    <w:p>
      <w:pPr>
        <w:pStyle w:val="Normal"/>
        <w:jc w:val="both"/>
        <w:rPr>
          <w:bCs/>
          <w:lang w:val="en-US"/>
        </w:rPr>
      </w:pPr>
      <w:r>
        <w:rPr/>
        <w:t xml:space="preserve">                              </w:t>
      </w:r>
      <w:r>
        <w:rPr/>
        <w:t>, String Recognition Rate    =  48.45 %</w:t>
      </w:r>
    </w:p>
    <w:p>
      <w:pPr>
        <w:pStyle w:val="Normal"/>
        <w:jc w:val="both"/>
        <w:rPr>
          <w:bCs/>
          <w:lang w:val="en-US"/>
        </w:rPr>
      </w:pPr>
      <w:r>
        <w:rPr>
          <w:bCs/>
          <w:lang w:val="en-US"/>
        </w:rPr>
      </w:r>
    </w:p>
    <w:p>
      <w:pPr>
        <w:pStyle w:val="Normal"/>
        <w:jc w:val="both"/>
        <w:rPr>
          <w:bCs/>
          <w:lang w:val="en-US"/>
        </w:rPr>
      </w:pPr>
      <w:r>
        <w:rPr>
          <w:bCs/>
          <w:lang w:val="en-US"/>
        </w:rPr>
        <w:t>Also, we see that the character RR is much Higher than the string RR (48,45 %), that means that model doesn’t get as many wrong predictions within a sequence, but most of the sequences contains errors. The performance is evaluated based on the edit distance, every divergence between the GT and the predicted result is considered in the calculation, that is, miss-classifying a digit (substitution), not recognizing a digit (inclusion) or adding a digit to the string (deletion). In the above example we only see one error of recognizing a digit that does not exist.</w:t>
      </w:r>
    </w:p>
    <w:p>
      <w:pPr>
        <w:pStyle w:val="Normal"/>
        <w:jc w:val="both"/>
        <w:rPr>
          <w:b/>
          <w:lang w:val="en-US"/>
        </w:rPr>
      </w:pPr>
      <w:r>
        <w:rPr>
          <w:b/>
          <w:lang w:val="en-US"/>
        </w:rPr>
      </w:r>
    </w:p>
    <w:p>
      <w:pPr>
        <w:pStyle w:val="Normal"/>
        <w:jc w:val="both"/>
        <w:rPr>
          <w:bCs/>
          <w:lang w:val="en-US"/>
        </w:rPr>
      </w:pPr>
      <w:r>
        <w:rPr>
          <w:b/>
          <w:lang w:val="en-US"/>
        </w:rPr>
        <w:t>Question 10:</w:t>
      </w:r>
      <w:r>
        <w:rPr>
          <w:bCs/>
          <w:lang w:val="en-US"/>
        </w:rPr>
        <w:t xml:space="preserve"> To provide a better initial model with missing data, we chose to process the first E step using a uniform distribution to predict the HMM states in the pred_on_batch() method. Observe the role of such initialization by viewing the training loss and compare this initialization with a pure random initialization.</w:t>
      </w:r>
    </w:p>
    <w:p>
      <w:pPr>
        <w:pStyle w:val="Normal"/>
        <w:jc w:val="both"/>
        <w:rPr>
          <w:bCs/>
          <w:lang w:val="en-US"/>
        </w:rPr>
      </w:pPr>
      <w:r>
        <w:rPr>
          <w:bCs/>
          <w:lang w:val="en-US"/>
        </w:rPr>
      </w:r>
    </w:p>
    <w:p>
      <w:pPr>
        <w:pStyle w:val="Normal"/>
        <w:jc w:val="both"/>
        <w:rPr>
          <w:bCs/>
          <w:lang w:val="en-US"/>
        </w:rPr>
      </w:pPr>
      <w:r>
        <w:rPr>
          <w:bCs/>
          <w:lang w:val="en-US"/>
        </w:rPr>
        <w:t>Observando a imagem X, vemos que a inicializaçao do treinamento apresenta um comportamento peculiar. A distribuiçao uniforme ocasiona um comportamento inicial proximo do aleatorio, na primeira epoca a atualizaçao dos coeficientes causa uma grande queda na performance, mas o modelo melhora com o passar das epocas. Pouco antes de 100 batchs o modelo atinge novamente o mesmo patamar do aleatorio, mas continua melhorando até atingir a convergencia do treinamento.</w:t>
      </w:r>
    </w:p>
    <w:p>
      <w:pPr>
        <w:pStyle w:val="Normal"/>
        <w:jc w:val="both"/>
        <w:rPr/>
      </w:pPr>
      <w:r>
        <w:rPr/>
      </w:r>
    </w:p>
    <w:p>
      <w:pPr>
        <w:pStyle w:val="Normal"/>
        <w:jc w:val="both"/>
        <w:rPr>
          <w:lang w:val="en-US"/>
        </w:rPr>
      </w:pPr>
      <w:r>
        <w:rPr>
          <w:b/>
          <w:bCs/>
          <w:lang w:val="en-US"/>
        </w:rPr>
        <w:t>Question 11 :</w:t>
      </w:r>
      <w:r>
        <w:rPr>
          <w:lang w:val="en-US"/>
        </w:rPr>
        <w:t xml:space="preserve"> Explore training and testing some other models with more and fewer states, and other parameters of the sliding window</w:t>
      </w:r>
    </w:p>
    <w:p>
      <w:pPr>
        <w:pStyle w:val="Normal"/>
        <w:jc w:val="both"/>
        <w:rPr>
          <w:lang w:val="en-US"/>
        </w:rPr>
      </w:pPr>
      <w:r>
        <w:rPr>
          <w:lang w:val="en-US"/>
        </w:rPr>
      </w:r>
    </w:p>
    <w:tbl>
      <w:tblPr>
        <w:tblW w:w="7538" w:type="dxa"/>
        <w:jc w:val="left"/>
        <w:tblInd w:w="663" w:type="dxa"/>
        <w:tblLayout w:type="fixed"/>
        <w:tblCellMar>
          <w:top w:w="55" w:type="dxa"/>
          <w:left w:w="55" w:type="dxa"/>
          <w:bottom w:w="55" w:type="dxa"/>
          <w:right w:w="55" w:type="dxa"/>
        </w:tblCellMar>
      </w:tblPr>
      <w:tblGrid>
        <w:gridCol w:w="1237"/>
        <w:gridCol w:w="1187"/>
        <w:gridCol w:w="1139"/>
        <w:gridCol w:w="1136"/>
        <w:gridCol w:w="1414"/>
        <w:gridCol w:w="1424"/>
      </w:tblGrid>
      <w:tr>
        <w:trPr/>
        <w:tc>
          <w:tcPr>
            <w:tcW w:w="1237" w:type="dxa"/>
            <w:tcBorders>
              <w:top w:val="single" w:sz="4" w:space="0" w:color="000000"/>
              <w:left w:val="single" w:sz="4" w:space="0" w:color="000000"/>
              <w:bottom w:val="single" w:sz="4" w:space="0" w:color="000000"/>
            </w:tcBorders>
          </w:tcPr>
          <w:p>
            <w:pPr>
              <w:pStyle w:val="Normal"/>
              <w:jc w:val="both"/>
              <w:rPr>
                <w:lang w:val="en-US"/>
              </w:rPr>
            </w:pPr>
            <w:r>
              <w:rPr>
                <w:lang w:val="en-US"/>
              </w:rPr>
            </w:r>
          </w:p>
        </w:tc>
        <w:tc>
          <w:tcPr>
            <w:tcW w:w="1187" w:type="dxa"/>
            <w:tcBorders>
              <w:top w:val="single" w:sz="4" w:space="0" w:color="000000"/>
              <w:left w:val="single" w:sz="4" w:space="0" w:color="000000"/>
              <w:bottom w:val="single" w:sz="4" w:space="0" w:color="000000"/>
            </w:tcBorders>
          </w:tcPr>
          <w:p>
            <w:pPr>
              <w:pStyle w:val="Normal"/>
              <w:jc w:val="both"/>
              <w:rPr>
                <w:lang w:val="en-US"/>
              </w:rPr>
            </w:pPr>
            <w:r>
              <w:rPr>
                <w:lang w:val="en-US"/>
              </w:rPr>
              <w:t>N_states</w:t>
            </w:r>
          </w:p>
        </w:tc>
        <w:tc>
          <w:tcPr>
            <w:tcW w:w="1139" w:type="dxa"/>
            <w:tcBorders>
              <w:top w:val="single" w:sz="4" w:space="0" w:color="000000"/>
              <w:left w:val="single" w:sz="4" w:space="0" w:color="000000"/>
              <w:bottom w:val="single" w:sz="4" w:space="0" w:color="000000"/>
            </w:tcBorders>
          </w:tcPr>
          <w:p>
            <w:pPr>
              <w:pStyle w:val="Normal"/>
              <w:jc w:val="both"/>
              <w:rPr>
                <w:lang w:val="en-US"/>
              </w:rPr>
            </w:pPr>
            <w:r>
              <w:rPr>
                <w:lang w:val="en-US"/>
              </w:rPr>
              <w:t>w_width</w:t>
            </w:r>
          </w:p>
        </w:tc>
        <w:tc>
          <w:tcPr>
            <w:tcW w:w="1136" w:type="dxa"/>
            <w:tcBorders>
              <w:top w:val="single" w:sz="4" w:space="0" w:color="000000"/>
              <w:left w:val="single" w:sz="4" w:space="0" w:color="000000"/>
              <w:bottom w:val="single" w:sz="4" w:space="0" w:color="000000"/>
            </w:tcBorders>
          </w:tcPr>
          <w:p>
            <w:pPr>
              <w:pStyle w:val="Normal"/>
              <w:jc w:val="both"/>
              <w:rPr>
                <w:lang w:val="en-US"/>
              </w:rPr>
            </w:pPr>
            <w:r>
              <w:rPr>
                <w:lang w:val="en-US"/>
              </w:rPr>
              <w:t>W_stride</w:t>
            </w:r>
          </w:p>
        </w:tc>
        <w:tc>
          <w:tcPr>
            <w:tcW w:w="1414" w:type="dxa"/>
            <w:tcBorders>
              <w:top w:val="single" w:sz="4" w:space="0" w:color="000000"/>
              <w:left w:val="single" w:sz="4" w:space="0" w:color="000000"/>
              <w:bottom w:val="single" w:sz="4" w:space="0" w:color="000000"/>
            </w:tcBorders>
          </w:tcPr>
          <w:p>
            <w:pPr>
              <w:pStyle w:val="Normal"/>
              <w:jc w:val="both"/>
              <w:rPr>
                <w:lang w:val="en-US"/>
              </w:rPr>
            </w:pPr>
            <w:r>
              <w:rPr>
                <w:lang w:val="en-US"/>
              </w:rPr>
              <w:t>Character RR</w:t>
            </w:r>
          </w:p>
        </w:tc>
        <w:tc>
          <w:tcPr>
            <w:tcW w:w="1424" w:type="dxa"/>
            <w:tcBorders>
              <w:top w:val="single" w:sz="4" w:space="0" w:color="000000"/>
              <w:left w:val="single" w:sz="4" w:space="0" w:color="000000"/>
              <w:bottom w:val="single" w:sz="4" w:space="0" w:color="000000"/>
              <w:right w:val="single" w:sz="4" w:space="0" w:color="000000"/>
            </w:tcBorders>
          </w:tcPr>
          <w:p>
            <w:pPr>
              <w:pStyle w:val="Normal"/>
              <w:jc w:val="both"/>
              <w:rPr>
                <w:lang w:val="en-US"/>
              </w:rPr>
            </w:pPr>
            <w:r>
              <w:rPr>
                <w:lang w:val="en-US"/>
              </w:rPr>
              <w:t>String RR</w:t>
            </w:r>
          </w:p>
        </w:tc>
      </w:tr>
      <w:tr>
        <w:trPr/>
        <w:tc>
          <w:tcPr>
            <w:tcW w:w="1237" w:type="dxa"/>
            <w:tcBorders>
              <w:left w:val="single" w:sz="4" w:space="0" w:color="000000"/>
              <w:bottom w:val="single" w:sz="4" w:space="0" w:color="000000"/>
            </w:tcBorders>
          </w:tcPr>
          <w:p>
            <w:pPr>
              <w:pStyle w:val="Contenudetableau"/>
              <w:rPr>
                <w:b/>
                <w:bCs/>
              </w:rPr>
            </w:pPr>
            <w:r>
              <w:rPr>
                <w:b/>
                <w:bCs/>
              </w:rPr>
              <w:t>Model 1</w:t>
            </w:r>
          </w:p>
        </w:tc>
        <w:tc>
          <w:tcPr>
            <w:tcW w:w="1187" w:type="dxa"/>
            <w:tcBorders>
              <w:left w:val="single" w:sz="4" w:space="0" w:color="000000"/>
              <w:bottom w:val="single" w:sz="4" w:space="0" w:color="000000"/>
            </w:tcBorders>
          </w:tcPr>
          <w:p>
            <w:pPr>
              <w:pStyle w:val="Contenudetableau"/>
              <w:rPr/>
            </w:pPr>
            <w:r>
              <w:rPr/>
              <w:t>5</w:t>
            </w:r>
          </w:p>
        </w:tc>
        <w:tc>
          <w:tcPr>
            <w:tcW w:w="1139" w:type="dxa"/>
            <w:tcBorders>
              <w:left w:val="single" w:sz="4" w:space="0" w:color="000000"/>
              <w:bottom w:val="single" w:sz="4" w:space="0" w:color="000000"/>
            </w:tcBorders>
          </w:tcPr>
          <w:p>
            <w:pPr>
              <w:pStyle w:val="Contenudetableau"/>
              <w:rPr/>
            </w:pPr>
            <w:r>
              <w:rPr/>
              <w:t>3</w:t>
            </w:r>
          </w:p>
        </w:tc>
        <w:tc>
          <w:tcPr>
            <w:tcW w:w="1136" w:type="dxa"/>
            <w:tcBorders>
              <w:left w:val="single" w:sz="4" w:space="0" w:color="000000"/>
              <w:bottom w:val="single" w:sz="4" w:space="0" w:color="000000"/>
            </w:tcBorders>
          </w:tcPr>
          <w:p>
            <w:pPr>
              <w:pStyle w:val="Contenudetableau"/>
              <w:rPr/>
            </w:pPr>
            <w:r>
              <w:rPr/>
              <w:t>2</w:t>
            </w:r>
          </w:p>
        </w:tc>
        <w:tc>
          <w:tcPr>
            <w:tcW w:w="1414" w:type="dxa"/>
            <w:tcBorders>
              <w:left w:val="single" w:sz="4" w:space="0" w:color="000000"/>
              <w:bottom w:val="single" w:sz="4" w:space="0" w:color="000000"/>
            </w:tcBorders>
          </w:tcPr>
          <w:p>
            <w:pPr>
              <w:pStyle w:val="Contenudetableau"/>
              <w:rPr/>
            </w:pPr>
            <w:r>
              <w:rPr/>
              <w:t>85,95 %</w:t>
            </w:r>
          </w:p>
        </w:tc>
        <w:tc>
          <w:tcPr>
            <w:tcW w:w="1424" w:type="dxa"/>
            <w:tcBorders>
              <w:left w:val="single" w:sz="4" w:space="0" w:color="000000"/>
              <w:bottom w:val="single" w:sz="4" w:space="0" w:color="000000"/>
              <w:right w:val="single" w:sz="4" w:space="0" w:color="000000"/>
            </w:tcBorders>
          </w:tcPr>
          <w:p>
            <w:pPr>
              <w:pStyle w:val="Contenudetableau"/>
              <w:rPr/>
            </w:pPr>
            <w:r>
              <w:rPr/>
              <w:t>48,45 %</w:t>
            </w:r>
          </w:p>
        </w:tc>
      </w:tr>
      <w:tr>
        <w:trPr/>
        <w:tc>
          <w:tcPr>
            <w:tcW w:w="1237" w:type="dxa"/>
            <w:tcBorders>
              <w:left w:val="single" w:sz="4" w:space="0" w:color="000000"/>
              <w:bottom w:val="single" w:sz="4" w:space="0" w:color="000000"/>
            </w:tcBorders>
          </w:tcPr>
          <w:p>
            <w:pPr>
              <w:pStyle w:val="Contenudetableau"/>
              <w:rPr>
                <w:b/>
                <w:bCs/>
              </w:rPr>
            </w:pPr>
            <w:r>
              <w:rPr>
                <w:b/>
                <w:bCs/>
              </w:rPr>
              <w:t>Model 2</w:t>
            </w:r>
          </w:p>
        </w:tc>
        <w:tc>
          <w:tcPr>
            <w:tcW w:w="1187" w:type="dxa"/>
            <w:tcBorders>
              <w:left w:val="single" w:sz="4" w:space="0" w:color="000000"/>
              <w:bottom w:val="single" w:sz="4" w:space="0" w:color="000000"/>
            </w:tcBorders>
          </w:tcPr>
          <w:p>
            <w:pPr>
              <w:pStyle w:val="Contenudetableau"/>
              <w:rPr>
                <w:b/>
                <w:bCs/>
              </w:rPr>
            </w:pPr>
            <w:r>
              <w:rPr>
                <w:b/>
                <w:bCs/>
              </w:rPr>
              <w:t>3</w:t>
            </w:r>
          </w:p>
        </w:tc>
        <w:tc>
          <w:tcPr>
            <w:tcW w:w="1139" w:type="dxa"/>
            <w:tcBorders>
              <w:left w:val="single" w:sz="4" w:space="0" w:color="000000"/>
              <w:bottom w:val="single" w:sz="4" w:space="0" w:color="000000"/>
            </w:tcBorders>
          </w:tcPr>
          <w:p>
            <w:pPr>
              <w:pStyle w:val="Contenudetableau"/>
              <w:rPr/>
            </w:pPr>
            <w:r>
              <w:rPr/>
              <w:t>3</w:t>
            </w:r>
          </w:p>
        </w:tc>
        <w:tc>
          <w:tcPr>
            <w:tcW w:w="1136" w:type="dxa"/>
            <w:tcBorders>
              <w:left w:val="single" w:sz="4" w:space="0" w:color="000000"/>
              <w:bottom w:val="single" w:sz="4" w:space="0" w:color="000000"/>
            </w:tcBorders>
          </w:tcPr>
          <w:p>
            <w:pPr>
              <w:pStyle w:val="Contenudetableau"/>
              <w:rPr/>
            </w:pPr>
            <w:r>
              <w:rPr/>
              <w:t>2</w:t>
            </w:r>
          </w:p>
        </w:tc>
        <w:tc>
          <w:tcPr>
            <w:tcW w:w="1414" w:type="dxa"/>
            <w:tcBorders>
              <w:left w:val="single" w:sz="4" w:space="0" w:color="000000"/>
              <w:bottom w:val="single" w:sz="4" w:space="0" w:color="000000"/>
            </w:tcBorders>
          </w:tcPr>
          <w:p>
            <w:pPr>
              <w:pStyle w:val="Contenudetableau"/>
              <w:rPr/>
            </w:pPr>
            <w:r>
              <w:rPr/>
              <w:t>54,88 %</w:t>
            </w:r>
          </w:p>
        </w:tc>
        <w:tc>
          <w:tcPr>
            <w:tcW w:w="1424" w:type="dxa"/>
            <w:tcBorders>
              <w:left w:val="single" w:sz="4" w:space="0" w:color="000000"/>
              <w:bottom w:val="single" w:sz="4" w:space="0" w:color="000000"/>
              <w:right w:val="single" w:sz="4" w:space="0" w:color="000000"/>
            </w:tcBorders>
          </w:tcPr>
          <w:p>
            <w:pPr>
              <w:pStyle w:val="Contenudetableau"/>
              <w:rPr/>
            </w:pPr>
            <w:r>
              <w:rPr/>
              <w:t>11,20 %</w:t>
            </w:r>
          </w:p>
        </w:tc>
      </w:tr>
      <w:tr>
        <w:trPr/>
        <w:tc>
          <w:tcPr>
            <w:tcW w:w="1237" w:type="dxa"/>
            <w:tcBorders>
              <w:left w:val="single" w:sz="4" w:space="0" w:color="000000"/>
              <w:bottom w:val="single" w:sz="4" w:space="0" w:color="000000"/>
            </w:tcBorders>
          </w:tcPr>
          <w:p>
            <w:pPr>
              <w:pStyle w:val="Contenudetableau"/>
              <w:rPr>
                <w:b/>
                <w:bCs/>
              </w:rPr>
            </w:pPr>
            <w:r>
              <w:rPr>
                <w:b/>
                <w:bCs/>
              </w:rPr>
              <w:t>Model 3</w:t>
            </w:r>
          </w:p>
        </w:tc>
        <w:tc>
          <w:tcPr>
            <w:tcW w:w="1187" w:type="dxa"/>
            <w:tcBorders>
              <w:left w:val="single" w:sz="4" w:space="0" w:color="000000"/>
              <w:bottom w:val="single" w:sz="4" w:space="0" w:color="000000"/>
            </w:tcBorders>
          </w:tcPr>
          <w:p>
            <w:pPr>
              <w:pStyle w:val="Contenudetableau"/>
              <w:rPr>
                <w:b/>
                <w:bCs/>
              </w:rPr>
            </w:pPr>
            <w:r>
              <w:rPr>
                <w:b/>
                <w:bCs/>
              </w:rPr>
              <w:t>7</w:t>
            </w:r>
          </w:p>
        </w:tc>
        <w:tc>
          <w:tcPr>
            <w:tcW w:w="1139" w:type="dxa"/>
            <w:tcBorders>
              <w:left w:val="single" w:sz="4" w:space="0" w:color="000000"/>
              <w:bottom w:val="single" w:sz="4" w:space="0" w:color="000000"/>
            </w:tcBorders>
          </w:tcPr>
          <w:p>
            <w:pPr>
              <w:pStyle w:val="Contenudetableau"/>
              <w:rPr/>
            </w:pPr>
            <w:r>
              <w:rPr/>
              <w:t>3</w:t>
            </w:r>
          </w:p>
        </w:tc>
        <w:tc>
          <w:tcPr>
            <w:tcW w:w="1136" w:type="dxa"/>
            <w:tcBorders>
              <w:left w:val="single" w:sz="4" w:space="0" w:color="000000"/>
              <w:bottom w:val="single" w:sz="4" w:space="0" w:color="000000"/>
            </w:tcBorders>
          </w:tcPr>
          <w:p>
            <w:pPr>
              <w:pStyle w:val="Contenudetableau"/>
              <w:rPr/>
            </w:pPr>
            <w:r>
              <w:rPr/>
              <w:t>2</w:t>
            </w:r>
          </w:p>
        </w:tc>
        <w:tc>
          <w:tcPr>
            <w:tcW w:w="1414" w:type="dxa"/>
            <w:tcBorders>
              <w:left w:val="single" w:sz="4" w:space="0" w:color="000000"/>
              <w:bottom w:val="single" w:sz="4" w:space="0" w:color="000000"/>
            </w:tcBorders>
          </w:tcPr>
          <w:p>
            <w:pPr>
              <w:pStyle w:val="Contenudetableau"/>
              <w:rPr/>
            </w:pPr>
            <w:r>
              <w:rPr/>
              <w:t>84,94 %</w:t>
            </w:r>
          </w:p>
        </w:tc>
        <w:tc>
          <w:tcPr>
            <w:tcW w:w="1424" w:type="dxa"/>
            <w:tcBorders>
              <w:left w:val="single" w:sz="4" w:space="0" w:color="000000"/>
              <w:bottom w:val="single" w:sz="4" w:space="0" w:color="000000"/>
              <w:right w:val="single" w:sz="4" w:space="0" w:color="000000"/>
            </w:tcBorders>
          </w:tcPr>
          <w:p>
            <w:pPr>
              <w:pStyle w:val="Contenudetableau"/>
              <w:rPr/>
            </w:pPr>
            <w:r>
              <w:rPr/>
              <w:t>45,60 %</w:t>
            </w:r>
          </w:p>
        </w:tc>
      </w:tr>
      <w:tr>
        <w:trPr/>
        <w:tc>
          <w:tcPr>
            <w:tcW w:w="1237" w:type="dxa"/>
            <w:tcBorders>
              <w:left w:val="single" w:sz="4" w:space="0" w:color="000000"/>
              <w:bottom w:val="single" w:sz="4" w:space="0" w:color="000000"/>
            </w:tcBorders>
          </w:tcPr>
          <w:p>
            <w:pPr>
              <w:pStyle w:val="Contenudetableau"/>
              <w:rPr>
                <w:b/>
                <w:bCs/>
              </w:rPr>
            </w:pPr>
            <w:r>
              <w:rPr>
                <w:b/>
                <w:bCs/>
              </w:rPr>
              <w:t>Model 4</w:t>
            </w:r>
          </w:p>
        </w:tc>
        <w:tc>
          <w:tcPr>
            <w:tcW w:w="1187" w:type="dxa"/>
            <w:tcBorders>
              <w:left w:val="single" w:sz="4" w:space="0" w:color="000000"/>
              <w:bottom w:val="single" w:sz="4" w:space="0" w:color="000000"/>
            </w:tcBorders>
          </w:tcPr>
          <w:p>
            <w:pPr>
              <w:pStyle w:val="Contenudetableau"/>
              <w:rPr/>
            </w:pPr>
            <w:r>
              <w:rPr/>
              <w:t>3</w:t>
            </w:r>
          </w:p>
        </w:tc>
        <w:tc>
          <w:tcPr>
            <w:tcW w:w="1139" w:type="dxa"/>
            <w:tcBorders>
              <w:left w:val="single" w:sz="4" w:space="0" w:color="000000"/>
              <w:bottom w:val="single" w:sz="4" w:space="0" w:color="000000"/>
            </w:tcBorders>
          </w:tcPr>
          <w:p>
            <w:pPr>
              <w:pStyle w:val="Contenudetableau"/>
              <w:rPr>
                <w:b/>
                <w:bCs/>
              </w:rPr>
            </w:pPr>
            <w:r>
              <w:rPr>
                <w:b/>
                <w:bCs/>
              </w:rPr>
              <w:t>5</w:t>
            </w:r>
          </w:p>
        </w:tc>
        <w:tc>
          <w:tcPr>
            <w:tcW w:w="1136" w:type="dxa"/>
            <w:tcBorders>
              <w:left w:val="single" w:sz="4" w:space="0" w:color="000000"/>
              <w:bottom w:val="single" w:sz="4" w:space="0" w:color="000000"/>
            </w:tcBorders>
          </w:tcPr>
          <w:p>
            <w:pPr>
              <w:pStyle w:val="Contenudetableau"/>
              <w:rPr>
                <w:b/>
                <w:bCs/>
              </w:rPr>
            </w:pPr>
            <w:r>
              <w:rPr>
                <w:b/>
                <w:bCs/>
              </w:rPr>
              <w:t>4</w:t>
            </w:r>
          </w:p>
        </w:tc>
        <w:tc>
          <w:tcPr>
            <w:tcW w:w="1414" w:type="dxa"/>
            <w:tcBorders>
              <w:left w:val="single" w:sz="4" w:space="0" w:color="000000"/>
              <w:bottom w:val="single" w:sz="4" w:space="0" w:color="000000"/>
            </w:tcBorders>
          </w:tcPr>
          <w:p>
            <w:pPr>
              <w:pStyle w:val="Contenudetableau"/>
              <w:rPr/>
            </w:pPr>
            <w:r>
              <w:rPr/>
              <w:t>81,99 %</w:t>
            </w:r>
          </w:p>
        </w:tc>
        <w:tc>
          <w:tcPr>
            <w:tcW w:w="1424" w:type="dxa"/>
            <w:tcBorders>
              <w:left w:val="single" w:sz="4" w:space="0" w:color="000000"/>
              <w:bottom w:val="single" w:sz="4" w:space="0" w:color="000000"/>
              <w:right w:val="single" w:sz="4" w:space="0" w:color="000000"/>
            </w:tcBorders>
          </w:tcPr>
          <w:p>
            <w:pPr>
              <w:pStyle w:val="Contenudetableau"/>
              <w:rPr/>
            </w:pPr>
            <w:r>
              <w:rPr/>
              <w:t>38,70 %</w:t>
            </w:r>
          </w:p>
        </w:tc>
      </w:tr>
    </w:tbl>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lang w:val="en-US"/>
        </w:rPr>
        <w:t>A partir do modelo treinado inicialmente, o modelo 1, foi explorado o efeito do aumento e diminuiçao de N_state, o modelo 2, com apenas 3 states teve uma performance consideravelmente inferior, com apenas 54,88% de character RR e 11,20% de string RR, portanto, nao obteve um resultado satisfatorio. Isso pode indicar que a quantidade de states nao é suficiente para interpretar corretamente os dados.</w:t>
      </w:r>
    </w:p>
    <w:p>
      <w:pPr>
        <w:pStyle w:val="Normal"/>
        <w:jc w:val="both"/>
        <w:rPr>
          <w:lang w:val="en-US"/>
        </w:rPr>
      </w:pPr>
      <w:r>
        <w:rPr>
          <w:lang w:val="en-US"/>
        </w:rPr>
      </w:r>
    </w:p>
    <w:p>
      <w:pPr>
        <w:pStyle w:val="Normal"/>
        <w:jc w:val="both"/>
        <w:rPr>
          <w:lang w:val="en-US"/>
        </w:rPr>
      </w:pPr>
      <w:r>
        <w:rPr>
          <w:lang w:val="en-US"/>
        </w:rPr>
        <w:t>O aumento para 7 states pelo modelo 3 também causou a diminuiçao da performance, mas de forma mais leve, continuando no mesmo patamar de precisao do modelo 1. É possivel que ambos os modelos ainda sejam estatisticamente equivalentes. É importante destacar que o aumento do numero de states influencia fortemente também no aumento de tempo de treinamento, e é um fator a ser considerado na seleçao do melhor modelo.</w:t>
      </w:r>
    </w:p>
    <w:p>
      <w:pPr>
        <w:pStyle w:val="Normal"/>
        <w:jc w:val="both"/>
        <w:rPr>
          <w:lang w:val="en-US"/>
        </w:rPr>
      </w:pPr>
      <w:r>
        <w:rPr>
          <w:lang w:val="en-US"/>
        </w:rPr>
      </w:r>
    </w:p>
    <w:p>
      <w:pPr>
        <w:pStyle w:val="Normal"/>
        <w:jc w:val="both"/>
        <w:rPr>
          <w:lang w:val="en-US"/>
        </w:rPr>
      </w:pPr>
      <w:r>
        <w:rPr>
          <w:lang w:val="en-US"/>
        </w:rPr>
        <w:t xml:space="preserve">Apesar da diminuiçao do numero de states diminuir a performance, foi observado que o aumento das dimençoes da sliding window é capaz de compençar a diminuiçao de states. Isso pode indicar que a window mais abrangente resume de forma melhor a imagem e assim permite que o numero menor de states consiga toda a informaçao necessaria para representar os dados, </w:t>
      </w:r>
      <w:r>
        <w:rPr/>
        <w:t xml:space="preserve">A larger window provides a broader </w:t>
      </w:r>
      <w:r>
        <w:rPr>
          <w:rStyle w:val="Emphasis"/>
        </w:rPr>
        <w:t>spatial</w:t>
      </w:r>
      <w:r>
        <w:rPr/>
        <w:t xml:space="preserve"> context for the neural network at each time step</w:t>
      </w:r>
      <w:r>
        <w:rPr>
          <w:lang w:val="en-US"/>
        </w:rPr>
        <w:t>.</w:t>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lang w:val="en-US"/>
        </w:rPr>
      </w:r>
    </w:p>
    <w:p>
      <w:pPr>
        <w:pStyle w:val="Normal"/>
        <w:jc w:val="both"/>
        <w:rPr>
          <w:lang w:val="en-US"/>
        </w:rPr>
      </w:pPr>
      <w:r>
        <w:rPr>
          <w:b/>
          <w:bCs/>
          <w:lang w:val="en-US"/>
        </w:rPr>
        <w:t>Question 12 :</w:t>
      </w:r>
      <w:r>
        <w:rPr>
          <w:lang w:val="en-US"/>
        </w:rPr>
        <w:t xml:space="preserve"> Conclusion</w:t>
      </w:r>
    </w:p>
    <w:p>
      <w:pPr>
        <w:pStyle w:val="ListParagraph"/>
        <w:numPr>
          <w:ilvl w:val="0"/>
          <w:numId w:val="1"/>
        </w:numPr>
        <w:jc w:val="both"/>
        <w:rPr>
          <w:lang w:val="en-US"/>
        </w:rPr>
      </w:pPr>
      <w:r>
        <w:rPr>
          <w:lang w:val="en-US"/>
        </w:rPr>
        <w:t xml:space="preserve">Discuss the capacity of Embedded Training to train with unknown segmentation. </w:t>
      </w:r>
    </w:p>
    <w:p>
      <w:pPr>
        <w:pStyle w:val="ListParagraph"/>
        <w:numPr>
          <w:ilvl w:val="0"/>
          <w:numId w:val="1"/>
        </w:numPr>
        <w:jc w:val="both"/>
        <w:rPr>
          <w:lang w:val="en-US"/>
        </w:rPr>
      </w:pPr>
      <w:r>
        <w:rPr>
          <w:lang w:val="en-US"/>
        </w:rPr>
        <w:t>Discuss the capacity of Neuro_HMM with sliding window to model long range dependencies.</w:t>
      </w:r>
    </w:p>
    <w:p>
      <w:pPr>
        <w:pStyle w:val="ListParagraph"/>
        <w:numPr>
          <w:ilvl w:val="0"/>
          <w:numId w:val="1"/>
        </w:numPr>
        <w:jc w:val="both"/>
        <w:rPr>
          <w:lang w:val="en-US"/>
        </w:rPr>
      </w:pPr>
      <w:r>
        <w:rPr>
          <w:lang w:val="en-US"/>
        </w:rPr>
        <w:t>What is the best configuration you would recommend, why?</w:t>
      </w:r>
    </w:p>
    <w:p>
      <w:pPr>
        <w:pStyle w:val="Normal"/>
        <w:jc w:val="both"/>
        <w:rPr>
          <w:bCs/>
          <w:lang w:val="en-US"/>
        </w:rPr>
      </w:pPr>
      <w:r>
        <w:rPr>
          <w:bCs/>
          <w:lang w:val="en-US"/>
        </w:rPr>
      </w:r>
    </w:p>
    <w:p>
      <w:pPr>
        <w:pStyle w:val="Normal"/>
        <w:jc w:val="both"/>
        <w:rPr>
          <w:bCs/>
          <w:lang w:val="en-US"/>
        </w:rPr>
      </w:pPr>
      <w:r>
        <w:rPr>
          <w:bCs/>
          <w:lang w:val="en-US"/>
        </w:rPr>
        <w:t xml:space="preserve">The embedded training is very useful for digit sequence recognition without segmentation, because it does not </w:t>
      </w:r>
      <w:r>
        <w:rPr/>
        <w:t>require each digit to be isolated and labeled individually before training, which is a long and costly dataset to create. The Neuro-HMM, learns to segment and recognize the sequences simultaneously.</w:t>
      </w:r>
    </w:p>
    <w:p>
      <w:pPr>
        <w:pStyle w:val="Normal"/>
        <w:jc w:val="both"/>
        <w:rPr>
          <w:bCs/>
          <w:lang w:val="en-US"/>
        </w:rPr>
      </w:pPr>
      <w:r>
        <w:rPr>
          <w:bCs/>
          <w:lang w:val="en-US"/>
        </w:rPr>
      </w:r>
    </w:p>
    <w:p>
      <w:pPr>
        <w:pStyle w:val="Normal"/>
        <w:jc w:val="both"/>
        <w:rPr>
          <w:bCs/>
          <w:lang w:val="en-US"/>
        </w:rPr>
      </w:pPr>
      <w:r>
        <w:rPr>
          <w:bCs/>
          <w:lang w:val="en-US"/>
        </w:rPr>
        <w:t>Long term dependencies?</w:t>
      </w:r>
    </w:p>
    <w:p>
      <w:pPr>
        <w:pStyle w:val="Normal"/>
        <w:jc w:val="both"/>
        <w:rPr>
          <w:bCs/>
          <w:lang w:val="en-US"/>
        </w:rPr>
      </w:pPr>
      <w:r>
        <w:rPr>
          <w:bCs/>
          <w:lang w:val="en-US"/>
        </w:rPr>
      </w:r>
    </w:p>
    <w:p>
      <w:pPr>
        <w:pStyle w:val="BodyText"/>
        <w:jc w:val="both"/>
        <w:rPr>
          <w:bCs/>
          <w:lang w:val="en-US"/>
        </w:rPr>
      </w:pPr>
      <w:r>
        <w:rPr>
          <w:bCs/>
          <w:lang w:val="en-US"/>
        </w:rPr>
        <w:t xml:space="preserve">Based on the results, the best configuration is a balanced one that optimizes performance without unnecessary computational cost. I would recommend </w:t>
      </w:r>
      <w:r>
        <w:rPr>
          <w:rStyle w:val="Strong"/>
          <w:lang w:val="en-US"/>
        </w:rPr>
        <w:t>the original Model 1 (with 5 states)</w:t>
      </w:r>
      <w:r>
        <w:rPr>
          <w:bCs/>
          <w:lang w:val="en-US"/>
        </w:rPr>
        <w:t xml:space="preserve"> over the alternatives. The 5 states </w:t>
      </w:r>
      <w:r>
        <w:rPr/>
        <w:t>provide enough temporal granularity to model the digits effectively without introducing excessive complexity.</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 xml:space="preserve">GT: 72104 recognized </w:t>
      </w:r>
      <w:r>
        <w:rPr>
          <w:rFonts w:eastAsia="Calibri" w:cs="" w:cstheme="minorBidi" w:eastAsiaTheme="minorHAnsi"/>
          <w:bCs/>
          <w:shd w:fill="FFFF00" w:val="clear"/>
          <w:lang w:val="en-US"/>
        </w:rPr>
        <w:t>7</w:t>
      </w:r>
      <w:r>
        <w:rPr>
          <w:rFonts w:eastAsia="Calibri" w:cs="" w:cstheme="minorBidi" w:eastAsiaTheme="minorHAnsi"/>
          <w:bCs/>
          <w:shd w:fill="BBE33D" w:val="clear"/>
          <w:lang w:val="en-US"/>
        </w:rPr>
        <w:t>2</w:t>
      </w:r>
      <w:r>
        <w:rPr>
          <w:rFonts w:eastAsia="Calibri" w:cs="" w:cstheme="minorBidi" w:eastAsiaTheme="minorHAnsi"/>
          <w:bCs/>
          <w:shd w:fill="B4C7DC" w:val="clear"/>
          <w:lang w:val="en-US"/>
        </w:rPr>
        <w:t>1</w:t>
      </w:r>
      <w:r>
        <w:rPr>
          <w:rFonts w:eastAsia="Calibri" w:cs="" w:cstheme="minorBidi" w:eastAsiaTheme="minorHAnsi"/>
          <w:bCs/>
          <w:shd w:fill="F2C0FF" w:val="clear"/>
          <w:lang w:val="en-US"/>
        </w:rPr>
        <w:t>0</w:t>
      </w:r>
      <w:r>
        <w:rPr>
          <w:rFonts w:eastAsia="Calibri" w:cs="" w:cstheme="minorBidi" w:eastAsiaTheme="minorHAnsi"/>
          <w:bCs/>
          <w:shd w:fill="B5FDFF" w:val="clear"/>
          <w:lang w:val="en-US"/>
        </w:rPr>
        <w:t>4</w:t>
      </w:r>
    </w:p>
    <w:p>
      <w:pPr>
        <w:pStyle w:val="Normal"/>
        <w:jc w:val="both"/>
        <w:rPr>
          <w:bCs/>
          <w:lang w:val="en-US"/>
        </w:rPr>
      </w:pPr>
      <w:r>
        <w:rPr>
          <w:bCs/>
          <w:lang w:val="en-US"/>
        </w:rPr>
        <w:t>best path [</w:t>
      </w:r>
      <w:r>
        <w:rPr>
          <w:rFonts w:eastAsia="Calibri" w:cs="" w:cstheme="minorBidi" w:eastAsiaTheme="minorHAnsi"/>
          <w:bCs/>
          <w:shd w:fill="FFFF00" w:val="clear"/>
          <w:lang w:val="en-US"/>
        </w:rPr>
        <w:t>35 35 35 35 35 36 37 37 38 39 39 39 39</w:t>
      </w:r>
      <w:r>
        <w:rPr>
          <w:bCs/>
          <w:lang w:val="en-US"/>
        </w:rPr>
        <w:t xml:space="preserve"> </w:t>
      </w:r>
      <w:r>
        <w:rPr>
          <w:rFonts w:eastAsia="Calibri" w:cs="" w:cstheme="minorBidi" w:eastAsiaTheme="minorHAnsi"/>
          <w:bCs/>
          <w:shd w:fill="BBE33D" w:val="clear"/>
          <w:lang w:val="en-US"/>
        </w:rPr>
        <w:t>10 11 12 13 13 14 14 14 14 14 14</w:t>
      </w:r>
    </w:p>
    <w:p>
      <w:pPr>
        <w:pStyle w:val="Normal"/>
        <w:jc w:val="both"/>
        <w:rPr>
          <w:bCs/>
          <w:lang w:val="en-US"/>
        </w:rPr>
      </w:pPr>
      <w:r>
        <w:rPr>
          <w:bCs/>
          <w:lang w:val="en-US"/>
        </w:rPr>
        <w:t xml:space="preserve">  </w:t>
      </w:r>
      <w:r>
        <w:rPr>
          <w:rFonts w:eastAsia="Calibri" w:cs="" w:cstheme="minorBidi" w:eastAsiaTheme="minorHAnsi"/>
          <w:bCs/>
          <w:shd w:fill="B4C7DC" w:val="clear"/>
          <w:lang w:val="en-US"/>
        </w:rPr>
        <w:t>5  5  6  7  8  9  9  9  9  9</w:t>
      </w:r>
      <w:r>
        <w:rPr>
          <w:bCs/>
          <w:lang w:val="en-US"/>
        </w:rPr>
        <w:t xml:space="preserve">  </w:t>
      </w:r>
      <w:r>
        <w:rPr>
          <w:rFonts w:eastAsia="Calibri" w:cs="" w:cstheme="minorBidi" w:eastAsiaTheme="minorHAnsi"/>
          <w:bCs/>
          <w:shd w:fill="F2C0FF" w:val="clear"/>
          <w:lang w:val="en-US"/>
        </w:rPr>
        <w:t>0  0  1  1  2  3  3  4  4</w:t>
      </w:r>
      <w:r>
        <w:rPr>
          <w:bCs/>
          <w:lang w:val="en-US"/>
        </w:rPr>
        <w:t xml:space="preserve"> </w:t>
      </w:r>
      <w:r>
        <w:rPr>
          <w:rFonts w:eastAsia="Calibri" w:cs="" w:cstheme="minorBidi" w:eastAsiaTheme="minorHAnsi"/>
          <w:bCs/>
          <w:shd w:fill="B5FDFF" w:val="clear"/>
          <w:lang w:val="en-US"/>
        </w:rPr>
        <w:t>20 20 20 21 22</w:t>
      </w:r>
      <w:r>
        <w:rPr>
          <w:rFonts w:eastAsia="Calibri" w:cs="" w:cstheme="minorBidi" w:eastAsiaTheme="minorHAnsi"/>
          <w:bCs/>
          <w:shd w:fill="auto" w:val="clear"/>
          <w:lang w:val="en-US"/>
        </w:rPr>
        <w:t xml:space="preserve"> ]</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GT: 47361 recognized 473161</w:t>
      </w:r>
    </w:p>
    <w:p>
      <w:pPr>
        <w:pStyle w:val="Normal"/>
        <w:jc w:val="both"/>
        <w:rPr>
          <w:bCs/>
          <w:lang w:val="en-US"/>
        </w:rPr>
      </w:pPr>
      <w:r>
        <w:rPr>
          <w:bCs/>
          <w:lang w:val="en-US"/>
        </w:rPr>
        <w:t>best path [20 20 20 20 20 21 21 22 23 23 24 24 35 35 35 35 36 37 37 38 39 39 39 39</w:t>
      </w:r>
    </w:p>
    <w:p>
      <w:pPr>
        <w:pStyle w:val="Normal"/>
        <w:jc w:val="both"/>
        <w:rPr>
          <w:bCs/>
          <w:lang w:val="en-US"/>
        </w:rPr>
      </w:pPr>
      <w:r>
        <w:rPr>
          <w:bCs/>
          <w:lang w:val="en-US"/>
        </w:rPr>
        <w:t xml:space="preserve"> </w:t>
      </w:r>
      <w:r>
        <w:rPr>
          <w:bCs/>
          <w:lang w:val="en-US"/>
        </w:rPr>
        <w:t>39 15 16 17 17 17 17 18 19  5  6  7  8  9 30 31 32 33 33 33 33 34 34  5</w:t>
      </w:r>
    </w:p>
    <w:p>
      <w:pPr>
        <w:pStyle w:val="Normal"/>
        <w:jc w:val="both"/>
        <w:rPr>
          <w:bCs/>
          <w:lang w:val="en-US"/>
        </w:rPr>
      </w:pPr>
      <w:r>
        <w:rPr>
          <w:bCs/>
          <w:lang w:val="en-US"/>
        </w:rPr>
        <w:t xml:space="preserve">  </w:t>
      </w:r>
      <w:r>
        <w:rPr>
          <w:bCs/>
          <w:lang w:val="en-US"/>
        </w:rPr>
        <w:t>5  5  5  6  7  8  8  9  9  9  9]</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FP 1405</w:t>
      </w:r>
    </w:p>
    <w:p>
      <w:pPr>
        <w:pStyle w:val="Normal"/>
        <w:jc w:val="both"/>
        <w:rPr>
          <w:bCs/>
          <w:lang w:val="en-US"/>
        </w:rPr>
      </w:pPr>
      <w:r>
        <w:rPr>
          <w:bCs/>
          <w:lang w:val="en-US"/>
        </w:rPr>
        <w:t>TOTAL characters 10000</w:t>
      </w:r>
    </w:p>
    <w:p>
      <w:pPr>
        <w:pStyle w:val="Normal"/>
        <w:jc w:val="both"/>
        <w:rPr>
          <w:bCs/>
          <w:lang w:val="en-US"/>
        </w:rPr>
      </w:pPr>
      <w:r>
        <w:rPr>
          <w:bCs/>
          <w:lang w:val="en-US"/>
        </w:rPr>
        <w:t>String FP 1031</w:t>
      </w:r>
    </w:p>
    <w:p>
      <w:pPr>
        <w:pStyle w:val="Normal"/>
        <w:jc w:val="both"/>
        <w:rPr>
          <w:bCs/>
          <w:lang w:val="en-US"/>
        </w:rPr>
      </w:pPr>
      <w:r>
        <w:rPr>
          <w:bCs/>
          <w:lang w:val="en-US"/>
        </w:rPr>
        <w:t>TOTAL strings 2000</w:t>
      </w:r>
    </w:p>
    <w:p>
      <w:pPr>
        <w:pStyle w:val="Normal"/>
        <w:jc w:val="both"/>
        <w:rPr>
          <w:bCs/>
          <w:lang w:val="en-US"/>
        </w:rPr>
      </w:pPr>
      <w:r>
        <w:rPr>
          <w:bCs/>
          <w:lang w:val="en-US"/>
        </w:rPr>
        <w:t>Recognition ended successfully, Character Error Rate =  14.05 %</w:t>
      </w:r>
    </w:p>
    <w:p>
      <w:pPr>
        <w:pStyle w:val="Normal"/>
        <w:jc w:val="both"/>
        <w:rPr>
          <w:bCs/>
          <w:lang w:val="en-US"/>
        </w:rPr>
      </w:pPr>
      <w:r>
        <w:rPr>
          <w:bCs/>
          <w:lang w:val="en-US"/>
        </w:rPr>
        <w:t xml:space="preserve">                              </w:t>
      </w:r>
      <w:r>
        <w:rPr>
          <w:bCs/>
          <w:lang w:val="en-US"/>
        </w:rPr>
        <w:t>, Character Recognition Rate =  85.94999999999999 %</w:t>
      </w:r>
    </w:p>
    <w:p>
      <w:pPr>
        <w:pStyle w:val="Normal"/>
        <w:jc w:val="both"/>
        <w:rPr>
          <w:bCs/>
          <w:lang w:val="en-US"/>
        </w:rPr>
      </w:pPr>
      <w:r>
        <w:rPr>
          <w:bCs/>
          <w:lang w:val="en-US"/>
        </w:rPr>
        <w:t xml:space="preserve">                              </w:t>
      </w:r>
      <w:r>
        <w:rPr>
          <w:bCs/>
          <w:lang w:val="en-US"/>
        </w:rPr>
        <w:t>, String Error Rate    =  51.55 %</w:t>
      </w:r>
    </w:p>
    <w:p>
      <w:pPr>
        <w:pStyle w:val="Normal"/>
        <w:jc w:val="both"/>
        <w:rPr>
          <w:bCs/>
          <w:lang w:val="en-US"/>
        </w:rPr>
      </w:pPr>
      <w:r>
        <w:rPr>
          <w:bCs/>
          <w:lang w:val="en-US"/>
        </w:rPr>
        <w:t xml:space="preserve">                              </w:t>
      </w:r>
      <w:r>
        <w:rPr>
          <w:bCs/>
          <w:lang w:val="en-US"/>
        </w:rPr>
        <w:t>, String Recognition Rate    =  48.45 %</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10 classes = 30 etats e 10 models</w:t>
      </w:r>
    </w:p>
    <w:p>
      <w:pPr>
        <w:pStyle w:val="Normal"/>
        <w:jc w:val="both"/>
        <w:rPr>
          <w:bCs/>
          <w:lang w:val="en-US"/>
        </w:rPr>
      </w:pPr>
      <w:r>
        <w:rPr>
          <w:bCs/>
          <w:lang w:val="en-US"/>
        </w:rPr>
      </w:r>
    </w:p>
    <w:p>
      <w:pPr>
        <w:pStyle w:val="Normal"/>
        <w:jc w:val="both"/>
        <w:rPr>
          <w:bCs/>
          <w:lang w:val="en-US"/>
        </w:rPr>
      </w:pPr>
      <w:r>
        <w:rPr>
          <w:bCs/>
          <w:lang w:val="en-US"/>
        </w:rPr>
        <w:t>Modelo generativo, para construir uma sequencia de numeros basta selecionar os modelos necessarios para gerar os numeros.</w:t>
      </w:r>
    </w:p>
    <w:p>
      <w:pPr>
        <w:pStyle w:val="Normal"/>
        <w:jc w:val="both"/>
        <w:rPr>
          <w:bCs/>
          <w:lang w:val="en-US"/>
        </w:rPr>
      </w:pPr>
      <w:r>
        <w:rPr>
          <w:bCs/>
          <w:lang w:val="en-US"/>
        </w:rPr>
      </w:r>
    </w:p>
    <w:p>
      <w:pPr>
        <w:pStyle w:val="Normal"/>
        <w:jc w:val="both"/>
        <w:rPr>
          <w:bCs/>
          <w:lang w:val="en-US"/>
        </w:rPr>
      </w:pPr>
      <w:r>
        <w:rPr>
          <w:bCs/>
          <w:lang w:val="en-US"/>
        </w:rPr>
        <w:t>Cada numero é composto de 3 states, entao 5 digitos = 15 states</w:t>
      </w:r>
    </w:p>
    <w:p>
      <w:pPr>
        <w:pStyle w:val="Normal"/>
        <w:jc w:val="both"/>
        <w:rPr>
          <w:bCs/>
          <w:lang w:val="en-US"/>
        </w:rPr>
      </w:pPr>
      <w:r>
        <w:rPr>
          <w:bCs/>
          <w:lang w:val="en-US"/>
        </w:rPr>
      </w:r>
    </w:p>
    <w:p>
      <w:pPr>
        <w:pStyle w:val="Normal"/>
        <w:jc w:val="both"/>
        <w:rPr>
          <w:bCs/>
          <w:lang w:val="en-US"/>
        </w:rPr>
      </w:pPr>
      <w:r>
        <w:rPr>
          <w:bCs/>
          <w:lang w:val="en-US"/>
        </w:rPr>
        <w:t>As estatisticas de cada conjunto de estados é relacionada ao modelo de sua classe, o modelo é mobilizado</w:t>
      </w:r>
    </w:p>
    <w:p>
      <w:pPr>
        <w:pStyle w:val="Normal"/>
        <w:jc w:val="both"/>
        <w:rPr>
          <w:bCs/>
          <w:lang w:val="en-US"/>
        </w:rPr>
      </w:pPr>
      <w:r>
        <w:rPr>
          <w:bCs/>
          <w:lang w:val="en-US"/>
        </w:rPr>
      </w:r>
    </w:p>
    <w:p>
      <w:pPr>
        <w:pStyle w:val="Normal"/>
        <w:jc w:val="both"/>
        <w:rPr>
          <w:bCs/>
          <w:lang w:val="en-US"/>
        </w:rPr>
      </w:pPr>
      <w:r>
        <w:rPr>
          <w:bCs/>
          <w:lang w:val="en-US"/>
        </w:rPr>
        <w:t>Todos os modelos sao treinados ao mesmo tempo sem segmentar a sequencia, considerando os modelos</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 xml:space="preserve">Usa uma sliding window </w:t>
      </w:r>
    </w:p>
    <w:p>
      <w:pPr>
        <w:pStyle w:val="Normal"/>
        <w:jc w:val="both"/>
        <w:rPr>
          <w:bCs/>
          <w:lang w:val="en-US"/>
        </w:rPr>
      </w:pPr>
      <w:r>
        <w:rPr>
          <w:bCs/>
          <w:lang w:val="en-US"/>
        </w:rPr>
      </w:r>
    </w:p>
    <w:p>
      <w:pPr>
        <w:pStyle w:val="Normal"/>
        <w:jc w:val="both"/>
        <w:rPr>
          <w:bCs/>
          <w:lang w:val="en-US"/>
        </w:rPr>
      </w:pPr>
      <w:r>
        <w:rPr>
          <w:bCs/>
          <w:lang w:val="en-US"/>
        </w:rPr>
        <w:t>stride = 1 seria muito repetitivo, para uma window de wide 3 é razoavel usar stride de 2. Isso divide o tamanho da imagem em 2 apos a convoluçao.</w:t>
      </w:r>
    </w:p>
    <w:p>
      <w:pPr>
        <w:pStyle w:val="Normal"/>
        <w:jc w:val="both"/>
        <w:rPr>
          <w:bCs/>
          <w:lang w:val="en-US"/>
        </w:rPr>
      </w:pPr>
      <w:r>
        <w:rPr>
          <w:bCs/>
          <w:lang w:val="en-US"/>
        </w:rPr>
      </w:r>
    </w:p>
    <w:p>
      <w:pPr>
        <w:pStyle w:val="Normal"/>
        <w:jc w:val="both"/>
        <w:rPr>
          <w:bCs/>
          <w:lang w:val="en-US"/>
        </w:rPr>
      </w:pPr>
      <w:r>
        <w:rPr>
          <w:bCs/>
          <w:lang w:val="en-US"/>
        </w:rPr>
        <w:t>Sequencias nao sao do mesmo tamanho</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INTERESSANTE IR ALÉM E ANALISAR O MLP</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no HMM queremos melhorar a Log vraissamblance. Para o MLP queremos reduzir a crossentropy , nao é uma classificaçao binaria</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 xml:space="preserve">para passar de um HMM para um neuro HMM dizemos que </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quebra causada na primeira epoch por causa da inicializaçao. Il y a un “sô” (saut?). Ele se inicia no equiprovavel. Na segunda epoch ele entra em rota, começa mal (prevendo pior que o equiprovavel), mas melhora aprendendo com seus erros.</w:t>
      </w:r>
    </w:p>
    <w:p>
      <w:pPr>
        <w:pStyle w:val="Normal"/>
        <w:jc w:val="both"/>
        <w:rPr>
          <w:bCs/>
          <w:lang w:val="en-US"/>
        </w:rPr>
      </w:pPr>
      <w:r>
        <w:rPr>
          <w:bCs/>
          <w:lang w:val="en-US"/>
        </w:rPr>
        <w:t>Em um certo momento ele se iguala a inicializaçao aleatoria durante a fase de crescimento.</w:t>
      </w:r>
    </w:p>
    <w:p>
      <w:pPr>
        <w:pStyle w:val="Normal"/>
        <w:jc w:val="both"/>
        <w:rPr>
          <w:bCs/>
          <w:lang w:val="en-US"/>
        </w:rPr>
      </w:pPr>
      <w:r>
        <w:rPr>
          <w:bCs/>
          <w:lang w:val="en-US"/>
        </w:rPr>
      </w:r>
    </w:p>
    <w:p>
      <w:pPr>
        <w:pStyle w:val="Normal"/>
        <w:jc w:val="both"/>
        <w:rPr>
          <w:bCs/>
          <w:lang w:val="en-US"/>
        </w:rPr>
      </w:pPr>
      <w:r>
        <w:rPr>
          <w:bCs/>
          <w:lang w:val="en-US"/>
        </w:rPr>
        <w:t>Eixo x é o numero de batch, nao o numero de epochs, por isso é um numero grande&gt;40</w:t>
      </w:r>
    </w:p>
    <w:p>
      <w:pPr>
        <w:pStyle w:val="Normal"/>
        <w:jc w:val="both"/>
        <w:rPr>
          <w:bCs/>
          <w:lang w:val="en-US"/>
        </w:rPr>
      </w:pPr>
      <w:r>
        <w:rPr>
          <w:bCs/>
          <w:lang w:val="en-US"/>
        </w:rPr>
      </w:r>
    </w:p>
    <w:p>
      <w:pPr>
        <w:pStyle w:val="Normal"/>
        <w:jc w:val="both"/>
        <w:rPr>
          <w:bCs/>
          <w:lang w:val="en-US"/>
        </w:rPr>
      </w:pPr>
      <w:r>
        <w:rPr>
          <w:bCs/>
          <w:lang w:val="en-US"/>
        </w:rPr>
        <w:t>RR = 86%. temos uma tarefa mais complexa que os TPs, uma sequencia de 5 digitos sem separaçao bem definida. Entao estamos satisfeitos com esse resultado. É possivel melhorar, usando mais epocas (pois o treinamento nao parecia totalmente finalizado), ou talvez usando um MLP mais complexo.</w:t>
      </w:r>
    </w:p>
    <w:p>
      <w:pPr>
        <w:pStyle w:val="Normal"/>
        <w:jc w:val="both"/>
        <w:rPr>
          <w:bCs/>
          <w:lang w:val="en-US"/>
        </w:rPr>
      </w:pPr>
      <w:r>
        <w:rPr>
          <w:bCs/>
          <w:lang w:val="en-US"/>
        </w:rPr>
      </w:r>
    </w:p>
    <w:p>
      <w:pPr>
        <w:pStyle w:val="Normal"/>
        <w:jc w:val="both"/>
        <w:rPr>
          <w:bCs/>
          <w:lang w:val="en-US"/>
        </w:rPr>
      </w:pPr>
      <w:r>
        <w:rPr>
          <w:bCs/>
          <w:lang w:val="en-US"/>
        </w:rPr>
        <w:t xml:space="preserve">Best path, cada numero sao 2 pixels, </w:t>
      </w:r>
    </w:p>
    <w:p>
      <w:pPr>
        <w:pStyle w:val="Normal"/>
        <w:jc w:val="both"/>
        <w:rPr>
          <w:bCs/>
          <w:lang w:val="en-US"/>
        </w:rPr>
      </w:pPr>
      <w:r>
        <w:rPr>
          <w:bCs/>
          <w:lang w:val="en-US"/>
        </w:rPr>
        <w:t>etat0-4 = digit0</w:t>
      </w:r>
    </w:p>
    <w:p>
      <w:pPr>
        <w:pStyle w:val="Normal"/>
        <w:jc w:val="both"/>
        <w:rPr>
          <w:bCs/>
          <w:lang w:val="en-US"/>
        </w:rPr>
      </w:pPr>
      <w:r>
        <w:rPr>
          <w:bCs/>
          <w:lang w:val="en-US"/>
        </w:rPr>
        <w:t>etat5-9 = digit1</w:t>
      </w:r>
    </w:p>
    <w:p>
      <w:pPr>
        <w:pStyle w:val="Normal"/>
        <w:jc w:val="both"/>
        <w:rPr>
          <w:bCs/>
          <w:lang w:val="en-US"/>
        </w:rPr>
      </w:pPr>
      <w:r>
        <w:rPr>
          <w:bCs/>
          <w:lang w:val="en-US"/>
        </w:rPr>
        <w:t xml:space="preserve">etat10-14 =  digit2 </w:t>
      </w:r>
    </w:p>
    <w:p>
      <w:pPr>
        <w:pStyle w:val="Normal"/>
        <w:jc w:val="both"/>
        <w:rPr>
          <w:bCs/>
          <w:lang w:val="en-US"/>
        </w:rPr>
      </w:pPr>
      <w:r>
        <w:rPr>
          <w:bCs/>
          <w:lang w:val="en-US"/>
        </w:rPr>
        <w:t>…</w:t>
      </w:r>
    </w:p>
    <w:p>
      <w:pPr>
        <w:pStyle w:val="Normal"/>
        <w:jc w:val="both"/>
        <w:rPr>
          <w:bCs/>
          <w:lang w:val="en-US"/>
        </w:rPr>
      </w:pPr>
      <w:r>
        <w:rPr>
          <w:bCs/>
          <w:lang w:val="en-US"/>
        </w:rPr>
        <w:t>etat45-49 = digit9</w:t>
      </w:r>
    </w:p>
    <w:p>
      <w:pPr>
        <w:pStyle w:val="Normal"/>
        <w:jc w:val="both"/>
        <w:rPr>
          <w:bCs/>
          <w:lang w:val="en-US"/>
        </w:rPr>
      </w:pPr>
      <w:r>
        <w:rPr>
          <w:bCs/>
          <w:lang w:val="en-US"/>
        </w:rPr>
      </w:r>
    </w:p>
    <w:p>
      <w:pPr>
        <w:pStyle w:val="Normal"/>
        <w:jc w:val="both"/>
        <w:rPr>
          <w:bCs/>
          <w:lang w:val="en-US"/>
        </w:rPr>
      </w:pPr>
      <w:r>
        <w:rPr>
          <w:bCs/>
          <w:lang w:val="en-US"/>
        </w:rPr>
        <w:t>é possivel que ele preveja um numero a mais ou a menos. Como ele contabiliza esse erro?</w:t>
      </w:r>
    </w:p>
    <w:p>
      <w:pPr>
        <w:pStyle w:val="Normal"/>
        <w:jc w:val="both"/>
        <w:rPr>
          <w:bCs/>
          <w:lang w:val="en-US"/>
        </w:rPr>
      </w:pPr>
      <w:r>
        <w:rPr>
          <w:bCs/>
          <w:lang w:val="en-US"/>
        </w:rPr>
        <w:t>Ex:GT=78901, prev=718901. É contabilizado um erro de inserçao. É possivel haver erros de omiçao de de substituiçao. Erro pela distancia de levenstein com peso de 1 para cada erro.</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t>Ergodic, o que é? Modelo que autoriza qualquer digito apos qualquer outro digito</w:t>
      </w:r>
    </w:p>
    <w:p>
      <w:pPr>
        <w:pStyle w:val="Normal"/>
        <w:jc w:val="both"/>
        <w:rPr>
          <w:bCs/>
          <w:lang w:val="en-US"/>
        </w:rPr>
      </w:pPr>
      <w:r>
        <w:rPr>
          <w:bCs/>
          <w:lang w:val="en-US"/>
        </w:rPr>
      </w:r>
    </w:p>
    <w:p>
      <w:pPr>
        <w:pStyle w:val="Normal"/>
        <w:jc w:val="both"/>
        <w:rPr>
          <w:bCs/>
          <w:lang w:val="en-US"/>
        </w:rPr>
      </w:pPr>
      <w:r>
        <w:rPr>
          <w:bCs/>
          <w:lang w:val="en-US"/>
        </w:rPr>
      </w:r>
    </w:p>
    <w:p>
      <w:pPr>
        <w:pStyle w:val="Normal"/>
        <w:jc w:val="both"/>
        <w:rPr>
          <w:bCs/>
          <w:lang w:val="en-US"/>
        </w:rPr>
      </w:pPr>
      <w:r>
        <w:rPr>
          <w:bCs/>
          <w:lang w:val="en-US"/>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2901950" cy="2224405"/>
            <wp:effectExtent l="0" t="0" r="0" b="0"/>
            <wp:wrapSquare wrapText="largest"/>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14"/>
                    <a:stretch>
                      <a:fillRect/>
                    </a:stretch>
                  </pic:blipFill>
                  <pic:spPr bwMode="auto">
                    <a:xfrm>
                      <a:off x="0" y="0"/>
                      <a:ext cx="2901950" cy="2224405"/>
                    </a:xfrm>
                    <a:prstGeom prst="rect">
                      <a:avLst/>
                    </a:prstGeom>
                  </pic:spPr>
                </pic:pic>
              </a:graphicData>
            </a:graphic>
          </wp:anchor>
        </w:drawing>
      </w:r>
    </w:p>
    <w:sectPr>
      <w:footerReference w:type="even" r:id="rId15"/>
      <w:footerReference w:type="default" r:id="rId16"/>
      <w:footerReference w:type="first" r:id="rId1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Arial">
    <w:charset w:val="01"/>
    <w:family w:val="roman"/>
    <w:pitch w:val="variable"/>
  </w:font>
  <w:font w:name="Courier New">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6">
              <wp:simplePos x="0" y="0"/>
              <wp:positionH relativeFrom="margin">
                <wp:align>center</wp:align>
              </wp:positionH>
              <wp:positionV relativeFrom="paragraph">
                <wp:posOffset>635</wp:posOffset>
              </wp:positionV>
              <wp:extent cx="14605" cy="14605"/>
              <wp:effectExtent l="0" t="0" r="0" b="0"/>
              <wp:wrapNone/>
              <wp:docPr id="14"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49268368"/>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sdt>
                    <w:sdtPr>
                      <w:docPartObj>
                        <w:docPartGallery w:val="Page Numbers (Bottom of Page)"/>
                        <w:docPartUnique w:val="true"/>
                      </w:docPartObj>
                      <w:id w:val="-1249268368"/>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78105" cy="184785"/>
              <wp:effectExtent l="0" t="0" r="0" b="0"/>
              <wp:wrapNone/>
              <wp:docPr id="15" name="Cadre2"/>
              <a:graphic xmlns:a="http://schemas.openxmlformats.org/drawingml/2006/main">
                <a:graphicData uri="http://schemas.microsoft.com/office/word/2010/wordprocessingShape">
                  <wps:wsp>
                    <wps:cNvSpPr/>
                    <wps:spPr>
                      <a:xfrm>
                        <a:off x="0" y="0"/>
                        <a:ext cx="78120" cy="1846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47685"/>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23.7pt;margin-top:0.05pt;width:6.1pt;height:14.5pt;mso-wrap-style:square;v-text-anchor:top;mso-position-horizontal:center;mso-position-horizontal-relative:margin">
              <v:fill o:detectmouseclick="t" on="false"/>
              <v:stroke color="#3465a4" joinstyle="round" endcap="flat"/>
              <v:textbox>
                <w:txbxContent>
                  <w:sdt>
                    <w:sdtPr>
                      <w:docPartObj>
                        <w:docPartGallery w:val="Page Numbers (Bottom of Page)"/>
                        <w:docPartUnique w:val="true"/>
                      </w:docPartObj>
                      <w:id w:val="-7147685"/>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78105" cy="184785"/>
              <wp:effectExtent l="0" t="0" r="0" b="0"/>
              <wp:wrapNone/>
              <wp:docPr id="16" name="Cadre2"/>
              <a:graphic xmlns:a="http://schemas.openxmlformats.org/drawingml/2006/main">
                <a:graphicData uri="http://schemas.microsoft.com/office/word/2010/wordprocessingShape">
                  <wps:wsp>
                    <wps:cNvSpPr/>
                    <wps:spPr>
                      <a:xfrm>
                        <a:off x="0" y="0"/>
                        <a:ext cx="78120" cy="1846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47685"/>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23.7pt;margin-top:0.05pt;width:6.1pt;height:14.5pt;mso-wrap-style:square;v-text-anchor:top;mso-position-horizontal:center;mso-position-horizontal-relative:margin">
              <v:fill o:detectmouseclick="t" on="false"/>
              <v:stroke color="#3465a4" joinstyle="round" endcap="flat"/>
              <v:textbox>
                <w:txbxContent>
                  <w:sdt>
                    <w:sdtPr>
                      <w:docPartObj>
                        <w:docPartGallery w:val="Page Numbers (Bottom of Page)"/>
                        <w:docPartUnique w:val="true"/>
                      </w:docPartObj>
                      <w:id w:val="-7147685"/>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0"/>
      <w:numFmt w:val="bullet"/>
      <w:lvlText w:val="-"/>
      <w:lvlJc w:val="left"/>
      <w:pPr>
        <w:tabs>
          <w:tab w:val="num" w:pos="0"/>
        </w:tabs>
        <w:ind w:left="720" w:hanging="36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fr-FR"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61397b"/>
    <w:rPr>
      <w:color w:val="808080"/>
    </w:rPr>
  </w:style>
  <w:style w:type="character" w:styleId="Hyperlink">
    <w:name w:val="Hyperlink"/>
    <w:basedOn w:val="DefaultParagraphFont"/>
    <w:uiPriority w:val="99"/>
    <w:unhideWhenUsed/>
    <w:rsid w:val="00c47856"/>
    <w:rPr>
      <w:color w:themeColor="hyperlink" w:val="0563C1"/>
      <w:u w:val="single"/>
    </w:rPr>
  </w:style>
  <w:style w:type="character" w:styleId="UnresolvedMention">
    <w:name w:val="Unresolved Mention"/>
    <w:basedOn w:val="DefaultParagraphFont"/>
    <w:uiPriority w:val="99"/>
    <w:qFormat/>
    <w:rsid w:val="00c47856"/>
    <w:rPr>
      <w:color w:val="605E5C"/>
      <w:shd w:fill="E1DFDD" w:val="clear"/>
    </w:rPr>
  </w:style>
  <w:style w:type="character" w:styleId="FollowedHyperlink">
    <w:name w:val="FollowedHyperlink"/>
    <w:basedOn w:val="DefaultParagraphFont"/>
    <w:uiPriority w:val="99"/>
    <w:semiHidden/>
    <w:unhideWhenUsed/>
    <w:rsid w:val="00cb3918"/>
    <w:rPr>
      <w:color w:themeColor="followedHyperlink" w:val="954F72"/>
      <w:u w:val="single"/>
    </w:rPr>
  </w:style>
  <w:style w:type="character" w:styleId="En-tteCar" w:customStyle="1">
    <w:name w:val="En-tête Car"/>
    <w:basedOn w:val="DefaultParagraphFont"/>
    <w:uiPriority w:val="99"/>
    <w:qFormat/>
    <w:rsid w:val="00e434f6"/>
    <w:rPr/>
  </w:style>
  <w:style w:type="character" w:styleId="PieddepageCar" w:customStyle="1">
    <w:name w:val="Pied de page Car"/>
    <w:basedOn w:val="DefaultParagraphFont"/>
    <w:uiPriority w:val="99"/>
    <w:qFormat/>
    <w:rsid w:val="00e434f6"/>
    <w:rPr/>
  </w:style>
  <w:style w:type="character" w:styleId="PageNumber">
    <w:name w:val="Page Number"/>
    <w:basedOn w:val="DefaultParagraphFont"/>
    <w:uiPriority w:val="99"/>
    <w:semiHidden/>
    <w:unhideWhenUsed/>
    <w:rsid w:val="00e434f6"/>
    <w:rPr/>
  </w:style>
  <w:style w:type="character" w:styleId="Strong">
    <w:name w:val="Strong"/>
    <w:qFormat/>
    <w:rPr>
      <w:b/>
      <w:bCs/>
    </w:rPr>
  </w:style>
  <w:style w:type="character" w:styleId="Emphasis">
    <w:name w:val="Emphasis"/>
    <w:qFormat/>
    <w:rPr>
      <w:i/>
      <w:iCs/>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61396a"/>
    <w:pPr>
      <w:spacing w:before="0" w:after="0"/>
      <w:ind w:left="720"/>
      <w:contextualSpacing/>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434f6"/>
    <w:pPr>
      <w:tabs>
        <w:tab w:val="clear" w:pos="708"/>
        <w:tab w:val="center" w:pos="4536" w:leader="none"/>
        <w:tab w:val="right" w:pos="9072" w:leader="none"/>
      </w:tabs>
    </w:pPr>
    <w:rPr/>
  </w:style>
  <w:style w:type="paragraph" w:styleId="Footer">
    <w:name w:val="Footer"/>
    <w:basedOn w:val="Normal"/>
    <w:link w:val="PieddepageCar"/>
    <w:uiPriority w:val="99"/>
    <w:unhideWhenUsed/>
    <w:rsid w:val="00e434f6"/>
    <w:pPr>
      <w:tabs>
        <w:tab w:val="clear" w:pos="708"/>
        <w:tab w:val="center" w:pos="4536" w:leader="none"/>
        <w:tab w:val="right" w:pos="9072" w:leader="none"/>
      </w:tabs>
    </w:pPr>
    <w:rPr/>
  </w:style>
  <w:style w:type="paragraph" w:styleId="Contenudecadre">
    <w:name w:val="Contenu de cadre"/>
    <w:basedOn w:val="Normal"/>
    <w:qFormat/>
    <w:pPr/>
    <w:rPr/>
  </w:style>
  <w:style w:type="paragraph" w:styleId="Texteprformat">
    <w:name w:val="Texte préformaté"/>
    <w:basedOn w:val="Normal"/>
    <w:qFormat/>
    <w:pPr>
      <w:spacing w:before="0" w:after="0"/>
    </w:pPr>
    <w:rPr>
      <w:rFonts w:ascii="Liberation Mono" w:hAnsi="Liberation Mono" w:eastAsia="Liberation Mono" w:cs="Liberation Mono"/>
      <w:sz w:val="20"/>
      <w:szCs w:val="20"/>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50f6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325</TotalTime>
  <Application>LibreOffice/24.2.7.2$Linux_X86_64 LibreOffice_project/420$Build-2</Application>
  <AppVersion>15.0000</AppVersion>
  <Pages>13</Pages>
  <Words>2344</Words>
  <Characters>11319</Characters>
  <CharactersWithSpaces>14028</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2023-11-09T07:34:00Z</dcterms:created>
  <dc:creator>Utilisateur Microsoft Office</dc:creator>
  <dc:description/>
  <dc:language>fr-FR</dc:language>
  <cp:lastModifiedBy/>
  <cp:lastPrinted>2019-09-16T12:14:00Z</cp:lastPrinted>
  <dcterms:modified xsi:type="dcterms:W3CDTF">2025-10-21T15:43:52Z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