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reinaldo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 0945-8723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rua 10, 34, São paulo, SP, 12345-000,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reinaldo000@gmail.com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reinaldo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 8734-2343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rua 10, 34, São paulo, SP, 12345-000,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reinaldo@gmail.com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reinaldo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 2143-5469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rua 10, 34, São paulo, SP, 12345-000,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reinaldo@gmail.com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 5400-0043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avenida bela, 45, paulo afonso, BA, 0034-000,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nestor123@gmail.com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raquel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 4300-0000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rua cardoso, 100, salvador, ba, 2222-00,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raquel@outlook.com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 5400-1232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bairro canoa, 002, rio de janeiro, rj, 34251-324,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tati0000@gmail.com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 4345-5555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bairro canoa, 002, rio de janeiro, rj, 34251-324,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tati@outlook.com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 1234-5678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rua 50, 41, macéio, AL, 32450-435,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lia@outlook.com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 2123-2425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rua 01, 500, pinheiros, SP, 90000-000,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paty@outlook.com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