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E6370" w:rsidRDefault="006E6370" w:rsidP="006E6370">
      <w:pPr>
        <w:jc w:val="center"/>
        <w:rPr>
          <w:rFonts w:ascii="Arial" w:hAnsi="Arial" w:cs="Arial"/>
          <w:b/>
          <w:bCs/>
          <w:sz w:val="32"/>
          <w:szCs w:val="32"/>
        </w:rPr>
      </w:pPr>
    </w:p>
    <w:p w:rsidR="006E6370" w:rsidRPr="007F5B1B" w:rsidRDefault="006E6370" w:rsidP="006E6370">
      <w:pPr>
        <w:jc w:val="center"/>
        <w:rPr>
          <w:rFonts w:ascii="Arial" w:hAnsi="Arial" w:cs="Arial"/>
          <w:b/>
          <w:bCs/>
          <w:sz w:val="32"/>
          <w:szCs w:val="32"/>
        </w:rPr>
      </w:pPr>
      <w:r w:rsidRPr="007F5B1B">
        <w:rPr>
          <w:rFonts w:ascii="Arial" w:hAnsi="Arial" w:cs="Arial"/>
          <w:b/>
          <w:bCs/>
          <w:sz w:val="32"/>
          <w:szCs w:val="32"/>
        </w:rPr>
        <w:t>TECNOLÓGICO NACIONAL DE MÉXICO</w:t>
      </w:r>
    </w:p>
    <w:p w:rsidR="006E6370" w:rsidRPr="007F5B1B" w:rsidRDefault="006E6370" w:rsidP="006E6370">
      <w:pPr>
        <w:jc w:val="center"/>
        <w:rPr>
          <w:rFonts w:ascii="Arial" w:hAnsi="Arial" w:cs="Arial"/>
          <w:b/>
          <w:bCs/>
          <w:sz w:val="32"/>
          <w:szCs w:val="32"/>
        </w:rPr>
      </w:pPr>
      <w:r w:rsidRPr="007F5B1B">
        <w:rPr>
          <w:rFonts w:ascii="Arial" w:hAnsi="Arial" w:cs="Arial"/>
          <w:b/>
          <w:bCs/>
          <w:sz w:val="32"/>
          <w:szCs w:val="32"/>
        </w:rPr>
        <w:t>INSTITUTO TECNOLÓGICO DE CIUDAD MADERO</w:t>
      </w:r>
    </w:p>
    <w:p w:rsidR="006E6370" w:rsidRPr="007F5B1B" w:rsidRDefault="006E6370" w:rsidP="006E6370">
      <w:pPr>
        <w:rPr>
          <w:rFonts w:ascii="Arial" w:hAnsi="Arial" w:cs="Arial"/>
          <w:b/>
          <w:bCs/>
          <w:sz w:val="32"/>
          <w:szCs w:val="32"/>
        </w:rPr>
      </w:pPr>
      <w:r w:rsidRPr="007F5B1B">
        <w:rPr>
          <w:rFonts w:ascii="Arial" w:hAnsi="Arial" w:cs="Arial"/>
          <w:b/>
          <w:bCs/>
          <w:sz w:val="32"/>
          <w:szCs w:val="32"/>
        </w:rPr>
        <w:t xml:space="preserve"> </w:t>
      </w:r>
      <w:r w:rsidRPr="007F5B1B">
        <w:rPr>
          <w:rFonts w:ascii="Arial" w:hAnsi="Arial" w:cs="Arial"/>
          <w:b/>
          <w:bCs/>
          <w:sz w:val="32"/>
          <w:szCs w:val="32"/>
        </w:rPr>
        <w:tab/>
        <w:t xml:space="preserve"> </w:t>
      </w:r>
    </w:p>
    <w:p w:rsidR="006E6370" w:rsidRDefault="006E6370" w:rsidP="006E6370">
      <w:pPr>
        <w:jc w:val="center"/>
        <w:rPr>
          <w:rFonts w:ascii="Arial" w:hAnsi="Arial" w:cs="Arial"/>
        </w:rPr>
      </w:pPr>
    </w:p>
    <w:p w:rsidR="006E6370" w:rsidRPr="007F5B1B" w:rsidRDefault="006E6370" w:rsidP="006E6370">
      <w:pPr>
        <w:rPr>
          <w:rFonts w:ascii="Arial" w:hAnsi="Arial" w:cs="Arial"/>
        </w:rPr>
      </w:pPr>
    </w:p>
    <w:p w:rsidR="006E6370" w:rsidRDefault="006E6370" w:rsidP="006E6370">
      <w:pPr>
        <w:jc w:val="center"/>
        <w:rPr>
          <w:rFonts w:ascii="Arial" w:hAnsi="Arial" w:cs="Arial"/>
        </w:rPr>
      </w:pPr>
    </w:p>
    <w:p w:rsidR="006E6370" w:rsidRDefault="006E6370" w:rsidP="006E6370">
      <w:pPr>
        <w:jc w:val="center"/>
        <w:rPr>
          <w:rFonts w:ascii="Arial" w:hAnsi="Arial" w:cs="Arial"/>
        </w:rPr>
      </w:pPr>
    </w:p>
    <w:p w:rsidR="006E6370" w:rsidRDefault="006E6370" w:rsidP="006E6370">
      <w:pPr>
        <w:jc w:val="center"/>
        <w:rPr>
          <w:rFonts w:ascii="Arial" w:hAnsi="Arial" w:cs="Arial"/>
        </w:rPr>
      </w:pPr>
    </w:p>
    <w:p w:rsidR="006E6370" w:rsidRDefault="006E6370" w:rsidP="006E6370">
      <w:pPr>
        <w:jc w:val="center"/>
        <w:rPr>
          <w:rFonts w:ascii="Arial" w:hAnsi="Arial" w:cs="Arial"/>
        </w:rPr>
      </w:pPr>
    </w:p>
    <w:p w:rsidR="006E6370" w:rsidRDefault="006E6370" w:rsidP="006E6370">
      <w:pPr>
        <w:jc w:val="center"/>
        <w:rPr>
          <w:rFonts w:ascii="Arial" w:hAnsi="Arial" w:cs="Arial"/>
        </w:rPr>
      </w:pPr>
    </w:p>
    <w:p w:rsidR="006E6370" w:rsidRDefault="006E6370" w:rsidP="006E6370">
      <w:pPr>
        <w:jc w:val="center"/>
        <w:rPr>
          <w:rFonts w:ascii="Arial" w:hAnsi="Arial" w:cs="Arial"/>
        </w:rPr>
      </w:pPr>
    </w:p>
    <w:p w:rsidR="006E6370" w:rsidRDefault="006E6370" w:rsidP="006E6370">
      <w:pPr>
        <w:jc w:val="center"/>
        <w:rPr>
          <w:rFonts w:ascii="Arial" w:hAnsi="Arial" w:cs="Arial"/>
        </w:rPr>
      </w:pPr>
    </w:p>
    <w:p w:rsidR="006E6370" w:rsidRPr="007F5B1B" w:rsidRDefault="006E6370" w:rsidP="006E6370">
      <w:pPr>
        <w:jc w:val="center"/>
        <w:rPr>
          <w:rFonts w:ascii="Arial" w:hAnsi="Arial" w:cs="Arial"/>
        </w:rPr>
      </w:pPr>
    </w:p>
    <w:p w:rsidR="006E6370" w:rsidRPr="007F5B1B" w:rsidRDefault="006E6370" w:rsidP="006E6370">
      <w:pPr>
        <w:jc w:val="center"/>
        <w:rPr>
          <w:rFonts w:ascii="Arial" w:hAnsi="Arial" w:cs="Arial"/>
          <w:b/>
          <w:bCs/>
          <w:sz w:val="40"/>
          <w:szCs w:val="40"/>
        </w:rPr>
      </w:pPr>
    </w:p>
    <w:p w:rsidR="006E6370" w:rsidRPr="006E6370" w:rsidRDefault="006E6370" w:rsidP="006E6370">
      <w:pPr>
        <w:jc w:val="center"/>
        <w:rPr>
          <w:rFonts w:ascii="Arial" w:hAnsi="Arial" w:cs="Arial"/>
          <w:b/>
          <w:bCs/>
          <w:sz w:val="72"/>
          <w:szCs w:val="72"/>
        </w:rPr>
      </w:pPr>
      <w:r w:rsidRPr="006E6370">
        <w:rPr>
          <w:rFonts w:ascii="Arial" w:hAnsi="Arial" w:cs="Arial"/>
          <w:b/>
          <w:bCs/>
          <w:sz w:val="72"/>
          <w:szCs w:val="72"/>
        </w:rPr>
        <w:t xml:space="preserve">INVESTIGACIÓN </w:t>
      </w:r>
    </w:p>
    <w:p w:rsidR="006E6370" w:rsidRPr="006E6370" w:rsidRDefault="006E6370" w:rsidP="006E6370">
      <w:pPr>
        <w:jc w:val="center"/>
        <w:rPr>
          <w:rFonts w:ascii="Arial" w:hAnsi="Arial" w:cs="Arial"/>
          <w:sz w:val="48"/>
          <w:szCs w:val="48"/>
        </w:rPr>
      </w:pPr>
      <w:r w:rsidRPr="006E6370">
        <w:rPr>
          <w:rFonts w:ascii="Arial" w:hAnsi="Arial" w:cs="Arial"/>
          <w:b/>
          <w:bCs/>
          <w:sz w:val="72"/>
          <w:szCs w:val="72"/>
        </w:rPr>
        <w:t xml:space="preserve">NLTK </w:t>
      </w:r>
    </w:p>
    <w:p w:rsidR="006E6370" w:rsidRPr="007F5B1B" w:rsidRDefault="006E6370" w:rsidP="006E6370">
      <w:pPr>
        <w:jc w:val="center"/>
        <w:rPr>
          <w:rFonts w:ascii="Arial" w:hAnsi="Arial" w:cs="Arial"/>
        </w:rPr>
      </w:pPr>
    </w:p>
    <w:p w:rsidR="006E6370" w:rsidRDefault="006E6370" w:rsidP="006E6370">
      <w:pPr>
        <w:jc w:val="center"/>
        <w:rPr>
          <w:rFonts w:ascii="Arial" w:hAnsi="Arial" w:cs="Arial"/>
        </w:rPr>
      </w:pPr>
    </w:p>
    <w:p w:rsidR="006E6370" w:rsidRDefault="006E6370" w:rsidP="006E6370">
      <w:pPr>
        <w:jc w:val="center"/>
        <w:rPr>
          <w:rFonts w:ascii="Arial" w:hAnsi="Arial" w:cs="Arial"/>
        </w:rPr>
      </w:pPr>
    </w:p>
    <w:p w:rsidR="006E6370" w:rsidRDefault="006E6370" w:rsidP="006E6370">
      <w:pPr>
        <w:jc w:val="center"/>
        <w:rPr>
          <w:rFonts w:ascii="Arial" w:hAnsi="Arial" w:cs="Arial"/>
        </w:rPr>
      </w:pPr>
    </w:p>
    <w:p w:rsidR="006E6370" w:rsidRDefault="006E6370" w:rsidP="006E6370">
      <w:pPr>
        <w:jc w:val="center"/>
        <w:rPr>
          <w:rFonts w:ascii="Arial" w:hAnsi="Arial" w:cs="Arial"/>
        </w:rPr>
      </w:pPr>
    </w:p>
    <w:p w:rsidR="006E6370" w:rsidRDefault="006E6370" w:rsidP="006E6370">
      <w:pPr>
        <w:jc w:val="center"/>
        <w:rPr>
          <w:rFonts w:ascii="Arial" w:hAnsi="Arial" w:cs="Arial"/>
        </w:rPr>
      </w:pPr>
    </w:p>
    <w:p w:rsidR="006E6370" w:rsidRDefault="006E6370" w:rsidP="006E6370">
      <w:pPr>
        <w:jc w:val="center"/>
        <w:rPr>
          <w:rFonts w:ascii="Arial" w:hAnsi="Arial" w:cs="Arial"/>
        </w:rPr>
      </w:pPr>
    </w:p>
    <w:p w:rsidR="006E6370" w:rsidRDefault="006E6370" w:rsidP="006E6370">
      <w:pPr>
        <w:rPr>
          <w:rFonts w:ascii="Arial" w:hAnsi="Arial" w:cs="Arial"/>
        </w:rPr>
      </w:pPr>
    </w:p>
    <w:p w:rsidR="006E6370" w:rsidRDefault="006E6370" w:rsidP="006E6370">
      <w:pPr>
        <w:rPr>
          <w:rFonts w:ascii="Arial" w:hAnsi="Arial" w:cs="Arial"/>
        </w:rPr>
      </w:pPr>
    </w:p>
    <w:p w:rsidR="006E6370" w:rsidRDefault="006E6370" w:rsidP="006E6370">
      <w:pPr>
        <w:rPr>
          <w:rFonts w:ascii="Arial" w:hAnsi="Arial" w:cs="Arial"/>
        </w:rPr>
      </w:pPr>
    </w:p>
    <w:p w:rsidR="006E6370" w:rsidRDefault="006E6370" w:rsidP="006E6370">
      <w:pPr>
        <w:rPr>
          <w:rFonts w:ascii="Arial" w:hAnsi="Arial" w:cs="Arial"/>
        </w:rPr>
      </w:pPr>
    </w:p>
    <w:p w:rsidR="006E6370" w:rsidRDefault="006E6370" w:rsidP="006E6370">
      <w:pPr>
        <w:jc w:val="right"/>
        <w:rPr>
          <w:rFonts w:ascii="Arial" w:hAnsi="Arial" w:cs="Arial"/>
        </w:rPr>
      </w:pPr>
    </w:p>
    <w:p w:rsidR="006E6370" w:rsidRPr="007F5B1B" w:rsidRDefault="006E6370" w:rsidP="006E6370">
      <w:pPr>
        <w:jc w:val="right"/>
        <w:rPr>
          <w:rFonts w:ascii="Arial" w:hAnsi="Arial" w:cs="Arial"/>
        </w:rPr>
      </w:pPr>
      <w:r>
        <w:rPr>
          <w:rFonts w:ascii="Arial" w:hAnsi="Arial" w:cs="Arial"/>
        </w:rPr>
        <w:t>Alumn</w:t>
      </w:r>
      <w:r>
        <w:rPr>
          <w:rFonts w:ascii="Arial" w:hAnsi="Arial" w:cs="Arial"/>
        </w:rPr>
        <w:t>a</w:t>
      </w:r>
      <w:r>
        <w:rPr>
          <w:rFonts w:ascii="Arial" w:hAnsi="Arial" w:cs="Arial"/>
        </w:rPr>
        <w:t>:</w:t>
      </w:r>
    </w:p>
    <w:p w:rsidR="006E6370" w:rsidRDefault="000F048A" w:rsidP="006E6370">
      <w:pPr>
        <w:jc w:val="right"/>
        <w:rPr>
          <w:rFonts w:ascii="Arial" w:hAnsi="Arial" w:cs="Arial"/>
        </w:rPr>
      </w:pPr>
      <w:r>
        <w:rPr>
          <w:rFonts w:ascii="Arial" w:hAnsi="Arial" w:cs="Arial"/>
        </w:rPr>
        <w:t>Prieto Pérez Luna Araleth</w:t>
      </w:r>
    </w:p>
    <w:p w:rsidR="006E6370" w:rsidRDefault="006E6370" w:rsidP="006E6370">
      <w:pPr>
        <w:jc w:val="right"/>
        <w:rPr>
          <w:rFonts w:ascii="Arial" w:hAnsi="Arial" w:cs="Arial"/>
        </w:rPr>
      </w:pPr>
      <w:r>
        <w:rPr>
          <w:rFonts w:ascii="Arial" w:hAnsi="Arial" w:cs="Arial"/>
        </w:rPr>
        <w:t>Número de control:</w:t>
      </w:r>
    </w:p>
    <w:p w:rsidR="006E6370" w:rsidRDefault="006E6370" w:rsidP="006E6370">
      <w:pPr>
        <w:jc w:val="right"/>
        <w:rPr>
          <w:rFonts w:ascii="Arial" w:hAnsi="Arial" w:cs="Arial"/>
        </w:rPr>
      </w:pPr>
      <w:r w:rsidRPr="007F5B1B">
        <w:rPr>
          <w:rFonts w:ascii="Arial" w:hAnsi="Arial" w:cs="Arial"/>
        </w:rPr>
        <w:t>230704</w:t>
      </w:r>
      <w:r>
        <w:rPr>
          <w:rFonts w:ascii="Arial" w:hAnsi="Arial" w:cs="Arial"/>
        </w:rPr>
        <w:t>99</w:t>
      </w:r>
    </w:p>
    <w:p w:rsidR="006E6370" w:rsidRDefault="006E6370" w:rsidP="006E6370">
      <w:pPr>
        <w:jc w:val="right"/>
        <w:rPr>
          <w:rFonts w:ascii="Arial" w:hAnsi="Arial" w:cs="Arial"/>
        </w:rPr>
      </w:pPr>
      <w:r w:rsidRPr="007F5B1B">
        <w:rPr>
          <w:rFonts w:ascii="Arial" w:hAnsi="Arial" w:cs="Arial"/>
        </w:rPr>
        <w:t xml:space="preserve">Materia: </w:t>
      </w:r>
    </w:p>
    <w:p w:rsidR="006E6370" w:rsidRPr="007F5B1B" w:rsidRDefault="006E6370" w:rsidP="006E6370">
      <w:pPr>
        <w:jc w:val="right"/>
        <w:rPr>
          <w:rFonts w:ascii="Arial" w:hAnsi="Arial" w:cs="Arial"/>
        </w:rPr>
      </w:pPr>
      <w:r>
        <w:rPr>
          <w:rFonts w:ascii="Arial" w:hAnsi="Arial" w:cs="Arial"/>
        </w:rPr>
        <w:t>Programación para ciencia de datos</w:t>
      </w:r>
    </w:p>
    <w:p w:rsidR="006E6370" w:rsidRDefault="006E6370" w:rsidP="006E6370">
      <w:pPr>
        <w:jc w:val="right"/>
        <w:rPr>
          <w:rFonts w:ascii="Arial" w:hAnsi="Arial" w:cs="Arial"/>
        </w:rPr>
      </w:pPr>
      <w:r w:rsidRPr="007F5B1B">
        <w:rPr>
          <w:rFonts w:ascii="Arial" w:hAnsi="Arial" w:cs="Arial"/>
        </w:rPr>
        <w:t xml:space="preserve">Docente: </w:t>
      </w:r>
    </w:p>
    <w:p w:rsidR="006E6370" w:rsidRDefault="006E6370" w:rsidP="006E6370">
      <w:pPr>
        <w:jc w:val="right"/>
        <w:rPr>
          <w:rFonts w:ascii="Arial" w:hAnsi="Arial" w:cs="Arial"/>
        </w:rPr>
      </w:pPr>
      <w:r>
        <w:rPr>
          <w:rFonts w:ascii="Arial" w:hAnsi="Arial" w:cs="Arial"/>
        </w:rPr>
        <w:t>Gómez Santillán Claudia Guadalupe</w:t>
      </w:r>
    </w:p>
    <w:p w:rsidR="00A62B22" w:rsidRDefault="006E6370" w:rsidP="006E6370">
      <w:pPr>
        <w:jc w:val="right"/>
        <w:rPr>
          <w:rFonts w:ascii="Arial" w:hAnsi="Arial" w:cs="Arial"/>
        </w:rPr>
      </w:pPr>
      <w:r>
        <w:rPr>
          <w:rFonts w:ascii="Arial" w:hAnsi="Arial" w:cs="Arial"/>
        </w:rPr>
        <w:t>Fecha:</w:t>
      </w:r>
    </w:p>
    <w:p w:rsidR="006E6370" w:rsidRDefault="006E6370" w:rsidP="006E6370">
      <w:pPr>
        <w:jc w:val="right"/>
        <w:rPr>
          <w:rFonts w:ascii="Arial" w:hAnsi="Arial" w:cs="Arial"/>
        </w:rPr>
      </w:pPr>
      <w:r>
        <w:rPr>
          <w:rFonts w:ascii="Arial" w:hAnsi="Arial" w:cs="Arial"/>
        </w:rPr>
        <w:t>04/10/2026</w:t>
      </w:r>
    </w:p>
    <w:p w:rsidR="006E6370" w:rsidRDefault="006E6370" w:rsidP="006E6370">
      <w:pPr>
        <w:jc w:val="right"/>
        <w:rPr>
          <w:rFonts w:ascii="Arial" w:hAnsi="Arial" w:cs="Arial"/>
        </w:rPr>
      </w:pPr>
    </w:p>
    <w:p w:rsidR="006E6370" w:rsidRPr="000F048A" w:rsidRDefault="006E6370" w:rsidP="006E6370">
      <w:pPr>
        <w:jc w:val="center"/>
        <w:rPr>
          <w:rFonts w:ascii="Arial" w:hAnsi="Arial" w:cs="Arial"/>
          <w:b/>
          <w:bCs/>
        </w:rPr>
      </w:pPr>
      <w:r>
        <w:rPr>
          <w:rFonts w:ascii="Arial" w:hAnsi="Arial" w:cs="Arial"/>
        </w:rPr>
        <w:lastRenderedPageBreak/>
        <w:br/>
      </w:r>
      <w:r>
        <w:rPr>
          <w:rFonts w:ascii="Arial" w:hAnsi="Arial" w:cs="Arial"/>
        </w:rPr>
        <w:br/>
      </w:r>
      <w:r w:rsidRPr="000F048A">
        <w:rPr>
          <w:rFonts w:ascii="Arial" w:hAnsi="Arial" w:cs="Arial"/>
          <w:b/>
          <w:bCs/>
        </w:rPr>
        <w:t>INDICE</w:t>
      </w:r>
    </w:p>
    <w:p w:rsidR="006E6370" w:rsidRDefault="006E6370" w:rsidP="006E6370">
      <w:pPr>
        <w:jc w:val="center"/>
        <w:rPr>
          <w:rFonts w:ascii="Arial" w:hAnsi="Arial" w:cs="Arial"/>
        </w:rPr>
      </w:pPr>
    </w:p>
    <w:sdt>
      <w:sdtPr>
        <w:rPr>
          <w:lang w:val="es-ES"/>
        </w:rPr>
        <w:id w:val="-1503577469"/>
        <w:docPartObj>
          <w:docPartGallery w:val="Table of Contents"/>
          <w:docPartUnique/>
        </w:docPartObj>
      </w:sdtPr>
      <w:sdtEndPr>
        <w:rPr>
          <w:rFonts w:asciiTheme="minorHAnsi" w:eastAsiaTheme="minorHAnsi" w:hAnsiTheme="minorHAnsi" w:cstheme="minorBidi"/>
          <w:noProof/>
          <w:color w:val="auto"/>
          <w:kern w:val="2"/>
          <w:sz w:val="24"/>
          <w:szCs w:val="24"/>
          <w:lang w:val="es-ES_tradnl" w:eastAsia="en-US"/>
          <w14:ligatures w14:val="standardContextual"/>
        </w:rPr>
      </w:sdtEndPr>
      <w:sdtContent>
        <w:p w:rsidR="000F048A" w:rsidRDefault="000F048A">
          <w:pPr>
            <w:pStyle w:val="TtuloTDC"/>
          </w:pPr>
          <w:r>
            <w:rPr>
              <w:lang w:val="es-ES"/>
            </w:rPr>
            <w:t>Tabla de contenido</w:t>
          </w:r>
        </w:p>
        <w:p w:rsidR="000F048A" w:rsidRDefault="000F048A">
          <w:pPr>
            <w:pStyle w:val="TDC2"/>
            <w:tabs>
              <w:tab w:val="right" w:leader="dot" w:pos="8828"/>
            </w:tabs>
            <w:rPr>
              <w:rFonts w:eastAsiaTheme="minorEastAsia" w:cstheme="minorBidi"/>
              <w:b w:val="0"/>
              <w:bCs w:val="0"/>
              <w:noProof/>
              <w:sz w:val="24"/>
              <w:szCs w:val="24"/>
              <w:lang w:val="es-MX" w:eastAsia="es-MX"/>
            </w:rPr>
          </w:pPr>
          <w:r>
            <w:rPr>
              <w:b w:val="0"/>
              <w:bCs w:val="0"/>
            </w:rPr>
            <w:fldChar w:fldCharType="begin"/>
          </w:r>
          <w:r>
            <w:instrText>TOC \o "1-3" \h \z \u</w:instrText>
          </w:r>
          <w:r>
            <w:rPr>
              <w:b w:val="0"/>
              <w:bCs w:val="0"/>
            </w:rPr>
            <w:fldChar w:fldCharType="separate"/>
          </w:r>
          <w:hyperlink w:anchor="_Toc242008386" w:history="1">
            <w:r w:rsidRPr="001E0B1D">
              <w:rPr>
                <w:rStyle w:val="Hipervnculo"/>
                <w:rFonts w:ascii="Arial" w:hAnsi="Arial" w:cs="Arial"/>
                <w:noProof/>
              </w:rPr>
              <w:t>¿Qué es NLTK?</w:t>
            </w:r>
            <w:r>
              <w:rPr>
                <w:noProof/>
                <w:webHidden/>
              </w:rPr>
              <w:tab/>
            </w:r>
            <w:r>
              <w:rPr>
                <w:noProof/>
                <w:webHidden/>
              </w:rPr>
              <w:fldChar w:fldCharType="begin"/>
            </w:r>
            <w:r>
              <w:rPr>
                <w:noProof/>
                <w:webHidden/>
              </w:rPr>
              <w:instrText xml:space="preserve"> PAGEREF _Toc242008386 \h </w:instrText>
            </w:r>
            <w:r>
              <w:rPr>
                <w:noProof/>
                <w:webHidden/>
              </w:rPr>
            </w:r>
            <w:r>
              <w:rPr>
                <w:noProof/>
                <w:webHidden/>
              </w:rPr>
              <w:fldChar w:fldCharType="separate"/>
            </w:r>
            <w:r w:rsidR="00412965">
              <w:rPr>
                <w:noProof/>
                <w:webHidden/>
              </w:rPr>
              <w:t>3</w:t>
            </w:r>
            <w:r>
              <w:rPr>
                <w:noProof/>
                <w:webHidden/>
              </w:rPr>
              <w:fldChar w:fldCharType="end"/>
            </w:r>
          </w:hyperlink>
        </w:p>
        <w:p w:rsidR="000F048A" w:rsidRDefault="000F048A">
          <w:pPr>
            <w:pStyle w:val="TDC2"/>
            <w:tabs>
              <w:tab w:val="right" w:leader="dot" w:pos="8828"/>
            </w:tabs>
            <w:rPr>
              <w:rFonts w:eastAsiaTheme="minorEastAsia" w:cstheme="minorBidi"/>
              <w:b w:val="0"/>
              <w:bCs w:val="0"/>
              <w:noProof/>
              <w:sz w:val="24"/>
              <w:szCs w:val="24"/>
              <w:lang w:val="es-MX" w:eastAsia="es-MX"/>
            </w:rPr>
          </w:pPr>
          <w:hyperlink w:anchor="_Toc242008387" w:history="1">
            <w:r w:rsidRPr="001E0B1D">
              <w:rPr>
                <w:rStyle w:val="Hipervnculo"/>
                <w:rFonts w:ascii="Arial" w:hAnsi="Arial" w:cs="Arial"/>
                <w:noProof/>
              </w:rPr>
              <w:t>Características:</w:t>
            </w:r>
            <w:r>
              <w:rPr>
                <w:noProof/>
                <w:webHidden/>
              </w:rPr>
              <w:tab/>
            </w:r>
            <w:r>
              <w:rPr>
                <w:noProof/>
                <w:webHidden/>
              </w:rPr>
              <w:fldChar w:fldCharType="begin"/>
            </w:r>
            <w:r>
              <w:rPr>
                <w:noProof/>
                <w:webHidden/>
              </w:rPr>
              <w:instrText xml:space="preserve"> PAGEREF _Toc242008387 \h </w:instrText>
            </w:r>
            <w:r>
              <w:rPr>
                <w:noProof/>
                <w:webHidden/>
              </w:rPr>
            </w:r>
            <w:r>
              <w:rPr>
                <w:noProof/>
                <w:webHidden/>
              </w:rPr>
              <w:fldChar w:fldCharType="separate"/>
            </w:r>
            <w:r w:rsidR="00412965">
              <w:rPr>
                <w:noProof/>
                <w:webHidden/>
              </w:rPr>
              <w:t>3</w:t>
            </w:r>
            <w:r>
              <w:rPr>
                <w:noProof/>
                <w:webHidden/>
              </w:rPr>
              <w:fldChar w:fldCharType="end"/>
            </w:r>
          </w:hyperlink>
        </w:p>
        <w:p w:rsidR="000F048A" w:rsidRDefault="000F048A">
          <w:pPr>
            <w:pStyle w:val="TDC3"/>
            <w:tabs>
              <w:tab w:val="right" w:leader="dot" w:pos="8828"/>
            </w:tabs>
            <w:rPr>
              <w:rFonts w:eastAsiaTheme="minorEastAsia" w:cstheme="minorBidi"/>
              <w:noProof/>
              <w:sz w:val="24"/>
              <w:szCs w:val="24"/>
              <w:lang w:val="es-MX" w:eastAsia="es-MX"/>
            </w:rPr>
          </w:pPr>
          <w:hyperlink w:anchor="_Toc242008388" w:history="1">
            <w:r w:rsidRPr="001E0B1D">
              <w:rPr>
                <w:rStyle w:val="Hipervnculo"/>
                <w:rFonts w:ascii="Arial" w:hAnsi="Arial" w:cs="Arial"/>
                <w:b/>
                <w:bCs/>
                <w:noProof/>
              </w:rPr>
              <w:t>Tokenización</w:t>
            </w:r>
            <w:r>
              <w:rPr>
                <w:noProof/>
                <w:webHidden/>
              </w:rPr>
              <w:tab/>
            </w:r>
            <w:r>
              <w:rPr>
                <w:noProof/>
                <w:webHidden/>
              </w:rPr>
              <w:fldChar w:fldCharType="begin"/>
            </w:r>
            <w:r>
              <w:rPr>
                <w:noProof/>
                <w:webHidden/>
              </w:rPr>
              <w:instrText xml:space="preserve"> PAGEREF _Toc242008388 \h </w:instrText>
            </w:r>
            <w:r>
              <w:rPr>
                <w:noProof/>
                <w:webHidden/>
              </w:rPr>
            </w:r>
            <w:r>
              <w:rPr>
                <w:noProof/>
                <w:webHidden/>
              </w:rPr>
              <w:fldChar w:fldCharType="separate"/>
            </w:r>
            <w:r w:rsidR="00412965">
              <w:rPr>
                <w:noProof/>
                <w:webHidden/>
              </w:rPr>
              <w:t>3</w:t>
            </w:r>
            <w:r>
              <w:rPr>
                <w:noProof/>
                <w:webHidden/>
              </w:rPr>
              <w:fldChar w:fldCharType="end"/>
            </w:r>
          </w:hyperlink>
        </w:p>
        <w:p w:rsidR="000F048A" w:rsidRDefault="000F048A">
          <w:pPr>
            <w:pStyle w:val="TDC3"/>
            <w:tabs>
              <w:tab w:val="right" w:leader="dot" w:pos="8828"/>
            </w:tabs>
            <w:rPr>
              <w:rFonts w:eastAsiaTheme="minorEastAsia" w:cstheme="minorBidi"/>
              <w:noProof/>
              <w:sz w:val="24"/>
              <w:szCs w:val="24"/>
              <w:lang w:val="es-MX" w:eastAsia="es-MX"/>
            </w:rPr>
          </w:pPr>
          <w:hyperlink w:anchor="_Toc242008389" w:history="1">
            <w:r w:rsidRPr="001E0B1D">
              <w:rPr>
                <w:rStyle w:val="Hipervnculo"/>
                <w:rFonts w:ascii="Arial" w:hAnsi="Arial" w:cs="Arial"/>
                <w:b/>
                <w:bCs/>
                <w:noProof/>
              </w:rPr>
              <w:t>Eliminación de palabras vacias (stop words removal)</w:t>
            </w:r>
            <w:r>
              <w:rPr>
                <w:noProof/>
                <w:webHidden/>
              </w:rPr>
              <w:tab/>
            </w:r>
            <w:r>
              <w:rPr>
                <w:noProof/>
                <w:webHidden/>
              </w:rPr>
              <w:fldChar w:fldCharType="begin"/>
            </w:r>
            <w:r>
              <w:rPr>
                <w:noProof/>
                <w:webHidden/>
              </w:rPr>
              <w:instrText xml:space="preserve"> PAGEREF _Toc242008389 \h </w:instrText>
            </w:r>
            <w:r>
              <w:rPr>
                <w:noProof/>
                <w:webHidden/>
              </w:rPr>
            </w:r>
            <w:r>
              <w:rPr>
                <w:noProof/>
                <w:webHidden/>
              </w:rPr>
              <w:fldChar w:fldCharType="separate"/>
            </w:r>
            <w:r w:rsidR="00412965">
              <w:rPr>
                <w:noProof/>
                <w:webHidden/>
              </w:rPr>
              <w:t>4</w:t>
            </w:r>
            <w:r>
              <w:rPr>
                <w:noProof/>
                <w:webHidden/>
              </w:rPr>
              <w:fldChar w:fldCharType="end"/>
            </w:r>
          </w:hyperlink>
        </w:p>
        <w:p w:rsidR="000F048A" w:rsidRDefault="000F048A">
          <w:pPr>
            <w:pStyle w:val="TDC3"/>
            <w:tabs>
              <w:tab w:val="right" w:leader="dot" w:pos="8828"/>
            </w:tabs>
            <w:rPr>
              <w:rFonts w:eastAsiaTheme="minorEastAsia" w:cstheme="minorBidi"/>
              <w:noProof/>
              <w:sz w:val="24"/>
              <w:szCs w:val="24"/>
              <w:lang w:val="es-MX" w:eastAsia="es-MX"/>
            </w:rPr>
          </w:pPr>
          <w:hyperlink w:anchor="_Toc242008390" w:history="1">
            <w:r w:rsidRPr="001E0B1D">
              <w:rPr>
                <w:rStyle w:val="Hipervnculo"/>
                <w:rFonts w:ascii="Arial" w:hAnsi="Arial" w:cs="Arial"/>
                <w:b/>
                <w:bCs/>
                <w:noProof/>
              </w:rPr>
              <w:t>Steeming</w:t>
            </w:r>
            <w:r>
              <w:rPr>
                <w:noProof/>
                <w:webHidden/>
              </w:rPr>
              <w:tab/>
            </w:r>
            <w:r>
              <w:rPr>
                <w:noProof/>
                <w:webHidden/>
              </w:rPr>
              <w:fldChar w:fldCharType="begin"/>
            </w:r>
            <w:r>
              <w:rPr>
                <w:noProof/>
                <w:webHidden/>
              </w:rPr>
              <w:instrText xml:space="preserve"> PAGEREF _Toc242008390 \h </w:instrText>
            </w:r>
            <w:r>
              <w:rPr>
                <w:noProof/>
                <w:webHidden/>
              </w:rPr>
            </w:r>
            <w:r>
              <w:rPr>
                <w:noProof/>
                <w:webHidden/>
              </w:rPr>
              <w:fldChar w:fldCharType="separate"/>
            </w:r>
            <w:r w:rsidR="00412965">
              <w:rPr>
                <w:noProof/>
                <w:webHidden/>
              </w:rPr>
              <w:t>4</w:t>
            </w:r>
            <w:r>
              <w:rPr>
                <w:noProof/>
                <w:webHidden/>
              </w:rPr>
              <w:fldChar w:fldCharType="end"/>
            </w:r>
          </w:hyperlink>
        </w:p>
        <w:p w:rsidR="000F048A" w:rsidRDefault="000F048A">
          <w:pPr>
            <w:pStyle w:val="TDC3"/>
            <w:tabs>
              <w:tab w:val="right" w:leader="dot" w:pos="8828"/>
            </w:tabs>
            <w:rPr>
              <w:rFonts w:eastAsiaTheme="minorEastAsia" w:cstheme="minorBidi"/>
              <w:noProof/>
              <w:sz w:val="24"/>
              <w:szCs w:val="24"/>
              <w:lang w:val="es-MX" w:eastAsia="es-MX"/>
            </w:rPr>
          </w:pPr>
          <w:hyperlink w:anchor="_Toc242008391" w:history="1">
            <w:r w:rsidRPr="001E0B1D">
              <w:rPr>
                <w:rStyle w:val="Hipervnculo"/>
                <w:rFonts w:ascii="Arial" w:hAnsi="Arial" w:cs="Arial"/>
                <w:b/>
                <w:bCs/>
                <w:noProof/>
              </w:rPr>
              <w:t>Lemmatización</w:t>
            </w:r>
            <w:r>
              <w:rPr>
                <w:noProof/>
                <w:webHidden/>
              </w:rPr>
              <w:tab/>
            </w:r>
            <w:r>
              <w:rPr>
                <w:noProof/>
                <w:webHidden/>
              </w:rPr>
              <w:fldChar w:fldCharType="begin"/>
            </w:r>
            <w:r>
              <w:rPr>
                <w:noProof/>
                <w:webHidden/>
              </w:rPr>
              <w:instrText xml:space="preserve"> PAGEREF _Toc242008391 \h </w:instrText>
            </w:r>
            <w:r>
              <w:rPr>
                <w:noProof/>
                <w:webHidden/>
              </w:rPr>
            </w:r>
            <w:r>
              <w:rPr>
                <w:noProof/>
                <w:webHidden/>
              </w:rPr>
              <w:fldChar w:fldCharType="separate"/>
            </w:r>
            <w:r w:rsidR="00412965">
              <w:rPr>
                <w:noProof/>
                <w:webHidden/>
              </w:rPr>
              <w:t>4</w:t>
            </w:r>
            <w:r>
              <w:rPr>
                <w:noProof/>
                <w:webHidden/>
              </w:rPr>
              <w:fldChar w:fldCharType="end"/>
            </w:r>
          </w:hyperlink>
        </w:p>
        <w:p w:rsidR="000F048A" w:rsidRDefault="000F048A">
          <w:pPr>
            <w:pStyle w:val="TDC3"/>
            <w:tabs>
              <w:tab w:val="right" w:leader="dot" w:pos="8828"/>
            </w:tabs>
            <w:rPr>
              <w:rFonts w:eastAsiaTheme="minorEastAsia" w:cstheme="minorBidi"/>
              <w:noProof/>
              <w:sz w:val="24"/>
              <w:szCs w:val="24"/>
              <w:lang w:val="es-MX" w:eastAsia="es-MX"/>
            </w:rPr>
          </w:pPr>
          <w:hyperlink w:anchor="_Toc242008392" w:history="1">
            <w:r w:rsidRPr="001E0B1D">
              <w:rPr>
                <w:rStyle w:val="Hipervnculo"/>
                <w:rFonts w:ascii="Arial" w:hAnsi="Arial" w:cs="Arial"/>
                <w:b/>
                <w:bCs/>
                <w:noProof/>
              </w:rPr>
              <w:t>Etiquetdo de partes del discurso (POS tagging)</w:t>
            </w:r>
            <w:r>
              <w:rPr>
                <w:noProof/>
                <w:webHidden/>
              </w:rPr>
              <w:tab/>
            </w:r>
            <w:r>
              <w:rPr>
                <w:noProof/>
                <w:webHidden/>
              </w:rPr>
              <w:fldChar w:fldCharType="begin"/>
            </w:r>
            <w:r>
              <w:rPr>
                <w:noProof/>
                <w:webHidden/>
              </w:rPr>
              <w:instrText xml:space="preserve"> PAGEREF _Toc242008392 \h </w:instrText>
            </w:r>
            <w:r>
              <w:rPr>
                <w:noProof/>
                <w:webHidden/>
              </w:rPr>
            </w:r>
            <w:r>
              <w:rPr>
                <w:noProof/>
                <w:webHidden/>
              </w:rPr>
              <w:fldChar w:fldCharType="separate"/>
            </w:r>
            <w:r w:rsidR="00412965">
              <w:rPr>
                <w:noProof/>
                <w:webHidden/>
              </w:rPr>
              <w:t>5</w:t>
            </w:r>
            <w:r>
              <w:rPr>
                <w:noProof/>
                <w:webHidden/>
              </w:rPr>
              <w:fldChar w:fldCharType="end"/>
            </w:r>
          </w:hyperlink>
        </w:p>
        <w:p w:rsidR="000F048A" w:rsidRDefault="000F048A">
          <w:pPr>
            <w:pStyle w:val="TDC3"/>
            <w:tabs>
              <w:tab w:val="right" w:leader="dot" w:pos="8828"/>
            </w:tabs>
            <w:rPr>
              <w:rFonts w:eastAsiaTheme="minorEastAsia" w:cstheme="minorBidi"/>
              <w:noProof/>
              <w:sz w:val="24"/>
              <w:szCs w:val="24"/>
              <w:lang w:val="es-MX" w:eastAsia="es-MX"/>
            </w:rPr>
          </w:pPr>
          <w:hyperlink w:anchor="_Toc242008393" w:history="1">
            <w:r w:rsidRPr="001E0B1D">
              <w:rPr>
                <w:rStyle w:val="Hipervnculo"/>
                <w:rFonts w:ascii="Arial" w:hAnsi="Arial" w:cs="Arial"/>
                <w:b/>
                <w:bCs/>
                <w:noProof/>
              </w:rPr>
              <w:t>Reconocimiento de entidades nombradas (NER)</w:t>
            </w:r>
            <w:r>
              <w:rPr>
                <w:noProof/>
                <w:webHidden/>
              </w:rPr>
              <w:tab/>
            </w:r>
            <w:r>
              <w:rPr>
                <w:noProof/>
                <w:webHidden/>
              </w:rPr>
              <w:fldChar w:fldCharType="begin"/>
            </w:r>
            <w:r>
              <w:rPr>
                <w:noProof/>
                <w:webHidden/>
              </w:rPr>
              <w:instrText xml:space="preserve"> PAGEREF _Toc242008393 \h </w:instrText>
            </w:r>
            <w:r>
              <w:rPr>
                <w:noProof/>
                <w:webHidden/>
              </w:rPr>
            </w:r>
            <w:r>
              <w:rPr>
                <w:noProof/>
                <w:webHidden/>
              </w:rPr>
              <w:fldChar w:fldCharType="separate"/>
            </w:r>
            <w:r w:rsidR="00412965">
              <w:rPr>
                <w:noProof/>
                <w:webHidden/>
              </w:rPr>
              <w:t>5</w:t>
            </w:r>
            <w:r>
              <w:rPr>
                <w:noProof/>
                <w:webHidden/>
              </w:rPr>
              <w:fldChar w:fldCharType="end"/>
            </w:r>
          </w:hyperlink>
        </w:p>
        <w:p w:rsidR="000F048A" w:rsidRDefault="000F048A">
          <w:pPr>
            <w:pStyle w:val="TDC3"/>
            <w:tabs>
              <w:tab w:val="right" w:leader="dot" w:pos="8828"/>
            </w:tabs>
            <w:rPr>
              <w:rFonts w:eastAsiaTheme="minorEastAsia" w:cstheme="minorBidi"/>
              <w:noProof/>
              <w:sz w:val="24"/>
              <w:szCs w:val="24"/>
              <w:lang w:val="es-MX" w:eastAsia="es-MX"/>
            </w:rPr>
          </w:pPr>
          <w:hyperlink w:anchor="_Toc242008394" w:history="1">
            <w:r w:rsidRPr="001E0B1D">
              <w:rPr>
                <w:rStyle w:val="Hipervnculo"/>
                <w:rFonts w:ascii="Arial" w:hAnsi="Arial" w:cs="Arial"/>
                <w:b/>
                <w:bCs/>
                <w:noProof/>
              </w:rPr>
              <w:t>Corpus de texto</w:t>
            </w:r>
            <w:r>
              <w:rPr>
                <w:noProof/>
                <w:webHidden/>
              </w:rPr>
              <w:tab/>
            </w:r>
            <w:r>
              <w:rPr>
                <w:noProof/>
                <w:webHidden/>
              </w:rPr>
              <w:fldChar w:fldCharType="begin"/>
            </w:r>
            <w:r>
              <w:rPr>
                <w:noProof/>
                <w:webHidden/>
              </w:rPr>
              <w:instrText xml:space="preserve"> PAGEREF _Toc242008394 \h </w:instrText>
            </w:r>
            <w:r>
              <w:rPr>
                <w:noProof/>
                <w:webHidden/>
              </w:rPr>
            </w:r>
            <w:r>
              <w:rPr>
                <w:noProof/>
                <w:webHidden/>
              </w:rPr>
              <w:fldChar w:fldCharType="separate"/>
            </w:r>
            <w:r w:rsidR="00412965">
              <w:rPr>
                <w:noProof/>
                <w:webHidden/>
              </w:rPr>
              <w:t>5</w:t>
            </w:r>
            <w:r>
              <w:rPr>
                <w:noProof/>
                <w:webHidden/>
              </w:rPr>
              <w:fldChar w:fldCharType="end"/>
            </w:r>
          </w:hyperlink>
        </w:p>
        <w:p w:rsidR="000F048A" w:rsidRDefault="000F048A">
          <w:pPr>
            <w:pStyle w:val="TDC3"/>
            <w:tabs>
              <w:tab w:val="right" w:leader="dot" w:pos="8828"/>
            </w:tabs>
            <w:rPr>
              <w:rFonts w:eastAsiaTheme="minorEastAsia" w:cstheme="minorBidi"/>
              <w:noProof/>
              <w:sz w:val="24"/>
              <w:szCs w:val="24"/>
              <w:lang w:val="es-MX" w:eastAsia="es-MX"/>
            </w:rPr>
          </w:pPr>
          <w:hyperlink w:anchor="_Toc242008395" w:history="1">
            <w:r w:rsidRPr="001E0B1D">
              <w:rPr>
                <w:rStyle w:val="Hipervnculo"/>
                <w:rFonts w:ascii="Arial" w:hAnsi="Arial" w:cs="Arial"/>
                <w:b/>
                <w:bCs/>
                <w:noProof/>
              </w:rPr>
              <w:t>Distribución de frecuencia</w:t>
            </w:r>
            <w:r>
              <w:rPr>
                <w:noProof/>
                <w:webHidden/>
              </w:rPr>
              <w:tab/>
            </w:r>
            <w:r>
              <w:rPr>
                <w:noProof/>
                <w:webHidden/>
              </w:rPr>
              <w:fldChar w:fldCharType="begin"/>
            </w:r>
            <w:r>
              <w:rPr>
                <w:noProof/>
                <w:webHidden/>
              </w:rPr>
              <w:instrText xml:space="preserve"> PAGEREF _Toc242008395 \h </w:instrText>
            </w:r>
            <w:r>
              <w:rPr>
                <w:noProof/>
                <w:webHidden/>
              </w:rPr>
            </w:r>
            <w:r>
              <w:rPr>
                <w:noProof/>
                <w:webHidden/>
              </w:rPr>
              <w:fldChar w:fldCharType="separate"/>
            </w:r>
            <w:r w:rsidR="00412965">
              <w:rPr>
                <w:noProof/>
                <w:webHidden/>
              </w:rPr>
              <w:t>6</w:t>
            </w:r>
            <w:r>
              <w:rPr>
                <w:noProof/>
                <w:webHidden/>
              </w:rPr>
              <w:fldChar w:fldCharType="end"/>
            </w:r>
          </w:hyperlink>
        </w:p>
        <w:p w:rsidR="000F048A" w:rsidRDefault="000F048A">
          <w:pPr>
            <w:pStyle w:val="TDC3"/>
            <w:tabs>
              <w:tab w:val="right" w:leader="dot" w:pos="8828"/>
            </w:tabs>
            <w:rPr>
              <w:rFonts w:eastAsiaTheme="minorEastAsia" w:cstheme="minorBidi"/>
              <w:noProof/>
              <w:sz w:val="24"/>
              <w:szCs w:val="24"/>
              <w:lang w:val="es-MX" w:eastAsia="es-MX"/>
            </w:rPr>
          </w:pPr>
          <w:hyperlink w:anchor="_Toc242008396" w:history="1">
            <w:r w:rsidRPr="001E0B1D">
              <w:rPr>
                <w:rStyle w:val="Hipervnculo"/>
                <w:rFonts w:ascii="Arial" w:hAnsi="Arial" w:cs="Arial"/>
                <w:b/>
                <w:bCs/>
                <w:noProof/>
              </w:rPr>
              <w:t>Análisis sintáctico y generación de árboles de sintaxis</w:t>
            </w:r>
            <w:r>
              <w:rPr>
                <w:noProof/>
                <w:webHidden/>
              </w:rPr>
              <w:tab/>
            </w:r>
            <w:r>
              <w:rPr>
                <w:noProof/>
                <w:webHidden/>
              </w:rPr>
              <w:fldChar w:fldCharType="begin"/>
            </w:r>
            <w:r>
              <w:rPr>
                <w:noProof/>
                <w:webHidden/>
              </w:rPr>
              <w:instrText xml:space="preserve"> PAGEREF _Toc242008396 \h </w:instrText>
            </w:r>
            <w:r>
              <w:rPr>
                <w:noProof/>
                <w:webHidden/>
              </w:rPr>
            </w:r>
            <w:r>
              <w:rPr>
                <w:noProof/>
                <w:webHidden/>
              </w:rPr>
              <w:fldChar w:fldCharType="separate"/>
            </w:r>
            <w:r w:rsidR="00412965">
              <w:rPr>
                <w:noProof/>
                <w:webHidden/>
              </w:rPr>
              <w:t>6</w:t>
            </w:r>
            <w:r>
              <w:rPr>
                <w:noProof/>
                <w:webHidden/>
              </w:rPr>
              <w:fldChar w:fldCharType="end"/>
            </w:r>
          </w:hyperlink>
        </w:p>
        <w:p w:rsidR="000F048A" w:rsidRDefault="000F048A">
          <w:pPr>
            <w:pStyle w:val="TDC2"/>
            <w:tabs>
              <w:tab w:val="right" w:leader="dot" w:pos="8828"/>
            </w:tabs>
            <w:rPr>
              <w:rFonts w:eastAsiaTheme="minorEastAsia" w:cstheme="minorBidi"/>
              <w:b w:val="0"/>
              <w:bCs w:val="0"/>
              <w:noProof/>
              <w:sz w:val="24"/>
              <w:szCs w:val="24"/>
              <w:lang w:val="es-MX" w:eastAsia="es-MX"/>
            </w:rPr>
          </w:pPr>
          <w:hyperlink w:anchor="_Toc242008397" w:history="1">
            <w:r w:rsidRPr="001E0B1D">
              <w:rPr>
                <w:rStyle w:val="Hipervnculo"/>
                <w:rFonts w:ascii="Arial" w:hAnsi="Arial" w:cs="Arial"/>
                <w:noProof/>
              </w:rPr>
              <w:t>Casos de uso</w:t>
            </w:r>
            <w:r>
              <w:rPr>
                <w:noProof/>
                <w:webHidden/>
              </w:rPr>
              <w:tab/>
            </w:r>
            <w:r>
              <w:rPr>
                <w:noProof/>
                <w:webHidden/>
              </w:rPr>
              <w:fldChar w:fldCharType="begin"/>
            </w:r>
            <w:r>
              <w:rPr>
                <w:noProof/>
                <w:webHidden/>
              </w:rPr>
              <w:instrText xml:space="preserve"> PAGEREF _Toc242008397 \h </w:instrText>
            </w:r>
            <w:r>
              <w:rPr>
                <w:noProof/>
                <w:webHidden/>
              </w:rPr>
            </w:r>
            <w:r>
              <w:rPr>
                <w:noProof/>
                <w:webHidden/>
              </w:rPr>
              <w:fldChar w:fldCharType="separate"/>
            </w:r>
            <w:r w:rsidR="00412965">
              <w:rPr>
                <w:noProof/>
                <w:webHidden/>
              </w:rPr>
              <w:t>6</w:t>
            </w:r>
            <w:r>
              <w:rPr>
                <w:noProof/>
                <w:webHidden/>
              </w:rPr>
              <w:fldChar w:fldCharType="end"/>
            </w:r>
          </w:hyperlink>
        </w:p>
        <w:p w:rsidR="000F048A" w:rsidRDefault="000F048A">
          <w:pPr>
            <w:pStyle w:val="TDC3"/>
            <w:tabs>
              <w:tab w:val="right" w:leader="dot" w:pos="8828"/>
            </w:tabs>
            <w:rPr>
              <w:rFonts w:eastAsiaTheme="minorEastAsia" w:cstheme="minorBidi"/>
              <w:noProof/>
              <w:sz w:val="24"/>
              <w:szCs w:val="24"/>
              <w:lang w:val="es-MX" w:eastAsia="es-MX"/>
            </w:rPr>
          </w:pPr>
          <w:hyperlink w:anchor="_Toc242008398" w:history="1">
            <w:r w:rsidRPr="001E0B1D">
              <w:rPr>
                <w:rStyle w:val="Hipervnculo"/>
                <w:rFonts w:ascii="Arial" w:hAnsi="Arial" w:cs="Arial"/>
                <w:b/>
                <w:bCs/>
                <w:noProof/>
              </w:rPr>
              <w:t>Investigación Académica</w:t>
            </w:r>
            <w:r>
              <w:rPr>
                <w:noProof/>
                <w:webHidden/>
              </w:rPr>
              <w:tab/>
            </w:r>
            <w:r>
              <w:rPr>
                <w:noProof/>
                <w:webHidden/>
              </w:rPr>
              <w:fldChar w:fldCharType="begin"/>
            </w:r>
            <w:r>
              <w:rPr>
                <w:noProof/>
                <w:webHidden/>
              </w:rPr>
              <w:instrText xml:space="preserve"> PAGEREF _Toc242008398 \h </w:instrText>
            </w:r>
            <w:r>
              <w:rPr>
                <w:noProof/>
                <w:webHidden/>
              </w:rPr>
            </w:r>
            <w:r>
              <w:rPr>
                <w:noProof/>
                <w:webHidden/>
              </w:rPr>
              <w:fldChar w:fldCharType="separate"/>
            </w:r>
            <w:r w:rsidR="00412965">
              <w:rPr>
                <w:noProof/>
                <w:webHidden/>
              </w:rPr>
              <w:t>6</w:t>
            </w:r>
            <w:r>
              <w:rPr>
                <w:noProof/>
                <w:webHidden/>
              </w:rPr>
              <w:fldChar w:fldCharType="end"/>
            </w:r>
          </w:hyperlink>
        </w:p>
        <w:p w:rsidR="000F048A" w:rsidRDefault="000F048A">
          <w:pPr>
            <w:pStyle w:val="TDC3"/>
            <w:tabs>
              <w:tab w:val="right" w:leader="dot" w:pos="8828"/>
            </w:tabs>
            <w:rPr>
              <w:rFonts w:eastAsiaTheme="minorEastAsia" w:cstheme="minorBidi"/>
              <w:noProof/>
              <w:sz w:val="24"/>
              <w:szCs w:val="24"/>
              <w:lang w:val="es-MX" w:eastAsia="es-MX"/>
            </w:rPr>
          </w:pPr>
          <w:hyperlink w:anchor="_Toc242008399" w:history="1">
            <w:r w:rsidRPr="001E0B1D">
              <w:rPr>
                <w:rStyle w:val="Hipervnculo"/>
                <w:rFonts w:ascii="Arial" w:hAnsi="Arial" w:cs="Arial"/>
                <w:b/>
                <w:bCs/>
                <w:noProof/>
              </w:rPr>
              <w:t>Procesamiento y Análisis de Texto</w:t>
            </w:r>
            <w:r>
              <w:rPr>
                <w:noProof/>
                <w:webHidden/>
              </w:rPr>
              <w:tab/>
            </w:r>
            <w:r>
              <w:rPr>
                <w:noProof/>
                <w:webHidden/>
              </w:rPr>
              <w:fldChar w:fldCharType="begin"/>
            </w:r>
            <w:r>
              <w:rPr>
                <w:noProof/>
                <w:webHidden/>
              </w:rPr>
              <w:instrText xml:space="preserve"> PAGEREF _Toc242008399 \h </w:instrText>
            </w:r>
            <w:r>
              <w:rPr>
                <w:noProof/>
                <w:webHidden/>
              </w:rPr>
            </w:r>
            <w:r>
              <w:rPr>
                <w:noProof/>
                <w:webHidden/>
              </w:rPr>
              <w:fldChar w:fldCharType="separate"/>
            </w:r>
            <w:r w:rsidR="00412965">
              <w:rPr>
                <w:noProof/>
                <w:webHidden/>
              </w:rPr>
              <w:t>6</w:t>
            </w:r>
            <w:r>
              <w:rPr>
                <w:noProof/>
                <w:webHidden/>
              </w:rPr>
              <w:fldChar w:fldCharType="end"/>
            </w:r>
          </w:hyperlink>
        </w:p>
        <w:p w:rsidR="000F048A" w:rsidRDefault="000F048A">
          <w:pPr>
            <w:pStyle w:val="TDC3"/>
            <w:tabs>
              <w:tab w:val="right" w:leader="dot" w:pos="8828"/>
            </w:tabs>
            <w:rPr>
              <w:rFonts w:eastAsiaTheme="minorEastAsia" w:cstheme="minorBidi"/>
              <w:noProof/>
              <w:sz w:val="24"/>
              <w:szCs w:val="24"/>
              <w:lang w:val="es-MX" w:eastAsia="es-MX"/>
            </w:rPr>
          </w:pPr>
          <w:hyperlink w:anchor="_Toc242008400" w:history="1">
            <w:r w:rsidRPr="001E0B1D">
              <w:rPr>
                <w:rStyle w:val="Hipervnculo"/>
                <w:rFonts w:ascii="Arial" w:hAnsi="Arial" w:cs="Arial"/>
                <w:b/>
                <w:bCs/>
                <w:noProof/>
              </w:rPr>
              <w:t>Integración con Aprendizaje Automático</w:t>
            </w:r>
            <w:r>
              <w:rPr>
                <w:noProof/>
                <w:webHidden/>
              </w:rPr>
              <w:tab/>
            </w:r>
            <w:r>
              <w:rPr>
                <w:noProof/>
                <w:webHidden/>
              </w:rPr>
              <w:fldChar w:fldCharType="begin"/>
            </w:r>
            <w:r>
              <w:rPr>
                <w:noProof/>
                <w:webHidden/>
              </w:rPr>
              <w:instrText xml:space="preserve"> PAGEREF _Toc242008400 \h </w:instrText>
            </w:r>
            <w:r>
              <w:rPr>
                <w:noProof/>
                <w:webHidden/>
              </w:rPr>
            </w:r>
            <w:r>
              <w:rPr>
                <w:noProof/>
                <w:webHidden/>
              </w:rPr>
              <w:fldChar w:fldCharType="separate"/>
            </w:r>
            <w:r w:rsidR="00412965">
              <w:rPr>
                <w:noProof/>
                <w:webHidden/>
              </w:rPr>
              <w:t>7</w:t>
            </w:r>
            <w:r>
              <w:rPr>
                <w:noProof/>
                <w:webHidden/>
              </w:rPr>
              <w:fldChar w:fldCharType="end"/>
            </w:r>
          </w:hyperlink>
        </w:p>
        <w:p w:rsidR="000F048A" w:rsidRDefault="000F048A">
          <w:pPr>
            <w:pStyle w:val="TDC3"/>
            <w:tabs>
              <w:tab w:val="right" w:leader="dot" w:pos="8828"/>
            </w:tabs>
            <w:rPr>
              <w:rFonts w:eastAsiaTheme="minorEastAsia" w:cstheme="minorBidi"/>
              <w:noProof/>
              <w:sz w:val="24"/>
              <w:szCs w:val="24"/>
              <w:lang w:val="es-MX" w:eastAsia="es-MX"/>
            </w:rPr>
          </w:pPr>
          <w:hyperlink w:anchor="_Toc242008401" w:history="1">
            <w:r w:rsidRPr="001E0B1D">
              <w:rPr>
                <w:rStyle w:val="Hipervnculo"/>
                <w:rFonts w:ascii="Arial" w:hAnsi="Arial" w:cs="Arial"/>
                <w:b/>
                <w:bCs/>
                <w:noProof/>
              </w:rPr>
              <w:t>Lingüística Comp</w:t>
            </w:r>
            <w:r w:rsidRPr="001E0B1D">
              <w:rPr>
                <w:rStyle w:val="Hipervnculo"/>
                <w:rFonts w:ascii="Arial" w:hAnsi="Arial" w:cs="Arial"/>
                <w:b/>
                <w:bCs/>
                <w:noProof/>
              </w:rPr>
              <w:t>u</w:t>
            </w:r>
            <w:r w:rsidRPr="001E0B1D">
              <w:rPr>
                <w:rStyle w:val="Hipervnculo"/>
                <w:rFonts w:ascii="Arial" w:hAnsi="Arial" w:cs="Arial"/>
                <w:b/>
                <w:bCs/>
                <w:noProof/>
              </w:rPr>
              <w:t>tacional</w:t>
            </w:r>
            <w:r>
              <w:rPr>
                <w:noProof/>
                <w:webHidden/>
              </w:rPr>
              <w:tab/>
            </w:r>
            <w:r>
              <w:rPr>
                <w:noProof/>
                <w:webHidden/>
              </w:rPr>
              <w:fldChar w:fldCharType="begin"/>
            </w:r>
            <w:r>
              <w:rPr>
                <w:noProof/>
                <w:webHidden/>
              </w:rPr>
              <w:instrText xml:space="preserve"> PAGEREF _Toc242008401 \h </w:instrText>
            </w:r>
            <w:r>
              <w:rPr>
                <w:noProof/>
                <w:webHidden/>
              </w:rPr>
            </w:r>
            <w:r>
              <w:rPr>
                <w:noProof/>
                <w:webHidden/>
              </w:rPr>
              <w:fldChar w:fldCharType="separate"/>
            </w:r>
            <w:r w:rsidR="00412965">
              <w:rPr>
                <w:noProof/>
                <w:webHidden/>
              </w:rPr>
              <w:t>7</w:t>
            </w:r>
            <w:r>
              <w:rPr>
                <w:noProof/>
                <w:webHidden/>
              </w:rPr>
              <w:fldChar w:fldCharType="end"/>
            </w:r>
          </w:hyperlink>
        </w:p>
        <w:p w:rsidR="000F048A" w:rsidRDefault="000F048A">
          <w:pPr>
            <w:pStyle w:val="TDC2"/>
            <w:tabs>
              <w:tab w:val="right" w:leader="dot" w:pos="8828"/>
            </w:tabs>
            <w:rPr>
              <w:rFonts w:eastAsiaTheme="minorEastAsia" w:cstheme="minorBidi"/>
              <w:b w:val="0"/>
              <w:bCs w:val="0"/>
              <w:noProof/>
              <w:sz w:val="24"/>
              <w:szCs w:val="24"/>
              <w:lang w:val="es-MX" w:eastAsia="es-MX"/>
            </w:rPr>
          </w:pPr>
          <w:hyperlink w:anchor="_Toc242008402" w:history="1">
            <w:r w:rsidRPr="001E0B1D">
              <w:rPr>
                <w:rStyle w:val="Hipervnculo"/>
                <w:rFonts w:ascii="Arial" w:hAnsi="Arial" w:cs="Arial"/>
                <w:noProof/>
              </w:rPr>
              <w:t>Referencias bibliográfic</w:t>
            </w:r>
            <w:r w:rsidRPr="001E0B1D">
              <w:rPr>
                <w:rStyle w:val="Hipervnculo"/>
                <w:rFonts w:ascii="Arial" w:hAnsi="Arial" w:cs="Arial"/>
                <w:noProof/>
              </w:rPr>
              <w:t>a</w:t>
            </w:r>
            <w:r w:rsidRPr="001E0B1D">
              <w:rPr>
                <w:rStyle w:val="Hipervnculo"/>
                <w:rFonts w:ascii="Arial" w:hAnsi="Arial" w:cs="Arial"/>
                <w:noProof/>
              </w:rPr>
              <w:t>s:</w:t>
            </w:r>
            <w:r>
              <w:rPr>
                <w:noProof/>
                <w:webHidden/>
              </w:rPr>
              <w:tab/>
            </w:r>
            <w:r>
              <w:rPr>
                <w:noProof/>
                <w:webHidden/>
              </w:rPr>
              <w:fldChar w:fldCharType="begin"/>
            </w:r>
            <w:r>
              <w:rPr>
                <w:noProof/>
                <w:webHidden/>
              </w:rPr>
              <w:instrText xml:space="preserve"> PAGEREF _Toc242008402 \h </w:instrText>
            </w:r>
            <w:r>
              <w:rPr>
                <w:noProof/>
                <w:webHidden/>
              </w:rPr>
            </w:r>
            <w:r>
              <w:rPr>
                <w:noProof/>
                <w:webHidden/>
              </w:rPr>
              <w:fldChar w:fldCharType="separate"/>
            </w:r>
            <w:r w:rsidR="00412965">
              <w:rPr>
                <w:noProof/>
                <w:webHidden/>
              </w:rPr>
              <w:t>7</w:t>
            </w:r>
            <w:r>
              <w:rPr>
                <w:noProof/>
                <w:webHidden/>
              </w:rPr>
              <w:fldChar w:fldCharType="end"/>
            </w:r>
          </w:hyperlink>
        </w:p>
        <w:p w:rsidR="000F048A" w:rsidRDefault="000F048A">
          <w:r>
            <w:rPr>
              <w:b/>
              <w:bCs/>
              <w:noProof/>
            </w:rPr>
            <w:fldChar w:fldCharType="end"/>
          </w:r>
        </w:p>
      </w:sdtContent>
    </w:sdt>
    <w:p w:rsidR="006E6370" w:rsidRDefault="006E6370">
      <w:pPr>
        <w:rPr>
          <w:rFonts w:ascii="Arial" w:hAnsi="Arial" w:cs="Arial"/>
        </w:rPr>
      </w:pPr>
      <w:r>
        <w:rPr>
          <w:rFonts w:ascii="Arial" w:hAnsi="Arial" w:cs="Arial"/>
        </w:rPr>
        <w:br w:type="page"/>
      </w:r>
    </w:p>
    <w:p w:rsidR="006E6370" w:rsidRPr="006E6370" w:rsidRDefault="006E6370" w:rsidP="006E6370">
      <w:pPr>
        <w:pStyle w:val="Ttulo2"/>
        <w:rPr>
          <w:rFonts w:ascii="Arial" w:hAnsi="Arial" w:cs="Arial"/>
          <w:b/>
          <w:bCs/>
          <w:color w:val="000000" w:themeColor="text1"/>
          <w:sz w:val="28"/>
          <w:szCs w:val="28"/>
        </w:rPr>
      </w:pPr>
      <w:bookmarkStart w:id="0" w:name="_Toc242008386"/>
      <w:r w:rsidRPr="006E6370">
        <w:rPr>
          <w:rFonts w:ascii="Arial" w:hAnsi="Arial" w:cs="Arial"/>
          <w:b/>
          <w:bCs/>
          <w:color w:val="000000" w:themeColor="text1"/>
          <w:sz w:val="28"/>
          <w:szCs w:val="28"/>
        </w:rPr>
        <w:lastRenderedPageBreak/>
        <w:t>¿Qué es NLTK?</w:t>
      </w:r>
      <w:bookmarkEnd w:id="0"/>
    </w:p>
    <w:p w:rsidR="006E6370" w:rsidRDefault="006E6370" w:rsidP="006E6370">
      <w:pPr>
        <w:jc w:val="both"/>
        <w:rPr>
          <w:rFonts w:ascii="Arial" w:hAnsi="Arial" w:cs="Arial"/>
        </w:rPr>
      </w:pPr>
      <w:r w:rsidRPr="006E6370">
        <w:rPr>
          <w:rFonts w:ascii="Arial" w:hAnsi="Arial" w:cs="Arial"/>
        </w:rPr>
        <w:t xml:space="preserve">El Natural </w:t>
      </w:r>
      <w:proofErr w:type="spellStart"/>
      <w:r w:rsidRPr="006E6370">
        <w:rPr>
          <w:rFonts w:ascii="Arial" w:hAnsi="Arial" w:cs="Arial"/>
        </w:rPr>
        <w:t>Language</w:t>
      </w:r>
      <w:proofErr w:type="spellEnd"/>
      <w:r w:rsidRPr="006E6370">
        <w:rPr>
          <w:rFonts w:ascii="Arial" w:hAnsi="Arial" w:cs="Arial"/>
        </w:rPr>
        <w:t xml:space="preserve"> </w:t>
      </w:r>
      <w:proofErr w:type="spellStart"/>
      <w:r w:rsidRPr="006E6370">
        <w:rPr>
          <w:rFonts w:ascii="Arial" w:hAnsi="Arial" w:cs="Arial"/>
        </w:rPr>
        <w:t>Toolkit</w:t>
      </w:r>
      <w:proofErr w:type="spellEnd"/>
      <w:r w:rsidRPr="006E6370">
        <w:rPr>
          <w:rFonts w:ascii="Arial" w:hAnsi="Arial" w:cs="Arial"/>
        </w:rPr>
        <w:t xml:space="preserve"> (NLTK) es un conjunto de librerías y programas para Python que nos</w:t>
      </w:r>
      <w:r>
        <w:rPr>
          <w:rFonts w:ascii="Arial" w:hAnsi="Arial" w:cs="Arial"/>
        </w:rPr>
        <w:t xml:space="preserve"> </w:t>
      </w:r>
      <w:r w:rsidRPr="006E6370">
        <w:rPr>
          <w:rFonts w:ascii="Arial" w:hAnsi="Arial" w:cs="Arial"/>
        </w:rPr>
        <w:t>permiten lleva a cabo muchas tareas relacionadas con el Procesamiento del Lenguaje Natural. Muchas</w:t>
      </w:r>
      <w:r>
        <w:rPr>
          <w:rFonts w:ascii="Arial" w:hAnsi="Arial" w:cs="Arial"/>
        </w:rPr>
        <w:t xml:space="preserve"> d</w:t>
      </w:r>
      <w:r w:rsidRPr="006E6370">
        <w:rPr>
          <w:rFonts w:ascii="Arial" w:hAnsi="Arial" w:cs="Arial"/>
        </w:rPr>
        <w:t>e las tareas que necesitaremos hacer ya estarán programadas de manera eficiente en NLTK y las</w:t>
      </w:r>
      <w:r>
        <w:rPr>
          <w:rFonts w:ascii="Arial" w:hAnsi="Arial" w:cs="Arial"/>
        </w:rPr>
        <w:t xml:space="preserve"> </w:t>
      </w:r>
      <w:r w:rsidRPr="006E6370">
        <w:rPr>
          <w:rFonts w:ascii="Arial" w:hAnsi="Arial" w:cs="Arial"/>
        </w:rPr>
        <w:t>podremos usar directamente en nuestros programas. Además de los programas, se distribuyen también</w:t>
      </w:r>
      <w:r>
        <w:rPr>
          <w:rFonts w:ascii="Arial" w:hAnsi="Arial" w:cs="Arial"/>
        </w:rPr>
        <w:t xml:space="preserve"> </w:t>
      </w:r>
      <w:r w:rsidRPr="006E6370">
        <w:rPr>
          <w:rFonts w:ascii="Arial" w:hAnsi="Arial" w:cs="Arial"/>
        </w:rPr>
        <w:t>corpus y otros datos lingüísticos.</w:t>
      </w:r>
      <w:r>
        <w:rPr>
          <w:rFonts w:ascii="Arial" w:hAnsi="Arial" w:cs="Arial"/>
        </w:rPr>
        <w:t xml:space="preserve"> </w:t>
      </w:r>
      <w:r w:rsidRPr="006E6370">
        <w:rPr>
          <w:rFonts w:ascii="Arial" w:hAnsi="Arial" w:cs="Arial"/>
        </w:rPr>
        <w:t>Es especialmente reconocido por su facilidad de uso y su amplia colección de recursos, incluyendo más de 50 corpus y recursos léxicos. NLTK admite una variedad de tareas de PLN, como tokenización, stemming, etiquetado, análisis sintáctico y razonamiento semántico, lo que lo convierte en una herramienta versátil para lingüistas, ingenieros, educadores e investigadores por igual.</w:t>
      </w:r>
    </w:p>
    <w:p w:rsidR="006E6370" w:rsidRDefault="006E6370" w:rsidP="006E6370">
      <w:pPr>
        <w:jc w:val="both"/>
        <w:rPr>
          <w:rFonts w:ascii="Arial" w:hAnsi="Arial" w:cs="Arial"/>
        </w:rPr>
      </w:pPr>
    </w:p>
    <w:p w:rsidR="006E6370" w:rsidRDefault="00667389" w:rsidP="00667389">
      <w:pPr>
        <w:jc w:val="center"/>
        <w:rPr>
          <w:rFonts w:ascii="Arial" w:hAnsi="Arial" w:cs="Arial"/>
        </w:rPr>
      </w:pPr>
      <w:r w:rsidRPr="00667389">
        <w:rPr>
          <w:rFonts w:ascii="Arial" w:hAnsi="Arial" w:cs="Arial"/>
        </w:rPr>
        <w:drawing>
          <wp:inline distT="0" distB="0" distL="0" distR="0" wp14:anchorId="3A6D071E" wp14:editId="5CB2C61B">
            <wp:extent cx="3924513" cy="2130552"/>
            <wp:effectExtent l="0" t="0" r="0" b="3175"/>
            <wp:docPr id="1234231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31863" name=""/>
                    <pic:cNvPicPr/>
                  </pic:nvPicPr>
                  <pic:blipFill>
                    <a:blip r:embed="rId8"/>
                    <a:stretch>
                      <a:fillRect/>
                    </a:stretch>
                  </pic:blipFill>
                  <pic:spPr>
                    <a:xfrm>
                      <a:off x="0" y="0"/>
                      <a:ext cx="3985277" cy="2163540"/>
                    </a:xfrm>
                    <a:prstGeom prst="rect">
                      <a:avLst/>
                    </a:prstGeom>
                  </pic:spPr>
                </pic:pic>
              </a:graphicData>
            </a:graphic>
          </wp:inline>
        </w:drawing>
      </w:r>
    </w:p>
    <w:p w:rsidR="00667389" w:rsidRDefault="00667389" w:rsidP="00667389">
      <w:pPr>
        <w:rPr>
          <w:rFonts w:ascii="Arial" w:hAnsi="Arial" w:cs="Arial"/>
        </w:rPr>
      </w:pPr>
    </w:p>
    <w:p w:rsidR="006E6370" w:rsidRPr="00667389" w:rsidRDefault="00667389" w:rsidP="00667389">
      <w:pPr>
        <w:pStyle w:val="Ttulo2"/>
        <w:rPr>
          <w:rFonts w:ascii="Arial" w:hAnsi="Arial" w:cs="Arial"/>
          <w:b/>
          <w:bCs/>
          <w:color w:val="000000" w:themeColor="text1"/>
          <w:sz w:val="28"/>
          <w:szCs w:val="28"/>
        </w:rPr>
      </w:pPr>
      <w:bookmarkStart w:id="1" w:name="_Toc242008387"/>
      <w:r w:rsidRPr="00667389">
        <w:rPr>
          <w:rFonts w:ascii="Arial" w:hAnsi="Arial" w:cs="Arial"/>
          <w:b/>
          <w:bCs/>
          <w:color w:val="000000" w:themeColor="text1"/>
          <w:sz w:val="28"/>
          <w:szCs w:val="28"/>
        </w:rPr>
        <w:t>Características:</w:t>
      </w:r>
      <w:bookmarkEnd w:id="1"/>
    </w:p>
    <w:p w:rsidR="00667389" w:rsidRPr="000F048A" w:rsidRDefault="00667389" w:rsidP="000F048A">
      <w:pPr>
        <w:pStyle w:val="Sinespaciado"/>
      </w:pPr>
      <w:bookmarkStart w:id="2" w:name="_Toc242008388"/>
      <w:r w:rsidRPr="000F048A">
        <w:rPr>
          <w:rStyle w:val="Ttulo3Car"/>
          <w:rFonts w:ascii="Arial" w:hAnsi="Arial" w:cs="Arial"/>
          <w:b/>
          <w:bCs/>
          <w:color w:val="000000" w:themeColor="text1"/>
          <w:sz w:val="28"/>
          <w:szCs w:val="28"/>
        </w:rPr>
        <w:t>Tokenización</w:t>
      </w:r>
      <w:bookmarkEnd w:id="2"/>
      <w:r w:rsidRPr="00667389">
        <w:rPr>
          <w:rFonts w:ascii="Arial" w:hAnsi="Arial" w:cs="Arial"/>
          <w:b/>
          <w:bCs/>
        </w:rPr>
        <w:br/>
      </w:r>
      <w:proofErr w:type="spellStart"/>
      <w:r w:rsidRPr="000F048A">
        <w:t>Tokenización</w:t>
      </w:r>
      <w:proofErr w:type="spellEnd"/>
      <w:r w:rsidRPr="000F048A">
        <w:t xml:space="preserve"> es el proceso de dividir el texto en unidades más pequeñas como palabras o frases. En NLTK, la tokenización puede realizarse usando funciones como </w:t>
      </w:r>
      <w:proofErr w:type="spellStart"/>
      <w:r w:rsidRPr="000F048A">
        <w:t>word_tokenize</w:t>
      </w:r>
      <w:proofErr w:type="spellEnd"/>
      <w:r w:rsidRPr="000F048A">
        <w:t xml:space="preserve"> y </w:t>
      </w:r>
      <w:proofErr w:type="spellStart"/>
      <w:r w:rsidRPr="000F048A">
        <w:t>sent_tokenize</w:t>
      </w:r>
      <w:proofErr w:type="spellEnd"/>
      <w:r w:rsidRPr="000F048A">
        <w:t xml:space="preserve">, que son esenciales para preparar los datos de texto para su posterior análisis. El </w:t>
      </w:r>
      <w:proofErr w:type="spellStart"/>
      <w:r w:rsidRPr="000F048A">
        <w:t>toolkit</w:t>
      </w:r>
      <w:proofErr w:type="spellEnd"/>
      <w:r w:rsidRPr="000F048A">
        <w:t xml:space="preserve"> proporciona interfaces fáciles de usar para estas tareas, permitiendo a los usuarios preprocesar datos de texto de manera eficiente.</w:t>
      </w:r>
    </w:p>
    <w:p w:rsidR="00667389" w:rsidRPr="00667389" w:rsidRDefault="00667389" w:rsidP="00667389">
      <w:pPr>
        <w:jc w:val="both"/>
      </w:pPr>
    </w:p>
    <w:p w:rsidR="00667389" w:rsidRDefault="00667389" w:rsidP="00667389">
      <w:pPr>
        <w:jc w:val="both"/>
      </w:pPr>
      <w:r>
        <w:t xml:space="preserve">Ejemplo: </w:t>
      </w:r>
    </w:p>
    <w:p w:rsidR="00667389" w:rsidRDefault="00667389" w:rsidP="00667389">
      <w:pPr>
        <w:jc w:val="both"/>
      </w:pPr>
      <w:r w:rsidRPr="00667389">
        <w:drawing>
          <wp:inline distT="0" distB="0" distL="0" distR="0" wp14:anchorId="2E68740B" wp14:editId="32C289BB">
            <wp:extent cx="5612130" cy="1299210"/>
            <wp:effectExtent l="0" t="0" r="1270" b="0"/>
            <wp:docPr id="1598577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77435" name=""/>
                    <pic:cNvPicPr/>
                  </pic:nvPicPr>
                  <pic:blipFill>
                    <a:blip r:embed="rId9"/>
                    <a:stretch>
                      <a:fillRect/>
                    </a:stretch>
                  </pic:blipFill>
                  <pic:spPr>
                    <a:xfrm>
                      <a:off x="0" y="0"/>
                      <a:ext cx="5612130" cy="1299210"/>
                    </a:xfrm>
                    <a:prstGeom prst="rect">
                      <a:avLst/>
                    </a:prstGeom>
                  </pic:spPr>
                </pic:pic>
              </a:graphicData>
            </a:graphic>
          </wp:inline>
        </w:drawing>
      </w:r>
    </w:p>
    <w:p w:rsidR="00667389" w:rsidRDefault="00667389" w:rsidP="00667389">
      <w:pPr>
        <w:jc w:val="both"/>
      </w:pPr>
    </w:p>
    <w:p w:rsidR="00667389" w:rsidRPr="00667389" w:rsidRDefault="00667389" w:rsidP="00667389">
      <w:pPr>
        <w:pStyle w:val="Ttulo3"/>
        <w:rPr>
          <w:rFonts w:ascii="Arial" w:hAnsi="Arial" w:cs="Arial"/>
          <w:b/>
          <w:bCs/>
          <w:color w:val="000000" w:themeColor="text1"/>
          <w:sz w:val="28"/>
          <w:szCs w:val="28"/>
        </w:rPr>
      </w:pPr>
      <w:bookmarkStart w:id="3" w:name="_Toc242008389"/>
      <w:r w:rsidRPr="00667389">
        <w:rPr>
          <w:rFonts w:ascii="Arial" w:hAnsi="Arial" w:cs="Arial"/>
          <w:b/>
          <w:bCs/>
          <w:color w:val="000000" w:themeColor="text1"/>
          <w:sz w:val="28"/>
          <w:szCs w:val="28"/>
        </w:rPr>
        <w:lastRenderedPageBreak/>
        <w:t xml:space="preserve">Eliminación de palabras </w:t>
      </w:r>
      <w:proofErr w:type="spellStart"/>
      <w:r w:rsidRPr="00667389">
        <w:rPr>
          <w:rFonts w:ascii="Arial" w:hAnsi="Arial" w:cs="Arial"/>
          <w:b/>
          <w:bCs/>
          <w:color w:val="000000" w:themeColor="text1"/>
          <w:sz w:val="28"/>
          <w:szCs w:val="28"/>
        </w:rPr>
        <w:t>vacias</w:t>
      </w:r>
      <w:proofErr w:type="spellEnd"/>
      <w:r w:rsidRPr="00667389">
        <w:rPr>
          <w:rFonts w:ascii="Arial" w:hAnsi="Arial" w:cs="Arial"/>
          <w:b/>
          <w:bCs/>
          <w:color w:val="000000" w:themeColor="text1"/>
          <w:sz w:val="28"/>
          <w:szCs w:val="28"/>
        </w:rPr>
        <w:t xml:space="preserve"> (stop words </w:t>
      </w:r>
      <w:proofErr w:type="spellStart"/>
      <w:r w:rsidRPr="00667389">
        <w:rPr>
          <w:rFonts w:ascii="Arial" w:hAnsi="Arial" w:cs="Arial"/>
          <w:b/>
          <w:bCs/>
          <w:color w:val="000000" w:themeColor="text1"/>
          <w:sz w:val="28"/>
          <w:szCs w:val="28"/>
        </w:rPr>
        <w:t>removal</w:t>
      </w:r>
      <w:proofErr w:type="spellEnd"/>
      <w:r w:rsidRPr="00667389">
        <w:rPr>
          <w:rFonts w:ascii="Arial" w:hAnsi="Arial" w:cs="Arial"/>
          <w:b/>
          <w:bCs/>
          <w:color w:val="000000" w:themeColor="text1"/>
          <w:sz w:val="28"/>
          <w:szCs w:val="28"/>
        </w:rPr>
        <w:t>)</w:t>
      </w:r>
      <w:bookmarkEnd w:id="3"/>
    </w:p>
    <w:p w:rsidR="00667389" w:rsidRPr="000F048A" w:rsidRDefault="00667389" w:rsidP="00667389">
      <w:pPr>
        <w:jc w:val="both"/>
        <w:rPr>
          <w:rFonts w:ascii="Arial" w:hAnsi="Arial" w:cs="Arial"/>
        </w:rPr>
      </w:pPr>
      <w:r w:rsidRPr="000F048A">
        <w:rPr>
          <w:rFonts w:ascii="Arial" w:hAnsi="Arial" w:cs="Arial"/>
        </w:rPr>
        <w:t>Palabras vacías son palabras comunes que a menudo se eliminan de los datos de texto para reducir el ruido y centrarse en el contenido relevante. NLTK proporciona una lista de palabras vacías para varios idiomas, facilitando tareas como análisis de frecuencia y análisis de sentimiento. Esta funcionalidad es crucial para mejorar la precisión del análisis de texto al filtrar palabras irrelevantes.</w:t>
      </w:r>
    </w:p>
    <w:p w:rsidR="00667389" w:rsidRDefault="00667389" w:rsidP="00667389">
      <w:pPr>
        <w:jc w:val="both"/>
      </w:pPr>
    </w:p>
    <w:p w:rsidR="00667389" w:rsidRDefault="00667389" w:rsidP="00667389">
      <w:pPr>
        <w:jc w:val="both"/>
      </w:pPr>
      <w:r>
        <w:t xml:space="preserve">Ejemplo: </w:t>
      </w:r>
    </w:p>
    <w:p w:rsidR="00667389" w:rsidRDefault="00667389" w:rsidP="00667389">
      <w:pPr>
        <w:jc w:val="both"/>
      </w:pPr>
      <w:r w:rsidRPr="00667389">
        <w:drawing>
          <wp:inline distT="0" distB="0" distL="0" distR="0" wp14:anchorId="44278007" wp14:editId="0056B80E">
            <wp:extent cx="5612130" cy="689610"/>
            <wp:effectExtent l="0" t="0" r="1270" b="0"/>
            <wp:docPr id="463920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20355" name=""/>
                    <pic:cNvPicPr/>
                  </pic:nvPicPr>
                  <pic:blipFill>
                    <a:blip r:embed="rId10"/>
                    <a:stretch>
                      <a:fillRect/>
                    </a:stretch>
                  </pic:blipFill>
                  <pic:spPr>
                    <a:xfrm>
                      <a:off x="0" y="0"/>
                      <a:ext cx="5612130" cy="689610"/>
                    </a:xfrm>
                    <a:prstGeom prst="rect">
                      <a:avLst/>
                    </a:prstGeom>
                  </pic:spPr>
                </pic:pic>
              </a:graphicData>
            </a:graphic>
          </wp:inline>
        </w:drawing>
      </w:r>
    </w:p>
    <w:p w:rsidR="00667389" w:rsidRDefault="00667389" w:rsidP="00667389">
      <w:pPr>
        <w:jc w:val="both"/>
      </w:pPr>
    </w:p>
    <w:p w:rsidR="00667389" w:rsidRPr="00667389" w:rsidRDefault="00667389" w:rsidP="00667389">
      <w:pPr>
        <w:pStyle w:val="Ttulo3"/>
        <w:rPr>
          <w:rFonts w:ascii="Arial" w:hAnsi="Arial" w:cs="Arial"/>
          <w:b/>
          <w:bCs/>
          <w:color w:val="000000" w:themeColor="text1"/>
          <w:sz w:val="28"/>
          <w:szCs w:val="28"/>
        </w:rPr>
      </w:pPr>
      <w:bookmarkStart w:id="4" w:name="_Toc242008390"/>
      <w:proofErr w:type="spellStart"/>
      <w:r w:rsidRPr="00667389">
        <w:rPr>
          <w:rFonts w:ascii="Arial" w:hAnsi="Arial" w:cs="Arial"/>
          <w:b/>
          <w:bCs/>
          <w:color w:val="000000" w:themeColor="text1"/>
          <w:sz w:val="28"/>
          <w:szCs w:val="28"/>
        </w:rPr>
        <w:t>Steeming</w:t>
      </w:r>
      <w:bookmarkEnd w:id="4"/>
      <w:proofErr w:type="spellEnd"/>
    </w:p>
    <w:p w:rsidR="00667389" w:rsidRPr="000F048A" w:rsidRDefault="00667389" w:rsidP="00667389">
      <w:pPr>
        <w:jc w:val="both"/>
        <w:rPr>
          <w:rFonts w:ascii="Arial" w:hAnsi="Arial" w:cs="Arial"/>
        </w:rPr>
      </w:pPr>
      <w:r w:rsidRPr="000F048A">
        <w:rPr>
          <w:rFonts w:ascii="Arial" w:hAnsi="Arial" w:cs="Arial"/>
        </w:rPr>
        <w:t xml:space="preserve">Stemming consiste en reducir las palabras a su raíz, a menudo eliminando prefijos o sufijos. NLTK ofrece varios algoritmos de stemming, como el Porter </w:t>
      </w:r>
      <w:proofErr w:type="spellStart"/>
      <w:r w:rsidRPr="000F048A">
        <w:rPr>
          <w:rFonts w:ascii="Arial" w:hAnsi="Arial" w:cs="Arial"/>
        </w:rPr>
        <w:t>Stemmer</w:t>
      </w:r>
      <w:proofErr w:type="spellEnd"/>
      <w:r w:rsidRPr="000F048A">
        <w:rPr>
          <w:rFonts w:ascii="Arial" w:hAnsi="Arial" w:cs="Arial"/>
        </w:rPr>
        <w:t>, que se utiliza comúnmente para simplificar palabras para su análisis. El stemming es especialmente útil en aplicaciones donde la forma exacta de la palabra es menos importante que su significado raíz.</w:t>
      </w:r>
    </w:p>
    <w:p w:rsidR="00667389" w:rsidRDefault="00667389" w:rsidP="00667389">
      <w:pPr>
        <w:jc w:val="both"/>
      </w:pPr>
    </w:p>
    <w:p w:rsidR="00667389" w:rsidRDefault="00667389" w:rsidP="00667389">
      <w:pPr>
        <w:jc w:val="both"/>
      </w:pPr>
      <w:r>
        <w:t xml:space="preserve">Ejemplo: </w:t>
      </w:r>
    </w:p>
    <w:p w:rsidR="00667389" w:rsidRDefault="00667389" w:rsidP="00667389">
      <w:pPr>
        <w:jc w:val="both"/>
      </w:pPr>
      <w:r w:rsidRPr="00667389">
        <w:drawing>
          <wp:inline distT="0" distB="0" distL="0" distR="0" wp14:anchorId="0C91D7D2" wp14:editId="2CAA80B1">
            <wp:extent cx="5612130" cy="918210"/>
            <wp:effectExtent l="0" t="0" r="1270" b="0"/>
            <wp:docPr id="185210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02492" name=""/>
                    <pic:cNvPicPr/>
                  </pic:nvPicPr>
                  <pic:blipFill>
                    <a:blip r:embed="rId11"/>
                    <a:stretch>
                      <a:fillRect/>
                    </a:stretch>
                  </pic:blipFill>
                  <pic:spPr>
                    <a:xfrm>
                      <a:off x="0" y="0"/>
                      <a:ext cx="5612130" cy="918210"/>
                    </a:xfrm>
                    <a:prstGeom prst="rect">
                      <a:avLst/>
                    </a:prstGeom>
                  </pic:spPr>
                </pic:pic>
              </a:graphicData>
            </a:graphic>
          </wp:inline>
        </w:drawing>
      </w:r>
    </w:p>
    <w:p w:rsidR="00667389" w:rsidRDefault="00667389" w:rsidP="00667389">
      <w:pPr>
        <w:jc w:val="both"/>
      </w:pPr>
    </w:p>
    <w:p w:rsidR="00667389" w:rsidRPr="00667389" w:rsidRDefault="00667389" w:rsidP="00667389">
      <w:pPr>
        <w:pStyle w:val="Ttulo3"/>
        <w:rPr>
          <w:rFonts w:ascii="Arial" w:hAnsi="Arial" w:cs="Arial"/>
          <w:b/>
          <w:bCs/>
          <w:color w:val="000000" w:themeColor="text1"/>
          <w:sz w:val="28"/>
          <w:szCs w:val="28"/>
        </w:rPr>
      </w:pPr>
      <w:bookmarkStart w:id="5" w:name="_Toc242008391"/>
      <w:proofErr w:type="spellStart"/>
      <w:r w:rsidRPr="00667389">
        <w:rPr>
          <w:rFonts w:ascii="Arial" w:hAnsi="Arial" w:cs="Arial"/>
          <w:b/>
          <w:bCs/>
          <w:color w:val="000000" w:themeColor="text1"/>
          <w:sz w:val="28"/>
          <w:szCs w:val="28"/>
        </w:rPr>
        <w:t>Lemmatización</w:t>
      </w:r>
      <w:bookmarkEnd w:id="5"/>
      <w:proofErr w:type="spellEnd"/>
    </w:p>
    <w:p w:rsidR="00667389" w:rsidRPr="000F048A" w:rsidRDefault="00667389" w:rsidP="00667389">
      <w:pPr>
        <w:jc w:val="both"/>
        <w:rPr>
          <w:rFonts w:ascii="Arial" w:hAnsi="Arial" w:cs="Arial"/>
        </w:rPr>
      </w:pPr>
      <w:r w:rsidRPr="000F048A">
        <w:rPr>
          <w:rFonts w:ascii="Arial" w:hAnsi="Arial" w:cs="Arial"/>
        </w:rPr>
        <w:t xml:space="preserve">Lematización es similar al </w:t>
      </w:r>
      <w:proofErr w:type="gramStart"/>
      <w:r w:rsidRPr="000F048A">
        <w:rPr>
          <w:rFonts w:ascii="Arial" w:hAnsi="Arial" w:cs="Arial"/>
        </w:rPr>
        <w:t>stemming</w:t>
      </w:r>
      <w:proofErr w:type="gramEnd"/>
      <w:r w:rsidRPr="000F048A">
        <w:rPr>
          <w:rFonts w:ascii="Arial" w:hAnsi="Arial" w:cs="Arial"/>
        </w:rPr>
        <w:t xml:space="preserve"> pero resulta en palabras que son lingüísticamente correctas, utilizando a menudo un diccionario para determinar la forma raíz de una palabra. El </w:t>
      </w:r>
      <w:proofErr w:type="spellStart"/>
      <w:r w:rsidRPr="000F048A">
        <w:rPr>
          <w:rFonts w:ascii="Arial" w:hAnsi="Arial" w:cs="Arial"/>
        </w:rPr>
        <w:t>WordNetLemmatizer</w:t>
      </w:r>
      <w:proofErr w:type="spellEnd"/>
      <w:r w:rsidRPr="000F048A">
        <w:rPr>
          <w:rFonts w:ascii="Arial" w:hAnsi="Arial" w:cs="Arial"/>
        </w:rPr>
        <w:t xml:space="preserve"> de NLTK es una herramienta popular para este propósito, permitiendo una normalización de texto más precisa.</w:t>
      </w:r>
    </w:p>
    <w:p w:rsidR="00667389" w:rsidRDefault="00667389" w:rsidP="00667389">
      <w:pPr>
        <w:jc w:val="both"/>
      </w:pPr>
    </w:p>
    <w:p w:rsidR="00667389" w:rsidRDefault="00667389" w:rsidP="00667389">
      <w:pPr>
        <w:jc w:val="both"/>
      </w:pPr>
      <w:r>
        <w:t xml:space="preserve">Ejemplo: </w:t>
      </w:r>
    </w:p>
    <w:p w:rsidR="00667389" w:rsidRDefault="00667389" w:rsidP="00667389">
      <w:pPr>
        <w:jc w:val="both"/>
      </w:pPr>
      <w:r w:rsidRPr="00667389">
        <w:drawing>
          <wp:inline distT="0" distB="0" distL="0" distR="0" wp14:anchorId="6115AAD1" wp14:editId="495CE5CB">
            <wp:extent cx="5612130" cy="923925"/>
            <wp:effectExtent l="0" t="0" r="1270" b="3175"/>
            <wp:docPr id="1101508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08516" name=""/>
                    <pic:cNvPicPr/>
                  </pic:nvPicPr>
                  <pic:blipFill>
                    <a:blip r:embed="rId12"/>
                    <a:stretch>
                      <a:fillRect/>
                    </a:stretch>
                  </pic:blipFill>
                  <pic:spPr>
                    <a:xfrm>
                      <a:off x="0" y="0"/>
                      <a:ext cx="5612130" cy="923925"/>
                    </a:xfrm>
                    <a:prstGeom prst="rect">
                      <a:avLst/>
                    </a:prstGeom>
                  </pic:spPr>
                </pic:pic>
              </a:graphicData>
            </a:graphic>
          </wp:inline>
        </w:drawing>
      </w:r>
      <w:r>
        <w:br/>
      </w:r>
    </w:p>
    <w:p w:rsidR="00667389" w:rsidRDefault="00667389">
      <w:r>
        <w:br w:type="page"/>
      </w:r>
    </w:p>
    <w:p w:rsidR="00667389" w:rsidRPr="00667389" w:rsidRDefault="00667389" w:rsidP="00667389">
      <w:pPr>
        <w:pStyle w:val="Ttulo3"/>
        <w:rPr>
          <w:rFonts w:ascii="Arial" w:hAnsi="Arial" w:cs="Arial"/>
          <w:b/>
          <w:bCs/>
          <w:color w:val="000000" w:themeColor="text1"/>
          <w:sz w:val="28"/>
          <w:szCs w:val="28"/>
        </w:rPr>
      </w:pPr>
      <w:bookmarkStart w:id="6" w:name="_Toc242008392"/>
      <w:proofErr w:type="spellStart"/>
      <w:r w:rsidRPr="00667389">
        <w:rPr>
          <w:rFonts w:ascii="Arial" w:hAnsi="Arial" w:cs="Arial"/>
          <w:b/>
          <w:bCs/>
          <w:color w:val="000000" w:themeColor="text1"/>
          <w:sz w:val="28"/>
          <w:szCs w:val="28"/>
        </w:rPr>
        <w:lastRenderedPageBreak/>
        <w:t>Etiquetdo</w:t>
      </w:r>
      <w:proofErr w:type="spellEnd"/>
      <w:r w:rsidRPr="00667389">
        <w:rPr>
          <w:rFonts w:ascii="Arial" w:hAnsi="Arial" w:cs="Arial"/>
          <w:b/>
          <w:bCs/>
          <w:color w:val="000000" w:themeColor="text1"/>
          <w:sz w:val="28"/>
          <w:szCs w:val="28"/>
        </w:rPr>
        <w:t xml:space="preserve"> de partes del discurso (POS </w:t>
      </w:r>
      <w:proofErr w:type="spellStart"/>
      <w:r w:rsidRPr="00667389">
        <w:rPr>
          <w:rFonts w:ascii="Arial" w:hAnsi="Arial" w:cs="Arial"/>
          <w:b/>
          <w:bCs/>
          <w:color w:val="000000" w:themeColor="text1"/>
          <w:sz w:val="28"/>
          <w:szCs w:val="28"/>
        </w:rPr>
        <w:t>tagging</w:t>
      </w:r>
      <w:proofErr w:type="spellEnd"/>
      <w:r w:rsidRPr="00667389">
        <w:rPr>
          <w:rFonts w:ascii="Arial" w:hAnsi="Arial" w:cs="Arial"/>
          <w:b/>
          <w:bCs/>
          <w:color w:val="000000" w:themeColor="text1"/>
          <w:sz w:val="28"/>
          <w:szCs w:val="28"/>
        </w:rPr>
        <w:t>)</w:t>
      </w:r>
      <w:bookmarkEnd w:id="6"/>
    </w:p>
    <w:p w:rsidR="00667389" w:rsidRPr="000F048A" w:rsidRDefault="00667389" w:rsidP="00667389">
      <w:pPr>
        <w:jc w:val="both"/>
        <w:rPr>
          <w:rFonts w:ascii="Arial" w:hAnsi="Arial" w:cs="Arial"/>
        </w:rPr>
      </w:pPr>
      <w:r w:rsidRPr="000F048A">
        <w:rPr>
          <w:rFonts w:ascii="Arial" w:hAnsi="Arial" w:cs="Arial"/>
        </w:rPr>
        <w:t xml:space="preserve">POS </w:t>
      </w:r>
      <w:proofErr w:type="spellStart"/>
      <w:r w:rsidRPr="000F048A">
        <w:rPr>
          <w:rFonts w:ascii="Arial" w:hAnsi="Arial" w:cs="Arial"/>
        </w:rPr>
        <w:t>Tagging</w:t>
      </w:r>
      <w:proofErr w:type="spellEnd"/>
      <w:r w:rsidRPr="000F048A">
        <w:rPr>
          <w:rFonts w:ascii="Arial" w:hAnsi="Arial" w:cs="Arial"/>
        </w:rPr>
        <w:t xml:space="preserve"> asigna partes del discurso a cada palabra en un texto, como sustantivo, verbo, adjetivo, etc., lo cual es crucial para entender la estructura sintáctica de las oraciones. La función </w:t>
      </w:r>
      <w:proofErr w:type="spellStart"/>
      <w:r w:rsidRPr="000F048A">
        <w:rPr>
          <w:rFonts w:ascii="Arial" w:hAnsi="Arial" w:cs="Arial"/>
        </w:rPr>
        <w:t>pos_tag</w:t>
      </w:r>
      <w:proofErr w:type="spellEnd"/>
      <w:r w:rsidRPr="000F048A">
        <w:rPr>
          <w:rFonts w:ascii="Arial" w:hAnsi="Arial" w:cs="Arial"/>
        </w:rPr>
        <w:t xml:space="preserve"> de NLTK facilita este proceso, permitiendo un análisis lingüístico más detallado.</w:t>
      </w:r>
    </w:p>
    <w:p w:rsidR="00667389" w:rsidRDefault="00667389" w:rsidP="00667389">
      <w:pPr>
        <w:jc w:val="both"/>
      </w:pPr>
    </w:p>
    <w:p w:rsidR="00667389" w:rsidRDefault="00667389" w:rsidP="00667389">
      <w:pPr>
        <w:jc w:val="both"/>
      </w:pPr>
      <w:r>
        <w:t xml:space="preserve">Ejemplo: </w:t>
      </w:r>
    </w:p>
    <w:p w:rsidR="00667389" w:rsidRDefault="00667389" w:rsidP="00667389">
      <w:pPr>
        <w:jc w:val="both"/>
      </w:pPr>
      <w:r w:rsidRPr="00667389">
        <w:drawing>
          <wp:inline distT="0" distB="0" distL="0" distR="0" wp14:anchorId="44BD8C09" wp14:editId="68F48B97">
            <wp:extent cx="5422900" cy="965200"/>
            <wp:effectExtent l="0" t="0" r="0" b="0"/>
            <wp:docPr id="1337653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53093" name=""/>
                    <pic:cNvPicPr/>
                  </pic:nvPicPr>
                  <pic:blipFill>
                    <a:blip r:embed="rId13"/>
                    <a:stretch>
                      <a:fillRect/>
                    </a:stretch>
                  </pic:blipFill>
                  <pic:spPr>
                    <a:xfrm>
                      <a:off x="0" y="0"/>
                      <a:ext cx="5422900" cy="965200"/>
                    </a:xfrm>
                    <a:prstGeom prst="rect">
                      <a:avLst/>
                    </a:prstGeom>
                  </pic:spPr>
                </pic:pic>
              </a:graphicData>
            </a:graphic>
          </wp:inline>
        </w:drawing>
      </w:r>
    </w:p>
    <w:p w:rsidR="00667389" w:rsidRDefault="00667389" w:rsidP="00667389">
      <w:pPr>
        <w:jc w:val="both"/>
      </w:pPr>
    </w:p>
    <w:p w:rsidR="00667389" w:rsidRPr="00667389" w:rsidRDefault="00667389" w:rsidP="00667389">
      <w:pPr>
        <w:pStyle w:val="Ttulo3"/>
        <w:rPr>
          <w:rFonts w:ascii="Arial" w:hAnsi="Arial" w:cs="Arial"/>
          <w:b/>
          <w:bCs/>
          <w:color w:val="000000" w:themeColor="text1"/>
          <w:sz w:val="28"/>
          <w:szCs w:val="28"/>
        </w:rPr>
      </w:pPr>
      <w:bookmarkStart w:id="7" w:name="_Toc242008393"/>
      <w:r w:rsidRPr="00667389">
        <w:rPr>
          <w:rFonts w:ascii="Arial" w:hAnsi="Arial" w:cs="Arial"/>
          <w:b/>
          <w:bCs/>
          <w:color w:val="000000" w:themeColor="text1"/>
          <w:sz w:val="28"/>
          <w:szCs w:val="28"/>
        </w:rPr>
        <w:t>Reconocimiento de entidades nombradas (NER)</w:t>
      </w:r>
      <w:bookmarkEnd w:id="7"/>
    </w:p>
    <w:p w:rsidR="00667389" w:rsidRPr="000F048A" w:rsidRDefault="00667389" w:rsidP="00667389">
      <w:pPr>
        <w:jc w:val="both"/>
        <w:rPr>
          <w:rFonts w:ascii="Arial" w:hAnsi="Arial" w:cs="Arial"/>
        </w:rPr>
      </w:pPr>
      <w:r w:rsidRPr="000F048A">
        <w:rPr>
          <w:rFonts w:ascii="Arial" w:hAnsi="Arial" w:cs="Arial"/>
        </w:rPr>
        <w:t>Reconocimiento de Entidades Nombradas identifica y categoriza entidades clave en el texto, como nombres de personas, organizaciones y lugares. NLTK proporciona funciones para realizar NER, una herramienta clave de IA en PLN para identificar y clasificar entidades en texto, mejorando el análisis de datos, lo que permite un análisis de texto más avanzado que puede extraer conocimientos significativos de los documentos.</w:t>
      </w:r>
    </w:p>
    <w:p w:rsidR="00667389" w:rsidRDefault="00667389" w:rsidP="00667389">
      <w:pPr>
        <w:jc w:val="both"/>
      </w:pPr>
    </w:p>
    <w:p w:rsidR="00667389" w:rsidRDefault="00667389" w:rsidP="00667389">
      <w:pPr>
        <w:jc w:val="both"/>
      </w:pPr>
      <w:r>
        <w:t xml:space="preserve">Ejemplo: </w:t>
      </w:r>
    </w:p>
    <w:p w:rsidR="00667389" w:rsidRDefault="000F048A" w:rsidP="00667389">
      <w:pPr>
        <w:jc w:val="both"/>
      </w:pPr>
      <w:r w:rsidRPr="000F048A">
        <w:drawing>
          <wp:inline distT="0" distB="0" distL="0" distR="0" wp14:anchorId="3AC1C01F" wp14:editId="05ADC161">
            <wp:extent cx="5612130" cy="603885"/>
            <wp:effectExtent l="0" t="0" r="1270" b="5715"/>
            <wp:docPr id="331559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59041" name=""/>
                    <pic:cNvPicPr/>
                  </pic:nvPicPr>
                  <pic:blipFill>
                    <a:blip r:embed="rId14"/>
                    <a:stretch>
                      <a:fillRect/>
                    </a:stretch>
                  </pic:blipFill>
                  <pic:spPr>
                    <a:xfrm>
                      <a:off x="0" y="0"/>
                      <a:ext cx="5612130" cy="603885"/>
                    </a:xfrm>
                    <a:prstGeom prst="rect">
                      <a:avLst/>
                    </a:prstGeom>
                  </pic:spPr>
                </pic:pic>
              </a:graphicData>
            </a:graphic>
          </wp:inline>
        </w:drawing>
      </w:r>
    </w:p>
    <w:p w:rsidR="00667389" w:rsidRDefault="00667389" w:rsidP="00667389">
      <w:pPr>
        <w:jc w:val="both"/>
      </w:pPr>
    </w:p>
    <w:p w:rsidR="00667389" w:rsidRPr="00667389" w:rsidRDefault="00667389" w:rsidP="00667389">
      <w:pPr>
        <w:pStyle w:val="Ttulo3"/>
        <w:rPr>
          <w:rFonts w:ascii="Arial" w:hAnsi="Arial" w:cs="Arial"/>
          <w:b/>
          <w:bCs/>
          <w:color w:val="000000" w:themeColor="text1"/>
          <w:sz w:val="28"/>
          <w:szCs w:val="28"/>
        </w:rPr>
      </w:pPr>
      <w:bookmarkStart w:id="8" w:name="_Toc242008394"/>
      <w:r w:rsidRPr="00667389">
        <w:rPr>
          <w:rFonts w:ascii="Arial" w:hAnsi="Arial" w:cs="Arial"/>
          <w:b/>
          <w:bCs/>
          <w:color w:val="000000" w:themeColor="text1"/>
          <w:sz w:val="28"/>
          <w:szCs w:val="28"/>
        </w:rPr>
        <w:t>Corpus de texto</w:t>
      </w:r>
      <w:bookmarkEnd w:id="8"/>
    </w:p>
    <w:p w:rsidR="000F048A" w:rsidRPr="000F048A" w:rsidRDefault="00667389" w:rsidP="00667389">
      <w:pPr>
        <w:jc w:val="both"/>
        <w:rPr>
          <w:rFonts w:ascii="Arial" w:hAnsi="Arial" w:cs="Arial"/>
        </w:rPr>
      </w:pPr>
      <w:r w:rsidRPr="000F048A">
        <w:rPr>
          <w:rFonts w:ascii="Arial" w:hAnsi="Arial" w:cs="Arial"/>
        </w:rPr>
        <w:t>NLTK incluye acceso a una variedad de corpus de texto, fundamentales para entrenar y evaluar modelos de PLN. Estos recursos pueden ser fácilmente accesibles y utilizados para diversas tareas de procesamiento, proporcionando un rico conjunto de datos para la investigación lingüística y el desarrollo de aplicaciones.</w:t>
      </w:r>
    </w:p>
    <w:p w:rsidR="000F048A" w:rsidRPr="000F048A" w:rsidRDefault="000F048A" w:rsidP="00667389">
      <w:pPr>
        <w:jc w:val="both"/>
        <w:rPr>
          <w:rFonts w:ascii="Arial" w:hAnsi="Arial" w:cs="Arial"/>
        </w:rPr>
      </w:pPr>
      <w:r w:rsidRPr="000F048A">
        <w:rPr>
          <w:rFonts w:ascii="Arial" w:hAnsi="Arial" w:cs="Arial"/>
        </w:rPr>
        <w:t>Un corpus de texto es un conjunto amplio, organizado y estructurado de textos digitales que han sido recopilados siguiendo criterios específicos. Su función principal es servir como una muestra representativa del uso real de una lengua o de un tema en particular para realizar investigaciones o entrenar tecnologías.</w:t>
      </w:r>
    </w:p>
    <w:p w:rsidR="000F048A" w:rsidRDefault="000F048A" w:rsidP="00667389">
      <w:pPr>
        <w:jc w:val="both"/>
      </w:pPr>
    </w:p>
    <w:p w:rsidR="000F048A" w:rsidRDefault="000F048A" w:rsidP="00667389">
      <w:pPr>
        <w:jc w:val="both"/>
      </w:pPr>
      <w:r>
        <w:t xml:space="preserve">Ejemplo: </w:t>
      </w:r>
    </w:p>
    <w:p w:rsidR="000F048A" w:rsidRDefault="000F048A" w:rsidP="00667389">
      <w:pPr>
        <w:jc w:val="both"/>
      </w:pPr>
      <w:r w:rsidRPr="000F048A">
        <w:drawing>
          <wp:inline distT="0" distB="0" distL="0" distR="0" wp14:anchorId="72D85745" wp14:editId="0A033C1B">
            <wp:extent cx="5612130" cy="556260"/>
            <wp:effectExtent l="0" t="0" r="1270" b="2540"/>
            <wp:docPr id="711847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47185" name=""/>
                    <pic:cNvPicPr/>
                  </pic:nvPicPr>
                  <pic:blipFill>
                    <a:blip r:embed="rId15"/>
                    <a:stretch>
                      <a:fillRect/>
                    </a:stretch>
                  </pic:blipFill>
                  <pic:spPr>
                    <a:xfrm>
                      <a:off x="0" y="0"/>
                      <a:ext cx="5612130" cy="556260"/>
                    </a:xfrm>
                    <a:prstGeom prst="rect">
                      <a:avLst/>
                    </a:prstGeom>
                  </pic:spPr>
                </pic:pic>
              </a:graphicData>
            </a:graphic>
          </wp:inline>
        </w:drawing>
      </w:r>
    </w:p>
    <w:p w:rsidR="000F048A" w:rsidRDefault="000F048A" w:rsidP="00667389">
      <w:pPr>
        <w:jc w:val="both"/>
      </w:pPr>
    </w:p>
    <w:p w:rsidR="00667389" w:rsidRDefault="00667389" w:rsidP="00667389">
      <w:pPr>
        <w:jc w:val="both"/>
      </w:pPr>
      <w:r>
        <w:br w:type="page"/>
      </w:r>
    </w:p>
    <w:p w:rsidR="00667389" w:rsidRPr="000F048A" w:rsidRDefault="000F048A" w:rsidP="000F048A">
      <w:pPr>
        <w:pStyle w:val="Ttulo3"/>
        <w:rPr>
          <w:rFonts w:ascii="Arial" w:hAnsi="Arial" w:cs="Arial"/>
          <w:b/>
          <w:bCs/>
          <w:color w:val="000000" w:themeColor="text1"/>
          <w:sz w:val="28"/>
          <w:szCs w:val="28"/>
        </w:rPr>
      </w:pPr>
      <w:bookmarkStart w:id="9" w:name="_Toc242008395"/>
      <w:r w:rsidRPr="000F048A">
        <w:rPr>
          <w:rFonts w:ascii="Arial" w:hAnsi="Arial" w:cs="Arial"/>
          <w:b/>
          <w:bCs/>
          <w:color w:val="000000" w:themeColor="text1"/>
          <w:sz w:val="28"/>
          <w:szCs w:val="28"/>
        </w:rPr>
        <w:lastRenderedPageBreak/>
        <w:t>Distribución de frecuencia</w:t>
      </w:r>
      <w:bookmarkEnd w:id="9"/>
    </w:p>
    <w:p w:rsidR="000F048A" w:rsidRPr="000F048A" w:rsidRDefault="000F048A" w:rsidP="00667389">
      <w:pPr>
        <w:jc w:val="both"/>
        <w:rPr>
          <w:rFonts w:ascii="Arial" w:hAnsi="Arial" w:cs="Arial"/>
        </w:rPr>
      </w:pPr>
      <w:r w:rsidRPr="000F048A">
        <w:rPr>
          <w:rFonts w:ascii="Arial" w:hAnsi="Arial" w:cs="Arial"/>
        </w:rPr>
        <w:t xml:space="preserve">Distribución de Frecuencia se utiliza para determinar las palabras o frases más comunes dentro de un texto. La función </w:t>
      </w:r>
      <w:proofErr w:type="spellStart"/>
      <w:r w:rsidRPr="000F048A">
        <w:rPr>
          <w:rFonts w:ascii="Arial" w:hAnsi="Arial" w:cs="Arial"/>
        </w:rPr>
        <w:t>FreqDist</w:t>
      </w:r>
      <w:proofErr w:type="spellEnd"/>
      <w:r w:rsidRPr="000F048A">
        <w:rPr>
          <w:rFonts w:ascii="Arial" w:hAnsi="Arial" w:cs="Arial"/>
        </w:rPr>
        <w:t xml:space="preserve"> de NLTK ayuda a visualizar y analizar la frecuencia de palabras, lo que es fundamental para tareas como extracción de palabras clave y modelado de temas.</w:t>
      </w:r>
    </w:p>
    <w:p w:rsidR="000F048A" w:rsidRDefault="000F048A" w:rsidP="00667389">
      <w:pPr>
        <w:jc w:val="both"/>
      </w:pPr>
    </w:p>
    <w:p w:rsidR="000F048A" w:rsidRDefault="000F048A" w:rsidP="00667389">
      <w:pPr>
        <w:jc w:val="both"/>
      </w:pPr>
      <w:r>
        <w:t xml:space="preserve">Ejemplo: </w:t>
      </w:r>
    </w:p>
    <w:p w:rsidR="000F048A" w:rsidRDefault="000F048A" w:rsidP="00667389">
      <w:pPr>
        <w:jc w:val="both"/>
      </w:pPr>
      <w:r w:rsidRPr="000F048A">
        <w:drawing>
          <wp:inline distT="0" distB="0" distL="0" distR="0" wp14:anchorId="2BC0FAA1" wp14:editId="5D5EB58D">
            <wp:extent cx="5612130" cy="623570"/>
            <wp:effectExtent l="0" t="0" r="1270" b="0"/>
            <wp:docPr id="15108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7609" name=""/>
                    <pic:cNvPicPr/>
                  </pic:nvPicPr>
                  <pic:blipFill>
                    <a:blip r:embed="rId16"/>
                    <a:stretch>
                      <a:fillRect/>
                    </a:stretch>
                  </pic:blipFill>
                  <pic:spPr>
                    <a:xfrm>
                      <a:off x="0" y="0"/>
                      <a:ext cx="5612130" cy="623570"/>
                    </a:xfrm>
                    <a:prstGeom prst="rect">
                      <a:avLst/>
                    </a:prstGeom>
                  </pic:spPr>
                </pic:pic>
              </a:graphicData>
            </a:graphic>
          </wp:inline>
        </w:drawing>
      </w:r>
    </w:p>
    <w:p w:rsidR="000F048A" w:rsidRPr="000F048A" w:rsidRDefault="000F048A" w:rsidP="000F048A">
      <w:pPr>
        <w:pStyle w:val="Ttulo3"/>
        <w:rPr>
          <w:rFonts w:ascii="Arial" w:hAnsi="Arial" w:cs="Arial"/>
          <w:b/>
          <w:bCs/>
          <w:color w:val="000000" w:themeColor="text1"/>
          <w:sz w:val="28"/>
          <w:szCs w:val="28"/>
        </w:rPr>
      </w:pPr>
    </w:p>
    <w:p w:rsidR="000F048A" w:rsidRPr="000F048A" w:rsidRDefault="000F048A" w:rsidP="000F048A">
      <w:pPr>
        <w:pStyle w:val="Ttulo3"/>
        <w:rPr>
          <w:rFonts w:ascii="Arial" w:hAnsi="Arial" w:cs="Arial"/>
          <w:b/>
          <w:bCs/>
          <w:color w:val="000000" w:themeColor="text1"/>
          <w:sz w:val="28"/>
          <w:szCs w:val="28"/>
        </w:rPr>
      </w:pPr>
      <w:bookmarkStart w:id="10" w:name="_Toc242008396"/>
      <w:r w:rsidRPr="000F048A">
        <w:rPr>
          <w:rFonts w:ascii="Arial" w:hAnsi="Arial" w:cs="Arial"/>
          <w:b/>
          <w:bCs/>
          <w:color w:val="000000" w:themeColor="text1"/>
          <w:sz w:val="28"/>
          <w:szCs w:val="28"/>
        </w:rPr>
        <w:t>Análisis sintáctico y generación de árboles de sintaxis</w:t>
      </w:r>
      <w:bookmarkEnd w:id="10"/>
    </w:p>
    <w:p w:rsidR="000F048A" w:rsidRPr="000F048A" w:rsidRDefault="000F048A" w:rsidP="00667389">
      <w:pPr>
        <w:jc w:val="both"/>
        <w:rPr>
          <w:rFonts w:ascii="Arial" w:hAnsi="Arial" w:cs="Arial"/>
        </w:rPr>
      </w:pPr>
      <w:r w:rsidRPr="000F048A">
        <w:rPr>
          <w:rFonts w:ascii="Arial" w:hAnsi="Arial" w:cs="Arial"/>
        </w:rPr>
        <w:t>Análisis sintáctico implica analizar la estructura gramatical de las oraciones. NLTK puede generar árboles sintácticos, que representan la estructura sintáctica, ayudando a un análisis lingüístico más profundo. Esto es esencial para aplicaciones como traducción automática y análisis sintáctico.</w:t>
      </w:r>
    </w:p>
    <w:p w:rsidR="00667389" w:rsidRDefault="00667389" w:rsidP="00667389"/>
    <w:p w:rsidR="000F048A" w:rsidRDefault="000F048A" w:rsidP="00667389">
      <w:r>
        <w:t xml:space="preserve">Ejemplo: </w:t>
      </w:r>
    </w:p>
    <w:p w:rsidR="000F048A" w:rsidRDefault="000F048A" w:rsidP="00667389">
      <w:r w:rsidRPr="000F048A">
        <w:drawing>
          <wp:inline distT="0" distB="0" distL="0" distR="0" wp14:anchorId="1EDB4B7C" wp14:editId="7DE30D40">
            <wp:extent cx="5612130" cy="1603375"/>
            <wp:effectExtent l="0" t="0" r="1270" b="0"/>
            <wp:docPr id="653616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16524" name=""/>
                    <pic:cNvPicPr/>
                  </pic:nvPicPr>
                  <pic:blipFill>
                    <a:blip r:embed="rId17"/>
                    <a:stretch>
                      <a:fillRect/>
                    </a:stretch>
                  </pic:blipFill>
                  <pic:spPr>
                    <a:xfrm>
                      <a:off x="0" y="0"/>
                      <a:ext cx="5612130" cy="1603375"/>
                    </a:xfrm>
                    <a:prstGeom prst="rect">
                      <a:avLst/>
                    </a:prstGeom>
                  </pic:spPr>
                </pic:pic>
              </a:graphicData>
            </a:graphic>
          </wp:inline>
        </w:drawing>
      </w:r>
    </w:p>
    <w:p w:rsidR="000F048A" w:rsidRDefault="000F048A" w:rsidP="00667389"/>
    <w:p w:rsidR="000F048A" w:rsidRDefault="000F048A" w:rsidP="000F048A">
      <w:pPr>
        <w:pStyle w:val="Ttulo2"/>
        <w:rPr>
          <w:rFonts w:ascii="Arial" w:hAnsi="Arial" w:cs="Arial"/>
          <w:b/>
          <w:bCs/>
          <w:color w:val="000000" w:themeColor="text1"/>
          <w:sz w:val="28"/>
          <w:szCs w:val="28"/>
        </w:rPr>
      </w:pPr>
      <w:bookmarkStart w:id="11" w:name="_Toc242008397"/>
      <w:r w:rsidRPr="000F048A">
        <w:rPr>
          <w:rFonts w:ascii="Arial" w:hAnsi="Arial" w:cs="Arial"/>
          <w:b/>
          <w:bCs/>
          <w:color w:val="000000" w:themeColor="text1"/>
          <w:sz w:val="28"/>
          <w:szCs w:val="28"/>
        </w:rPr>
        <w:t>Casos de uso</w:t>
      </w:r>
      <w:bookmarkEnd w:id="11"/>
    </w:p>
    <w:p w:rsidR="000F048A" w:rsidRPr="000F048A" w:rsidRDefault="000F048A" w:rsidP="000F048A"/>
    <w:p w:rsidR="000F048A" w:rsidRPr="000F048A" w:rsidRDefault="000F048A" w:rsidP="000F048A">
      <w:pPr>
        <w:pStyle w:val="Ttulo3"/>
        <w:rPr>
          <w:rFonts w:ascii="Arial" w:hAnsi="Arial" w:cs="Arial"/>
          <w:b/>
          <w:bCs/>
          <w:color w:val="000000" w:themeColor="text1"/>
          <w:sz w:val="28"/>
          <w:szCs w:val="28"/>
        </w:rPr>
      </w:pPr>
      <w:bookmarkStart w:id="12" w:name="_Toc242008398"/>
      <w:r w:rsidRPr="000F048A">
        <w:rPr>
          <w:rFonts w:ascii="Arial" w:hAnsi="Arial" w:cs="Arial"/>
          <w:b/>
          <w:bCs/>
          <w:color w:val="000000" w:themeColor="text1"/>
          <w:sz w:val="28"/>
          <w:szCs w:val="28"/>
        </w:rPr>
        <w:t>Investigación Académica</w:t>
      </w:r>
      <w:bookmarkEnd w:id="12"/>
    </w:p>
    <w:p w:rsidR="000F048A" w:rsidRPr="000F048A" w:rsidRDefault="000F048A" w:rsidP="000F048A">
      <w:pPr>
        <w:rPr>
          <w:rFonts w:ascii="Arial" w:hAnsi="Arial" w:cs="Arial"/>
        </w:rPr>
      </w:pPr>
      <w:r w:rsidRPr="000F048A">
        <w:rPr>
          <w:rFonts w:ascii="Arial" w:hAnsi="Arial" w:cs="Arial"/>
        </w:rPr>
        <w:t>NLTK es ampliamente utilizado en la investigación académica para la enseñanza y experimentación con conceptos de procesamiento de lenguaje natural. Su amplia documentación y recursos lo convierten en una opción preferida para educadores y estudiantes. El desarrollo impulsado por la comunidad de NLTK garantiza que se mantenga actualizado con los últimos avances en PLN.</w:t>
      </w:r>
    </w:p>
    <w:p w:rsidR="000F048A" w:rsidRPr="000F048A" w:rsidRDefault="000F048A" w:rsidP="000F048A">
      <w:pPr>
        <w:rPr>
          <w:rFonts w:ascii="Arial" w:hAnsi="Arial" w:cs="Arial"/>
        </w:rPr>
      </w:pPr>
    </w:p>
    <w:p w:rsidR="000F048A" w:rsidRPr="000F048A" w:rsidRDefault="000F048A" w:rsidP="000F048A">
      <w:pPr>
        <w:pStyle w:val="Ttulo3"/>
        <w:rPr>
          <w:rFonts w:ascii="Arial" w:hAnsi="Arial" w:cs="Arial"/>
          <w:b/>
          <w:bCs/>
          <w:color w:val="000000" w:themeColor="text1"/>
          <w:sz w:val="28"/>
          <w:szCs w:val="28"/>
        </w:rPr>
      </w:pPr>
      <w:bookmarkStart w:id="13" w:name="_Toc242008399"/>
      <w:r w:rsidRPr="000F048A">
        <w:rPr>
          <w:rFonts w:ascii="Arial" w:hAnsi="Arial" w:cs="Arial"/>
          <w:b/>
          <w:bCs/>
          <w:color w:val="000000" w:themeColor="text1"/>
          <w:sz w:val="28"/>
          <w:szCs w:val="28"/>
        </w:rPr>
        <w:t>Procesamiento y Análisis de Texto</w:t>
      </w:r>
      <w:bookmarkEnd w:id="13"/>
    </w:p>
    <w:p w:rsidR="000F048A" w:rsidRPr="000F048A" w:rsidRDefault="000F048A" w:rsidP="000F048A">
      <w:pPr>
        <w:rPr>
          <w:rFonts w:ascii="Arial" w:hAnsi="Arial" w:cs="Arial"/>
        </w:rPr>
      </w:pPr>
      <w:r w:rsidRPr="000F048A">
        <w:rPr>
          <w:rFonts w:ascii="Arial" w:hAnsi="Arial" w:cs="Arial"/>
        </w:rPr>
        <w:t>Para tareas como análisis de sentimiento, modelado de temas y extracción de información, NLTK ofrece una variedad de herramientas que pueden integrarse en sistemas más grandes de procesamiento de texto. Estas capacidades lo convierten en un activo valioso para las empresas que buscan aprovechar los datos de texto para obtener información relevante.</w:t>
      </w:r>
    </w:p>
    <w:p w:rsidR="000F048A" w:rsidRPr="000F048A" w:rsidRDefault="000F048A" w:rsidP="000F048A">
      <w:pPr>
        <w:rPr>
          <w:rFonts w:ascii="Arial" w:hAnsi="Arial" w:cs="Arial"/>
        </w:rPr>
      </w:pPr>
    </w:p>
    <w:p w:rsidR="000F048A" w:rsidRPr="000F048A" w:rsidRDefault="000F048A" w:rsidP="000F048A">
      <w:pPr>
        <w:pStyle w:val="Ttulo3"/>
        <w:rPr>
          <w:rFonts w:ascii="Arial" w:hAnsi="Arial" w:cs="Arial"/>
          <w:b/>
          <w:bCs/>
          <w:color w:val="000000" w:themeColor="text1"/>
          <w:sz w:val="28"/>
          <w:szCs w:val="28"/>
        </w:rPr>
      </w:pPr>
      <w:bookmarkStart w:id="14" w:name="_Toc242008400"/>
      <w:r w:rsidRPr="000F048A">
        <w:rPr>
          <w:rFonts w:ascii="Arial" w:hAnsi="Arial" w:cs="Arial"/>
          <w:b/>
          <w:bCs/>
          <w:color w:val="000000" w:themeColor="text1"/>
          <w:sz w:val="28"/>
          <w:szCs w:val="28"/>
        </w:rPr>
        <w:t>Integración con Aprendizaje Automático</w:t>
      </w:r>
      <w:bookmarkEnd w:id="14"/>
    </w:p>
    <w:p w:rsidR="000F048A" w:rsidRPr="000F048A" w:rsidRDefault="000F048A" w:rsidP="000F048A">
      <w:pPr>
        <w:rPr>
          <w:rFonts w:ascii="Arial" w:hAnsi="Arial" w:cs="Arial"/>
        </w:rPr>
      </w:pPr>
      <w:r w:rsidRPr="000F048A">
        <w:rPr>
          <w:rFonts w:ascii="Arial" w:hAnsi="Arial" w:cs="Arial"/>
        </w:rPr>
        <w:t xml:space="preserve">NLTK puede combinarse con bibliotecas de aprendizaje automático como </w:t>
      </w:r>
      <w:proofErr w:type="spellStart"/>
      <w:r w:rsidRPr="000F048A">
        <w:rPr>
          <w:rFonts w:ascii="Arial" w:hAnsi="Arial" w:cs="Arial"/>
        </w:rPr>
        <w:t>scikit-learn</w:t>
      </w:r>
      <w:proofErr w:type="spellEnd"/>
      <w:r w:rsidRPr="000F048A">
        <w:rPr>
          <w:rFonts w:ascii="Arial" w:hAnsi="Arial" w:cs="Arial"/>
        </w:rPr>
        <w:t xml:space="preserve"> y TensorFlow para construir sistemas más inteligentes que comprendan y procesen el lenguaje humano. Esta integración permite el desarrollo de aplicaciones avanzadas de PLN, como </w:t>
      </w:r>
      <w:proofErr w:type="spellStart"/>
      <w:r w:rsidRPr="000F048A">
        <w:rPr>
          <w:rFonts w:ascii="Arial" w:hAnsi="Arial" w:cs="Arial"/>
        </w:rPr>
        <w:t>chatbots</w:t>
      </w:r>
      <w:proofErr w:type="spellEnd"/>
      <w:r w:rsidRPr="000F048A">
        <w:rPr>
          <w:rFonts w:ascii="Arial" w:hAnsi="Arial" w:cs="Arial"/>
        </w:rPr>
        <w:t xml:space="preserve"> y sistemas impulsados por IA.</w:t>
      </w:r>
    </w:p>
    <w:p w:rsidR="000F048A" w:rsidRPr="000F048A" w:rsidRDefault="000F048A" w:rsidP="000F048A">
      <w:pPr>
        <w:rPr>
          <w:rFonts w:ascii="Arial" w:hAnsi="Arial" w:cs="Arial"/>
        </w:rPr>
      </w:pPr>
    </w:p>
    <w:p w:rsidR="000F048A" w:rsidRPr="000F048A" w:rsidRDefault="000F048A" w:rsidP="000F048A">
      <w:pPr>
        <w:pStyle w:val="Ttulo3"/>
        <w:rPr>
          <w:rFonts w:ascii="Arial" w:hAnsi="Arial" w:cs="Arial"/>
          <w:b/>
          <w:bCs/>
          <w:color w:val="000000" w:themeColor="text1"/>
          <w:sz w:val="28"/>
          <w:szCs w:val="28"/>
        </w:rPr>
      </w:pPr>
      <w:bookmarkStart w:id="15" w:name="_Toc242008401"/>
      <w:r w:rsidRPr="000F048A">
        <w:rPr>
          <w:rFonts w:ascii="Arial" w:hAnsi="Arial" w:cs="Arial"/>
          <w:b/>
          <w:bCs/>
          <w:color w:val="000000" w:themeColor="text1"/>
          <w:sz w:val="28"/>
          <w:szCs w:val="28"/>
        </w:rPr>
        <w:t>Lingüística Computacional</w:t>
      </w:r>
      <w:bookmarkEnd w:id="15"/>
    </w:p>
    <w:p w:rsidR="000F048A" w:rsidRDefault="000F048A" w:rsidP="000F048A">
      <w:pPr>
        <w:rPr>
          <w:rFonts w:ascii="Arial" w:hAnsi="Arial" w:cs="Arial"/>
        </w:rPr>
      </w:pPr>
      <w:r w:rsidRPr="000F048A">
        <w:rPr>
          <w:rFonts w:ascii="Arial" w:hAnsi="Arial" w:cs="Arial"/>
        </w:rPr>
        <w:t xml:space="preserve">Los investigadores en lingüística computacional utilizan NLTK para estudiar y modelar fenómenos lingüísticos, aprovechando su completo </w:t>
      </w:r>
      <w:proofErr w:type="spellStart"/>
      <w:r w:rsidRPr="000F048A">
        <w:rPr>
          <w:rFonts w:ascii="Arial" w:hAnsi="Arial" w:cs="Arial"/>
        </w:rPr>
        <w:t>toolkit</w:t>
      </w:r>
      <w:proofErr w:type="spellEnd"/>
      <w:r w:rsidRPr="000F048A">
        <w:rPr>
          <w:rFonts w:ascii="Arial" w:hAnsi="Arial" w:cs="Arial"/>
        </w:rPr>
        <w:t xml:space="preserve"> para analizar e interpretar datos de lenguaje. El soporte de NLTK para múltiples idiomas lo hace una herramienta versátil para estudios cruzados entre lenguajes.</w:t>
      </w:r>
    </w:p>
    <w:p w:rsidR="000F048A" w:rsidRDefault="000F048A" w:rsidP="000F048A">
      <w:pPr>
        <w:rPr>
          <w:rFonts w:ascii="Arial" w:hAnsi="Arial" w:cs="Arial"/>
        </w:rPr>
      </w:pPr>
    </w:p>
    <w:p w:rsidR="000F048A" w:rsidRDefault="000F048A" w:rsidP="000F048A">
      <w:pPr>
        <w:rPr>
          <w:rFonts w:ascii="Arial" w:hAnsi="Arial" w:cs="Arial"/>
        </w:rPr>
      </w:pPr>
    </w:p>
    <w:p w:rsidR="000F048A" w:rsidRDefault="000F048A" w:rsidP="000F048A">
      <w:pPr>
        <w:rPr>
          <w:rFonts w:ascii="Arial" w:hAnsi="Arial" w:cs="Arial"/>
        </w:rPr>
      </w:pPr>
    </w:p>
    <w:p w:rsidR="000F048A" w:rsidRDefault="000F048A" w:rsidP="000F048A">
      <w:pPr>
        <w:rPr>
          <w:rFonts w:ascii="Arial" w:hAnsi="Arial" w:cs="Arial"/>
        </w:rPr>
      </w:pPr>
    </w:p>
    <w:p w:rsidR="000F048A" w:rsidRDefault="000F048A" w:rsidP="000F048A">
      <w:pPr>
        <w:rPr>
          <w:rFonts w:ascii="Arial" w:hAnsi="Arial" w:cs="Arial"/>
        </w:rPr>
      </w:pPr>
    </w:p>
    <w:p w:rsidR="000F048A" w:rsidRDefault="000F048A" w:rsidP="000F048A">
      <w:pPr>
        <w:rPr>
          <w:rFonts w:ascii="Arial" w:hAnsi="Arial" w:cs="Arial"/>
        </w:rPr>
      </w:pPr>
    </w:p>
    <w:p w:rsidR="000F048A" w:rsidRDefault="000F048A" w:rsidP="000F048A">
      <w:pPr>
        <w:rPr>
          <w:rFonts w:ascii="Arial" w:hAnsi="Arial" w:cs="Arial"/>
        </w:rPr>
      </w:pPr>
    </w:p>
    <w:p w:rsidR="000F048A" w:rsidRPr="000F048A" w:rsidRDefault="000F048A" w:rsidP="000F048A">
      <w:pPr>
        <w:rPr>
          <w:rFonts w:ascii="Arial" w:hAnsi="Arial" w:cs="Arial"/>
        </w:rPr>
      </w:pPr>
    </w:p>
    <w:p w:rsidR="006E6370" w:rsidRDefault="006E6370" w:rsidP="006E6370">
      <w:pPr>
        <w:pStyle w:val="Ttulo2"/>
        <w:rPr>
          <w:rFonts w:ascii="Arial" w:hAnsi="Arial" w:cs="Arial"/>
          <w:b/>
          <w:bCs/>
          <w:color w:val="000000" w:themeColor="text1"/>
          <w:sz w:val="28"/>
          <w:szCs w:val="28"/>
        </w:rPr>
      </w:pPr>
      <w:bookmarkStart w:id="16" w:name="_Toc242008402"/>
      <w:r w:rsidRPr="006E6370">
        <w:rPr>
          <w:rFonts w:ascii="Arial" w:hAnsi="Arial" w:cs="Arial"/>
          <w:b/>
          <w:bCs/>
          <w:color w:val="000000" w:themeColor="text1"/>
          <w:sz w:val="28"/>
          <w:szCs w:val="28"/>
        </w:rPr>
        <w:t>Referencias bibliográficas:</w:t>
      </w:r>
      <w:bookmarkEnd w:id="16"/>
    </w:p>
    <w:p w:rsidR="00667389" w:rsidRPr="00667389" w:rsidRDefault="00667389" w:rsidP="00667389"/>
    <w:p w:rsidR="006E6370" w:rsidRDefault="006E6370" w:rsidP="006E6370">
      <w:pPr>
        <w:pStyle w:val="Prrafodelista"/>
        <w:numPr>
          <w:ilvl w:val="0"/>
          <w:numId w:val="1"/>
        </w:numPr>
        <w:rPr>
          <w:rFonts w:ascii="Arial" w:hAnsi="Arial" w:cs="Arial"/>
        </w:rPr>
      </w:pPr>
      <w:hyperlink r:id="rId18" w:history="1">
        <w:r w:rsidRPr="00957A52">
          <w:rPr>
            <w:rStyle w:val="Hipervnculo"/>
            <w:rFonts w:ascii="Arial" w:hAnsi="Arial" w:cs="Arial"/>
          </w:rPr>
          <w:t>https://sites.google.com/view/programacion-en-python/home/3-natural-language-toolkit</w:t>
        </w:r>
      </w:hyperlink>
    </w:p>
    <w:p w:rsidR="00667389" w:rsidRDefault="00667389" w:rsidP="006E6370">
      <w:pPr>
        <w:pStyle w:val="Prrafodelista"/>
        <w:numPr>
          <w:ilvl w:val="0"/>
          <w:numId w:val="1"/>
        </w:numPr>
        <w:rPr>
          <w:rFonts w:ascii="Arial" w:hAnsi="Arial" w:cs="Arial"/>
        </w:rPr>
      </w:pPr>
      <w:hyperlink r:id="rId19" w:history="1">
        <w:r w:rsidRPr="00957A52">
          <w:rPr>
            <w:rStyle w:val="Hipervnculo"/>
            <w:rFonts w:ascii="Arial" w:hAnsi="Arial" w:cs="Arial"/>
          </w:rPr>
          <w:t>https://www.flowhunt.io/es/glosario/nltk/</w:t>
        </w:r>
      </w:hyperlink>
    </w:p>
    <w:p w:rsidR="006E6370" w:rsidRPr="00667389" w:rsidRDefault="00667389" w:rsidP="00667389">
      <w:pPr>
        <w:pStyle w:val="Prrafodelista"/>
        <w:numPr>
          <w:ilvl w:val="0"/>
          <w:numId w:val="1"/>
        </w:numPr>
        <w:rPr>
          <w:rFonts w:ascii="Arial" w:hAnsi="Arial" w:cs="Arial"/>
        </w:rPr>
      </w:pPr>
      <w:hyperlink r:id="rId20" w:history="1">
        <w:r w:rsidRPr="00957A52">
          <w:rPr>
            <w:rStyle w:val="Hipervnculo"/>
            <w:rFonts w:ascii="Arial" w:hAnsi="Arial" w:cs="Arial"/>
          </w:rPr>
          <w:t>https://drive.google.com/file/d/1x5UG0gLBCZ8NpqbAnax_DDC38GKVrxlN/view</w:t>
        </w:r>
      </w:hyperlink>
    </w:p>
    <w:p w:rsidR="006E6370" w:rsidRDefault="006E6370" w:rsidP="006E6370">
      <w:pPr>
        <w:pStyle w:val="Prrafodelista"/>
        <w:numPr>
          <w:ilvl w:val="0"/>
          <w:numId w:val="1"/>
        </w:numPr>
        <w:rPr>
          <w:rFonts w:ascii="Arial" w:hAnsi="Arial" w:cs="Arial"/>
        </w:rPr>
      </w:pPr>
      <w:hyperlink r:id="rId21" w:history="1">
        <w:r w:rsidRPr="00957A52">
          <w:rPr>
            <w:rStyle w:val="Hipervnculo"/>
            <w:rFonts w:ascii="Arial" w:hAnsi="Arial" w:cs="Arial"/>
          </w:rPr>
          <w:t>https://colab.research.google.com/drive/1B2cR9VOktkJWxHprZSJB69g6cF1P2lUW?usp=drive_open</w:t>
        </w:r>
      </w:hyperlink>
    </w:p>
    <w:p w:rsidR="006E6370" w:rsidRPr="000F048A" w:rsidRDefault="006E6370" w:rsidP="000F048A">
      <w:pPr>
        <w:ind w:left="360"/>
        <w:rPr>
          <w:rFonts w:ascii="Arial" w:hAnsi="Arial" w:cs="Arial"/>
        </w:rPr>
      </w:pPr>
    </w:p>
    <w:p w:rsidR="006E6370" w:rsidRPr="006E6370" w:rsidRDefault="006E6370" w:rsidP="006E6370">
      <w:pPr>
        <w:rPr>
          <w:rFonts w:ascii="Arial" w:hAnsi="Arial" w:cs="Arial"/>
        </w:rPr>
      </w:pPr>
    </w:p>
    <w:sectPr w:rsidR="006E6370" w:rsidRPr="006E6370" w:rsidSect="003D0DB8">
      <w:headerReference w:type="default" r:id="rId22"/>
      <w:footerReference w:type="even" r:id="rId23"/>
      <w:foot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03891" w:rsidRDefault="00703891" w:rsidP="006E6370">
      <w:r>
        <w:separator/>
      </w:r>
    </w:p>
  </w:endnote>
  <w:endnote w:type="continuationSeparator" w:id="0">
    <w:p w:rsidR="00703891" w:rsidRDefault="00703891" w:rsidP="006E6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070960596"/>
      <w:docPartObj>
        <w:docPartGallery w:val="Page Numbers (Bottom of Page)"/>
        <w:docPartUnique/>
      </w:docPartObj>
    </w:sdtPr>
    <w:sdtContent>
      <w:p w:rsidR="000F048A" w:rsidRDefault="000F048A" w:rsidP="00957A5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rsidR="000F048A" w:rsidRDefault="000F048A" w:rsidP="000F048A">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456864875"/>
      <w:docPartObj>
        <w:docPartGallery w:val="Page Numbers (Bottom of Page)"/>
        <w:docPartUnique/>
      </w:docPartObj>
    </w:sdtPr>
    <w:sdtContent>
      <w:p w:rsidR="000F048A" w:rsidRDefault="000F048A" w:rsidP="00957A5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7</w:t>
        </w:r>
        <w:r>
          <w:rPr>
            <w:rStyle w:val="Nmerodepgina"/>
          </w:rPr>
          <w:fldChar w:fldCharType="end"/>
        </w:r>
      </w:p>
    </w:sdtContent>
  </w:sdt>
  <w:p w:rsidR="000F048A" w:rsidRDefault="000F048A" w:rsidP="000F048A">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03891" w:rsidRDefault="00703891" w:rsidP="006E6370">
      <w:r>
        <w:separator/>
      </w:r>
    </w:p>
  </w:footnote>
  <w:footnote w:type="continuationSeparator" w:id="0">
    <w:p w:rsidR="00703891" w:rsidRDefault="00703891" w:rsidP="006E6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6370" w:rsidRPr="006E6370" w:rsidRDefault="006E6370" w:rsidP="006E6370">
    <w:pPr>
      <w:rPr>
        <w:rFonts w:ascii="Arial" w:hAnsi="Arial" w:cs="Arial"/>
      </w:rPr>
    </w:pPr>
    <w:r w:rsidRPr="00053495">
      <w:rPr>
        <w:noProof/>
      </w:rPr>
      <w:drawing>
        <wp:anchor distT="0" distB="0" distL="114300" distR="114300" simplePos="0" relativeHeight="251660288" behindDoc="1" locked="0" layoutInCell="1" allowOverlap="1" wp14:anchorId="2D1D4CCC" wp14:editId="5817F272">
          <wp:simplePos x="0" y="0"/>
          <wp:positionH relativeFrom="column">
            <wp:posOffset>1909250</wp:posOffset>
          </wp:positionH>
          <wp:positionV relativeFrom="paragraph">
            <wp:posOffset>-390965</wp:posOffset>
          </wp:positionV>
          <wp:extent cx="1875692" cy="826576"/>
          <wp:effectExtent l="0" t="0" r="4445" b="0"/>
          <wp:wrapNone/>
          <wp:docPr id="472224292" name="Imagen 2" descr="Logos Oficiales – Tecnológico Nacional de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pOKPaeXSGMCyqtsP1bjw-Ag_11" descr="Logos Oficiales – Tecnológico Nacional de Méxi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9320" cy="828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3495">
      <w:rPr>
        <w:noProof/>
      </w:rPr>
      <w:drawing>
        <wp:anchor distT="0" distB="0" distL="114300" distR="114300" simplePos="0" relativeHeight="251659264" behindDoc="0" locked="0" layoutInCell="1" allowOverlap="1" wp14:anchorId="29BCE312" wp14:editId="4E5FF358">
          <wp:simplePos x="0" y="0"/>
          <wp:positionH relativeFrom="column">
            <wp:posOffset>-840789</wp:posOffset>
          </wp:positionH>
          <wp:positionV relativeFrom="page">
            <wp:posOffset>212725</wp:posOffset>
          </wp:positionV>
          <wp:extent cx="2552282" cy="548878"/>
          <wp:effectExtent l="0" t="0" r="635" b="0"/>
          <wp:wrapNone/>
          <wp:docPr id="1793040390" name="Imagen 1" descr="Secretaría de Educación Pública | Secretaría de Educación Pública |  Gobierno | gob.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MeKPaZ-xJNyzqtsPs9mz8Ao_13" descr="Secretaría de Educación Pública | Secretaría de Educación Pública |  Gobierno | gob.mx"/>
                  <pic:cNvPicPr>
                    <a:picLocks noChangeAspect="1" noChangeArrowheads="1"/>
                  </pic:cNvPicPr>
                </pic:nvPicPr>
                <pic:blipFill rotWithShape="1">
                  <a:blip r:embed="rId2">
                    <a:extLst>
                      <a:ext uri="{28A0092B-C50C-407E-A947-70E740481C1C}">
                        <a14:useLocalDpi xmlns:a14="http://schemas.microsoft.com/office/drawing/2010/main" val="0"/>
                      </a:ext>
                    </a:extLst>
                  </a:blip>
                  <a:srcRect t="31977" b="31395"/>
                  <a:stretch/>
                </pic:blipFill>
                <pic:spPr bwMode="auto">
                  <a:xfrm>
                    <a:off x="0" y="0"/>
                    <a:ext cx="2552282" cy="54887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1C06FC42">
          <wp:simplePos x="0" y="0"/>
          <wp:positionH relativeFrom="column">
            <wp:posOffset>4383161</wp:posOffset>
          </wp:positionH>
          <wp:positionV relativeFrom="paragraph">
            <wp:posOffset>-398077</wp:posOffset>
          </wp:positionV>
          <wp:extent cx="1836957" cy="800119"/>
          <wp:effectExtent l="0" t="0" r="5080" b="0"/>
          <wp:wrapNone/>
          <wp:docPr id="1448915506" name="Imagen 1" descr="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4_Cavj2INC2qtsP3pr24AY_127" descr="Inici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36957" cy="800119"/>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"/Users/rodrigogarciahernandez/Library/Group Containers/UBF8T346G9.ms/WebArchiveCopyPasteTempFiles/com.microsoft.Word/images?q=tbnANd9GcQ-aZTmC5QxM4kBxFEhZSkQ2ImuxN3iL4Z4D-glhuf7ZQ&amp;s=10" \* MERGEFORMATINET </w:instrText>
    </w:r>
    <w:r>
      <w:fldChar w:fldCharType="separate"/>
    </w:r>
    <w:r>
      <w:fldChar w:fldCharType="end"/>
    </w:r>
  </w:p>
  <w:p w:rsidR="006E6370" w:rsidRDefault="006E6370" w:rsidP="006E6370">
    <w:pPr>
      <w:pStyle w:val="Encabezado"/>
    </w:pPr>
  </w:p>
  <w:p w:rsidR="006E6370" w:rsidRDefault="006E63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71029"/>
    <w:multiLevelType w:val="hybridMultilevel"/>
    <w:tmpl w:val="CE842A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01913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370"/>
    <w:rsid w:val="000F048A"/>
    <w:rsid w:val="0015739F"/>
    <w:rsid w:val="003D0DB8"/>
    <w:rsid w:val="00412965"/>
    <w:rsid w:val="005E566B"/>
    <w:rsid w:val="00667389"/>
    <w:rsid w:val="006E6370"/>
    <w:rsid w:val="00703891"/>
    <w:rsid w:val="00A62B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C7913"/>
  <w15:chartTrackingRefBased/>
  <w15:docId w15:val="{591E85C6-C656-9A4A-92B0-16C8B9732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370"/>
    <w:rPr>
      <w:lang w:val="es-ES_tradnl"/>
    </w:rPr>
  </w:style>
  <w:style w:type="paragraph" w:styleId="Ttulo1">
    <w:name w:val="heading 1"/>
    <w:basedOn w:val="Normal"/>
    <w:next w:val="Normal"/>
    <w:link w:val="Ttulo1Car"/>
    <w:uiPriority w:val="9"/>
    <w:qFormat/>
    <w:rsid w:val="000F048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E637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66738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6370"/>
    <w:pPr>
      <w:tabs>
        <w:tab w:val="center" w:pos="4419"/>
        <w:tab w:val="right" w:pos="8838"/>
      </w:tabs>
    </w:pPr>
  </w:style>
  <w:style w:type="character" w:customStyle="1" w:styleId="EncabezadoCar">
    <w:name w:val="Encabezado Car"/>
    <w:basedOn w:val="Fuentedeprrafopredeter"/>
    <w:link w:val="Encabezado"/>
    <w:uiPriority w:val="99"/>
    <w:rsid w:val="006E6370"/>
    <w:rPr>
      <w:lang w:val="es-ES_tradnl"/>
    </w:rPr>
  </w:style>
  <w:style w:type="paragraph" w:styleId="Piedepgina">
    <w:name w:val="footer"/>
    <w:basedOn w:val="Normal"/>
    <w:link w:val="PiedepginaCar"/>
    <w:uiPriority w:val="99"/>
    <w:unhideWhenUsed/>
    <w:rsid w:val="006E6370"/>
    <w:pPr>
      <w:tabs>
        <w:tab w:val="center" w:pos="4419"/>
        <w:tab w:val="right" w:pos="8838"/>
      </w:tabs>
    </w:pPr>
  </w:style>
  <w:style w:type="character" w:customStyle="1" w:styleId="PiedepginaCar">
    <w:name w:val="Pie de página Car"/>
    <w:basedOn w:val="Fuentedeprrafopredeter"/>
    <w:link w:val="Piedepgina"/>
    <w:uiPriority w:val="99"/>
    <w:rsid w:val="006E6370"/>
    <w:rPr>
      <w:lang w:val="es-ES_tradnl"/>
    </w:rPr>
  </w:style>
  <w:style w:type="paragraph" w:styleId="Prrafodelista">
    <w:name w:val="List Paragraph"/>
    <w:basedOn w:val="Normal"/>
    <w:uiPriority w:val="34"/>
    <w:qFormat/>
    <w:rsid w:val="006E6370"/>
    <w:pPr>
      <w:ind w:left="720"/>
      <w:contextualSpacing/>
    </w:pPr>
  </w:style>
  <w:style w:type="character" w:styleId="Hipervnculo">
    <w:name w:val="Hyperlink"/>
    <w:basedOn w:val="Fuentedeprrafopredeter"/>
    <w:uiPriority w:val="99"/>
    <w:unhideWhenUsed/>
    <w:rsid w:val="006E6370"/>
    <w:rPr>
      <w:color w:val="0563C1" w:themeColor="hyperlink"/>
      <w:u w:val="single"/>
    </w:rPr>
  </w:style>
  <w:style w:type="character" w:styleId="Mencinsinresolver">
    <w:name w:val="Unresolved Mention"/>
    <w:basedOn w:val="Fuentedeprrafopredeter"/>
    <w:uiPriority w:val="99"/>
    <w:semiHidden/>
    <w:unhideWhenUsed/>
    <w:rsid w:val="006E6370"/>
    <w:rPr>
      <w:color w:val="605E5C"/>
      <w:shd w:val="clear" w:color="auto" w:fill="E1DFDD"/>
    </w:rPr>
  </w:style>
  <w:style w:type="character" w:customStyle="1" w:styleId="Ttulo2Car">
    <w:name w:val="Título 2 Car"/>
    <w:basedOn w:val="Fuentedeprrafopredeter"/>
    <w:link w:val="Ttulo2"/>
    <w:uiPriority w:val="9"/>
    <w:rsid w:val="006E6370"/>
    <w:rPr>
      <w:rFonts w:asciiTheme="majorHAnsi" w:eastAsiaTheme="majorEastAsia" w:hAnsiTheme="majorHAnsi" w:cstheme="majorBidi"/>
      <w:color w:val="2F5496" w:themeColor="accent1" w:themeShade="BF"/>
      <w:sz w:val="26"/>
      <w:szCs w:val="26"/>
      <w:lang w:val="es-ES_tradnl"/>
    </w:rPr>
  </w:style>
  <w:style w:type="character" w:customStyle="1" w:styleId="Ttulo3Car">
    <w:name w:val="Título 3 Car"/>
    <w:basedOn w:val="Fuentedeprrafopredeter"/>
    <w:link w:val="Ttulo3"/>
    <w:uiPriority w:val="9"/>
    <w:rsid w:val="00667389"/>
    <w:rPr>
      <w:rFonts w:asciiTheme="majorHAnsi" w:eastAsiaTheme="majorEastAsia" w:hAnsiTheme="majorHAnsi" w:cstheme="majorBidi"/>
      <w:color w:val="1F3763" w:themeColor="accent1" w:themeShade="7F"/>
      <w:lang w:val="es-ES_tradnl"/>
    </w:rPr>
  </w:style>
  <w:style w:type="character" w:customStyle="1" w:styleId="Ttulo1Car">
    <w:name w:val="Título 1 Car"/>
    <w:basedOn w:val="Fuentedeprrafopredeter"/>
    <w:link w:val="Ttulo1"/>
    <w:uiPriority w:val="9"/>
    <w:rsid w:val="000F048A"/>
    <w:rPr>
      <w:rFonts w:asciiTheme="majorHAnsi" w:eastAsiaTheme="majorEastAsia" w:hAnsiTheme="majorHAnsi" w:cstheme="majorBidi"/>
      <w:color w:val="2F5496" w:themeColor="accent1" w:themeShade="BF"/>
      <w:sz w:val="32"/>
      <w:szCs w:val="32"/>
      <w:lang w:val="es-ES_tradnl"/>
    </w:rPr>
  </w:style>
  <w:style w:type="paragraph" w:styleId="TtuloTDC">
    <w:name w:val="TOC Heading"/>
    <w:basedOn w:val="Ttulo1"/>
    <w:next w:val="Normal"/>
    <w:uiPriority w:val="39"/>
    <w:unhideWhenUsed/>
    <w:qFormat/>
    <w:rsid w:val="000F048A"/>
    <w:pPr>
      <w:spacing w:before="480" w:line="276" w:lineRule="auto"/>
      <w:outlineLvl w:val="9"/>
    </w:pPr>
    <w:rPr>
      <w:b/>
      <w:bCs/>
      <w:kern w:val="0"/>
      <w:sz w:val="28"/>
      <w:szCs w:val="28"/>
      <w:lang w:val="es-MX" w:eastAsia="es-MX"/>
      <w14:ligatures w14:val="none"/>
    </w:rPr>
  </w:style>
  <w:style w:type="paragraph" w:styleId="TDC2">
    <w:name w:val="toc 2"/>
    <w:basedOn w:val="Normal"/>
    <w:next w:val="Normal"/>
    <w:autoRedefine/>
    <w:uiPriority w:val="39"/>
    <w:unhideWhenUsed/>
    <w:rsid w:val="000F048A"/>
    <w:pPr>
      <w:spacing w:before="120"/>
      <w:ind w:left="240"/>
    </w:pPr>
    <w:rPr>
      <w:rFonts w:cstheme="minorHAnsi"/>
      <w:b/>
      <w:bCs/>
      <w:sz w:val="22"/>
      <w:szCs w:val="22"/>
    </w:rPr>
  </w:style>
  <w:style w:type="paragraph" w:styleId="TDC3">
    <w:name w:val="toc 3"/>
    <w:basedOn w:val="Normal"/>
    <w:next w:val="Normal"/>
    <w:autoRedefine/>
    <w:uiPriority w:val="39"/>
    <w:unhideWhenUsed/>
    <w:rsid w:val="000F048A"/>
    <w:pPr>
      <w:ind w:left="480"/>
    </w:pPr>
    <w:rPr>
      <w:rFonts w:cstheme="minorHAnsi"/>
      <w:sz w:val="20"/>
      <w:szCs w:val="20"/>
    </w:rPr>
  </w:style>
  <w:style w:type="paragraph" w:styleId="TDC1">
    <w:name w:val="toc 1"/>
    <w:basedOn w:val="Normal"/>
    <w:next w:val="Normal"/>
    <w:autoRedefine/>
    <w:uiPriority w:val="39"/>
    <w:semiHidden/>
    <w:unhideWhenUsed/>
    <w:rsid w:val="000F048A"/>
    <w:pPr>
      <w:spacing w:before="120"/>
    </w:pPr>
    <w:rPr>
      <w:rFonts w:cstheme="minorHAnsi"/>
      <w:b/>
      <w:bCs/>
      <w:i/>
      <w:iCs/>
    </w:rPr>
  </w:style>
  <w:style w:type="paragraph" w:styleId="TDC4">
    <w:name w:val="toc 4"/>
    <w:basedOn w:val="Normal"/>
    <w:next w:val="Normal"/>
    <w:autoRedefine/>
    <w:uiPriority w:val="39"/>
    <w:semiHidden/>
    <w:unhideWhenUsed/>
    <w:rsid w:val="000F048A"/>
    <w:pPr>
      <w:ind w:left="720"/>
    </w:pPr>
    <w:rPr>
      <w:rFonts w:cstheme="minorHAnsi"/>
      <w:sz w:val="20"/>
      <w:szCs w:val="20"/>
    </w:rPr>
  </w:style>
  <w:style w:type="paragraph" w:styleId="TDC5">
    <w:name w:val="toc 5"/>
    <w:basedOn w:val="Normal"/>
    <w:next w:val="Normal"/>
    <w:autoRedefine/>
    <w:uiPriority w:val="39"/>
    <w:semiHidden/>
    <w:unhideWhenUsed/>
    <w:rsid w:val="000F048A"/>
    <w:pPr>
      <w:ind w:left="960"/>
    </w:pPr>
    <w:rPr>
      <w:rFonts w:cstheme="minorHAnsi"/>
      <w:sz w:val="20"/>
      <w:szCs w:val="20"/>
    </w:rPr>
  </w:style>
  <w:style w:type="paragraph" w:styleId="TDC6">
    <w:name w:val="toc 6"/>
    <w:basedOn w:val="Normal"/>
    <w:next w:val="Normal"/>
    <w:autoRedefine/>
    <w:uiPriority w:val="39"/>
    <w:semiHidden/>
    <w:unhideWhenUsed/>
    <w:rsid w:val="000F048A"/>
    <w:pPr>
      <w:ind w:left="1200"/>
    </w:pPr>
    <w:rPr>
      <w:rFonts w:cstheme="minorHAnsi"/>
      <w:sz w:val="20"/>
      <w:szCs w:val="20"/>
    </w:rPr>
  </w:style>
  <w:style w:type="paragraph" w:styleId="TDC7">
    <w:name w:val="toc 7"/>
    <w:basedOn w:val="Normal"/>
    <w:next w:val="Normal"/>
    <w:autoRedefine/>
    <w:uiPriority w:val="39"/>
    <w:semiHidden/>
    <w:unhideWhenUsed/>
    <w:rsid w:val="000F048A"/>
    <w:pPr>
      <w:ind w:left="1440"/>
    </w:pPr>
    <w:rPr>
      <w:rFonts w:cstheme="minorHAnsi"/>
      <w:sz w:val="20"/>
      <w:szCs w:val="20"/>
    </w:rPr>
  </w:style>
  <w:style w:type="paragraph" w:styleId="TDC8">
    <w:name w:val="toc 8"/>
    <w:basedOn w:val="Normal"/>
    <w:next w:val="Normal"/>
    <w:autoRedefine/>
    <w:uiPriority w:val="39"/>
    <w:semiHidden/>
    <w:unhideWhenUsed/>
    <w:rsid w:val="000F048A"/>
    <w:pPr>
      <w:ind w:left="1680"/>
    </w:pPr>
    <w:rPr>
      <w:rFonts w:cstheme="minorHAnsi"/>
      <w:sz w:val="20"/>
      <w:szCs w:val="20"/>
    </w:rPr>
  </w:style>
  <w:style w:type="paragraph" w:styleId="TDC9">
    <w:name w:val="toc 9"/>
    <w:basedOn w:val="Normal"/>
    <w:next w:val="Normal"/>
    <w:autoRedefine/>
    <w:uiPriority w:val="39"/>
    <w:semiHidden/>
    <w:unhideWhenUsed/>
    <w:rsid w:val="000F048A"/>
    <w:pPr>
      <w:ind w:left="1920"/>
    </w:pPr>
    <w:rPr>
      <w:rFonts w:cstheme="minorHAnsi"/>
      <w:sz w:val="20"/>
      <w:szCs w:val="20"/>
    </w:rPr>
  </w:style>
  <w:style w:type="paragraph" w:styleId="Sinespaciado">
    <w:name w:val="No Spacing"/>
    <w:uiPriority w:val="1"/>
    <w:qFormat/>
    <w:rsid w:val="000F048A"/>
    <w:rPr>
      <w:lang w:val="es-ES_tradnl"/>
    </w:rPr>
  </w:style>
  <w:style w:type="character" w:styleId="Nmerodepgina">
    <w:name w:val="page number"/>
    <w:basedOn w:val="Fuentedeprrafopredeter"/>
    <w:uiPriority w:val="99"/>
    <w:semiHidden/>
    <w:unhideWhenUsed/>
    <w:rsid w:val="000F04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03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ites.google.com/view/programacion-en-python/home/3-natural-language-toolki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olab.research.google.com/drive/1B2cR9VOktkJWxHprZSJB69g6cF1P2lUW?usp=drive_ope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rive.google.com/file/d/1x5UG0gLBCZ8NpqbAnax_DDC38GKVrxlN/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flowhunt.io/es/glosario/nlt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D06A9-BC2B-784F-99E2-EAC1C7302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1341</Words>
  <Characters>7380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Garcia</dc:creator>
  <cp:keywords/>
  <dc:description/>
  <cp:lastModifiedBy>Rodrigo Garcia</cp:lastModifiedBy>
  <cp:revision>3</cp:revision>
  <cp:lastPrinted>2026-10-04T18:14:00Z</cp:lastPrinted>
  <dcterms:created xsi:type="dcterms:W3CDTF">2026-10-04T18:14:00Z</dcterms:created>
  <dcterms:modified xsi:type="dcterms:W3CDTF">2026-10-04T21:55:00Z</dcterms:modified>
</cp:coreProperties>
</file>