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BI é a sigla para Business Intelligence,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Na maioria das vezes a pessoa que vai receber esses dados não é alguém técnico, por isso é importante escrever, detalhar e organizar as análises e decisões tomadas, para simplificar, contar a história da análise ou Storytelling.</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r w:rsidRPr="006111BC">
        <w:rPr>
          <w:b/>
          <w:bCs/>
        </w:rPr>
        <w:t>Workspace</w:t>
      </w:r>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r w:rsidRPr="006111BC">
        <w:rPr>
          <w:b/>
          <w:bCs/>
        </w:rPr>
        <w:t>Workspace</w:t>
      </w:r>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r>
        <w:rPr>
          <w:rStyle w:val="Strong"/>
        </w:rPr>
        <w:t>workspace</w:t>
      </w:r>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Dentro do Power BI podemos importar vários tipos de dados, como por exemplo, arquivos Text</w:t>
      </w:r>
      <w:r w:rsidR="00C44F4D">
        <w:t xml:space="preserve"> </w:t>
      </w:r>
      <w:r>
        <w:t xml:space="preserve">(txt),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Sheets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Google Sheets</w:t>
      </w:r>
      <w:r w:rsidR="00D16C21">
        <w:rPr>
          <w:b/>
          <w:bCs/>
        </w:rPr>
        <w:t>”</w:t>
      </w:r>
      <w:r>
        <w:t xml:space="preserve"> depois de clicar em </w:t>
      </w:r>
      <w:r w:rsidR="00D16C21">
        <w:rPr>
          <w:b/>
          <w:bCs/>
        </w:rPr>
        <w:t>“</w:t>
      </w:r>
      <w:r w:rsidRPr="00D476EB">
        <w:rPr>
          <w:b/>
          <w:bCs/>
        </w:rPr>
        <w:t>Get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Ambas as opções permitem importar dados de planilhas Google Sheets,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Sheets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r w:rsidRPr="00875DA2">
        <w:rPr>
          <w:b/>
          <w:bCs/>
        </w:rPr>
        <w:t>Refresh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Google Sheets</w:t>
      </w:r>
    </w:p>
    <w:p w14:paraId="756AB3EA" w14:textId="3AC8876E" w:rsidR="00EA68A3" w:rsidRDefault="00D01C16" w:rsidP="00D01C16">
      <w:pPr>
        <w:jc w:val="both"/>
      </w:pPr>
      <w:r>
        <w:t>Como já dito, no começo desse tópico, existe uma opção específica com o nome Google Sheets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Sheets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r w:rsidRPr="00063C8C">
        <w:rPr>
          <w:b/>
          <w:bCs/>
        </w:rPr>
        <w:t>Get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Google Sheets</w:t>
      </w:r>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New Source</w:t>
      </w:r>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Apply</w:t>
      </w:r>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“Excel Workbook</w:t>
      </w:r>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“New Source</w:t>
      </w:r>
      <w:r>
        <w:rPr>
          <w:b/>
          <w:bCs/>
        </w:rPr>
        <w:t>”</w:t>
      </w:r>
      <w:r>
        <w:t xml:space="preserve">, em vez de clicar em </w:t>
      </w:r>
      <w:r w:rsidRPr="00680B12">
        <w:rPr>
          <w:b/>
          <w:bCs/>
        </w:rPr>
        <w:t>“Excel Workbook</w:t>
      </w:r>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“.xlsx</w:t>
      </w:r>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.xlsx.</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r>
          <w:rPr>
            <w:rStyle w:val="Hyperlink"/>
          </w:rPr>
          <w:t>Dataset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No site oficial da instituição tem vários datasets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banco de dados AdventureWorks</w:t>
        </w:r>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r w:rsidR="00C5214C">
          <w:rPr>
            <w:rStyle w:val="Hyperlink"/>
          </w:rPr>
          <w:t>Kaggle</w:t>
        </w:r>
      </w:hyperlink>
      <w:r w:rsidR="00C5214C">
        <w:t xml:space="preserve"> é um dos sites mais conhecidos na área de Data Science. Utilizado por estudantes e profissionais para compartilhar dados interessantes dos mais diversos tipos. Estudar pelo Kaggle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Filtros/Filters</w:t>
      </w:r>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Visualizações/Visualizations</w:t>
      </w:r>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r w:rsidRPr="002F3BB9">
        <w:rPr>
          <w:b/>
          <w:bCs/>
        </w:rPr>
        <w:t>Get Data</w:t>
      </w:r>
      <w:r>
        <w:t xml:space="preserve"> que permite a importação de dados, o </w:t>
      </w:r>
      <w:r w:rsidRPr="002F3BB9">
        <w:rPr>
          <w:b/>
          <w:bCs/>
        </w:rPr>
        <w:t>Excel Workbook</w:t>
      </w:r>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r w:rsidRPr="00A209AB">
        <w:rPr>
          <w:b/>
          <w:bCs/>
        </w:rPr>
        <w:t>Insert</w:t>
      </w:r>
      <w:r>
        <w:t xml:space="preserve">, temos um recurso que tem no Word, Power Point e Excel, que é poder inserir uma </w:t>
      </w:r>
      <w:r w:rsidRPr="00121E7B">
        <w:rPr>
          <w:b/>
          <w:bCs/>
        </w:rPr>
        <w:t>Text Box,</w:t>
      </w:r>
      <w:r>
        <w:t xml:space="preserve"> </w:t>
      </w:r>
      <w:r w:rsidRPr="00121E7B">
        <w:rPr>
          <w:b/>
          <w:bCs/>
        </w:rPr>
        <w:t>Buttons</w:t>
      </w:r>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New Measure</w:t>
      </w:r>
      <w:r>
        <w:t xml:space="preserve"> para criar novas medidas para o dashboard, criar novas colunas usando o </w:t>
      </w:r>
      <w:r w:rsidRPr="00BF692C">
        <w:rPr>
          <w:b/>
          <w:bCs/>
        </w:rPr>
        <w:t>New Column</w:t>
      </w:r>
      <w:r>
        <w:t xml:space="preserve"> e</w:t>
      </w:r>
      <w:r w:rsidR="00BF692C">
        <w:t xml:space="preserve"> o </w:t>
      </w:r>
      <w:r w:rsidR="00BF692C" w:rsidRPr="00BF692C">
        <w:rPr>
          <w:b/>
          <w:bCs/>
        </w:rPr>
        <w:t>New Table</w:t>
      </w:r>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Filtros/Filters</w:t>
      </w:r>
      <w:r>
        <w:t xml:space="preserve">, filtros antes, </w:t>
      </w:r>
      <w:r w:rsidRPr="00BF692C">
        <w:rPr>
          <w:b/>
          <w:bCs/>
        </w:rPr>
        <w:t>Bookmarks</w:t>
      </w:r>
      <w:r>
        <w:t xml:space="preserve"> e Seleções usando o </w:t>
      </w:r>
      <w:r w:rsidRPr="00BF692C">
        <w:rPr>
          <w:b/>
          <w:bCs/>
        </w:rPr>
        <w:t>Selection</w:t>
      </w:r>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r w:rsidRPr="00BF692C">
        <w:rPr>
          <w:b/>
          <w:bCs/>
        </w:rPr>
        <w:t>Optimize</w:t>
      </w:r>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Existem várias formas de você criar o seu dashboard, e tudo isso está na guia Visualizations.</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personalizar para que atenda a sua demanda, veja qual view é a mais adequada para o que você quer reportar.</w:t>
      </w:r>
    </w:p>
    <w:p w14:paraId="3A838A58" w14:textId="06B6BDEE" w:rsidR="009C3EB8" w:rsidRDefault="009C3EB8" w:rsidP="009C3EB8">
      <w:pPr>
        <w:jc w:val="both"/>
      </w:pPr>
      <w:r>
        <w:t>Como por exemplo, para séries temporais que são dados distribuídos pelo tempo, o gráfico de linhas é o mais adequado.</w:t>
      </w:r>
    </w:p>
    <w:p w14:paraId="6DAE0DCB" w14:textId="77777777" w:rsidR="00AF242D" w:rsidRDefault="00AF242D" w:rsidP="009C3EB8">
      <w:pPr>
        <w:jc w:val="both"/>
      </w:pPr>
    </w:p>
    <w:p w14:paraId="3ACFBED3" w14:textId="4FCFBD69" w:rsidR="00AF242D" w:rsidRDefault="00AF242D" w:rsidP="00AF242D">
      <w:pPr>
        <w:pStyle w:val="Heading2"/>
      </w:pPr>
      <w:r>
        <w:lastRenderedPageBreak/>
        <w:t>Estilização de um dashboard</w:t>
      </w:r>
    </w:p>
    <w:p w14:paraId="3F682EEF" w14:textId="4419DEE5" w:rsidR="00AF242D" w:rsidRDefault="00AF242D" w:rsidP="00AF242D">
      <w:pPr>
        <w:jc w:val="both"/>
      </w:pPr>
      <w:r>
        <w:t>Existem duas maneiras, uma é criar um layout dentro do Power BI, outra é importar uma versão já pronta para a ferramenta. Isso é bastante comum em empresas, tem pessoal que é responsável em criar o design para que o mesmo seja importado para o Power BI para que os responsáveis possam trabalhar com os visuais do dashboard baseado na identidade visual da empresa.</w:t>
      </w:r>
    </w:p>
    <w:p w14:paraId="65A319E8" w14:textId="4F877B79" w:rsidR="0046187F" w:rsidRDefault="001E455D" w:rsidP="00AF242D">
      <w:pPr>
        <w:jc w:val="both"/>
      </w:pPr>
      <w:r>
        <w:rPr>
          <w:noProof/>
        </w:rPr>
        <mc:AlternateContent>
          <mc:Choice Requires="wps">
            <w:drawing>
              <wp:anchor distT="0" distB="0" distL="114300" distR="114300" simplePos="0" relativeHeight="251686912" behindDoc="0" locked="0" layoutInCell="1" allowOverlap="1" wp14:anchorId="1B98A029" wp14:editId="767C6B30">
                <wp:simplePos x="0" y="0"/>
                <wp:positionH relativeFrom="column">
                  <wp:posOffset>870585</wp:posOffset>
                </wp:positionH>
                <wp:positionV relativeFrom="paragraph">
                  <wp:posOffset>631190</wp:posOffset>
                </wp:positionV>
                <wp:extent cx="411480" cy="480060"/>
                <wp:effectExtent l="19050" t="19050" r="26670" b="15240"/>
                <wp:wrapNone/>
                <wp:docPr id="25077036" name="Rectangle 1"/>
                <wp:cNvGraphicFramePr/>
                <a:graphic xmlns:a="http://schemas.openxmlformats.org/drawingml/2006/main">
                  <a:graphicData uri="http://schemas.microsoft.com/office/word/2010/wordprocessingShape">
                    <wps:wsp>
                      <wps:cNvSpPr/>
                      <wps:spPr>
                        <a:xfrm>
                          <a:off x="0" y="0"/>
                          <a:ext cx="41148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CE5A" id="Rectangle 1" o:spid="_x0000_s1026" style="position:absolute;margin-left:68.55pt;margin-top:49.7pt;width:32.4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" filled="f" strokecolor="red" strokeweight="2.25pt"/>
            </w:pict>
          </mc:Fallback>
        </mc:AlternateContent>
      </w:r>
      <w:r>
        <w:rPr>
          <w:noProof/>
        </w:rPr>
        <w:drawing>
          <wp:inline distT="0" distB="0" distL="0" distR="0" wp14:anchorId="161F2A13" wp14:editId="449DCCCE">
            <wp:extent cx="2171700" cy="1762125"/>
            <wp:effectExtent l="0" t="0" r="0" b="9525"/>
            <wp:docPr id="5960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2516" name=""/>
                    <pic:cNvPicPr/>
                  </pic:nvPicPr>
                  <pic:blipFill>
                    <a:blip r:embed="rId44"/>
                    <a:stretch>
                      <a:fillRect/>
                    </a:stretch>
                  </pic:blipFill>
                  <pic:spPr>
                    <a:xfrm>
                      <a:off x="0" y="0"/>
                      <a:ext cx="2171700" cy="1762125"/>
                    </a:xfrm>
                    <a:prstGeom prst="rect">
                      <a:avLst/>
                    </a:prstGeom>
                  </pic:spPr>
                </pic:pic>
              </a:graphicData>
            </a:graphic>
          </wp:inline>
        </w:drawing>
      </w:r>
    </w:p>
    <w:p w14:paraId="54678B1F" w14:textId="61200151" w:rsidR="001E455D" w:rsidRDefault="001E455D" w:rsidP="00AF242D">
      <w:pPr>
        <w:jc w:val="both"/>
      </w:pPr>
      <w:r>
        <w:t>Para mexer nas formatações você clica nesse ícone de pincel com uma folha.</w:t>
      </w:r>
    </w:p>
    <w:p w14:paraId="6865B08C" w14:textId="2032CE24" w:rsidR="001E455D" w:rsidRDefault="001E455D" w:rsidP="00AF242D">
      <w:pPr>
        <w:jc w:val="both"/>
      </w:pPr>
      <w:r>
        <w:rPr>
          <w:noProof/>
        </w:rPr>
        <w:drawing>
          <wp:inline distT="0" distB="0" distL="0" distR="0" wp14:anchorId="412052C0" wp14:editId="101364F2">
            <wp:extent cx="2124075" cy="4876800"/>
            <wp:effectExtent l="0" t="0" r="9525" b="0"/>
            <wp:docPr id="21426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0185" name=""/>
                    <pic:cNvPicPr/>
                  </pic:nvPicPr>
                  <pic:blipFill>
                    <a:blip r:embed="rId45"/>
                    <a:stretch>
                      <a:fillRect/>
                    </a:stretch>
                  </pic:blipFill>
                  <pic:spPr>
                    <a:xfrm>
                      <a:off x="0" y="0"/>
                      <a:ext cx="2124075" cy="4876800"/>
                    </a:xfrm>
                    <a:prstGeom prst="rect">
                      <a:avLst/>
                    </a:prstGeom>
                  </pic:spPr>
                </pic:pic>
              </a:graphicData>
            </a:graphic>
          </wp:inline>
        </w:drawing>
      </w:r>
    </w:p>
    <w:p w14:paraId="201E42A5" w14:textId="0F3DE8C5" w:rsidR="001E455D" w:rsidRDefault="001E455D" w:rsidP="00AF242D">
      <w:pPr>
        <w:jc w:val="both"/>
      </w:pPr>
      <w:r>
        <w:lastRenderedPageBreak/>
        <w:t xml:space="preserve">Um exemplo, caso você queira trabalhar com tela de fundo, você vai em </w:t>
      </w:r>
      <w:r w:rsidRPr="001E455D">
        <w:rPr>
          <w:b/>
          <w:bCs/>
        </w:rPr>
        <w:t>Wallpaper</w:t>
      </w:r>
      <w:r>
        <w:t>.</w:t>
      </w:r>
    </w:p>
    <w:p w14:paraId="04D7B0FA" w14:textId="0D2EBC27" w:rsidR="001E455D" w:rsidRDefault="001E455D" w:rsidP="00AF242D">
      <w:pPr>
        <w:jc w:val="both"/>
      </w:pPr>
      <w:r>
        <w:rPr>
          <w:noProof/>
        </w:rPr>
        <w:drawing>
          <wp:inline distT="0" distB="0" distL="0" distR="0" wp14:anchorId="54F4EF3F" wp14:editId="538B1DE0">
            <wp:extent cx="2105025" cy="3714750"/>
            <wp:effectExtent l="0" t="0" r="9525" b="0"/>
            <wp:docPr id="8756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5161" name=""/>
                    <pic:cNvPicPr/>
                  </pic:nvPicPr>
                  <pic:blipFill>
                    <a:blip r:embed="rId46"/>
                    <a:stretch>
                      <a:fillRect/>
                    </a:stretch>
                  </pic:blipFill>
                  <pic:spPr>
                    <a:xfrm>
                      <a:off x="0" y="0"/>
                      <a:ext cx="2105025" cy="3714750"/>
                    </a:xfrm>
                    <a:prstGeom prst="rect">
                      <a:avLst/>
                    </a:prstGeom>
                  </pic:spPr>
                </pic:pic>
              </a:graphicData>
            </a:graphic>
          </wp:inline>
        </w:drawing>
      </w:r>
    </w:p>
    <w:p w14:paraId="0A4696F0" w14:textId="689E3D78" w:rsidR="001E455D" w:rsidRDefault="001E455D" w:rsidP="00AF242D">
      <w:pPr>
        <w:jc w:val="both"/>
      </w:pPr>
      <w:r>
        <w:t xml:space="preserve">Como podemos ver podemos escolher uma cor para o nosso wallpaper, importar uma imagem clicando em </w:t>
      </w:r>
      <w:r w:rsidRPr="001E455D">
        <w:rPr>
          <w:b/>
          <w:bCs/>
        </w:rPr>
        <w:t>Browse</w:t>
      </w:r>
      <w:r>
        <w:t xml:space="preserve">, ajustar o tamanho da imagem para que fique de uma maneira agradável no </w:t>
      </w:r>
      <w:r w:rsidRPr="001E455D">
        <w:rPr>
          <w:b/>
          <w:bCs/>
        </w:rPr>
        <w:t>Image Fit</w:t>
      </w:r>
      <w:r>
        <w:t xml:space="preserve"> e por fim, ajustar a transparência nesse no </w:t>
      </w:r>
      <w:r w:rsidRPr="001E455D">
        <w:rPr>
          <w:b/>
          <w:bCs/>
        </w:rPr>
        <w:t>Transparency</w:t>
      </w:r>
      <w:r>
        <w:t xml:space="preserve">. </w:t>
      </w:r>
    </w:p>
    <w:p w14:paraId="06661545" w14:textId="69D847FD" w:rsidR="001E455D" w:rsidRDefault="00ED200E" w:rsidP="00AF242D">
      <w:pPr>
        <w:jc w:val="both"/>
      </w:pPr>
      <w:r>
        <w:rPr>
          <w:noProof/>
        </w:rPr>
        <w:drawing>
          <wp:inline distT="0" distB="0" distL="0" distR="0" wp14:anchorId="294EAD19" wp14:editId="3908AA1D">
            <wp:extent cx="5400040" cy="3424555"/>
            <wp:effectExtent l="0" t="0" r="0" b="4445"/>
            <wp:docPr id="1007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5797" name=""/>
                    <pic:cNvPicPr/>
                  </pic:nvPicPr>
                  <pic:blipFill>
                    <a:blip r:embed="rId47"/>
                    <a:stretch>
                      <a:fillRect/>
                    </a:stretch>
                  </pic:blipFill>
                  <pic:spPr>
                    <a:xfrm>
                      <a:off x="0" y="0"/>
                      <a:ext cx="5400040" cy="3424555"/>
                    </a:xfrm>
                    <a:prstGeom prst="rect">
                      <a:avLst/>
                    </a:prstGeom>
                  </pic:spPr>
                </pic:pic>
              </a:graphicData>
            </a:graphic>
          </wp:inline>
        </w:drawing>
      </w:r>
    </w:p>
    <w:p w14:paraId="006F200D" w14:textId="6AD89FFE" w:rsidR="00ED200E" w:rsidRDefault="00ED200E" w:rsidP="00AF242D">
      <w:pPr>
        <w:jc w:val="both"/>
      </w:pPr>
      <w:r>
        <w:t>Tenha em mente que você terá que realizar os ajustes depois de importar um wallpaper.</w:t>
      </w:r>
    </w:p>
    <w:p w14:paraId="695A853E" w14:textId="53DBE33D" w:rsidR="00457261" w:rsidRDefault="00457261" w:rsidP="00AF242D">
      <w:pPr>
        <w:jc w:val="both"/>
      </w:pPr>
      <w:r>
        <w:lastRenderedPageBreak/>
        <w:t xml:space="preserve">Para alterar a formatação de um cartão, clique nele e você fazer os ajustes no campo chamado </w:t>
      </w:r>
      <w:r w:rsidRPr="00457261">
        <w:rPr>
          <w:b/>
          <w:bCs/>
        </w:rPr>
        <w:t>Callout Value</w:t>
      </w:r>
      <w:r>
        <w:t>.</w:t>
      </w:r>
    </w:p>
    <w:p w14:paraId="75BC156F" w14:textId="3955D590" w:rsidR="00457261" w:rsidRDefault="00457261" w:rsidP="00AF242D">
      <w:pPr>
        <w:jc w:val="both"/>
      </w:pPr>
      <w:r>
        <w:rPr>
          <w:noProof/>
        </w:rPr>
        <w:drawing>
          <wp:inline distT="0" distB="0" distL="0" distR="0" wp14:anchorId="2CEEBD65" wp14:editId="5DE49B7D">
            <wp:extent cx="2124075" cy="5229225"/>
            <wp:effectExtent l="0" t="0" r="9525" b="9525"/>
            <wp:docPr id="8122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9681" name=""/>
                    <pic:cNvPicPr/>
                  </pic:nvPicPr>
                  <pic:blipFill>
                    <a:blip r:embed="rId48"/>
                    <a:stretch>
                      <a:fillRect/>
                    </a:stretch>
                  </pic:blipFill>
                  <pic:spPr>
                    <a:xfrm>
                      <a:off x="0" y="0"/>
                      <a:ext cx="2124075" cy="5229225"/>
                    </a:xfrm>
                    <a:prstGeom prst="rect">
                      <a:avLst/>
                    </a:prstGeom>
                  </pic:spPr>
                </pic:pic>
              </a:graphicData>
            </a:graphic>
          </wp:inline>
        </w:drawing>
      </w:r>
    </w:p>
    <w:p w14:paraId="2DA154B8" w14:textId="74CD0FBE" w:rsidR="00457261" w:rsidRDefault="00457261" w:rsidP="00AF242D">
      <w:pPr>
        <w:jc w:val="both"/>
      </w:pPr>
      <w:r>
        <w:t xml:space="preserve">Aqui você pode alterar a fonte e a cor do texto, agora para alterar a cor e tamanho da legenda do cartão você precisa ajustar no campo abaixo que se chama </w:t>
      </w:r>
      <w:r w:rsidRPr="00457261">
        <w:rPr>
          <w:b/>
          <w:bCs/>
        </w:rPr>
        <w:t>Category Level</w:t>
      </w:r>
      <w:r>
        <w:t>.</w:t>
      </w:r>
    </w:p>
    <w:p w14:paraId="7B98E4A7" w14:textId="4D136A71" w:rsidR="00457261" w:rsidRPr="00457261" w:rsidRDefault="00457261" w:rsidP="00AF242D">
      <w:pPr>
        <w:jc w:val="both"/>
      </w:pPr>
      <w:r>
        <w:rPr>
          <w:noProof/>
        </w:rPr>
        <w:drawing>
          <wp:inline distT="0" distB="0" distL="0" distR="0" wp14:anchorId="7CE74557" wp14:editId="228E11E0">
            <wp:extent cx="1803538" cy="2346960"/>
            <wp:effectExtent l="0" t="0" r="6350" b="0"/>
            <wp:docPr id="12529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485" name=""/>
                    <pic:cNvPicPr/>
                  </pic:nvPicPr>
                  <pic:blipFill>
                    <a:blip r:embed="rId49"/>
                    <a:stretch>
                      <a:fillRect/>
                    </a:stretch>
                  </pic:blipFill>
                  <pic:spPr>
                    <a:xfrm>
                      <a:off x="0" y="0"/>
                      <a:ext cx="1824944" cy="2374815"/>
                    </a:xfrm>
                    <a:prstGeom prst="rect">
                      <a:avLst/>
                    </a:prstGeom>
                  </pic:spPr>
                </pic:pic>
              </a:graphicData>
            </a:graphic>
          </wp:inline>
        </w:drawing>
      </w:r>
    </w:p>
    <w:p w14:paraId="7ADCB9FF" w14:textId="1DC73213" w:rsidR="00457261" w:rsidRDefault="009A003D" w:rsidP="009A003D">
      <w:pPr>
        <w:pStyle w:val="Heading2"/>
      </w:pPr>
      <w:r>
        <w:lastRenderedPageBreak/>
        <w:t>Dashboard Mobile</w:t>
      </w:r>
    </w:p>
    <w:p w14:paraId="02B3410C" w14:textId="25D5B8E1" w:rsidR="009A003D" w:rsidRDefault="009A003D" w:rsidP="009A003D">
      <w:pPr>
        <w:jc w:val="both"/>
      </w:pPr>
      <w:r>
        <w:t xml:space="preserve">Sim! É possível criar um dashboard para dispositivos móveis como Android e IOS e isso graças a uma opção que está na aba </w:t>
      </w:r>
      <w:r w:rsidRPr="009A003D">
        <w:rPr>
          <w:b/>
          <w:bCs/>
        </w:rPr>
        <w:t>View</w:t>
      </w:r>
      <w:r>
        <w:t xml:space="preserve">, chamada </w:t>
      </w:r>
      <w:r w:rsidRPr="009A003D">
        <w:rPr>
          <w:b/>
          <w:bCs/>
        </w:rPr>
        <w:t>Mobile Layout</w:t>
      </w:r>
      <w:r>
        <w:t>.</w:t>
      </w:r>
    </w:p>
    <w:p w14:paraId="2784639B" w14:textId="05ABDCBE" w:rsidR="009A003D" w:rsidRDefault="009A003D" w:rsidP="009A003D">
      <w:pPr>
        <w:jc w:val="both"/>
      </w:pPr>
      <w:r>
        <w:t>Suponha que tenho o dashboard pronto e eu quero criar um porte dele para mobile.</w:t>
      </w:r>
    </w:p>
    <w:p w14:paraId="10040C26" w14:textId="0CD62CE9" w:rsidR="009A003D" w:rsidRDefault="009A003D" w:rsidP="009A003D">
      <w:r>
        <w:rPr>
          <w:noProof/>
        </w:rPr>
        <w:drawing>
          <wp:inline distT="0" distB="0" distL="0" distR="0" wp14:anchorId="0F85A85C" wp14:editId="7A97B882">
            <wp:extent cx="5400040" cy="2955925"/>
            <wp:effectExtent l="0" t="0" r="0" b="0"/>
            <wp:docPr id="20297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8814" name=""/>
                    <pic:cNvPicPr/>
                  </pic:nvPicPr>
                  <pic:blipFill>
                    <a:blip r:embed="rId50"/>
                    <a:stretch>
                      <a:fillRect/>
                    </a:stretch>
                  </pic:blipFill>
                  <pic:spPr>
                    <a:xfrm>
                      <a:off x="0" y="0"/>
                      <a:ext cx="5400040" cy="2955925"/>
                    </a:xfrm>
                    <a:prstGeom prst="rect">
                      <a:avLst/>
                    </a:prstGeom>
                  </pic:spPr>
                </pic:pic>
              </a:graphicData>
            </a:graphic>
          </wp:inline>
        </w:drawing>
      </w:r>
    </w:p>
    <w:p w14:paraId="52B6650E" w14:textId="0DB1C030" w:rsidR="009A003D" w:rsidRDefault="009A003D" w:rsidP="009A003D">
      <w:pPr>
        <w:jc w:val="both"/>
      </w:pPr>
      <w:r>
        <w:t xml:space="preserve">Para isso eu clico em </w:t>
      </w:r>
      <w:r w:rsidRPr="009A003D">
        <w:rPr>
          <w:b/>
          <w:bCs/>
        </w:rPr>
        <w:t>Mobile Layout</w:t>
      </w:r>
      <w:r>
        <w:t xml:space="preserve"> e um layout de smartphone irá aparecer junto com todas as views que criamos e melhor, já customizada caso você tenha feito no dashboard desktop.</w:t>
      </w:r>
    </w:p>
    <w:p w14:paraId="19F265E7" w14:textId="170AD245" w:rsidR="00EA18AB" w:rsidRDefault="00EA18AB" w:rsidP="009A003D">
      <w:pPr>
        <w:jc w:val="both"/>
      </w:pPr>
      <w:r>
        <w:rPr>
          <w:noProof/>
        </w:rPr>
        <mc:AlternateContent>
          <mc:Choice Requires="wps">
            <w:drawing>
              <wp:anchor distT="0" distB="0" distL="114300" distR="114300" simplePos="0" relativeHeight="251687936" behindDoc="0" locked="0" layoutInCell="1" allowOverlap="1" wp14:anchorId="21554E9D" wp14:editId="30E1B609">
                <wp:simplePos x="0" y="0"/>
                <wp:positionH relativeFrom="column">
                  <wp:posOffset>3084195</wp:posOffset>
                </wp:positionH>
                <wp:positionV relativeFrom="paragraph">
                  <wp:posOffset>352425</wp:posOffset>
                </wp:positionV>
                <wp:extent cx="704850" cy="1183005"/>
                <wp:effectExtent l="19050" t="19050" r="19050" b="17145"/>
                <wp:wrapNone/>
                <wp:docPr id="112381927" name="Rectangle 1"/>
                <wp:cNvGraphicFramePr/>
                <a:graphic xmlns:a="http://schemas.openxmlformats.org/drawingml/2006/main">
                  <a:graphicData uri="http://schemas.microsoft.com/office/word/2010/wordprocessingShape">
                    <wps:wsp>
                      <wps:cNvSpPr/>
                      <wps:spPr>
                        <a:xfrm>
                          <a:off x="0" y="0"/>
                          <a:ext cx="704850" cy="11830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61EB" id="Rectangle 1" o:spid="_x0000_s1026" style="position:absolute;margin-left:242.85pt;margin-top:27.75pt;width:55.5pt;height:9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D8hAIAAGkFAAAOAAAAZHJzL2Uyb0RvYy54bWysVEtv2zAMvg/YfxB0X22nyZoF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" filled="f" strokecolor="red" strokeweight="3pt"/>
            </w:pict>
          </mc:Fallback>
        </mc:AlternateContent>
      </w:r>
      <w:r>
        <w:rPr>
          <w:noProof/>
        </w:rPr>
        <w:drawing>
          <wp:inline distT="0" distB="0" distL="0" distR="0" wp14:anchorId="188516CF" wp14:editId="44C8CF40">
            <wp:extent cx="3943350" cy="1533525"/>
            <wp:effectExtent l="0" t="0" r="0" b="9525"/>
            <wp:docPr id="15523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8273" name=""/>
                    <pic:cNvPicPr/>
                  </pic:nvPicPr>
                  <pic:blipFill>
                    <a:blip r:embed="rId51"/>
                    <a:stretch>
                      <a:fillRect/>
                    </a:stretch>
                  </pic:blipFill>
                  <pic:spPr>
                    <a:xfrm>
                      <a:off x="0" y="0"/>
                      <a:ext cx="3943350" cy="1533525"/>
                    </a:xfrm>
                    <a:prstGeom prst="rect">
                      <a:avLst/>
                    </a:prstGeom>
                  </pic:spPr>
                </pic:pic>
              </a:graphicData>
            </a:graphic>
          </wp:inline>
        </w:drawing>
      </w:r>
    </w:p>
    <w:p w14:paraId="61A9ED81" w14:textId="2C1C509C" w:rsidR="00EA18AB" w:rsidRDefault="00EA18AB" w:rsidP="009A003D">
      <w:pPr>
        <w:jc w:val="both"/>
      </w:pPr>
      <w:r>
        <w:rPr>
          <w:noProof/>
        </w:rPr>
        <w:lastRenderedPageBreak/>
        <w:drawing>
          <wp:inline distT="0" distB="0" distL="0" distR="0" wp14:anchorId="1724288A" wp14:editId="60301FF7">
            <wp:extent cx="5400040" cy="3165475"/>
            <wp:effectExtent l="0" t="0" r="0" b="0"/>
            <wp:docPr id="5833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490" name=""/>
                    <pic:cNvPicPr/>
                  </pic:nvPicPr>
                  <pic:blipFill>
                    <a:blip r:embed="rId52"/>
                    <a:stretch>
                      <a:fillRect/>
                    </a:stretch>
                  </pic:blipFill>
                  <pic:spPr>
                    <a:xfrm>
                      <a:off x="0" y="0"/>
                      <a:ext cx="5400040" cy="3165475"/>
                    </a:xfrm>
                    <a:prstGeom prst="rect">
                      <a:avLst/>
                    </a:prstGeom>
                  </pic:spPr>
                </pic:pic>
              </a:graphicData>
            </a:graphic>
          </wp:inline>
        </w:drawing>
      </w:r>
    </w:p>
    <w:p w14:paraId="7ACC2486" w14:textId="141256A0" w:rsidR="00EA18AB" w:rsidRDefault="00EA18AB" w:rsidP="009A003D">
      <w:pPr>
        <w:jc w:val="both"/>
      </w:pPr>
      <w:r>
        <w:t>Esse é o dashboard mobile onde você pode adaptar o trabalho que foi realizado no desktop.</w:t>
      </w:r>
    </w:p>
    <w:p w14:paraId="755CC7EA" w14:textId="70B7B35C" w:rsidR="00EA18AB" w:rsidRDefault="00EA18AB" w:rsidP="009A003D">
      <w:pPr>
        <w:jc w:val="both"/>
      </w:pPr>
      <w:r>
        <w:t xml:space="preserve">Na tela ao lado com o nome de </w:t>
      </w:r>
      <w:r w:rsidRPr="00EA18AB">
        <w:rPr>
          <w:b/>
          <w:bCs/>
        </w:rPr>
        <w:t>Page Visuals</w:t>
      </w:r>
      <w:r>
        <w:rPr>
          <w:b/>
          <w:bCs/>
        </w:rPr>
        <w:t xml:space="preserve"> </w:t>
      </w:r>
      <w:r>
        <w:t>é onde ficam as views que foram criadas e estilizadas, para colocar a view no dashboard moblie é só clicar e arrastar.</w:t>
      </w:r>
    </w:p>
    <w:p w14:paraId="163008E1" w14:textId="3A72627A" w:rsidR="00EA18AB" w:rsidRDefault="00E13F9D" w:rsidP="009A003D">
      <w:pPr>
        <w:jc w:val="both"/>
      </w:pPr>
      <w:r>
        <w:t xml:space="preserve">Para voltar para o dashboard desktop, clique novamente em </w:t>
      </w:r>
      <w:r>
        <w:rPr>
          <w:b/>
          <w:bCs/>
        </w:rPr>
        <w:t>Moblie Layout</w:t>
      </w:r>
      <w:r>
        <w:t>.</w:t>
      </w:r>
    </w:p>
    <w:p w14:paraId="481A76EE" w14:textId="77777777" w:rsidR="00AE1AB6" w:rsidRDefault="00AE1AB6" w:rsidP="009A003D">
      <w:pPr>
        <w:jc w:val="both"/>
      </w:pPr>
    </w:p>
    <w:p w14:paraId="61F535F5" w14:textId="7340D00E" w:rsidR="00AE1AB6" w:rsidRDefault="00AE1AB6" w:rsidP="00AE1AB6">
      <w:pPr>
        <w:pStyle w:val="Heading2"/>
        <w:jc w:val="both"/>
      </w:pPr>
      <w:r>
        <w:t>Publicar</w:t>
      </w:r>
    </w:p>
    <w:p w14:paraId="324AA9D3" w14:textId="3101539E" w:rsidR="00AE1AB6" w:rsidRDefault="00AE1AB6" w:rsidP="00AE1AB6">
      <w:pPr>
        <w:jc w:val="both"/>
      </w:pPr>
      <w:r>
        <w:t xml:space="preserve">Podemos publicar o nosso dashboard na web, para isso é importante estar logado no Power BI, se estiver logado clique em </w:t>
      </w:r>
      <w:r>
        <w:rPr>
          <w:b/>
          <w:bCs/>
        </w:rPr>
        <w:t>Publish</w:t>
      </w:r>
      <w:r>
        <w:t xml:space="preserve"> e em seguida selecione onde ele será publicado.</w:t>
      </w:r>
    </w:p>
    <w:p w14:paraId="232F0215" w14:textId="554D3BA3" w:rsidR="001E1374" w:rsidRDefault="001E1374" w:rsidP="00AE1AB6">
      <w:pPr>
        <w:jc w:val="both"/>
      </w:pPr>
      <w:r>
        <w:rPr>
          <w:noProof/>
        </w:rPr>
        <mc:AlternateContent>
          <mc:Choice Requires="wps">
            <w:drawing>
              <wp:anchor distT="0" distB="0" distL="114300" distR="114300" simplePos="0" relativeHeight="251689984" behindDoc="0" locked="0" layoutInCell="1" allowOverlap="1" wp14:anchorId="76502C36" wp14:editId="32011FF1">
                <wp:simplePos x="0" y="0"/>
                <wp:positionH relativeFrom="margin">
                  <wp:posOffset>4676775</wp:posOffset>
                </wp:positionH>
                <wp:positionV relativeFrom="paragraph">
                  <wp:posOffset>302895</wp:posOffset>
                </wp:positionV>
                <wp:extent cx="636270" cy="942975"/>
                <wp:effectExtent l="19050" t="19050" r="11430" b="28575"/>
                <wp:wrapNone/>
                <wp:docPr id="771817479" name="Rectangle 1"/>
                <wp:cNvGraphicFramePr/>
                <a:graphic xmlns:a="http://schemas.openxmlformats.org/drawingml/2006/main">
                  <a:graphicData uri="http://schemas.microsoft.com/office/word/2010/wordprocessingShape">
                    <wps:wsp>
                      <wps:cNvSpPr/>
                      <wps:spPr>
                        <a:xfrm>
                          <a:off x="0" y="0"/>
                          <a:ext cx="636270" cy="942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0E85" id="Rectangle 1" o:spid="_x0000_s1026" style="position:absolute;margin-left:368.25pt;margin-top:23.85pt;width:50.1pt;height:7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qohAIAAGg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" filled="f" strokecolor="red" strokeweight="3pt">
                <w10:wrap anchorx="margin"/>
              </v:rect>
            </w:pict>
          </mc:Fallback>
        </mc:AlternateContent>
      </w:r>
      <w:r>
        <w:rPr>
          <w:noProof/>
        </w:rPr>
        <w:drawing>
          <wp:inline distT="0" distB="0" distL="0" distR="0" wp14:anchorId="52670059" wp14:editId="309C3607">
            <wp:extent cx="5400040" cy="1259205"/>
            <wp:effectExtent l="0" t="0" r="0" b="0"/>
            <wp:docPr id="10416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3967" name=""/>
                    <pic:cNvPicPr/>
                  </pic:nvPicPr>
                  <pic:blipFill>
                    <a:blip r:embed="rId53"/>
                    <a:stretch>
                      <a:fillRect/>
                    </a:stretch>
                  </pic:blipFill>
                  <pic:spPr>
                    <a:xfrm>
                      <a:off x="0" y="0"/>
                      <a:ext cx="5400040" cy="1259205"/>
                    </a:xfrm>
                    <a:prstGeom prst="rect">
                      <a:avLst/>
                    </a:prstGeom>
                  </pic:spPr>
                </pic:pic>
              </a:graphicData>
            </a:graphic>
          </wp:inline>
        </w:drawing>
      </w:r>
    </w:p>
    <w:p w14:paraId="70756ECD" w14:textId="6428B112" w:rsidR="001E1374" w:rsidRDefault="001E1374" w:rsidP="00AE1AB6">
      <w:pPr>
        <w:jc w:val="both"/>
      </w:pPr>
      <w:r>
        <w:rPr>
          <w:noProof/>
        </w:rPr>
        <w:lastRenderedPageBreak/>
        <w:drawing>
          <wp:inline distT="0" distB="0" distL="0" distR="0" wp14:anchorId="7BF11E2A" wp14:editId="2B3686DC">
            <wp:extent cx="5400040" cy="3354070"/>
            <wp:effectExtent l="0" t="0" r="0" b="0"/>
            <wp:docPr id="329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126" name=""/>
                    <pic:cNvPicPr/>
                  </pic:nvPicPr>
                  <pic:blipFill>
                    <a:blip r:embed="rId54"/>
                    <a:stretch>
                      <a:fillRect/>
                    </a:stretch>
                  </pic:blipFill>
                  <pic:spPr>
                    <a:xfrm>
                      <a:off x="0" y="0"/>
                      <a:ext cx="5400040" cy="3354070"/>
                    </a:xfrm>
                    <a:prstGeom prst="rect">
                      <a:avLst/>
                    </a:prstGeom>
                  </pic:spPr>
                </pic:pic>
              </a:graphicData>
            </a:graphic>
          </wp:inline>
        </w:drawing>
      </w:r>
    </w:p>
    <w:p w14:paraId="7F9E8813" w14:textId="453ECDC4" w:rsidR="001E1374" w:rsidRDefault="001E1374" w:rsidP="00AE1AB6">
      <w:pPr>
        <w:jc w:val="both"/>
      </w:pPr>
      <w:r>
        <w:rPr>
          <w:noProof/>
        </w:rPr>
        <w:drawing>
          <wp:inline distT="0" distB="0" distL="0" distR="0" wp14:anchorId="1568B664" wp14:editId="5A9117F6">
            <wp:extent cx="5400040" cy="3125470"/>
            <wp:effectExtent l="0" t="0" r="0" b="0"/>
            <wp:docPr id="13357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1772" name=""/>
                    <pic:cNvPicPr/>
                  </pic:nvPicPr>
                  <pic:blipFill>
                    <a:blip r:embed="rId55"/>
                    <a:stretch>
                      <a:fillRect/>
                    </a:stretch>
                  </pic:blipFill>
                  <pic:spPr>
                    <a:xfrm>
                      <a:off x="0" y="0"/>
                      <a:ext cx="5400040" cy="3125470"/>
                    </a:xfrm>
                    <a:prstGeom prst="rect">
                      <a:avLst/>
                    </a:prstGeom>
                  </pic:spPr>
                </pic:pic>
              </a:graphicData>
            </a:graphic>
          </wp:inline>
        </w:drawing>
      </w:r>
    </w:p>
    <w:p w14:paraId="44395EA1" w14:textId="30B4F93B" w:rsidR="001E1374" w:rsidRDefault="001E1374" w:rsidP="00AE1AB6">
      <w:pPr>
        <w:jc w:val="both"/>
      </w:pPr>
      <w:r>
        <w:t xml:space="preserve">Depois de selecionar onde o dashboard será publicado, clique em </w:t>
      </w:r>
      <w:r>
        <w:rPr>
          <w:b/>
          <w:bCs/>
        </w:rPr>
        <w:t>Select</w:t>
      </w:r>
      <w:r>
        <w:t xml:space="preserve"> e o dashboard será publicado no serviço do Power BI ou Power BI Service, ele ainda não está na web.</w:t>
      </w:r>
    </w:p>
    <w:p w14:paraId="2DD701D8" w14:textId="5AC45250" w:rsidR="00B82F99" w:rsidRDefault="00B82F99" w:rsidP="00AE1AB6">
      <w:pPr>
        <w:jc w:val="both"/>
      </w:pPr>
      <w:r>
        <w:t>Seguindo em frente vamos acessar o Power BI Service no navegador, caso você tenha uma conta, faça login.</w:t>
      </w:r>
    </w:p>
    <w:p w14:paraId="02AFAFCD" w14:textId="0D5991CF" w:rsidR="009D1303" w:rsidRDefault="009D1303" w:rsidP="00AE1AB6">
      <w:pPr>
        <w:jc w:val="both"/>
      </w:pPr>
      <w:r>
        <w:t>Nessa situação é bom manter o Power BI Service aberto no navegador e o BI Desktop abertos pois os dois tem que conversar entre si.</w:t>
      </w:r>
    </w:p>
    <w:p w14:paraId="430020C7" w14:textId="7C34D2EB" w:rsidR="009D1303" w:rsidRDefault="009D1303" w:rsidP="00AE1AB6">
      <w:pPr>
        <w:jc w:val="both"/>
      </w:pPr>
      <w:r>
        <w:t xml:space="preserve">Depois de abrir o BI Service, vá em </w:t>
      </w:r>
      <w:r w:rsidRPr="009D1303">
        <w:rPr>
          <w:b/>
          <w:bCs/>
        </w:rPr>
        <w:t>My Workspace</w:t>
      </w:r>
      <w:r>
        <w:t>, ele é o último item do menu lateral esquerdo.</w:t>
      </w:r>
    </w:p>
    <w:p w14:paraId="04ECB800" w14:textId="10C25D15" w:rsidR="00B82F99" w:rsidRDefault="009D1303" w:rsidP="00AE1AB6">
      <w:pPr>
        <w:jc w:val="both"/>
      </w:pPr>
      <w:r>
        <w:rPr>
          <w:noProof/>
        </w:rPr>
        <w:lastRenderedPageBreak/>
        <w:drawing>
          <wp:inline distT="0" distB="0" distL="0" distR="0" wp14:anchorId="0B79B2D1" wp14:editId="641FFAC5">
            <wp:extent cx="5400040" cy="2591435"/>
            <wp:effectExtent l="0" t="0" r="0" b="0"/>
            <wp:docPr id="152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82" name=""/>
                    <pic:cNvPicPr/>
                  </pic:nvPicPr>
                  <pic:blipFill>
                    <a:blip r:embed="rId56"/>
                    <a:stretch>
                      <a:fillRect/>
                    </a:stretch>
                  </pic:blipFill>
                  <pic:spPr>
                    <a:xfrm>
                      <a:off x="0" y="0"/>
                      <a:ext cx="5400040" cy="2591435"/>
                    </a:xfrm>
                    <a:prstGeom prst="rect">
                      <a:avLst/>
                    </a:prstGeom>
                  </pic:spPr>
                </pic:pic>
              </a:graphicData>
            </a:graphic>
          </wp:inline>
        </w:drawing>
      </w:r>
    </w:p>
    <w:p w14:paraId="62584D2B" w14:textId="5F3BDCB0" w:rsidR="00B82F99" w:rsidRDefault="00CB58F5" w:rsidP="00CB58F5">
      <w:pPr>
        <w:jc w:val="both"/>
      </w:pPr>
      <w:r w:rsidRPr="00CB58F5">
        <w:t>No My Workspace você verá os p</w:t>
      </w:r>
      <w:r>
        <w:t>rojetos que você publicou pelo Power BI Desktop usando a opção Publish que mencionei anteriormente, mas você vai perceber que aparece o mesmo nome do projeto duas vezes, o que é isso?</w:t>
      </w:r>
    </w:p>
    <w:p w14:paraId="695711EA" w14:textId="516F63AE" w:rsidR="00CB58F5" w:rsidRDefault="00CB58F5" w:rsidP="00CB58F5">
      <w:pPr>
        <w:jc w:val="both"/>
      </w:pPr>
      <w:r>
        <w:rPr>
          <w:noProof/>
        </w:rPr>
        <w:drawing>
          <wp:inline distT="0" distB="0" distL="0" distR="0" wp14:anchorId="394FE71F" wp14:editId="5FAFF031">
            <wp:extent cx="5400040" cy="2597150"/>
            <wp:effectExtent l="0" t="0" r="0" b="0"/>
            <wp:docPr id="2440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1171" name=""/>
                    <pic:cNvPicPr/>
                  </pic:nvPicPr>
                  <pic:blipFill>
                    <a:blip r:embed="rId57"/>
                    <a:stretch>
                      <a:fillRect/>
                    </a:stretch>
                  </pic:blipFill>
                  <pic:spPr>
                    <a:xfrm>
                      <a:off x="0" y="0"/>
                      <a:ext cx="5400040" cy="2597150"/>
                    </a:xfrm>
                    <a:prstGeom prst="rect">
                      <a:avLst/>
                    </a:prstGeom>
                  </pic:spPr>
                </pic:pic>
              </a:graphicData>
            </a:graphic>
          </wp:inline>
        </w:drawing>
      </w:r>
    </w:p>
    <w:p w14:paraId="09255EF3" w14:textId="34E5AE89" w:rsidR="00CB58F5" w:rsidRDefault="00CB58F5" w:rsidP="00CB58F5">
      <w:pPr>
        <w:jc w:val="both"/>
      </w:pPr>
      <w:r>
        <w:t xml:space="preserve">É simples, dá uma olhada na coluna </w:t>
      </w:r>
      <w:r w:rsidRPr="00CB58F5">
        <w:rPr>
          <w:b/>
          <w:bCs/>
        </w:rPr>
        <w:t>Type</w:t>
      </w:r>
      <w:r>
        <w:rPr>
          <w:b/>
          <w:bCs/>
        </w:rPr>
        <w:t xml:space="preserve"> </w:t>
      </w:r>
      <w:r>
        <w:t xml:space="preserve">ele mostra que um arquivo é o </w:t>
      </w:r>
      <w:r w:rsidRPr="00CB58F5">
        <w:rPr>
          <w:b/>
          <w:bCs/>
        </w:rPr>
        <w:t>Report</w:t>
      </w:r>
      <w:r>
        <w:t xml:space="preserve">, que é o dashboard e a outra parte é o </w:t>
      </w:r>
      <w:r w:rsidRPr="00CB58F5">
        <w:rPr>
          <w:b/>
          <w:bCs/>
        </w:rPr>
        <w:t>Dataset</w:t>
      </w:r>
      <w:r>
        <w:t>, ou conjunto de dados do nosso projeto e já que aqui o que queremos é o dashboard vamos clicar no Report.</w:t>
      </w:r>
    </w:p>
    <w:p w14:paraId="5F50E5C2" w14:textId="12BF81CE" w:rsidR="00093E1A" w:rsidRDefault="00CB58F5" w:rsidP="00CB58F5">
      <w:pPr>
        <w:jc w:val="both"/>
      </w:pPr>
      <w:r>
        <w:t>Em seguida você verá o dashboard aberto no Power BI Service.</w:t>
      </w:r>
    </w:p>
    <w:p w14:paraId="4A1E2E26" w14:textId="51E5B9E2" w:rsidR="00093E1A" w:rsidRDefault="00093E1A" w:rsidP="00CB58F5">
      <w:pPr>
        <w:jc w:val="both"/>
      </w:pPr>
      <w:r>
        <w:t>O próximo passo será publicar o dashboard na web.</w:t>
      </w:r>
    </w:p>
    <w:p w14:paraId="58214CE7" w14:textId="77777777" w:rsidR="00093E1A" w:rsidRDefault="00093E1A" w:rsidP="00CB58F5">
      <w:pPr>
        <w:jc w:val="both"/>
      </w:pPr>
    </w:p>
    <w:p w14:paraId="048BF18C" w14:textId="77777777" w:rsidR="00093E1A" w:rsidRDefault="00093E1A" w:rsidP="00CB58F5">
      <w:pPr>
        <w:jc w:val="both"/>
      </w:pPr>
    </w:p>
    <w:p w14:paraId="2659368A" w14:textId="77777777" w:rsidR="00093E1A" w:rsidRDefault="00093E1A" w:rsidP="00CB58F5">
      <w:pPr>
        <w:jc w:val="both"/>
      </w:pPr>
    </w:p>
    <w:p w14:paraId="2CFA6919" w14:textId="77777777" w:rsidR="00093E1A" w:rsidRDefault="00093E1A" w:rsidP="00CB58F5">
      <w:pPr>
        <w:jc w:val="both"/>
      </w:pPr>
    </w:p>
    <w:p w14:paraId="5595D76E" w14:textId="7C5BEFA6" w:rsidR="00CB58F5" w:rsidRDefault="00CB58F5" w:rsidP="00CB58F5">
      <w:pPr>
        <w:jc w:val="both"/>
      </w:pPr>
      <w:r>
        <w:rPr>
          <w:noProof/>
        </w:rPr>
        <w:lastRenderedPageBreak/>
        <w:drawing>
          <wp:inline distT="0" distB="0" distL="0" distR="0" wp14:anchorId="6E05A3FF" wp14:editId="5DEDD661">
            <wp:extent cx="5697096" cy="2727960"/>
            <wp:effectExtent l="0" t="0" r="0" b="0"/>
            <wp:docPr id="1724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81" name=""/>
                    <pic:cNvPicPr/>
                  </pic:nvPicPr>
                  <pic:blipFill>
                    <a:blip r:embed="rId58"/>
                    <a:stretch>
                      <a:fillRect/>
                    </a:stretch>
                  </pic:blipFill>
                  <pic:spPr>
                    <a:xfrm>
                      <a:off x="0" y="0"/>
                      <a:ext cx="5712085" cy="2735137"/>
                    </a:xfrm>
                    <a:prstGeom prst="rect">
                      <a:avLst/>
                    </a:prstGeom>
                  </pic:spPr>
                </pic:pic>
              </a:graphicData>
            </a:graphic>
          </wp:inline>
        </w:drawing>
      </w:r>
    </w:p>
    <w:p w14:paraId="16082791" w14:textId="40FD59B9" w:rsidR="00093E1A" w:rsidRDefault="00093E1A" w:rsidP="00CB58F5">
      <w:pPr>
        <w:jc w:val="both"/>
      </w:pPr>
      <w:r>
        <w:t>Para publicar o dashboard na web, primeiro ele tem que estar aberto no Power BI Service e em seguida:</w:t>
      </w:r>
    </w:p>
    <w:p w14:paraId="770A285B" w14:textId="620AD6C9" w:rsidR="00093E1A" w:rsidRDefault="00093E1A" w:rsidP="00093E1A">
      <w:pPr>
        <w:pStyle w:val="ListParagraph"/>
        <w:numPr>
          <w:ilvl w:val="0"/>
          <w:numId w:val="2"/>
        </w:numPr>
        <w:jc w:val="both"/>
      </w:pPr>
      <w:r>
        <w:t xml:space="preserve">Vá em </w:t>
      </w:r>
      <w:r w:rsidRPr="00093E1A">
        <w:rPr>
          <w:b/>
          <w:bCs/>
        </w:rPr>
        <w:t>File</w:t>
      </w:r>
      <w:r>
        <w:t>;</w:t>
      </w:r>
    </w:p>
    <w:p w14:paraId="027560EE" w14:textId="2FB1540A" w:rsidR="00093E1A" w:rsidRDefault="00093E1A" w:rsidP="00093E1A">
      <w:pPr>
        <w:pStyle w:val="ListParagraph"/>
        <w:numPr>
          <w:ilvl w:val="0"/>
          <w:numId w:val="2"/>
        </w:numPr>
        <w:jc w:val="both"/>
      </w:pPr>
      <w:r>
        <w:t xml:space="preserve">Clique na opção </w:t>
      </w:r>
      <w:r w:rsidRPr="00093E1A">
        <w:rPr>
          <w:b/>
          <w:bCs/>
        </w:rPr>
        <w:t>Publish to Web</w:t>
      </w:r>
      <w:r>
        <w:t>;</w:t>
      </w:r>
    </w:p>
    <w:p w14:paraId="17D8F301" w14:textId="0EF291BE" w:rsidR="00093E1A" w:rsidRDefault="00093E1A" w:rsidP="00093E1A">
      <w:pPr>
        <w:pStyle w:val="ListParagraph"/>
        <w:ind w:left="1068"/>
        <w:jc w:val="center"/>
      </w:pPr>
      <w:r>
        <w:rPr>
          <w:noProof/>
        </w:rPr>
        <w:drawing>
          <wp:inline distT="0" distB="0" distL="0" distR="0" wp14:anchorId="0ACDCF50" wp14:editId="1496E6C3">
            <wp:extent cx="4876800" cy="4438650"/>
            <wp:effectExtent l="0" t="0" r="0" b="0"/>
            <wp:docPr id="16895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7917" name=""/>
                    <pic:cNvPicPr/>
                  </pic:nvPicPr>
                  <pic:blipFill>
                    <a:blip r:embed="rId59"/>
                    <a:stretch>
                      <a:fillRect/>
                    </a:stretch>
                  </pic:blipFill>
                  <pic:spPr>
                    <a:xfrm>
                      <a:off x="0" y="0"/>
                      <a:ext cx="4876800" cy="4438650"/>
                    </a:xfrm>
                    <a:prstGeom prst="rect">
                      <a:avLst/>
                    </a:prstGeom>
                  </pic:spPr>
                </pic:pic>
              </a:graphicData>
            </a:graphic>
          </wp:inline>
        </w:drawing>
      </w:r>
    </w:p>
    <w:p w14:paraId="59D9FDC8" w14:textId="77777777" w:rsidR="00093E1A" w:rsidRDefault="00093E1A" w:rsidP="00093E1A">
      <w:pPr>
        <w:pStyle w:val="ListParagraph"/>
        <w:ind w:left="1068"/>
        <w:jc w:val="center"/>
      </w:pPr>
    </w:p>
    <w:p w14:paraId="13183A2A" w14:textId="6D48ED87" w:rsidR="00093E1A" w:rsidRDefault="00093E1A" w:rsidP="00093E1A">
      <w:pPr>
        <w:pStyle w:val="ListParagraph"/>
        <w:numPr>
          <w:ilvl w:val="0"/>
          <w:numId w:val="2"/>
        </w:numPr>
        <w:jc w:val="both"/>
      </w:pPr>
      <w:r>
        <w:lastRenderedPageBreak/>
        <w:t>Depois, vai aparecer duas telas, uma diz que o BI Service vai criar um código e que podemos usá-lo para compartilhar com quem a gente quiser.</w:t>
      </w:r>
    </w:p>
    <w:p w14:paraId="12F33283" w14:textId="77777777" w:rsidR="00093E1A" w:rsidRDefault="00093E1A" w:rsidP="00093E1A">
      <w:pPr>
        <w:pStyle w:val="ListParagraph"/>
        <w:ind w:left="1068"/>
        <w:jc w:val="both"/>
      </w:pPr>
    </w:p>
    <w:p w14:paraId="7D8A9DDF" w14:textId="51611D61" w:rsidR="00093E1A" w:rsidRDefault="00093E1A" w:rsidP="00093E1A">
      <w:pPr>
        <w:pStyle w:val="ListParagraph"/>
        <w:ind w:left="1068"/>
        <w:jc w:val="both"/>
      </w:pPr>
      <w:r>
        <w:rPr>
          <w:noProof/>
        </w:rPr>
        <w:drawing>
          <wp:inline distT="0" distB="0" distL="0" distR="0" wp14:anchorId="15B0E7E2" wp14:editId="29534591">
            <wp:extent cx="4283014" cy="2512695"/>
            <wp:effectExtent l="0" t="0" r="3810" b="1905"/>
            <wp:docPr id="1747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3449" name=""/>
                    <pic:cNvPicPr/>
                  </pic:nvPicPr>
                  <pic:blipFill>
                    <a:blip r:embed="rId60"/>
                    <a:stretch>
                      <a:fillRect/>
                    </a:stretch>
                  </pic:blipFill>
                  <pic:spPr>
                    <a:xfrm>
                      <a:off x="0" y="0"/>
                      <a:ext cx="4294778" cy="2519596"/>
                    </a:xfrm>
                    <a:prstGeom prst="rect">
                      <a:avLst/>
                    </a:prstGeom>
                  </pic:spPr>
                </pic:pic>
              </a:graphicData>
            </a:graphic>
          </wp:inline>
        </w:drawing>
      </w:r>
    </w:p>
    <w:p w14:paraId="7D5CC8C1" w14:textId="7C151A9F" w:rsidR="00093E1A" w:rsidRDefault="00093E1A" w:rsidP="00093E1A">
      <w:pPr>
        <w:pStyle w:val="ListParagraph"/>
        <w:ind w:left="1068"/>
        <w:jc w:val="both"/>
      </w:pPr>
    </w:p>
    <w:p w14:paraId="280BB899" w14:textId="0644FEB1" w:rsidR="00093E1A" w:rsidRDefault="00093E1A" w:rsidP="00093E1A">
      <w:pPr>
        <w:pStyle w:val="ListParagraph"/>
        <w:numPr>
          <w:ilvl w:val="0"/>
          <w:numId w:val="2"/>
        </w:numPr>
        <w:jc w:val="both"/>
      </w:pPr>
      <w:r>
        <w:t xml:space="preserve">Clique em </w:t>
      </w:r>
      <w:r w:rsidRPr="00093E1A">
        <w:rPr>
          <w:b/>
          <w:bCs/>
        </w:rPr>
        <w:t>Create embed code</w:t>
      </w:r>
      <w:r>
        <w:t xml:space="preserve"> para prosseguir, vai aparecer um aviso dizendo que vamos inserir em um site público, que muitas pessoas podem ter acesso e se tem certeza em seguir em frente, clique em </w:t>
      </w:r>
      <w:r w:rsidRPr="00093E1A">
        <w:rPr>
          <w:b/>
          <w:bCs/>
        </w:rPr>
        <w:t>Publish</w:t>
      </w:r>
      <w:r>
        <w:t xml:space="preserve"> para seguir.</w:t>
      </w:r>
    </w:p>
    <w:p w14:paraId="4D211AC6" w14:textId="25D72F3D" w:rsidR="00093E1A" w:rsidRDefault="005D242A" w:rsidP="005D242A">
      <w:pPr>
        <w:jc w:val="right"/>
      </w:pPr>
      <w:r>
        <w:rPr>
          <w:noProof/>
        </w:rPr>
        <w:drawing>
          <wp:inline distT="0" distB="0" distL="0" distR="0" wp14:anchorId="4B3C0D7A" wp14:editId="17116C73">
            <wp:extent cx="4868730" cy="2880360"/>
            <wp:effectExtent l="0" t="0" r="8255" b="0"/>
            <wp:docPr id="19770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8714" name=""/>
                    <pic:cNvPicPr/>
                  </pic:nvPicPr>
                  <pic:blipFill>
                    <a:blip r:embed="rId61"/>
                    <a:stretch>
                      <a:fillRect/>
                    </a:stretch>
                  </pic:blipFill>
                  <pic:spPr>
                    <a:xfrm>
                      <a:off x="0" y="0"/>
                      <a:ext cx="4871414" cy="2881948"/>
                    </a:xfrm>
                    <a:prstGeom prst="rect">
                      <a:avLst/>
                    </a:prstGeom>
                  </pic:spPr>
                </pic:pic>
              </a:graphicData>
            </a:graphic>
          </wp:inline>
        </w:drawing>
      </w:r>
    </w:p>
    <w:p w14:paraId="25CBC6E9" w14:textId="77777777" w:rsidR="005D242A" w:rsidRDefault="005D242A" w:rsidP="005D242A">
      <w:pPr>
        <w:jc w:val="both"/>
      </w:pPr>
    </w:p>
    <w:p w14:paraId="67FDD067" w14:textId="4CB65CAB" w:rsidR="005D242A" w:rsidRDefault="005D242A" w:rsidP="005D242A">
      <w:pPr>
        <w:pStyle w:val="ListParagraph"/>
        <w:numPr>
          <w:ilvl w:val="0"/>
          <w:numId w:val="2"/>
        </w:numPr>
        <w:jc w:val="both"/>
        <w:rPr>
          <w:lang w:val="en-GB"/>
        </w:rPr>
      </w:pPr>
      <w:r>
        <w:t xml:space="preserve">Você verá uma tela que diz o seguinte: </w:t>
      </w:r>
      <w:r w:rsidRPr="005D242A">
        <w:rPr>
          <w:b/>
          <w:bCs/>
        </w:rPr>
        <w:t xml:space="preserve">Success! </w:t>
      </w:r>
      <w:r w:rsidRPr="005D242A">
        <w:rPr>
          <w:b/>
          <w:bCs/>
          <w:lang w:val="en-GB"/>
        </w:rPr>
        <w:t>Your report is ready to share</w:t>
      </w:r>
      <w:r>
        <w:rPr>
          <w:lang w:val="en-GB"/>
        </w:rPr>
        <w:t>.</w:t>
      </w:r>
    </w:p>
    <w:p w14:paraId="3F16AC9F" w14:textId="77777777" w:rsidR="005D242A" w:rsidRDefault="005D242A" w:rsidP="005D242A">
      <w:pPr>
        <w:ind w:left="708"/>
        <w:jc w:val="center"/>
        <w:rPr>
          <w:lang w:val="en-GB"/>
        </w:rPr>
      </w:pPr>
      <w:r>
        <w:rPr>
          <w:noProof/>
        </w:rPr>
        <w:lastRenderedPageBreak/>
        <w:drawing>
          <wp:inline distT="0" distB="0" distL="0" distR="0" wp14:anchorId="07661974" wp14:editId="34D40F58">
            <wp:extent cx="4912360" cy="2470044"/>
            <wp:effectExtent l="0" t="0" r="2540" b="6985"/>
            <wp:docPr id="1651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055" name=""/>
                    <pic:cNvPicPr/>
                  </pic:nvPicPr>
                  <pic:blipFill>
                    <a:blip r:embed="rId62"/>
                    <a:stretch>
                      <a:fillRect/>
                    </a:stretch>
                  </pic:blipFill>
                  <pic:spPr>
                    <a:xfrm>
                      <a:off x="0" y="0"/>
                      <a:ext cx="4932791" cy="2480317"/>
                    </a:xfrm>
                    <a:prstGeom prst="rect">
                      <a:avLst/>
                    </a:prstGeom>
                  </pic:spPr>
                </pic:pic>
              </a:graphicData>
            </a:graphic>
          </wp:inline>
        </w:drawing>
      </w:r>
    </w:p>
    <w:p w14:paraId="50138341" w14:textId="2AE48F73" w:rsidR="005D242A" w:rsidRDefault="005D242A" w:rsidP="005D242A">
      <w:pPr>
        <w:jc w:val="both"/>
      </w:pPr>
      <w:r w:rsidRPr="005D242A">
        <w:t>Como você pode ver o BI disponibiliza duas opções, uma é um link</w:t>
      </w:r>
      <w:r>
        <w:t xml:space="preserve"> que podemos compartilhar com qualquer pessoa, embaixo temos um código em HTML que podemos inserir em um site.</w:t>
      </w:r>
    </w:p>
    <w:p w14:paraId="713A7F82" w14:textId="13AA89DA" w:rsidR="004515FA" w:rsidRPr="005D242A" w:rsidRDefault="004515FA" w:rsidP="005D242A">
      <w:pPr>
        <w:jc w:val="both"/>
      </w:pPr>
      <w:r>
        <w:t>E é assim que você pode publicar o seu dashboard na web.</w:t>
      </w:r>
    </w:p>
    <w:p w14:paraId="0C6738EB" w14:textId="77777777" w:rsidR="005D242A" w:rsidRPr="005D242A" w:rsidRDefault="005D242A" w:rsidP="005D242A">
      <w:pPr>
        <w:ind w:left="708"/>
        <w:jc w:val="both"/>
      </w:pPr>
    </w:p>
    <w:p w14:paraId="5954729A" w14:textId="77777777" w:rsidR="00093E1A" w:rsidRPr="005D242A" w:rsidRDefault="00093E1A" w:rsidP="00093E1A">
      <w:pPr>
        <w:pStyle w:val="ListParagraph"/>
        <w:ind w:left="1068"/>
        <w:jc w:val="both"/>
      </w:pPr>
    </w:p>
    <w:p w14:paraId="0332ABF2" w14:textId="77777777" w:rsidR="00CB58F5" w:rsidRPr="005D242A" w:rsidRDefault="00CB58F5" w:rsidP="00AE1AB6">
      <w:pPr>
        <w:jc w:val="both"/>
      </w:pPr>
    </w:p>
    <w:p w14:paraId="68BF9EC0" w14:textId="77777777" w:rsidR="009D1303" w:rsidRPr="005D242A" w:rsidRDefault="009D1303" w:rsidP="00AE1AB6">
      <w:pPr>
        <w:jc w:val="both"/>
      </w:pPr>
    </w:p>
    <w:p w14:paraId="22EA3BA7" w14:textId="77777777" w:rsidR="009A003D" w:rsidRPr="005D242A" w:rsidRDefault="009A003D" w:rsidP="009A003D">
      <w:pPr>
        <w:jc w:val="both"/>
      </w:pPr>
    </w:p>
    <w:p w14:paraId="161FB5DF" w14:textId="77777777" w:rsidR="00AF242D" w:rsidRPr="005D242A" w:rsidRDefault="00AF242D" w:rsidP="00AF242D">
      <w:pPr>
        <w:jc w:val="both"/>
      </w:pPr>
    </w:p>
    <w:p w14:paraId="6B6B802D" w14:textId="77777777" w:rsidR="00F762E5" w:rsidRPr="005D242A" w:rsidRDefault="00F762E5" w:rsidP="00AF242D">
      <w:pPr>
        <w:pStyle w:val="Heading2"/>
      </w:pPr>
    </w:p>
    <w:p w14:paraId="424365C3" w14:textId="635F35FF" w:rsidR="009C3EB8" w:rsidRPr="005D242A" w:rsidRDefault="009C3EB8" w:rsidP="00E0593A">
      <w:pPr>
        <w:jc w:val="both"/>
      </w:pPr>
    </w:p>
    <w:p w14:paraId="2BD5890F" w14:textId="77777777" w:rsidR="00E0593A" w:rsidRPr="005D242A" w:rsidRDefault="00E0593A" w:rsidP="00E0593A">
      <w:pPr>
        <w:jc w:val="both"/>
      </w:pPr>
    </w:p>
    <w:p w14:paraId="42F924F1" w14:textId="5AE7F232" w:rsidR="009F61B7" w:rsidRPr="005D242A" w:rsidRDefault="009F61B7" w:rsidP="009F61B7"/>
    <w:p w14:paraId="48A50425" w14:textId="77777777" w:rsidR="00105E8A" w:rsidRPr="005D242A" w:rsidRDefault="00105E8A" w:rsidP="00CC3DE7">
      <w:pPr>
        <w:jc w:val="both"/>
      </w:pPr>
    </w:p>
    <w:p w14:paraId="3E13CC4E" w14:textId="763A5217" w:rsidR="006671D0" w:rsidRPr="005D242A" w:rsidRDefault="006671D0" w:rsidP="00C47D1C">
      <w:pPr>
        <w:tabs>
          <w:tab w:val="left" w:pos="7150"/>
        </w:tabs>
        <w:jc w:val="both"/>
      </w:pPr>
    </w:p>
    <w:p w14:paraId="5D614009" w14:textId="77777777" w:rsidR="00A209AB" w:rsidRPr="005D242A" w:rsidRDefault="00A209AB" w:rsidP="00AB78EE">
      <w:pPr>
        <w:jc w:val="both"/>
      </w:pPr>
    </w:p>
    <w:p w14:paraId="2FFEE48A" w14:textId="77777777" w:rsidR="00204B73" w:rsidRPr="005D242A" w:rsidRDefault="00204B73" w:rsidP="00204B73"/>
    <w:p w14:paraId="1531AC6C" w14:textId="77777777" w:rsidR="004F6DD6" w:rsidRPr="005D242A" w:rsidRDefault="004F6DD6" w:rsidP="004643F7">
      <w:pPr>
        <w:jc w:val="both"/>
      </w:pPr>
    </w:p>
    <w:p w14:paraId="7A3EF2FC" w14:textId="494AE7CE" w:rsidR="009F16C0" w:rsidRPr="005D242A" w:rsidRDefault="009F16C0" w:rsidP="009F16C0">
      <w:pPr>
        <w:pStyle w:val="Heading1"/>
      </w:pPr>
    </w:p>
    <w:p w14:paraId="39CF37C3" w14:textId="77777777" w:rsidR="00944B79" w:rsidRPr="005D242A" w:rsidRDefault="00944B79" w:rsidP="00182CC3">
      <w:pPr>
        <w:jc w:val="both"/>
      </w:pPr>
    </w:p>
    <w:sectPr w:rsidR="00944B79" w:rsidRPr="005D24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7C8F7" w14:textId="77777777" w:rsidR="002A527D" w:rsidRDefault="002A527D" w:rsidP="009F16C0">
      <w:pPr>
        <w:spacing w:after="0" w:line="240" w:lineRule="auto"/>
      </w:pPr>
      <w:r>
        <w:separator/>
      </w:r>
    </w:p>
  </w:endnote>
  <w:endnote w:type="continuationSeparator" w:id="0">
    <w:p w14:paraId="24047DE9" w14:textId="77777777" w:rsidR="002A527D" w:rsidRDefault="002A527D"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F31D5" w14:textId="77777777" w:rsidR="002A527D" w:rsidRDefault="002A527D" w:rsidP="009F16C0">
      <w:pPr>
        <w:spacing w:after="0" w:line="240" w:lineRule="auto"/>
      </w:pPr>
      <w:r>
        <w:separator/>
      </w:r>
    </w:p>
  </w:footnote>
  <w:footnote w:type="continuationSeparator" w:id="0">
    <w:p w14:paraId="3B170A29" w14:textId="77777777" w:rsidR="002A527D" w:rsidRDefault="002A527D"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26F1F"/>
    <w:rsid w:val="00063C8C"/>
    <w:rsid w:val="00067B30"/>
    <w:rsid w:val="00084EBC"/>
    <w:rsid w:val="00093E1A"/>
    <w:rsid w:val="001037B8"/>
    <w:rsid w:val="00105E8A"/>
    <w:rsid w:val="00121E7B"/>
    <w:rsid w:val="00182CC3"/>
    <w:rsid w:val="0019090B"/>
    <w:rsid w:val="001A5000"/>
    <w:rsid w:val="001E1374"/>
    <w:rsid w:val="001E455D"/>
    <w:rsid w:val="0020294B"/>
    <w:rsid w:val="00204B73"/>
    <w:rsid w:val="002A527D"/>
    <w:rsid w:val="002F3BB9"/>
    <w:rsid w:val="003512C4"/>
    <w:rsid w:val="00361F82"/>
    <w:rsid w:val="00380909"/>
    <w:rsid w:val="003A7453"/>
    <w:rsid w:val="003B312D"/>
    <w:rsid w:val="004515FA"/>
    <w:rsid w:val="00457261"/>
    <w:rsid w:val="0046187F"/>
    <w:rsid w:val="004643F7"/>
    <w:rsid w:val="00495022"/>
    <w:rsid w:val="004960C2"/>
    <w:rsid w:val="004F6DD6"/>
    <w:rsid w:val="005D242A"/>
    <w:rsid w:val="005D2DB6"/>
    <w:rsid w:val="005F4BCD"/>
    <w:rsid w:val="005F6919"/>
    <w:rsid w:val="006111BC"/>
    <w:rsid w:val="00635293"/>
    <w:rsid w:val="00640C8D"/>
    <w:rsid w:val="006671D0"/>
    <w:rsid w:val="00680B12"/>
    <w:rsid w:val="007652B5"/>
    <w:rsid w:val="007858E5"/>
    <w:rsid w:val="008061A8"/>
    <w:rsid w:val="00851B42"/>
    <w:rsid w:val="00875DA2"/>
    <w:rsid w:val="008A10A7"/>
    <w:rsid w:val="00944B79"/>
    <w:rsid w:val="00945CCB"/>
    <w:rsid w:val="009A003D"/>
    <w:rsid w:val="009A7831"/>
    <w:rsid w:val="009C35AC"/>
    <w:rsid w:val="009C3EB8"/>
    <w:rsid w:val="009D1303"/>
    <w:rsid w:val="009F16C0"/>
    <w:rsid w:val="009F61B7"/>
    <w:rsid w:val="00A0068D"/>
    <w:rsid w:val="00A209AB"/>
    <w:rsid w:val="00A4528B"/>
    <w:rsid w:val="00AB78EE"/>
    <w:rsid w:val="00AE1AB6"/>
    <w:rsid w:val="00AE5C01"/>
    <w:rsid w:val="00AF242D"/>
    <w:rsid w:val="00B14AEE"/>
    <w:rsid w:val="00B16AC6"/>
    <w:rsid w:val="00B506F4"/>
    <w:rsid w:val="00B82F99"/>
    <w:rsid w:val="00BF692C"/>
    <w:rsid w:val="00C44F4D"/>
    <w:rsid w:val="00C47D1C"/>
    <w:rsid w:val="00C5214C"/>
    <w:rsid w:val="00C577B3"/>
    <w:rsid w:val="00C72F31"/>
    <w:rsid w:val="00CB58F5"/>
    <w:rsid w:val="00CC3DE7"/>
    <w:rsid w:val="00D01C16"/>
    <w:rsid w:val="00D16C21"/>
    <w:rsid w:val="00D207D4"/>
    <w:rsid w:val="00D476EB"/>
    <w:rsid w:val="00DD1BBD"/>
    <w:rsid w:val="00E03DB1"/>
    <w:rsid w:val="00E0593A"/>
    <w:rsid w:val="00E13F9D"/>
    <w:rsid w:val="00EA18AB"/>
    <w:rsid w:val="00EA68A3"/>
    <w:rsid w:val="00ED200E"/>
    <w:rsid w:val="00F762E5"/>
    <w:rsid w:val="00FA4115"/>
    <w:rsid w:val="00FE63D3"/>
    <w:rsid w:val="00FF77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pendatani.gov.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ados.gov.br/dados/conjuntos-dado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s://datasetsearch.research.google.com/" TargetMode="External"/><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31</Pages>
  <Words>3156</Words>
  <Characters>17045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50</cp:revision>
  <dcterms:created xsi:type="dcterms:W3CDTF">2023-08-04T17:41:00Z</dcterms:created>
  <dcterms:modified xsi:type="dcterms:W3CDTF">2023-08-20T17:40:00Z</dcterms:modified>
</cp:coreProperties>
</file>