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t xml:space="preserve">Una ONG nos ha encomendado el desarrollo de un sistema para organizar las donaciones que recibe, con el fin de identificar a sus donantes y las contribuciones que cada uno realiza.</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Contamos con un archivo donde se describen los tipos de donaciones que la ONG recibe, el cual deberemos utilizar tal como se encuentra, con el fin de validar la carga de los nuevos donantes. Los tipos de donaciones que se reciben, son por ejemplo: Calzado, Juguetes, Ropa de Niños, Ropa de Adultos, Alimentos frescos, etc. Cada tipo de donación está identificada por un número entero, el cual se validará al momento de registrar un donante.</w:t>
      </w:r>
    </w:p>
    <w:p w:rsidR="00000000" w:rsidDel="00000000" w:rsidP="00000000" w:rsidRDefault="00000000" w:rsidRPr="00000000" w14:paraId="00000005">
      <w:pPr>
        <w:jc w:val="both"/>
        <w:rPr/>
        <w:sectPr>
          <w:headerReference r:id="rId6" w:type="default"/>
          <w:pgSz w:h="16834" w:w="11909" w:orient="portrait"/>
          <w:pgMar w:bottom="1231.77165354331" w:top="1440" w:left="1440" w:right="1440" w:header="720" w:footer="720"/>
          <w:pgNumType w:start="1"/>
        </w:sect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El archivo “tipoDonacion.dat” que se le ha compartido, contiene registros con la siguiente estructura:</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typedef struct{</w:t>
      </w:r>
    </w:p>
    <w:p w:rsidR="00000000" w:rsidDel="00000000" w:rsidP="00000000" w:rsidRDefault="00000000" w:rsidRPr="00000000" w14:paraId="0000000B">
      <w:pPr>
        <w:jc w:val="both"/>
        <w:rPr/>
      </w:pPr>
      <w:r w:rsidDel="00000000" w:rsidR="00000000" w:rsidRPr="00000000">
        <w:rPr>
          <w:rtl w:val="0"/>
        </w:rPr>
        <w:t xml:space="preserve">    int idTipoDonacion;</w:t>
      </w:r>
    </w:p>
    <w:p w:rsidR="00000000" w:rsidDel="00000000" w:rsidP="00000000" w:rsidRDefault="00000000" w:rsidRPr="00000000" w14:paraId="0000000C">
      <w:pPr>
        <w:jc w:val="both"/>
        <w:rPr/>
      </w:pPr>
      <w:r w:rsidDel="00000000" w:rsidR="00000000" w:rsidRPr="00000000">
        <w:rPr>
          <w:rtl w:val="0"/>
        </w:rPr>
        <w:t xml:space="preserve">    char nombre[30];</w:t>
      </w:r>
    </w:p>
    <w:p w:rsidR="00000000" w:rsidDel="00000000" w:rsidP="00000000" w:rsidRDefault="00000000" w:rsidRPr="00000000" w14:paraId="0000000D">
      <w:pPr>
        <w:jc w:val="both"/>
        <w:rPr/>
      </w:pPr>
      <w:r w:rsidDel="00000000" w:rsidR="00000000" w:rsidRPr="00000000">
        <w:rPr>
          <w:rtl w:val="0"/>
        </w:rPr>
        <w:t xml:space="preserve">    int categoria; /// pueden ser 1, 2, 3 o 4</w:t>
      </w:r>
    </w:p>
    <w:p w:rsidR="00000000" w:rsidDel="00000000" w:rsidP="00000000" w:rsidRDefault="00000000" w:rsidRPr="00000000" w14:paraId="0000000E">
      <w:pPr>
        <w:jc w:val="both"/>
        <w:rPr/>
      </w:pPr>
      <w:r w:rsidDel="00000000" w:rsidR="00000000" w:rsidRPr="00000000">
        <w:rPr>
          <w:rtl w:val="0"/>
        </w:rPr>
        <w:t xml:space="preserve">} stTipoDonacion;</w:t>
      </w:r>
    </w:p>
    <w:p w:rsidR="00000000" w:rsidDel="00000000" w:rsidP="00000000" w:rsidRDefault="00000000" w:rsidRPr="00000000" w14:paraId="0000000F">
      <w:pPr>
        <w:jc w:val="both"/>
        <w:rPr/>
        <w:sectPr>
          <w:type w:val="continuous"/>
          <w:pgSz w:h="16834" w:w="11909" w:orient="portrait"/>
          <w:pgMar w:bottom="1231.77165354331" w:top="1440" w:left="1440" w:right="917.8346456692907" w:header="720" w:footer="720"/>
          <w:cols w:equalWidth="0" w:num="2">
            <w:col w:space="720" w:w="4413.82"/>
            <w:col w:space="0" w:w="4413.82"/>
          </w:cols>
        </w:sect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La estructura de donante a utilizar es la siguiente: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typedef struct{</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int idDonante;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char nombre[30];</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float montoDonado;</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int idTipoDonacion;</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ectPr>
          <w:type w:val="continuous"/>
          <w:pgSz w:h="16834" w:w="11909" w:orient="portrait"/>
          <w:pgMar w:bottom="1231.77165354331" w:top="1440" w:left="1440" w:right="916.2992125984249" w:header="720" w:footer="720"/>
          <w:cols w:equalWidth="0" w:num="2">
            <w:col w:space="720" w:w="4414.599999999999"/>
            <w:col w:space="0" w:w="4414.599999999999"/>
          </w:cols>
        </w:sectPr>
      </w:pPr>
      <w:r w:rsidDel="00000000" w:rsidR="00000000" w:rsidRPr="00000000">
        <w:rPr>
          <w:rtl w:val="0"/>
        </w:rPr>
        <w:t xml:space="preserve">} stDonante;  </w:t>
      </w:r>
    </w:p>
    <w:p w:rsidR="00000000" w:rsidDel="00000000" w:rsidP="00000000" w:rsidRDefault="00000000" w:rsidRPr="00000000" w14:paraId="0000001C">
      <w:pPr>
        <w:jc w:val="both"/>
        <w:rPr/>
      </w:pPr>
      <w:r w:rsidDel="00000000" w:rsidR="00000000" w:rsidRPr="00000000">
        <w:rPr>
          <w:rtl w:val="0"/>
        </w:rPr>
        <w:t xml:space="preserve">La relación que existe entre las dos estructuras se da por el </w:t>
      </w:r>
      <w:r w:rsidDel="00000000" w:rsidR="00000000" w:rsidRPr="00000000">
        <w:rPr>
          <w:rtl w:val="0"/>
        </w:rPr>
        <w:t xml:space="preserve">idTipoDonacion</w:t>
      </w:r>
      <w:r w:rsidDel="00000000" w:rsidR="00000000" w:rsidRPr="00000000">
        <w:rPr>
          <w:rtl w:val="0"/>
        </w:rPr>
        <w:t xml:space="preserve">. Un tipo de donación puede tener muchos donantes. La categoría de la donación pueden ser 1, 2, 3 o 4.</w:t>
      </w:r>
      <w:r w:rsidDel="00000000" w:rsidR="00000000" w:rsidRPr="00000000">
        <w:rPr>
          <w:rtl w:val="0"/>
        </w:rPr>
        <w:t xml:space="preserve"> </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Se nos solicita generar la siguiente funcionalidad:</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numPr>
          <w:ilvl w:val="0"/>
          <w:numId w:val="1"/>
        </w:numPr>
        <w:ind w:left="720" w:hanging="360"/>
        <w:jc w:val="both"/>
        <w:rPr>
          <w:u w:val="none"/>
        </w:rPr>
      </w:pPr>
      <w:r w:rsidDel="00000000" w:rsidR="00000000" w:rsidRPr="00000000">
        <w:rPr>
          <w:rtl w:val="0"/>
        </w:rPr>
        <w:t xml:space="preserve">Efectuar la carga nuevos donantes sobre un arreglo de una dimensión específica con intervención del usuario del sistema. Esta función deberá validar que el </w:t>
      </w:r>
      <w:r w:rsidDel="00000000" w:rsidR="00000000" w:rsidRPr="00000000">
        <w:rPr>
          <w:rtl w:val="0"/>
        </w:rPr>
        <w:t xml:space="preserve">idTipoDonacion</w:t>
      </w:r>
      <w:r w:rsidDel="00000000" w:rsidR="00000000" w:rsidRPr="00000000">
        <w:rPr>
          <w:rtl w:val="0"/>
        </w:rPr>
        <w:t xml:space="preserve"> ingresado exista en el archivo de tipos de donación que se le ha entregado. Dicha operación se debe realizar en una función aparte (Modularizar).</w:t>
      </w: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rtl w:val="0"/>
        </w:rPr>
      </w:r>
    </w:p>
    <w:p w:rsidR="00000000" w:rsidDel="00000000" w:rsidP="00000000" w:rsidRDefault="00000000" w:rsidRPr="00000000" w14:paraId="00000022">
      <w:pPr>
        <w:ind w:left="708.6614173228347" w:firstLine="0"/>
        <w:jc w:val="both"/>
        <w:rPr>
          <w:b w:val="1"/>
        </w:rPr>
      </w:pPr>
      <w:r w:rsidDel="00000000" w:rsidR="00000000" w:rsidRPr="00000000">
        <w:rPr>
          <w:b w:val="1"/>
          <w:rtl w:val="0"/>
        </w:rPr>
        <w:tab/>
      </w:r>
      <w:r w:rsidDel="00000000" w:rsidR="00000000" w:rsidRPr="00000000">
        <w:rPr>
          <w:rtl w:val="0"/>
        </w:rPr>
        <w:t xml:space="preserve">Una vez cargado el arreglo de donantes, deberá mostrarlos por pantalla a fin de corroborar que los datos han sido debidamente ingresados. Modularizar.</w:t>
      </w:r>
      <w:r w:rsidDel="00000000" w:rsidR="00000000" w:rsidRPr="00000000">
        <w:rPr>
          <w:rtl w:val="0"/>
        </w:rPr>
      </w:r>
    </w:p>
    <w:p w:rsidR="00000000" w:rsidDel="00000000" w:rsidP="00000000" w:rsidRDefault="00000000" w:rsidRPr="00000000" w14:paraId="00000023">
      <w:pPr>
        <w:ind w:left="1440" w:firstLine="0"/>
        <w:jc w:val="both"/>
        <w:rPr/>
      </w:pPr>
      <w:r w:rsidDel="00000000" w:rsidR="00000000" w:rsidRPr="00000000">
        <w:rPr>
          <w:rtl w:val="0"/>
        </w:rPr>
        <w:t xml:space="preserve"> </w:t>
      </w:r>
    </w:p>
    <w:p w:rsidR="00000000" w:rsidDel="00000000" w:rsidP="00000000" w:rsidRDefault="00000000" w:rsidRPr="00000000" w14:paraId="00000024">
      <w:pPr>
        <w:numPr>
          <w:ilvl w:val="0"/>
          <w:numId w:val="1"/>
        </w:numPr>
        <w:ind w:left="720" w:hanging="360"/>
        <w:jc w:val="both"/>
        <w:rPr>
          <w:u w:val="none"/>
        </w:rPr>
      </w:pPr>
      <w:r w:rsidDel="00000000" w:rsidR="00000000" w:rsidRPr="00000000">
        <w:rPr>
          <w:rtl w:val="0"/>
        </w:rPr>
        <w:t xml:space="preserve">A partir del arreglo cargado en el inciso anterior :</w:t>
      </w:r>
    </w:p>
    <w:p w:rsidR="00000000" w:rsidDel="00000000" w:rsidP="00000000" w:rsidRDefault="00000000" w:rsidRPr="00000000" w14:paraId="00000025">
      <w:pPr>
        <w:numPr>
          <w:ilvl w:val="1"/>
          <w:numId w:val="1"/>
        </w:numPr>
        <w:ind w:left="1440" w:hanging="360"/>
        <w:jc w:val="both"/>
        <w:rPr>
          <w:u w:val="none"/>
        </w:rPr>
      </w:pPr>
      <w:r w:rsidDel="00000000" w:rsidR="00000000" w:rsidRPr="00000000">
        <w:rPr>
          <w:rtl w:val="0"/>
        </w:rPr>
        <w:t xml:space="preserve">Pasar a dos archivos de donantes (“donantesA.dat” y “donantesB.dat”) la información cargada en el arreglo, dependiendo del monto donado por cada uno. Se considera un donante “A” si ha contribuido con un monto superior a $25.000,00. Dentro de la función, deberá trabajar con dos variables de tipo FILE *, una para cada archivo.</w:t>
      </w:r>
      <w:r w:rsidDel="00000000" w:rsidR="00000000" w:rsidRPr="00000000">
        <w:rPr>
          <w:rtl w:val="0"/>
        </w:rPr>
      </w:r>
    </w:p>
    <w:p w:rsidR="00000000" w:rsidDel="00000000" w:rsidP="00000000" w:rsidRDefault="00000000" w:rsidRPr="00000000" w14:paraId="00000026">
      <w:pPr>
        <w:numPr>
          <w:ilvl w:val="1"/>
          <w:numId w:val="1"/>
        </w:numPr>
        <w:ind w:left="1440" w:hanging="360"/>
        <w:jc w:val="both"/>
        <w:rPr>
          <w:u w:val="none"/>
        </w:rPr>
      </w:pPr>
      <w:r w:rsidDel="00000000" w:rsidR="00000000" w:rsidRPr="00000000">
        <w:rPr>
          <w:rtl w:val="0"/>
        </w:rPr>
        <w:t xml:space="preserve">Realizar una función que muestre un archivo de donantes por pantalla. Modularizar.</w:t>
      </w: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numPr>
          <w:ilvl w:val="0"/>
          <w:numId w:val="1"/>
        </w:numPr>
        <w:ind w:left="720" w:hanging="360"/>
        <w:jc w:val="both"/>
        <w:rPr>
          <w:u w:val="none"/>
        </w:rPr>
      </w:pPr>
      <w:r w:rsidDel="00000000" w:rsidR="00000000" w:rsidRPr="00000000">
        <w:rPr>
          <w:rtl w:val="0"/>
        </w:rPr>
        <w:t xml:space="preserve">Averiguar el promedio del valor donado sobre el total de donantes almacenados en uno de los archivos. Para lo cual deberá realizar:</w:t>
      </w:r>
    </w:p>
    <w:p w:rsidR="00000000" w:rsidDel="00000000" w:rsidP="00000000" w:rsidRDefault="00000000" w:rsidRPr="00000000" w14:paraId="00000029">
      <w:pPr>
        <w:numPr>
          <w:ilvl w:val="1"/>
          <w:numId w:val="1"/>
        </w:numPr>
        <w:ind w:left="1440" w:hanging="360"/>
        <w:jc w:val="both"/>
        <w:rPr>
          <w:u w:val="none"/>
        </w:rPr>
      </w:pPr>
      <w:r w:rsidDel="00000000" w:rsidR="00000000" w:rsidRPr="00000000">
        <w:rPr>
          <w:rtl w:val="0"/>
        </w:rPr>
        <w:t xml:space="preserve">Una función que calcule la cantidad total de registros que posee un archivo.</w:t>
      </w:r>
    </w:p>
    <w:p w:rsidR="00000000" w:rsidDel="00000000" w:rsidP="00000000" w:rsidRDefault="00000000" w:rsidRPr="00000000" w14:paraId="0000002A">
      <w:pPr>
        <w:numPr>
          <w:ilvl w:val="1"/>
          <w:numId w:val="1"/>
        </w:numPr>
        <w:ind w:left="1440" w:hanging="360"/>
        <w:jc w:val="both"/>
        <w:rPr>
          <w:u w:val="none"/>
        </w:rPr>
      </w:pPr>
      <w:r w:rsidDel="00000000" w:rsidR="00000000" w:rsidRPr="00000000">
        <w:rPr>
          <w:rtl w:val="0"/>
        </w:rPr>
        <w:t xml:space="preserve">Una función que calcule el promedio del valor donado sobre el total de donantes almacenados en el archivo.</w:t>
      </w:r>
    </w:p>
    <w:p w:rsidR="00000000" w:rsidDel="00000000" w:rsidP="00000000" w:rsidRDefault="00000000" w:rsidRPr="00000000" w14:paraId="0000002B">
      <w:pPr>
        <w:numPr>
          <w:ilvl w:val="1"/>
          <w:numId w:val="1"/>
        </w:numPr>
        <w:ind w:left="1440" w:hanging="360"/>
        <w:jc w:val="both"/>
        <w:rPr>
          <w:u w:val="none"/>
        </w:rPr>
      </w:pPr>
      <w:r w:rsidDel="00000000" w:rsidR="00000000" w:rsidRPr="00000000">
        <w:rPr>
          <w:rtl w:val="0"/>
        </w:rPr>
        <w:t xml:space="preserve">Un subprograma, que deberá invocar a las funciones anteriores (3.a y 3.b) e informar por pantalla los resultados obtenidos en cada caso. Deberá trabajar en el archivo correspondiente de donantes (donantes A o donantes B), de acuerdo a la solicitado por el usuario del sistema.</w:t>
      </w:r>
    </w:p>
    <w:p w:rsidR="00000000" w:rsidDel="00000000" w:rsidP="00000000" w:rsidRDefault="00000000" w:rsidRPr="00000000" w14:paraId="0000002C">
      <w:pPr>
        <w:ind w:left="1440" w:firstLine="0"/>
        <w:jc w:val="both"/>
        <w:rPr/>
      </w:pPr>
      <w:r w:rsidDel="00000000" w:rsidR="00000000" w:rsidRPr="00000000">
        <w:rPr>
          <w:rtl w:val="0"/>
        </w:rPr>
      </w:r>
    </w:p>
    <w:p w:rsidR="00000000" w:rsidDel="00000000" w:rsidP="00000000" w:rsidRDefault="00000000" w:rsidRPr="00000000" w14:paraId="0000002D">
      <w:pPr>
        <w:numPr>
          <w:ilvl w:val="0"/>
          <w:numId w:val="1"/>
        </w:numPr>
        <w:ind w:left="720" w:hanging="360"/>
        <w:jc w:val="both"/>
        <w:rPr>
          <w:u w:val="none"/>
        </w:rPr>
      </w:pPr>
      <w:r w:rsidDel="00000000" w:rsidR="00000000" w:rsidRPr="00000000">
        <w:rPr>
          <w:rtl w:val="0"/>
        </w:rPr>
        <w:t xml:space="preserve">Mostrar todos los nombres de los tipos de donación de una categoría determinada. Para lo cual deberá realizar:</w:t>
      </w:r>
    </w:p>
    <w:p w:rsidR="00000000" w:rsidDel="00000000" w:rsidP="00000000" w:rsidRDefault="00000000" w:rsidRPr="00000000" w14:paraId="0000002E">
      <w:pPr>
        <w:numPr>
          <w:ilvl w:val="1"/>
          <w:numId w:val="1"/>
        </w:numPr>
        <w:ind w:left="1440" w:hanging="360"/>
        <w:jc w:val="both"/>
      </w:pPr>
      <w:r w:rsidDel="00000000" w:rsidR="00000000" w:rsidRPr="00000000">
        <w:rPr>
          <w:rtl w:val="0"/>
        </w:rPr>
        <w:t xml:space="preserve">Hacer una función que pase los nombres de los tipos de donación almacenados en el archivo a un arreglo de strings, correspondientes a una categoría específica. La función debe retornar la cantidad de nombres copiados.</w:t>
      </w:r>
    </w:p>
    <w:p w:rsidR="00000000" w:rsidDel="00000000" w:rsidP="00000000" w:rsidRDefault="00000000" w:rsidRPr="00000000" w14:paraId="0000002F">
      <w:pPr>
        <w:numPr>
          <w:ilvl w:val="1"/>
          <w:numId w:val="1"/>
        </w:numPr>
        <w:ind w:left="1440" w:hanging="360"/>
        <w:jc w:val="both"/>
      </w:pPr>
      <w:r w:rsidDel="00000000" w:rsidR="00000000" w:rsidRPr="00000000">
        <w:rPr>
          <w:rtl w:val="0"/>
        </w:rPr>
        <w:t xml:space="preserve">Hacer una función que muestre por pantalla un arreglo de strings cargado con la función anterior, indicando la categoría a la que corresponden.</w:t>
      </w:r>
    </w:p>
    <w:p w:rsidR="00000000" w:rsidDel="00000000" w:rsidP="00000000" w:rsidRDefault="00000000" w:rsidRPr="00000000" w14:paraId="00000030">
      <w:pPr>
        <w:numPr>
          <w:ilvl w:val="1"/>
          <w:numId w:val="1"/>
        </w:numPr>
        <w:ind w:left="1440" w:hanging="360"/>
        <w:jc w:val="both"/>
      </w:pPr>
      <w:r w:rsidDel="00000000" w:rsidR="00000000" w:rsidRPr="00000000">
        <w:rPr>
          <w:rtl w:val="0"/>
        </w:rPr>
        <w:t xml:space="preserve">Un subprograma, que deberá invocar a las funciones anteriores (4.a y 4.b) e informar por pantalla los resultados obtenidos en cada caso.</w:t>
      </w:r>
    </w:p>
    <w:p w:rsidR="00000000" w:rsidDel="00000000" w:rsidP="00000000" w:rsidRDefault="00000000" w:rsidRPr="00000000" w14:paraId="00000031">
      <w:pPr>
        <w:ind w:left="1440" w:firstLine="0"/>
        <w:jc w:val="both"/>
        <w:rPr/>
      </w:pPr>
      <w:r w:rsidDel="00000000" w:rsidR="00000000" w:rsidRPr="00000000">
        <w:rPr>
          <w:rtl w:val="0"/>
        </w:rPr>
      </w:r>
    </w:p>
    <w:p w:rsidR="00000000" w:rsidDel="00000000" w:rsidP="00000000" w:rsidRDefault="00000000" w:rsidRPr="00000000" w14:paraId="00000032">
      <w:pPr>
        <w:widowControl w:val="0"/>
        <w:numPr>
          <w:ilvl w:val="0"/>
          <w:numId w:val="1"/>
        </w:numPr>
        <w:spacing w:line="240" w:lineRule="auto"/>
        <w:ind w:left="720" w:hanging="360"/>
        <w:jc w:val="both"/>
      </w:pPr>
      <w:r w:rsidDel="00000000" w:rsidR="00000000" w:rsidRPr="00000000">
        <w:rPr>
          <w:rtl w:val="0"/>
        </w:rPr>
        <w:t xml:space="preserve">Hacer una función main() que invoque a los modulos anteriores y demuestre el funcionamiento del programa. </w:t>
      </w:r>
    </w:p>
    <w:p w:rsidR="00000000" w:rsidDel="00000000" w:rsidP="00000000" w:rsidRDefault="00000000" w:rsidRPr="00000000" w14:paraId="00000033">
      <w:pPr>
        <w:widowControl w:val="0"/>
        <w:numPr>
          <w:ilvl w:val="1"/>
          <w:numId w:val="1"/>
        </w:numPr>
        <w:spacing w:line="240" w:lineRule="auto"/>
        <w:ind w:left="1440" w:hanging="360"/>
        <w:jc w:val="both"/>
      </w:pPr>
      <w:r w:rsidDel="00000000" w:rsidR="00000000" w:rsidRPr="00000000">
        <w:rPr>
          <w:rtl w:val="0"/>
        </w:rPr>
        <w:t xml:space="preserve">Para hacer esto, cree las variables que considere necesarias e invoque las funciones (de forma directa o indirecta) como corresponde en cada caso. </w:t>
      </w:r>
    </w:p>
    <w:p w:rsidR="00000000" w:rsidDel="00000000" w:rsidP="00000000" w:rsidRDefault="00000000" w:rsidRPr="00000000" w14:paraId="00000034">
      <w:pPr>
        <w:widowControl w:val="0"/>
        <w:numPr>
          <w:ilvl w:val="1"/>
          <w:numId w:val="1"/>
        </w:numPr>
        <w:spacing w:line="240" w:lineRule="auto"/>
        <w:ind w:left="1440" w:hanging="360"/>
        <w:jc w:val="both"/>
      </w:pPr>
      <w:r w:rsidDel="00000000" w:rsidR="00000000" w:rsidRPr="00000000">
        <w:rPr>
          <w:rtl w:val="0"/>
        </w:rPr>
        <w:t xml:space="preserve">Muestre los resultados cada vez que sea necesario. </w:t>
      </w:r>
    </w:p>
    <w:p w:rsidR="00000000" w:rsidDel="00000000" w:rsidP="00000000" w:rsidRDefault="00000000" w:rsidRPr="00000000" w14:paraId="00000035">
      <w:pPr>
        <w:widowControl w:val="0"/>
        <w:numPr>
          <w:ilvl w:val="1"/>
          <w:numId w:val="1"/>
        </w:numPr>
        <w:spacing w:line="240" w:lineRule="auto"/>
        <w:ind w:left="1440" w:hanging="360"/>
        <w:jc w:val="both"/>
      </w:pPr>
      <w:r w:rsidDel="00000000" w:rsidR="00000000" w:rsidRPr="00000000">
        <w:rPr>
          <w:rtl w:val="0"/>
        </w:rPr>
        <w:t xml:space="preserve">Si lo considera, cree un menú de opciones para ejecutar cada función o subprograma.</w:t>
      </w:r>
    </w:p>
    <w:p w:rsidR="00000000" w:rsidDel="00000000" w:rsidP="00000000" w:rsidRDefault="00000000" w:rsidRPr="00000000" w14:paraId="00000036">
      <w:pPr>
        <w:widowControl w:val="0"/>
        <w:numPr>
          <w:ilvl w:val="1"/>
          <w:numId w:val="1"/>
        </w:numPr>
        <w:spacing w:line="240" w:lineRule="auto"/>
        <w:ind w:left="1440" w:hanging="360"/>
        <w:jc w:val="both"/>
      </w:pPr>
      <w:r w:rsidDel="00000000" w:rsidR="00000000" w:rsidRPr="00000000">
        <w:rPr>
          <w:rtl w:val="0"/>
        </w:rPr>
        <w:t xml:space="preserve">A fin de identificar cada inciso, comente su código indicando a qué apartado corresponde, por ejemplo: // Apartado 3.b</w:t>
      </w:r>
    </w:p>
    <w:p w:rsidR="00000000" w:rsidDel="00000000" w:rsidP="00000000" w:rsidRDefault="00000000" w:rsidRPr="00000000" w14:paraId="00000037">
      <w:pPr>
        <w:widowControl w:val="0"/>
        <w:spacing w:line="240" w:lineRule="auto"/>
        <w:ind w:left="850.3937007874016" w:firstLine="0"/>
        <w:jc w:val="both"/>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tbl>
      <w:tblPr>
        <w:tblStyle w:val="Table1"/>
        <w:tblW w:w="9165.0" w:type="dxa"/>
        <w:jc w:val="left"/>
        <w:tblInd w:w="56.69291338582678"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540"/>
        <w:gridCol w:w="540"/>
        <w:gridCol w:w="540"/>
        <w:gridCol w:w="540"/>
        <w:gridCol w:w="540"/>
        <w:gridCol w:w="540"/>
        <w:gridCol w:w="540"/>
        <w:gridCol w:w="540"/>
        <w:gridCol w:w="540"/>
        <w:gridCol w:w="540"/>
        <w:gridCol w:w="540"/>
        <w:gridCol w:w="675"/>
        <w:gridCol w:w="1260"/>
        <w:tblGridChange w:id="0">
          <w:tblGrid>
            <w:gridCol w:w="1290"/>
            <w:gridCol w:w="540"/>
            <w:gridCol w:w="540"/>
            <w:gridCol w:w="540"/>
            <w:gridCol w:w="540"/>
            <w:gridCol w:w="540"/>
            <w:gridCol w:w="540"/>
            <w:gridCol w:w="540"/>
            <w:gridCol w:w="540"/>
            <w:gridCol w:w="540"/>
            <w:gridCol w:w="540"/>
            <w:gridCol w:w="540"/>
            <w:gridCol w:w="675"/>
            <w:gridCol w:w="1260"/>
          </w:tblGrid>
        </w:tblGridChange>
      </w:tblGrid>
      <w:tr>
        <w:trPr>
          <w:trHeight w:val="333.38582677165357" w:hRule="atLeast"/>
        </w:trPr>
        <w:tc>
          <w:tcPr>
            <w:vMerge w:val="restart"/>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9">
            <w:pPr>
              <w:widowControl w:val="0"/>
              <w:spacing w:line="192.00000000000003" w:lineRule="auto"/>
              <w:jc w:val="center"/>
              <w:rPr>
                <w:sz w:val="20"/>
                <w:szCs w:val="20"/>
              </w:rPr>
            </w:pPr>
            <w:r w:rsidDel="00000000" w:rsidR="00000000" w:rsidRPr="00000000">
              <w:rPr>
                <w:sz w:val="20"/>
                <w:szCs w:val="20"/>
                <w:rtl w:val="0"/>
              </w:rPr>
              <w:t xml:space="preserve">Apartado</w:t>
            </w:r>
          </w:p>
        </w:tc>
        <w:tc>
          <w:tcPr>
            <w:gridSpan w:val="3"/>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A">
            <w:pPr>
              <w:widowControl w:val="0"/>
              <w:spacing w:line="192.00000000000003" w:lineRule="auto"/>
              <w:jc w:val="center"/>
              <w:rPr>
                <w:sz w:val="20"/>
                <w:szCs w:val="20"/>
              </w:rPr>
            </w:pPr>
            <w:r w:rsidDel="00000000" w:rsidR="00000000" w:rsidRPr="00000000">
              <w:rPr>
                <w:sz w:val="20"/>
                <w:szCs w:val="20"/>
                <w:rtl w:val="0"/>
              </w:rPr>
              <w:t xml:space="preserve">1</w:t>
            </w:r>
          </w:p>
        </w:tc>
        <w:tc>
          <w:tcPr>
            <w:gridSpan w:val="2"/>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D">
            <w:pPr>
              <w:widowControl w:val="0"/>
              <w:spacing w:line="192.00000000000003" w:lineRule="auto"/>
              <w:jc w:val="center"/>
              <w:rPr>
                <w:sz w:val="20"/>
                <w:szCs w:val="20"/>
              </w:rPr>
            </w:pPr>
            <w:r w:rsidDel="00000000" w:rsidR="00000000" w:rsidRPr="00000000">
              <w:rPr>
                <w:sz w:val="20"/>
                <w:szCs w:val="20"/>
                <w:rtl w:val="0"/>
              </w:rPr>
              <w:t xml:space="preserve">2</w:t>
            </w:r>
          </w:p>
        </w:tc>
        <w:tc>
          <w:tcPr>
            <w:gridSpan w:val="3"/>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F">
            <w:pPr>
              <w:widowControl w:val="0"/>
              <w:spacing w:line="192.00000000000003" w:lineRule="auto"/>
              <w:jc w:val="center"/>
              <w:rPr>
                <w:sz w:val="20"/>
                <w:szCs w:val="20"/>
              </w:rPr>
            </w:pPr>
            <w:r w:rsidDel="00000000" w:rsidR="00000000" w:rsidRPr="00000000">
              <w:rPr>
                <w:sz w:val="20"/>
                <w:szCs w:val="20"/>
                <w:rtl w:val="0"/>
              </w:rPr>
              <w:t xml:space="preserve">3</w:t>
            </w:r>
          </w:p>
        </w:tc>
        <w:tc>
          <w:tcPr>
            <w:gridSpan w:val="3"/>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2">
            <w:pPr>
              <w:widowControl w:val="0"/>
              <w:spacing w:line="192.00000000000003" w:lineRule="auto"/>
              <w:jc w:val="center"/>
              <w:rPr>
                <w:sz w:val="20"/>
                <w:szCs w:val="20"/>
              </w:rPr>
            </w:pPr>
            <w:r w:rsidDel="00000000" w:rsidR="00000000" w:rsidRPr="00000000">
              <w:rPr>
                <w:sz w:val="20"/>
                <w:szCs w:val="20"/>
                <w:rtl w:val="0"/>
              </w:rPr>
              <w:t xml:space="preserve">4</w:t>
            </w:r>
          </w:p>
        </w:tc>
        <w:tc>
          <w:tcPr>
            <w:gridSpan w:val="2"/>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5">
            <w:pPr>
              <w:widowControl w:val="0"/>
              <w:spacing w:line="192.00000000000003" w:lineRule="auto"/>
              <w:jc w:val="center"/>
              <w:rPr>
                <w:sz w:val="20"/>
                <w:szCs w:val="20"/>
              </w:rPr>
            </w:pPr>
            <w:r w:rsidDel="00000000" w:rsidR="00000000" w:rsidRPr="00000000">
              <w:rPr>
                <w:sz w:val="20"/>
                <w:szCs w:val="20"/>
                <w:rtl w:val="0"/>
              </w:rPr>
              <w:t xml:space="preserve">5</w:t>
            </w:r>
          </w:p>
        </w:tc>
      </w:tr>
      <w:tr>
        <w:trPr>
          <w:trHeight w:val="236.5384615384616" w:hRule="atLeast"/>
        </w:trPr>
        <w:tc>
          <w:tcPr>
            <w:vMerge w:val="continue"/>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7">
            <w:pPr>
              <w:widowControl w:val="0"/>
              <w:spacing w:after="0" w:before="0" w:line="240" w:lineRule="auto"/>
              <w:ind w:left="0" w:firstLine="0"/>
              <w:jc w:val="center"/>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8">
            <w:pPr>
              <w:widowControl w:val="0"/>
              <w:spacing w:after="0" w:before="0" w:line="240" w:lineRule="auto"/>
              <w:ind w:left="0" w:firstLine="0"/>
              <w:jc w:val="center"/>
              <w:rPr>
                <w:sz w:val="20"/>
                <w:szCs w:val="20"/>
              </w:rPr>
            </w:pPr>
            <w:r w:rsidDel="00000000" w:rsidR="00000000" w:rsidRPr="00000000">
              <w:rPr>
                <w:sz w:val="20"/>
                <w:szCs w:val="20"/>
                <w:rtl w:val="0"/>
              </w:rPr>
              <w:t xml:space="preserve">a</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9">
            <w:pPr>
              <w:widowControl w:val="0"/>
              <w:spacing w:after="0" w:before="0" w:line="240" w:lineRule="auto"/>
              <w:ind w:left="0" w:firstLine="0"/>
              <w:jc w:val="center"/>
              <w:rPr>
                <w:sz w:val="20"/>
                <w:szCs w:val="20"/>
              </w:rPr>
            </w:pPr>
            <w:r w:rsidDel="00000000" w:rsidR="00000000" w:rsidRPr="00000000">
              <w:rPr>
                <w:sz w:val="20"/>
                <w:szCs w:val="20"/>
                <w:rtl w:val="0"/>
              </w:rPr>
              <w:t xml:space="preserve">b</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A">
            <w:pPr>
              <w:widowControl w:val="0"/>
              <w:spacing w:after="0" w:before="0" w:line="240" w:lineRule="auto"/>
              <w:ind w:left="0" w:firstLine="0"/>
              <w:jc w:val="center"/>
              <w:rPr>
                <w:sz w:val="20"/>
                <w:szCs w:val="20"/>
              </w:rPr>
            </w:pPr>
            <w:r w:rsidDel="00000000" w:rsidR="00000000" w:rsidRPr="00000000">
              <w:rPr>
                <w:sz w:val="20"/>
                <w:szCs w:val="20"/>
                <w:rtl w:val="0"/>
              </w:rPr>
              <w:t xml:space="preserve">c</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B">
            <w:pPr>
              <w:widowControl w:val="0"/>
              <w:spacing w:after="0" w:before="0" w:line="240" w:lineRule="auto"/>
              <w:ind w:left="0" w:firstLine="0"/>
              <w:jc w:val="center"/>
              <w:rPr>
                <w:sz w:val="20"/>
                <w:szCs w:val="20"/>
              </w:rPr>
            </w:pPr>
            <w:r w:rsidDel="00000000" w:rsidR="00000000" w:rsidRPr="00000000">
              <w:rPr>
                <w:sz w:val="20"/>
                <w:szCs w:val="20"/>
                <w:rtl w:val="0"/>
              </w:rPr>
              <w:t xml:space="preserve">a</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C">
            <w:pPr>
              <w:widowControl w:val="0"/>
              <w:spacing w:after="0" w:before="0" w:line="240" w:lineRule="auto"/>
              <w:ind w:left="0" w:firstLine="0"/>
              <w:jc w:val="center"/>
              <w:rPr>
                <w:sz w:val="20"/>
                <w:szCs w:val="20"/>
              </w:rPr>
            </w:pPr>
            <w:r w:rsidDel="00000000" w:rsidR="00000000" w:rsidRPr="00000000">
              <w:rPr>
                <w:sz w:val="20"/>
                <w:szCs w:val="20"/>
                <w:rtl w:val="0"/>
              </w:rPr>
              <w:t xml:space="preserve">b</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D">
            <w:pPr>
              <w:widowControl w:val="0"/>
              <w:spacing w:line="192.00000000000003" w:lineRule="auto"/>
              <w:jc w:val="center"/>
              <w:rPr>
                <w:sz w:val="20"/>
                <w:szCs w:val="20"/>
              </w:rPr>
            </w:pPr>
            <w:r w:rsidDel="00000000" w:rsidR="00000000" w:rsidRPr="00000000">
              <w:rPr>
                <w:sz w:val="20"/>
                <w:szCs w:val="20"/>
                <w:rtl w:val="0"/>
              </w:rPr>
              <w:t xml:space="preserve">a</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E">
            <w:pPr>
              <w:widowControl w:val="0"/>
              <w:spacing w:line="192.00000000000003" w:lineRule="auto"/>
              <w:jc w:val="center"/>
              <w:rPr>
                <w:sz w:val="20"/>
                <w:szCs w:val="20"/>
              </w:rPr>
            </w:pPr>
            <w:r w:rsidDel="00000000" w:rsidR="00000000" w:rsidRPr="00000000">
              <w:rPr>
                <w:sz w:val="20"/>
                <w:szCs w:val="20"/>
                <w:rtl w:val="0"/>
              </w:rPr>
              <w:t xml:space="preserve">b</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F">
            <w:pPr>
              <w:widowControl w:val="0"/>
              <w:spacing w:line="192.00000000000003" w:lineRule="auto"/>
              <w:jc w:val="center"/>
              <w:rPr>
                <w:sz w:val="20"/>
                <w:szCs w:val="20"/>
              </w:rPr>
            </w:pPr>
            <w:r w:rsidDel="00000000" w:rsidR="00000000" w:rsidRPr="00000000">
              <w:rPr>
                <w:sz w:val="20"/>
                <w:szCs w:val="20"/>
                <w:rtl w:val="0"/>
              </w:rPr>
              <w:t xml:space="preserve">c</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0">
            <w:pPr>
              <w:widowControl w:val="0"/>
              <w:spacing w:line="192.00000000000003" w:lineRule="auto"/>
              <w:jc w:val="center"/>
              <w:rPr>
                <w:sz w:val="20"/>
                <w:szCs w:val="20"/>
              </w:rPr>
            </w:pPr>
            <w:r w:rsidDel="00000000" w:rsidR="00000000" w:rsidRPr="00000000">
              <w:rPr>
                <w:sz w:val="20"/>
                <w:szCs w:val="20"/>
                <w:rtl w:val="0"/>
              </w:rPr>
              <w:t xml:space="preserve">a</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1">
            <w:pPr>
              <w:widowControl w:val="0"/>
              <w:spacing w:line="192.00000000000003" w:lineRule="auto"/>
              <w:jc w:val="center"/>
              <w:rPr>
                <w:sz w:val="20"/>
                <w:szCs w:val="20"/>
              </w:rPr>
            </w:pPr>
            <w:r w:rsidDel="00000000" w:rsidR="00000000" w:rsidRPr="00000000">
              <w:rPr>
                <w:sz w:val="20"/>
                <w:szCs w:val="20"/>
                <w:rtl w:val="0"/>
              </w:rPr>
              <w:t xml:space="preserve">b</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2">
            <w:pPr>
              <w:widowControl w:val="0"/>
              <w:spacing w:line="192.00000000000003" w:lineRule="auto"/>
              <w:jc w:val="center"/>
              <w:rPr>
                <w:sz w:val="20"/>
                <w:szCs w:val="20"/>
              </w:rPr>
            </w:pPr>
            <w:r w:rsidDel="00000000" w:rsidR="00000000" w:rsidRPr="00000000">
              <w:rPr>
                <w:sz w:val="20"/>
                <w:szCs w:val="20"/>
                <w:rtl w:val="0"/>
              </w:rPr>
              <w:t xml:space="preserve">c</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3">
            <w:pPr>
              <w:widowControl w:val="0"/>
              <w:spacing w:line="192.00000000000003" w:lineRule="auto"/>
              <w:jc w:val="center"/>
              <w:rPr>
                <w:sz w:val="20"/>
                <w:szCs w:val="20"/>
              </w:rPr>
            </w:pPr>
            <w:r w:rsidDel="00000000" w:rsidR="00000000" w:rsidRPr="00000000">
              <w:rPr>
                <w:sz w:val="20"/>
                <w:szCs w:val="20"/>
                <w:rtl w:val="0"/>
              </w:rPr>
              <w:t xml:space="preserve">main</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4">
            <w:pPr>
              <w:widowControl w:val="0"/>
              <w:spacing w:line="192.00000000000003" w:lineRule="auto"/>
              <w:jc w:val="center"/>
              <w:rPr>
                <w:sz w:val="20"/>
                <w:szCs w:val="20"/>
              </w:rPr>
            </w:pPr>
            <w:r w:rsidDel="00000000" w:rsidR="00000000" w:rsidRPr="00000000">
              <w:rPr>
                <w:sz w:val="20"/>
                <w:szCs w:val="20"/>
                <w:rtl w:val="0"/>
              </w:rPr>
              <w:t xml:space="preserve">compilación</w:t>
            </w:r>
          </w:p>
        </w:tc>
      </w:tr>
      <w:tr>
        <w:trPr>
          <w:trHeight w:val="165" w:hRule="atLeast"/>
        </w:trPr>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5">
            <w:pPr>
              <w:widowControl w:val="0"/>
              <w:spacing w:line="192.00000000000003" w:lineRule="auto"/>
              <w:jc w:val="center"/>
              <w:rPr>
                <w:sz w:val="20"/>
                <w:szCs w:val="20"/>
              </w:rPr>
            </w:pPr>
            <w:r w:rsidDel="00000000" w:rsidR="00000000" w:rsidRPr="00000000">
              <w:rPr>
                <w:sz w:val="20"/>
                <w:szCs w:val="20"/>
                <w:rtl w:val="0"/>
              </w:rPr>
              <w:t xml:space="preserve">Puntaje</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6">
            <w:pPr>
              <w:widowControl w:val="0"/>
              <w:spacing w:line="192.00000000000003" w:lineRule="auto"/>
              <w:jc w:val="center"/>
              <w:rPr>
                <w:sz w:val="20"/>
                <w:szCs w:val="20"/>
              </w:rPr>
            </w:pPr>
            <w:r w:rsidDel="00000000" w:rsidR="00000000" w:rsidRPr="00000000">
              <w:rPr>
                <w:sz w:val="20"/>
                <w:szCs w:val="20"/>
                <w:rtl w:val="0"/>
              </w:rPr>
              <w:t xml:space="preserve">10</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7">
            <w:pPr>
              <w:widowControl w:val="0"/>
              <w:spacing w:line="192.00000000000003" w:lineRule="auto"/>
              <w:jc w:val="center"/>
              <w:rPr>
                <w:sz w:val="20"/>
                <w:szCs w:val="20"/>
              </w:rPr>
            </w:pPr>
            <w:r w:rsidDel="00000000" w:rsidR="00000000" w:rsidRPr="00000000">
              <w:rPr>
                <w:sz w:val="20"/>
                <w:szCs w:val="20"/>
                <w:rtl w:val="0"/>
              </w:rPr>
              <w:t xml:space="preserve">10</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8">
            <w:pPr>
              <w:widowControl w:val="0"/>
              <w:spacing w:line="192.00000000000003" w:lineRule="auto"/>
              <w:jc w:val="center"/>
              <w:rPr>
                <w:sz w:val="20"/>
                <w:szCs w:val="20"/>
              </w:rPr>
            </w:pPr>
            <w:r w:rsidDel="00000000" w:rsidR="00000000" w:rsidRPr="00000000">
              <w:rPr>
                <w:sz w:val="20"/>
                <w:szCs w:val="20"/>
                <w:rtl w:val="0"/>
              </w:rPr>
              <w:t xml:space="preserve">7,5</w:t>
            </w: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9">
            <w:pPr>
              <w:widowControl w:val="0"/>
              <w:spacing w:line="192.00000000000003" w:lineRule="auto"/>
              <w:jc w:val="center"/>
              <w:rPr>
                <w:sz w:val="20"/>
                <w:szCs w:val="20"/>
              </w:rPr>
            </w:pPr>
            <w:r w:rsidDel="00000000" w:rsidR="00000000" w:rsidRPr="00000000">
              <w:rPr>
                <w:sz w:val="20"/>
                <w:szCs w:val="20"/>
                <w:rtl w:val="0"/>
              </w:rPr>
              <w:t xml:space="preserve">12,5</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A">
            <w:pPr>
              <w:widowControl w:val="0"/>
              <w:spacing w:line="192.00000000000003" w:lineRule="auto"/>
              <w:jc w:val="center"/>
              <w:rPr>
                <w:sz w:val="20"/>
                <w:szCs w:val="20"/>
              </w:rPr>
            </w:pPr>
            <w:r w:rsidDel="00000000" w:rsidR="00000000" w:rsidRPr="00000000">
              <w:rPr>
                <w:sz w:val="20"/>
                <w:szCs w:val="20"/>
                <w:rtl w:val="0"/>
              </w:rPr>
              <w:t xml:space="preserve">7,5</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B">
            <w:pPr>
              <w:widowControl w:val="0"/>
              <w:spacing w:line="192.00000000000003" w:lineRule="auto"/>
              <w:jc w:val="center"/>
              <w:rPr>
                <w:sz w:val="20"/>
                <w:szCs w:val="20"/>
              </w:rPr>
            </w:pPr>
            <w:r w:rsidDel="00000000" w:rsidR="00000000" w:rsidRPr="00000000">
              <w:rPr>
                <w:sz w:val="20"/>
                <w:szCs w:val="20"/>
                <w:rtl w:val="0"/>
              </w:rPr>
              <w:t xml:space="preserve">7,5</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C">
            <w:pPr>
              <w:widowControl w:val="0"/>
              <w:spacing w:line="192.00000000000003" w:lineRule="auto"/>
              <w:jc w:val="center"/>
              <w:rPr>
                <w:sz w:val="20"/>
                <w:szCs w:val="20"/>
              </w:rPr>
            </w:pPr>
            <w:r w:rsidDel="00000000" w:rsidR="00000000" w:rsidRPr="00000000">
              <w:rPr>
                <w:sz w:val="20"/>
                <w:szCs w:val="20"/>
                <w:rtl w:val="0"/>
              </w:rPr>
              <w:t xml:space="preserve">7,5</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D">
            <w:pPr>
              <w:widowControl w:val="0"/>
              <w:spacing w:line="192.00000000000003" w:lineRule="auto"/>
              <w:jc w:val="center"/>
              <w:rPr>
                <w:sz w:val="20"/>
                <w:szCs w:val="20"/>
              </w:rPr>
            </w:pPr>
            <w:r w:rsidDel="00000000" w:rsidR="00000000" w:rsidRPr="00000000">
              <w:rPr>
                <w:sz w:val="20"/>
                <w:szCs w:val="20"/>
                <w:rtl w:val="0"/>
              </w:rPr>
              <w:t xml:space="preserve">7,5</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E">
            <w:pPr>
              <w:widowControl w:val="0"/>
              <w:spacing w:line="192.00000000000003" w:lineRule="auto"/>
              <w:jc w:val="center"/>
              <w:rPr>
                <w:sz w:val="20"/>
                <w:szCs w:val="20"/>
              </w:rPr>
            </w:pPr>
            <w:r w:rsidDel="00000000" w:rsidR="00000000" w:rsidRPr="00000000">
              <w:rPr>
                <w:sz w:val="20"/>
                <w:szCs w:val="20"/>
                <w:rtl w:val="0"/>
              </w:rPr>
              <w:t xml:space="preserve">5</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F">
            <w:pPr>
              <w:widowControl w:val="0"/>
              <w:spacing w:line="192.00000000000003" w:lineRule="auto"/>
              <w:jc w:val="center"/>
              <w:rPr>
                <w:sz w:val="20"/>
                <w:szCs w:val="20"/>
              </w:rPr>
            </w:pPr>
            <w:r w:rsidDel="00000000" w:rsidR="00000000" w:rsidRPr="00000000">
              <w:rPr>
                <w:sz w:val="20"/>
                <w:szCs w:val="20"/>
                <w:rtl w:val="0"/>
              </w:rPr>
              <w:t xml:space="preserve">5</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0">
            <w:pPr>
              <w:widowControl w:val="0"/>
              <w:spacing w:line="192.00000000000003" w:lineRule="auto"/>
              <w:jc w:val="center"/>
              <w:rPr>
                <w:sz w:val="20"/>
                <w:szCs w:val="20"/>
              </w:rPr>
            </w:pPr>
            <w:r w:rsidDel="00000000" w:rsidR="00000000" w:rsidRPr="00000000">
              <w:rPr>
                <w:sz w:val="20"/>
                <w:szCs w:val="20"/>
                <w:rtl w:val="0"/>
              </w:rPr>
              <w:t xml:space="preserve">5</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1">
            <w:pPr>
              <w:widowControl w:val="0"/>
              <w:spacing w:line="192.00000000000003" w:lineRule="auto"/>
              <w:jc w:val="center"/>
              <w:rPr>
                <w:sz w:val="20"/>
                <w:szCs w:val="20"/>
              </w:rPr>
            </w:pPr>
            <w:r w:rsidDel="00000000" w:rsidR="00000000" w:rsidRPr="00000000">
              <w:rPr>
                <w:sz w:val="20"/>
                <w:szCs w:val="20"/>
                <w:rtl w:val="0"/>
              </w:rPr>
              <w:t xml:space="preserve">10</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2">
            <w:pPr>
              <w:widowControl w:val="0"/>
              <w:spacing w:line="192.00000000000003" w:lineRule="auto"/>
              <w:jc w:val="center"/>
              <w:rPr>
                <w:sz w:val="20"/>
                <w:szCs w:val="20"/>
              </w:rPr>
            </w:pPr>
            <w:r w:rsidDel="00000000" w:rsidR="00000000" w:rsidRPr="00000000">
              <w:rPr>
                <w:sz w:val="20"/>
                <w:szCs w:val="20"/>
                <w:rtl w:val="0"/>
              </w:rPr>
              <w:t xml:space="preserve">5</w:t>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widowControl w:val="0"/>
        <w:spacing w:after="120" w:line="240" w:lineRule="auto"/>
        <w:rPr/>
      </w:pPr>
      <w:r w:rsidDel="00000000" w:rsidR="00000000" w:rsidRPr="00000000">
        <w:rPr>
          <w:rtl w:val="0"/>
        </w:rPr>
      </w:r>
    </w:p>
    <w:p w:rsidR="00000000" w:rsidDel="00000000" w:rsidP="00000000" w:rsidRDefault="00000000" w:rsidRPr="00000000" w14:paraId="00000065">
      <w:pPr>
        <w:widowControl w:val="0"/>
        <w:spacing w:after="120" w:line="240" w:lineRule="auto"/>
        <w:ind w:left="-141.73228346456685" w:firstLine="0"/>
        <w:rPr>
          <w:b w:val="1"/>
          <w:sz w:val="20"/>
          <w:szCs w:val="20"/>
          <w:u w:val="single"/>
        </w:rPr>
      </w:pPr>
      <w:r w:rsidDel="00000000" w:rsidR="00000000" w:rsidRPr="00000000">
        <w:rPr>
          <w:b w:val="1"/>
          <w:sz w:val="20"/>
          <w:szCs w:val="20"/>
          <w:u w:val="single"/>
          <w:rtl w:val="0"/>
        </w:rPr>
        <w:t xml:space="preserve">Tabla de puntuación:</w:t>
      </w:r>
    </w:p>
    <w:tbl>
      <w:tblPr>
        <w:tblStyle w:val="Table2"/>
        <w:tblW w:w="5925.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30"/>
        <w:gridCol w:w="450"/>
        <w:gridCol w:w="450"/>
        <w:gridCol w:w="495"/>
        <w:gridCol w:w="450"/>
        <w:gridCol w:w="435"/>
        <w:gridCol w:w="435"/>
        <w:gridCol w:w="435"/>
        <w:gridCol w:w="435"/>
        <w:gridCol w:w="465"/>
        <w:gridCol w:w="645"/>
        <w:tblGridChange w:id="0">
          <w:tblGrid>
            <w:gridCol w:w="1230"/>
            <w:gridCol w:w="450"/>
            <w:gridCol w:w="450"/>
            <w:gridCol w:w="495"/>
            <w:gridCol w:w="450"/>
            <w:gridCol w:w="435"/>
            <w:gridCol w:w="435"/>
            <w:gridCol w:w="435"/>
            <w:gridCol w:w="435"/>
            <w:gridCol w:w="465"/>
            <w:gridCol w:w="645"/>
          </w:tblGrid>
        </w:tblGridChange>
      </w:tblGrid>
      <w:tr>
        <w:trPr>
          <w:trHeight w:val="240" w:hRule="atLeast"/>
        </w:trPr>
        <w:tc>
          <w:tcPr>
            <w:tcMar>
              <w:top w:w="0.0" w:type="dxa"/>
              <w:left w:w="108.0" w:type="dxa"/>
              <w:bottom w:w="0.0" w:type="dxa"/>
              <w:right w:w="108.0" w:type="dxa"/>
            </w:tcMar>
            <w:vAlign w:val="center"/>
          </w:tcPr>
          <w:p w:rsidR="00000000" w:rsidDel="00000000" w:rsidP="00000000" w:rsidRDefault="00000000" w:rsidRPr="00000000" w14:paraId="00000066">
            <w:pPr>
              <w:widowControl w:val="0"/>
              <w:spacing w:line="240" w:lineRule="auto"/>
              <w:ind w:left="105" w:right="-15" w:firstLine="0"/>
              <w:jc w:val="center"/>
              <w:rPr>
                <w:sz w:val="20"/>
                <w:szCs w:val="20"/>
              </w:rPr>
            </w:pPr>
            <w:r w:rsidDel="00000000" w:rsidR="00000000" w:rsidRPr="00000000">
              <w:rPr>
                <w:b w:val="1"/>
                <w:sz w:val="20"/>
                <w:szCs w:val="20"/>
                <w:rtl w:val="0"/>
              </w:rPr>
              <w:t xml:space="preserve">Obtenido</w:t>
            </w:r>
            <w:r w:rsidDel="00000000" w:rsidR="00000000" w:rsidRPr="00000000">
              <w:rPr>
                <w:rtl w:val="0"/>
              </w:rPr>
            </w:r>
          </w:p>
        </w:tc>
        <w:tc>
          <w:tcPr>
            <w:tcMar>
              <w:top w:w="0.0" w:type="dxa"/>
              <w:left w:w="108.0" w:type="dxa"/>
              <w:bottom w:w="0.0" w:type="dxa"/>
              <w:right w:w="108.0" w:type="dxa"/>
            </w:tcMar>
            <w:vAlign w:val="center"/>
          </w:tcPr>
          <w:p w:rsidR="00000000" w:rsidDel="00000000" w:rsidP="00000000" w:rsidRDefault="00000000" w:rsidRPr="00000000" w14:paraId="00000067">
            <w:pPr>
              <w:widowControl w:val="0"/>
              <w:spacing w:line="240" w:lineRule="auto"/>
              <w:jc w:val="center"/>
              <w:rPr>
                <w:sz w:val="20"/>
                <w:szCs w:val="20"/>
              </w:rPr>
            </w:pPr>
            <w:r w:rsidDel="00000000" w:rsidR="00000000" w:rsidRPr="00000000">
              <w:rPr>
                <w:sz w:val="20"/>
                <w:szCs w:val="20"/>
                <w:rtl w:val="0"/>
              </w:rPr>
              <w:t xml:space="preserve">10</w:t>
            </w:r>
          </w:p>
        </w:tc>
        <w:tc>
          <w:tcPr>
            <w:tcMar>
              <w:top w:w="0.0" w:type="dxa"/>
              <w:left w:w="108.0" w:type="dxa"/>
              <w:bottom w:w="0.0" w:type="dxa"/>
              <w:right w:w="108.0" w:type="dxa"/>
            </w:tcMar>
            <w:vAlign w:val="center"/>
          </w:tcPr>
          <w:p w:rsidR="00000000" w:rsidDel="00000000" w:rsidP="00000000" w:rsidRDefault="00000000" w:rsidRPr="00000000" w14:paraId="00000068">
            <w:pPr>
              <w:widowControl w:val="0"/>
              <w:spacing w:line="240" w:lineRule="auto"/>
              <w:jc w:val="center"/>
              <w:rPr>
                <w:sz w:val="20"/>
                <w:szCs w:val="20"/>
              </w:rPr>
            </w:pPr>
            <w:r w:rsidDel="00000000" w:rsidR="00000000" w:rsidRPr="00000000">
              <w:rPr>
                <w:sz w:val="20"/>
                <w:szCs w:val="20"/>
                <w:rtl w:val="0"/>
              </w:rPr>
              <w:t xml:space="preserve">20</w:t>
            </w:r>
          </w:p>
        </w:tc>
        <w:tc>
          <w:tcPr>
            <w:tcMar>
              <w:top w:w="0.0" w:type="dxa"/>
              <w:left w:w="108.0" w:type="dxa"/>
              <w:bottom w:w="0.0" w:type="dxa"/>
              <w:right w:w="108.0" w:type="dxa"/>
            </w:tcMar>
            <w:vAlign w:val="center"/>
          </w:tcPr>
          <w:p w:rsidR="00000000" w:rsidDel="00000000" w:rsidP="00000000" w:rsidRDefault="00000000" w:rsidRPr="00000000" w14:paraId="00000069">
            <w:pPr>
              <w:widowControl w:val="0"/>
              <w:spacing w:line="240" w:lineRule="auto"/>
              <w:jc w:val="center"/>
              <w:rPr>
                <w:sz w:val="20"/>
                <w:szCs w:val="20"/>
              </w:rPr>
            </w:pPr>
            <w:r w:rsidDel="00000000" w:rsidR="00000000" w:rsidRPr="00000000">
              <w:rPr>
                <w:sz w:val="20"/>
                <w:szCs w:val="20"/>
                <w:rtl w:val="0"/>
              </w:rPr>
              <w:t xml:space="preserve">30</w:t>
            </w:r>
          </w:p>
        </w:tc>
        <w:tc>
          <w:tcPr>
            <w:tcMar>
              <w:top w:w="0.0" w:type="dxa"/>
              <w:left w:w="108.0" w:type="dxa"/>
              <w:bottom w:w="0.0" w:type="dxa"/>
              <w:right w:w="108.0" w:type="dxa"/>
            </w:tcMar>
            <w:vAlign w:val="center"/>
          </w:tcPr>
          <w:p w:rsidR="00000000" w:rsidDel="00000000" w:rsidP="00000000" w:rsidRDefault="00000000" w:rsidRPr="00000000" w14:paraId="0000006A">
            <w:pPr>
              <w:widowControl w:val="0"/>
              <w:spacing w:line="240" w:lineRule="auto"/>
              <w:jc w:val="center"/>
              <w:rPr>
                <w:sz w:val="20"/>
                <w:szCs w:val="20"/>
              </w:rPr>
            </w:pPr>
            <w:r w:rsidDel="00000000" w:rsidR="00000000" w:rsidRPr="00000000">
              <w:rPr>
                <w:sz w:val="20"/>
                <w:szCs w:val="20"/>
                <w:rtl w:val="0"/>
              </w:rPr>
              <w:t xml:space="preserve">40</w:t>
            </w:r>
          </w:p>
        </w:tc>
        <w:tc>
          <w:tcPr>
            <w:tcMar>
              <w:top w:w="0.0" w:type="dxa"/>
              <w:left w:w="108.0" w:type="dxa"/>
              <w:bottom w:w="0.0" w:type="dxa"/>
              <w:right w:w="108.0" w:type="dxa"/>
            </w:tcMar>
            <w:vAlign w:val="center"/>
          </w:tcPr>
          <w:p w:rsidR="00000000" w:rsidDel="00000000" w:rsidP="00000000" w:rsidRDefault="00000000" w:rsidRPr="00000000" w14:paraId="0000006B">
            <w:pPr>
              <w:widowControl w:val="0"/>
              <w:spacing w:line="240" w:lineRule="auto"/>
              <w:jc w:val="center"/>
              <w:rPr>
                <w:sz w:val="20"/>
                <w:szCs w:val="20"/>
              </w:rPr>
            </w:pPr>
            <w:r w:rsidDel="00000000" w:rsidR="00000000" w:rsidRPr="00000000">
              <w:rPr>
                <w:sz w:val="20"/>
                <w:szCs w:val="20"/>
                <w:rtl w:val="0"/>
              </w:rPr>
              <w:t xml:space="preserve">50</w:t>
            </w:r>
          </w:p>
        </w:tc>
        <w:tc>
          <w:tcPr>
            <w:tcMar>
              <w:top w:w="0.0" w:type="dxa"/>
              <w:left w:w="108.0" w:type="dxa"/>
              <w:bottom w:w="0.0" w:type="dxa"/>
              <w:right w:w="108.0" w:type="dxa"/>
            </w:tcMar>
            <w:vAlign w:val="center"/>
          </w:tcPr>
          <w:p w:rsidR="00000000" w:rsidDel="00000000" w:rsidP="00000000" w:rsidRDefault="00000000" w:rsidRPr="00000000" w14:paraId="0000006C">
            <w:pPr>
              <w:widowControl w:val="0"/>
              <w:spacing w:line="240" w:lineRule="auto"/>
              <w:jc w:val="center"/>
              <w:rPr>
                <w:sz w:val="20"/>
                <w:szCs w:val="20"/>
              </w:rPr>
            </w:pPr>
            <w:r w:rsidDel="00000000" w:rsidR="00000000" w:rsidRPr="00000000">
              <w:rPr>
                <w:sz w:val="20"/>
                <w:szCs w:val="20"/>
                <w:rtl w:val="0"/>
              </w:rPr>
              <w:t xml:space="preserve">60</w:t>
            </w:r>
          </w:p>
        </w:tc>
        <w:tc>
          <w:tcPr>
            <w:tcMar>
              <w:top w:w="0.0" w:type="dxa"/>
              <w:left w:w="108.0" w:type="dxa"/>
              <w:bottom w:w="0.0" w:type="dxa"/>
              <w:right w:w="108.0" w:type="dxa"/>
            </w:tcMar>
            <w:vAlign w:val="center"/>
          </w:tcPr>
          <w:p w:rsidR="00000000" w:rsidDel="00000000" w:rsidP="00000000" w:rsidRDefault="00000000" w:rsidRPr="00000000" w14:paraId="0000006D">
            <w:pPr>
              <w:widowControl w:val="0"/>
              <w:spacing w:line="240" w:lineRule="auto"/>
              <w:jc w:val="center"/>
              <w:rPr>
                <w:sz w:val="20"/>
                <w:szCs w:val="20"/>
              </w:rPr>
            </w:pPr>
            <w:r w:rsidDel="00000000" w:rsidR="00000000" w:rsidRPr="00000000">
              <w:rPr>
                <w:sz w:val="20"/>
                <w:szCs w:val="20"/>
                <w:rtl w:val="0"/>
              </w:rPr>
              <w:t xml:space="preserve">70</w:t>
            </w:r>
          </w:p>
        </w:tc>
        <w:tc>
          <w:tcPr>
            <w:tcMar>
              <w:top w:w="0.0" w:type="dxa"/>
              <w:left w:w="108.0" w:type="dxa"/>
              <w:bottom w:w="0.0" w:type="dxa"/>
              <w:right w:w="108.0" w:type="dxa"/>
            </w:tcMar>
            <w:vAlign w:val="center"/>
          </w:tcPr>
          <w:p w:rsidR="00000000" w:rsidDel="00000000" w:rsidP="00000000" w:rsidRDefault="00000000" w:rsidRPr="00000000" w14:paraId="0000006E">
            <w:pPr>
              <w:widowControl w:val="0"/>
              <w:spacing w:line="240" w:lineRule="auto"/>
              <w:jc w:val="center"/>
              <w:rPr>
                <w:sz w:val="20"/>
                <w:szCs w:val="20"/>
              </w:rPr>
            </w:pPr>
            <w:r w:rsidDel="00000000" w:rsidR="00000000" w:rsidRPr="00000000">
              <w:rPr>
                <w:sz w:val="20"/>
                <w:szCs w:val="20"/>
                <w:rtl w:val="0"/>
              </w:rPr>
              <w:t xml:space="preserve">80</w:t>
            </w:r>
          </w:p>
        </w:tc>
        <w:tc>
          <w:tcPr>
            <w:tcMar>
              <w:top w:w="0.0" w:type="dxa"/>
              <w:left w:w="108.0" w:type="dxa"/>
              <w:bottom w:w="0.0" w:type="dxa"/>
              <w:right w:w="108.0" w:type="dxa"/>
            </w:tcMar>
            <w:vAlign w:val="center"/>
          </w:tcPr>
          <w:p w:rsidR="00000000" w:rsidDel="00000000" w:rsidP="00000000" w:rsidRDefault="00000000" w:rsidRPr="00000000" w14:paraId="0000006F">
            <w:pPr>
              <w:widowControl w:val="0"/>
              <w:spacing w:line="240" w:lineRule="auto"/>
              <w:jc w:val="center"/>
              <w:rPr>
                <w:sz w:val="20"/>
                <w:szCs w:val="20"/>
              </w:rPr>
            </w:pPr>
            <w:r w:rsidDel="00000000" w:rsidR="00000000" w:rsidRPr="00000000">
              <w:rPr>
                <w:sz w:val="20"/>
                <w:szCs w:val="20"/>
                <w:rtl w:val="0"/>
              </w:rPr>
              <w:t xml:space="preserve">90</w:t>
            </w:r>
          </w:p>
        </w:tc>
        <w:tc>
          <w:tcPr>
            <w:tcMar>
              <w:top w:w="0.0" w:type="dxa"/>
              <w:left w:w="108.0" w:type="dxa"/>
              <w:bottom w:w="0.0" w:type="dxa"/>
              <w:right w:w="108.0" w:type="dxa"/>
            </w:tcMar>
            <w:vAlign w:val="center"/>
          </w:tcPr>
          <w:p w:rsidR="00000000" w:rsidDel="00000000" w:rsidP="00000000" w:rsidRDefault="00000000" w:rsidRPr="00000000" w14:paraId="00000070">
            <w:pPr>
              <w:widowControl w:val="0"/>
              <w:spacing w:line="240" w:lineRule="auto"/>
              <w:jc w:val="center"/>
              <w:rPr>
                <w:sz w:val="20"/>
                <w:szCs w:val="20"/>
              </w:rPr>
            </w:pPr>
            <w:r w:rsidDel="00000000" w:rsidR="00000000" w:rsidRPr="00000000">
              <w:rPr>
                <w:sz w:val="20"/>
                <w:szCs w:val="20"/>
                <w:rtl w:val="0"/>
              </w:rPr>
              <w:t xml:space="preserve">100</w:t>
            </w:r>
          </w:p>
        </w:tc>
      </w:tr>
      <w:tr>
        <w:tc>
          <w:tcPr>
            <w:tcMar>
              <w:top w:w="0.0" w:type="dxa"/>
              <w:left w:w="108.0" w:type="dxa"/>
              <w:bottom w:w="0.0" w:type="dxa"/>
              <w:right w:w="108.0" w:type="dxa"/>
            </w:tcMar>
            <w:vAlign w:val="center"/>
          </w:tcPr>
          <w:p w:rsidR="00000000" w:rsidDel="00000000" w:rsidP="00000000" w:rsidRDefault="00000000" w:rsidRPr="00000000" w14:paraId="00000071">
            <w:pPr>
              <w:widowControl w:val="0"/>
              <w:spacing w:line="240" w:lineRule="auto"/>
              <w:jc w:val="center"/>
              <w:rPr>
                <w:sz w:val="20"/>
                <w:szCs w:val="20"/>
              </w:rPr>
            </w:pPr>
            <w:r w:rsidDel="00000000" w:rsidR="00000000" w:rsidRPr="00000000">
              <w:rPr>
                <w:b w:val="1"/>
                <w:sz w:val="20"/>
                <w:szCs w:val="20"/>
                <w:rtl w:val="0"/>
              </w:rPr>
              <w:t xml:space="preserve">Nota</w:t>
            </w:r>
            <w:r w:rsidDel="00000000" w:rsidR="00000000" w:rsidRPr="00000000">
              <w:rPr>
                <w:rtl w:val="0"/>
              </w:rPr>
            </w:r>
          </w:p>
        </w:tc>
        <w:tc>
          <w:tcPr>
            <w:tcMar>
              <w:top w:w="0.0" w:type="dxa"/>
              <w:left w:w="108.0" w:type="dxa"/>
              <w:bottom w:w="0.0" w:type="dxa"/>
              <w:right w:w="108.0" w:type="dxa"/>
            </w:tcMar>
            <w:vAlign w:val="center"/>
          </w:tcPr>
          <w:p w:rsidR="00000000" w:rsidDel="00000000" w:rsidP="00000000" w:rsidRDefault="00000000" w:rsidRPr="00000000" w14:paraId="00000072">
            <w:pPr>
              <w:widowControl w:val="0"/>
              <w:spacing w:line="240" w:lineRule="auto"/>
              <w:jc w:val="center"/>
              <w:rPr>
                <w:sz w:val="20"/>
                <w:szCs w:val="20"/>
              </w:rPr>
            </w:pPr>
            <w:r w:rsidDel="00000000" w:rsidR="00000000" w:rsidRPr="00000000">
              <w:rPr>
                <w:sz w:val="20"/>
                <w:szCs w:val="20"/>
                <w:rtl w:val="0"/>
              </w:rPr>
              <w:t xml:space="preserve">1</w:t>
            </w:r>
          </w:p>
        </w:tc>
        <w:tc>
          <w:tcPr>
            <w:tcMar>
              <w:top w:w="0.0" w:type="dxa"/>
              <w:left w:w="108.0" w:type="dxa"/>
              <w:bottom w:w="0.0" w:type="dxa"/>
              <w:right w:w="108.0" w:type="dxa"/>
            </w:tcMar>
            <w:vAlign w:val="center"/>
          </w:tcPr>
          <w:p w:rsidR="00000000" w:rsidDel="00000000" w:rsidP="00000000" w:rsidRDefault="00000000" w:rsidRPr="00000000" w14:paraId="00000073">
            <w:pPr>
              <w:widowControl w:val="0"/>
              <w:spacing w:line="240" w:lineRule="auto"/>
              <w:jc w:val="center"/>
              <w:rPr>
                <w:sz w:val="20"/>
                <w:szCs w:val="20"/>
              </w:rPr>
            </w:pPr>
            <w:r w:rsidDel="00000000" w:rsidR="00000000" w:rsidRPr="00000000">
              <w:rPr>
                <w:sz w:val="20"/>
                <w:szCs w:val="20"/>
                <w:rtl w:val="0"/>
              </w:rPr>
              <w:t xml:space="preserve">2</w:t>
            </w:r>
          </w:p>
        </w:tc>
        <w:tc>
          <w:tcPr>
            <w:tcMar>
              <w:top w:w="0.0" w:type="dxa"/>
              <w:left w:w="108.0" w:type="dxa"/>
              <w:bottom w:w="0.0" w:type="dxa"/>
              <w:right w:w="108.0" w:type="dxa"/>
            </w:tcMar>
            <w:vAlign w:val="center"/>
          </w:tcPr>
          <w:p w:rsidR="00000000" w:rsidDel="00000000" w:rsidP="00000000" w:rsidRDefault="00000000" w:rsidRPr="00000000" w14:paraId="00000074">
            <w:pPr>
              <w:widowControl w:val="0"/>
              <w:spacing w:line="240" w:lineRule="auto"/>
              <w:jc w:val="center"/>
              <w:rPr>
                <w:sz w:val="20"/>
                <w:szCs w:val="20"/>
              </w:rPr>
            </w:pPr>
            <w:r w:rsidDel="00000000" w:rsidR="00000000" w:rsidRPr="00000000">
              <w:rPr>
                <w:sz w:val="20"/>
                <w:szCs w:val="20"/>
                <w:rtl w:val="0"/>
              </w:rPr>
              <w:t xml:space="preserve">3</w:t>
            </w:r>
          </w:p>
        </w:tc>
        <w:tc>
          <w:tcPr>
            <w:tcMar>
              <w:top w:w="0.0" w:type="dxa"/>
              <w:left w:w="108.0" w:type="dxa"/>
              <w:bottom w:w="0.0" w:type="dxa"/>
              <w:right w:w="108.0" w:type="dxa"/>
            </w:tcMar>
            <w:vAlign w:val="center"/>
          </w:tcPr>
          <w:p w:rsidR="00000000" w:rsidDel="00000000" w:rsidP="00000000" w:rsidRDefault="00000000" w:rsidRPr="00000000" w14:paraId="00000075">
            <w:pPr>
              <w:widowControl w:val="0"/>
              <w:spacing w:line="240" w:lineRule="auto"/>
              <w:jc w:val="center"/>
              <w:rPr>
                <w:sz w:val="20"/>
                <w:szCs w:val="20"/>
              </w:rPr>
            </w:pPr>
            <w:r w:rsidDel="00000000" w:rsidR="00000000" w:rsidRPr="00000000">
              <w:rPr>
                <w:sz w:val="20"/>
                <w:szCs w:val="20"/>
                <w:rtl w:val="0"/>
              </w:rPr>
              <w:t xml:space="preserve">4</w:t>
            </w:r>
          </w:p>
        </w:tc>
        <w:tc>
          <w:tcPr>
            <w:tcMar>
              <w:top w:w="0.0" w:type="dxa"/>
              <w:left w:w="108.0" w:type="dxa"/>
              <w:bottom w:w="0.0" w:type="dxa"/>
              <w:right w:w="108.0" w:type="dxa"/>
            </w:tcMar>
            <w:vAlign w:val="center"/>
          </w:tcPr>
          <w:p w:rsidR="00000000" w:rsidDel="00000000" w:rsidP="00000000" w:rsidRDefault="00000000" w:rsidRPr="00000000" w14:paraId="00000076">
            <w:pPr>
              <w:widowControl w:val="0"/>
              <w:spacing w:line="240" w:lineRule="auto"/>
              <w:jc w:val="center"/>
              <w:rPr>
                <w:sz w:val="20"/>
                <w:szCs w:val="20"/>
              </w:rPr>
            </w:pPr>
            <w:r w:rsidDel="00000000" w:rsidR="00000000" w:rsidRPr="00000000">
              <w:rPr>
                <w:sz w:val="20"/>
                <w:szCs w:val="20"/>
                <w:rtl w:val="0"/>
              </w:rPr>
              <w:t xml:space="preserve">5</w:t>
            </w:r>
          </w:p>
        </w:tc>
        <w:tc>
          <w:tcPr>
            <w:tcMar>
              <w:top w:w="0.0" w:type="dxa"/>
              <w:left w:w="108.0" w:type="dxa"/>
              <w:bottom w:w="0.0" w:type="dxa"/>
              <w:right w:w="108.0" w:type="dxa"/>
            </w:tcMar>
            <w:vAlign w:val="center"/>
          </w:tcPr>
          <w:p w:rsidR="00000000" w:rsidDel="00000000" w:rsidP="00000000" w:rsidRDefault="00000000" w:rsidRPr="00000000" w14:paraId="00000077">
            <w:pPr>
              <w:widowControl w:val="0"/>
              <w:spacing w:line="240" w:lineRule="auto"/>
              <w:jc w:val="center"/>
              <w:rPr>
                <w:sz w:val="20"/>
                <w:szCs w:val="20"/>
              </w:rPr>
            </w:pPr>
            <w:r w:rsidDel="00000000" w:rsidR="00000000" w:rsidRPr="00000000">
              <w:rPr>
                <w:sz w:val="20"/>
                <w:szCs w:val="20"/>
                <w:rtl w:val="0"/>
              </w:rPr>
              <w:t xml:space="preserve">6</w:t>
            </w:r>
          </w:p>
        </w:tc>
        <w:tc>
          <w:tcPr>
            <w:tcMar>
              <w:top w:w="0.0" w:type="dxa"/>
              <w:left w:w="108.0" w:type="dxa"/>
              <w:bottom w:w="0.0" w:type="dxa"/>
              <w:right w:w="108.0" w:type="dxa"/>
            </w:tcMar>
            <w:vAlign w:val="center"/>
          </w:tcPr>
          <w:p w:rsidR="00000000" w:rsidDel="00000000" w:rsidP="00000000" w:rsidRDefault="00000000" w:rsidRPr="00000000" w14:paraId="00000078">
            <w:pPr>
              <w:widowControl w:val="0"/>
              <w:spacing w:line="240" w:lineRule="auto"/>
              <w:jc w:val="center"/>
              <w:rPr>
                <w:sz w:val="20"/>
                <w:szCs w:val="20"/>
              </w:rPr>
            </w:pPr>
            <w:r w:rsidDel="00000000" w:rsidR="00000000" w:rsidRPr="00000000">
              <w:rPr>
                <w:sz w:val="20"/>
                <w:szCs w:val="20"/>
                <w:rtl w:val="0"/>
              </w:rPr>
              <w:t xml:space="preserve">7</w:t>
            </w:r>
          </w:p>
        </w:tc>
        <w:tc>
          <w:tcPr>
            <w:tcMar>
              <w:top w:w="0.0" w:type="dxa"/>
              <w:left w:w="108.0" w:type="dxa"/>
              <w:bottom w:w="0.0" w:type="dxa"/>
              <w:right w:w="108.0" w:type="dxa"/>
            </w:tcMar>
            <w:vAlign w:val="center"/>
          </w:tcPr>
          <w:p w:rsidR="00000000" w:rsidDel="00000000" w:rsidP="00000000" w:rsidRDefault="00000000" w:rsidRPr="00000000" w14:paraId="00000079">
            <w:pPr>
              <w:widowControl w:val="0"/>
              <w:spacing w:line="240" w:lineRule="auto"/>
              <w:jc w:val="center"/>
              <w:rPr>
                <w:sz w:val="20"/>
                <w:szCs w:val="20"/>
              </w:rPr>
            </w:pPr>
            <w:r w:rsidDel="00000000" w:rsidR="00000000" w:rsidRPr="00000000">
              <w:rPr>
                <w:sz w:val="20"/>
                <w:szCs w:val="20"/>
                <w:rtl w:val="0"/>
              </w:rPr>
              <w:t xml:space="preserve">8</w:t>
            </w:r>
          </w:p>
        </w:tc>
        <w:tc>
          <w:tcPr>
            <w:tcMar>
              <w:top w:w="0.0" w:type="dxa"/>
              <w:left w:w="108.0" w:type="dxa"/>
              <w:bottom w:w="0.0" w:type="dxa"/>
              <w:right w:w="108.0" w:type="dxa"/>
            </w:tcMar>
            <w:vAlign w:val="center"/>
          </w:tcPr>
          <w:p w:rsidR="00000000" w:rsidDel="00000000" w:rsidP="00000000" w:rsidRDefault="00000000" w:rsidRPr="00000000" w14:paraId="0000007A">
            <w:pPr>
              <w:widowControl w:val="0"/>
              <w:spacing w:line="240" w:lineRule="auto"/>
              <w:jc w:val="center"/>
              <w:rPr>
                <w:sz w:val="20"/>
                <w:szCs w:val="20"/>
              </w:rPr>
            </w:pPr>
            <w:r w:rsidDel="00000000" w:rsidR="00000000" w:rsidRPr="00000000">
              <w:rPr>
                <w:sz w:val="20"/>
                <w:szCs w:val="20"/>
                <w:rtl w:val="0"/>
              </w:rPr>
              <w:t xml:space="preserve">9</w:t>
            </w:r>
          </w:p>
        </w:tc>
        <w:tc>
          <w:tcPr>
            <w:tcMar>
              <w:top w:w="0.0" w:type="dxa"/>
              <w:left w:w="108.0" w:type="dxa"/>
              <w:bottom w:w="0.0" w:type="dxa"/>
              <w:right w:w="108.0" w:type="dxa"/>
            </w:tcMar>
            <w:vAlign w:val="center"/>
          </w:tcPr>
          <w:p w:rsidR="00000000" w:rsidDel="00000000" w:rsidP="00000000" w:rsidRDefault="00000000" w:rsidRPr="00000000" w14:paraId="0000007B">
            <w:pPr>
              <w:widowControl w:val="0"/>
              <w:spacing w:line="240" w:lineRule="auto"/>
              <w:jc w:val="center"/>
              <w:rPr>
                <w:sz w:val="20"/>
                <w:szCs w:val="20"/>
              </w:rPr>
            </w:pPr>
            <w:r w:rsidDel="00000000" w:rsidR="00000000" w:rsidRPr="00000000">
              <w:rPr>
                <w:sz w:val="20"/>
                <w:szCs w:val="20"/>
                <w:rtl w:val="0"/>
              </w:rPr>
              <w:t xml:space="preserve">10</w:t>
            </w:r>
          </w:p>
        </w:tc>
      </w:tr>
      <w:tr>
        <w:trPr>
          <w:trHeight w:val="200" w:hRule="atLeast"/>
        </w:trPr>
        <w:tc>
          <w:tcPr>
            <w:tcMar>
              <w:top w:w="0.0" w:type="dxa"/>
              <w:left w:w="108.0" w:type="dxa"/>
              <w:bottom w:w="0.0" w:type="dxa"/>
              <w:right w:w="108.0" w:type="dxa"/>
            </w:tcMar>
            <w:vAlign w:val="center"/>
          </w:tcPr>
          <w:p w:rsidR="00000000" w:rsidDel="00000000" w:rsidP="00000000" w:rsidRDefault="00000000" w:rsidRPr="00000000" w14:paraId="0000007C">
            <w:pPr>
              <w:widowControl w:val="0"/>
              <w:spacing w:line="240" w:lineRule="auto"/>
              <w:jc w:val="center"/>
              <w:rPr>
                <w:b w:val="1"/>
                <w:sz w:val="20"/>
                <w:szCs w:val="20"/>
              </w:rPr>
            </w:pPr>
            <w:r w:rsidDel="00000000" w:rsidR="00000000" w:rsidRPr="00000000">
              <w:rPr>
                <w:b w:val="1"/>
                <w:sz w:val="20"/>
                <w:szCs w:val="20"/>
                <w:rtl w:val="0"/>
              </w:rPr>
              <w:t xml:space="preserve">Condición</w:t>
            </w:r>
          </w:p>
        </w:tc>
        <w:tc>
          <w:tcPr>
            <w:gridSpan w:val="5"/>
            <w:tcMar>
              <w:top w:w="0.0" w:type="dxa"/>
              <w:left w:w="108.0" w:type="dxa"/>
              <w:bottom w:w="0.0" w:type="dxa"/>
              <w:right w:w="108.0" w:type="dxa"/>
            </w:tcMar>
            <w:vAlign w:val="center"/>
          </w:tcPr>
          <w:p w:rsidR="00000000" w:rsidDel="00000000" w:rsidP="00000000" w:rsidRDefault="00000000" w:rsidRPr="00000000" w14:paraId="0000007D">
            <w:pPr>
              <w:widowControl w:val="0"/>
              <w:spacing w:line="240" w:lineRule="auto"/>
              <w:jc w:val="center"/>
              <w:rPr>
                <w:sz w:val="20"/>
                <w:szCs w:val="20"/>
              </w:rPr>
            </w:pPr>
            <w:r w:rsidDel="00000000" w:rsidR="00000000" w:rsidRPr="00000000">
              <w:rPr>
                <w:sz w:val="20"/>
                <w:szCs w:val="20"/>
                <w:rtl w:val="0"/>
              </w:rPr>
              <w:t xml:space="preserve">Desaprobado</w:t>
            </w:r>
          </w:p>
        </w:tc>
        <w:tc>
          <w:tcPr>
            <w:gridSpan w:val="5"/>
            <w:tcMar>
              <w:top w:w="0.0" w:type="dxa"/>
              <w:left w:w="108.0" w:type="dxa"/>
              <w:bottom w:w="0.0" w:type="dxa"/>
              <w:right w:w="108.0" w:type="dxa"/>
            </w:tcMar>
            <w:vAlign w:val="center"/>
          </w:tcPr>
          <w:p w:rsidR="00000000" w:rsidDel="00000000" w:rsidP="00000000" w:rsidRDefault="00000000" w:rsidRPr="00000000" w14:paraId="00000082">
            <w:pPr>
              <w:widowControl w:val="0"/>
              <w:spacing w:line="240" w:lineRule="auto"/>
              <w:jc w:val="center"/>
              <w:rPr>
                <w:sz w:val="20"/>
                <w:szCs w:val="20"/>
              </w:rPr>
            </w:pPr>
            <w:r w:rsidDel="00000000" w:rsidR="00000000" w:rsidRPr="00000000">
              <w:rPr>
                <w:sz w:val="20"/>
                <w:szCs w:val="20"/>
                <w:rtl w:val="0"/>
              </w:rPr>
              <w:t xml:space="preserve">Aprobado</w:t>
            </w:r>
          </w:p>
        </w:tc>
      </w:tr>
    </w:tbl>
    <w:p w:rsidR="00000000" w:rsidDel="00000000" w:rsidP="00000000" w:rsidRDefault="00000000" w:rsidRPr="00000000" w14:paraId="00000087">
      <w:pPr>
        <w:widowControl w:val="0"/>
        <w:spacing w:after="120" w:line="240" w:lineRule="auto"/>
        <w:jc w:val="center"/>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sectPr>
      <w:type w:val="continuous"/>
      <w:pgSz w:h="16834" w:w="11909" w:orient="portrait"/>
      <w:pgMar w:bottom="662.5348273773494" w:top="1440" w:left="1440" w:right="1255.0938824954576"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rPr>
        <w:b w:val="1"/>
      </w:rPr>
    </w:pPr>
    <w:r w:rsidDel="00000000" w:rsidR="00000000" w:rsidRPr="00000000">
      <w:rPr>
        <w:b w:val="1"/>
        <w:rtl w:val="0"/>
      </w:rPr>
      <w:t xml:space="preserve">UTN FRMDP - TUP - Laboratorio 1</w:t>
    </w:r>
  </w:p>
  <w:p w:rsidR="00000000" w:rsidDel="00000000" w:rsidP="00000000" w:rsidRDefault="00000000" w:rsidRPr="00000000" w14:paraId="0000008B">
    <w:pPr>
      <w:rPr>
        <w:b w:val="1"/>
      </w:rPr>
    </w:pPr>
    <w:r w:rsidDel="00000000" w:rsidR="00000000" w:rsidRPr="00000000">
      <w:rPr>
        <w:b w:val="1"/>
        <w:rtl w:val="0"/>
      </w:rPr>
      <w:t xml:space="preserve">Segundo Parcial - 17 de Junio de 2021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r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