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>La implementación del concepto de “Especificación de caso de uso</w:t>
      </w:r>
      <w:proofErr w:type="gramStart"/>
      <w:r w:rsidRPr="005F1068">
        <w:rPr>
          <w:lang w:val="es-AR"/>
        </w:rPr>
        <w:t>“ para</w:t>
      </w:r>
      <w:proofErr w:type="gramEnd"/>
      <w:r w:rsidRPr="005F1068">
        <w:rPr>
          <w:lang w:val="es-AR"/>
        </w:rPr>
        <w:t xml:space="preserve"> este proyecto adopta una visión extendida donde este instrumento opera como una unidad documental funcional que permite comprender y desarrollar algunos de los aspectos que el sistema debe poseer. Se generará una especificación de caso de uso por cada funcionalidad del sistema que se desee describir en el proyecto. </w:t>
      </w:r>
    </w:p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 xml:space="preserve">En esta especificación se incluyen los siguientes ítems (los que poseen asterisco dan comienzo a una nueva carilla): 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*Carátula (Incluye nombre del caso de uso y código de la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*Historial de revisión de la especificación.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*Objetivo.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Precondiciones.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proofErr w:type="spellStart"/>
      <w:r w:rsidRPr="005F1068">
        <w:rPr>
          <w:lang w:val="es-AR"/>
        </w:rPr>
        <w:t>Poscondiciones</w:t>
      </w:r>
      <w:proofErr w:type="spellEnd"/>
      <w:r w:rsidRPr="005F1068">
        <w:rPr>
          <w:lang w:val="es-AR"/>
        </w:rPr>
        <w:t xml:space="preserve">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Eventos disparadores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Puntos de extensión y 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*Gráfico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*Descripción analítica del caso de uso (Flujo normal / Flujo alternativo).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flujo (solo si el algoritmo es complejo y complementa la descripción analítica).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clase (Con las clases afectadas).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secuencia (Con los objetos afectados por esta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*DER (con las entidades afectadas por esta especificación). </w:t>
      </w:r>
    </w:p>
    <w:p w:rsidR="002E57FA" w:rsidRPr="005F1068" w:rsidRDefault="002E57FA" w:rsidP="002E57FA">
      <w:pPr>
        <w:spacing w:after="100"/>
        <w:rPr>
          <w:lang w:val="es-AR"/>
        </w:rPr>
      </w:pPr>
      <w:r w:rsidRPr="005F1068">
        <w:rPr>
          <w:lang w:val="es-AR"/>
        </w:rPr>
        <w:t xml:space="preserve"> </w:t>
      </w:r>
    </w:p>
    <w:p w:rsidR="002E57FA" w:rsidRPr="005F1068" w:rsidRDefault="002E57FA" w:rsidP="002E57FA">
      <w:pPr>
        <w:spacing w:after="273"/>
        <w:ind w:left="-5" w:right="7"/>
        <w:rPr>
          <w:lang w:val="es-AR"/>
        </w:rPr>
      </w:pPr>
      <w:r w:rsidRPr="005F1068">
        <w:rPr>
          <w:lang w:val="es-AR"/>
        </w:rPr>
        <w:t xml:space="preserve">Los proyectos como base predeterminada poseen las siguientes funcionalidades con sus respectivas especificaciones de caso de uso: </w:t>
      </w:r>
    </w:p>
    <w:p w:rsidR="00461AB0" w:rsidRDefault="00461AB0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 w:rsidP="002E57FA">
      <w:pPr>
        <w:pStyle w:val="Ttulo2"/>
        <w:rPr>
          <w:lang w:val="es-AR"/>
        </w:rPr>
      </w:pPr>
      <w:bookmarkStart w:id="0" w:name="_GoBack"/>
      <w:r>
        <w:rPr>
          <w:lang w:val="es-AR"/>
        </w:rPr>
        <w:lastRenderedPageBreak/>
        <w:t>0</w:t>
      </w:r>
      <w:r w:rsidR="00F518BC">
        <w:rPr>
          <w:lang w:val="es-AR"/>
        </w:rPr>
        <w:t>2</w:t>
      </w:r>
      <w:r>
        <w:rPr>
          <w:lang w:val="es-AR"/>
        </w:rPr>
        <w:t xml:space="preserve"> </w:t>
      </w:r>
      <w:r w:rsidR="0053537E">
        <w:rPr>
          <w:lang w:val="es-AR"/>
        </w:rPr>
        <w:t>Gestión</w:t>
      </w:r>
      <w:r>
        <w:rPr>
          <w:lang w:val="es-AR"/>
        </w:rPr>
        <w:t xml:space="preserve"> Turno</w:t>
      </w:r>
      <w:r w:rsidR="00F518BC">
        <w:rPr>
          <w:lang w:val="es-AR"/>
        </w:rPr>
        <w:t xml:space="preserve"> Solicitado</w:t>
      </w:r>
      <w:r w:rsidR="00562652">
        <w:rPr>
          <w:lang w:val="es-AR"/>
        </w:rPr>
        <w:t xml:space="preserve">: </w:t>
      </w:r>
      <w:r w:rsidR="0029740E">
        <w:rPr>
          <w:lang w:val="es-AR"/>
        </w:rPr>
        <w:t>Cargar Consulta</w:t>
      </w:r>
    </w:p>
    <w:p w:rsidR="002E57FA" w:rsidRDefault="002E57FA" w:rsidP="002E57FA">
      <w:pPr>
        <w:rPr>
          <w:lang w:val="es-AR"/>
        </w:rPr>
      </w:pPr>
    </w:p>
    <w:p w:rsidR="002E57FA" w:rsidRPr="00C31CD7" w:rsidRDefault="002E57FA" w:rsidP="00562652">
      <w:pPr>
        <w:pStyle w:val="Ttulo2"/>
        <w:rPr>
          <w:lang w:val="es-AR"/>
        </w:rPr>
      </w:pPr>
      <w:bookmarkStart w:id="1" w:name="_Toc455770949"/>
      <w:bookmarkStart w:id="2" w:name="_Toc455771104"/>
      <w:r w:rsidRPr="00C31CD7">
        <w:rPr>
          <w:lang w:val="es-AR"/>
        </w:rPr>
        <w:t>Historial de Revisión</w:t>
      </w:r>
      <w:bookmarkEnd w:id="1"/>
      <w:bookmarkEnd w:id="2"/>
      <w:r w:rsidRPr="00C31CD7">
        <w:rPr>
          <w:lang w:val="es-AR"/>
        </w:rPr>
        <w:t xml:space="preserve"> </w:t>
      </w:r>
    </w:p>
    <w:p w:rsidR="002E57FA" w:rsidRPr="005F1068" w:rsidRDefault="002E57FA" w:rsidP="002E57FA">
      <w:pPr>
        <w:spacing w:after="10"/>
        <w:ind w:left="-5" w:right="7"/>
        <w:rPr>
          <w:lang w:val="es-AR"/>
        </w:rPr>
      </w:pPr>
    </w:p>
    <w:tbl>
      <w:tblPr>
        <w:tblStyle w:val="TableGrid"/>
        <w:tblW w:w="7241" w:type="dxa"/>
        <w:tblInd w:w="-110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2377"/>
        <w:gridCol w:w="2463"/>
      </w:tblGrid>
      <w:tr w:rsidR="0053537E" w:rsidTr="0053537E">
        <w:trPr>
          <w:trHeight w:val="37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16"/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5"/>
              <w:jc w:val="center"/>
            </w:pPr>
            <w:proofErr w:type="spellStart"/>
            <w:r>
              <w:t>Autor</w:t>
            </w:r>
            <w:proofErr w:type="spellEnd"/>
            <w:r>
              <w:t xml:space="preserve">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</w:tr>
      <w:tr w:rsidR="0053537E" w:rsidRPr="00F518BC" w:rsidTr="00104B6C">
        <w:trPr>
          <w:trHeight w:val="65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73"/>
              <w:jc w:val="center"/>
            </w:pPr>
            <w:r>
              <w:t>1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69"/>
              <w:jc w:val="center"/>
            </w:pPr>
            <w:r>
              <w:t>Rodrigo Ramos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Pr="00F518BC" w:rsidRDefault="0029740E" w:rsidP="00104B6C">
            <w:pPr>
              <w:ind w:left="59"/>
              <w:jc w:val="center"/>
              <w:rPr>
                <w:lang w:val="es-AR"/>
              </w:rPr>
            </w:pPr>
            <w:r>
              <w:rPr>
                <w:lang w:val="es-AR"/>
              </w:rPr>
              <w:t>Cargar Consulta</w:t>
            </w:r>
          </w:p>
        </w:tc>
      </w:tr>
    </w:tbl>
    <w:p w:rsidR="002E57FA" w:rsidRDefault="002E57FA" w:rsidP="002E57FA">
      <w:pPr>
        <w:rPr>
          <w:lang w:val="es-AR"/>
        </w:rPr>
      </w:pPr>
    </w:p>
    <w:p w:rsid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t>Objetivo</w:t>
      </w:r>
    </w:p>
    <w:p w:rsidR="00562652" w:rsidRDefault="00562652" w:rsidP="002E57FA">
      <w:pPr>
        <w:rPr>
          <w:lang w:val="es-AR"/>
        </w:rPr>
      </w:pPr>
      <w:r>
        <w:rPr>
          <w:lang w:val="es-AR"/>
        </w:rPr>
        <w:t>EL objetivo e</w:t>
      </w:r>
      <w:r w:rsidR="00046DCA">
        <w:rPr>
          <w:lang w:val="es-AR"/>
        </w:rPr>
        <w:t xml:space="preserve">s el de </w:t>
      </w:r>
      <w:r w:rsidR="0029740E">
        <w:rPr>
          <w:lang w:val="es-AR"/>
        </w:rPr>
        <w:t>Cargar Consulta</w:t>
      </w:r>
      <w:r w:rsidR="0029740E">
        <w:rPr>
          <w:lang w:val="es-AR"/>
        </w:rPr>
        <w:t xml:space="preserve"> una consulta en la BD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6C2503" w:rsidRDefault="006C2503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P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Precondiciones </w:t>
      </w:r>
    </w:p>
    <w:p w:rsidR="002E57FA" w:rsidRPr="00562652" w:rsidRDefault="00AD7C75" w:rsidP="002E57FA">
      <w:pPr>
        <w:rPr>
          <w:noProof/>
          <w:lang w:val="es-AR"/>
        </w:rPr>
      </w:pPr>
      <w:r>
        <w:rPr>
          <w:noProof/>
          <w:lang w:val="es-AR"/>
        </w:rPr>
        <w:t xml:space="preserve">Turno </w:t>
      </w:r>
      <w:r w:rsidR="00046DCA">
        <w:rPr>
          <w:noProof/>
          <w:lang w:val="es-AR"/>
        </w:rPr>
        <w:t>existente</w:t>
      </w:r>
      <w:r w:rsidR="0029740E">
        <w:rPr>
          <w:noProof/>
          <w:lang w:val="es-AR"/>
        </w:rPr>
        <w:t>, cliente atendido por el profesional</w:t>
      </w:r>
    </w:p>
    <w:p w:rsidR="00562652" w:rsidRDefault="00562652" w:rsidP="00562652">
      <w:pPr>
        <w:pStyle w:val="Ttulo2"/>
        <w:rPr>
          <w:lang w:val="es-AR"/>
        </w:rPr>
      </w:pPr>
      <w:r>
        <w:rPr>
          <w:lang w:val="es-AR"/>
        </w:rPr>
        <w:t xml:space="preserve">Postcondiciones </w:t>
      </w:r>
    </w:p>
    <w:p w:rsidR="00562652" w:rsidRDefault="0029740E" w:rsidP="002E57FA">
      <w:pPr>
        <w:rPr>
          <w:lang w:val="es-AR"/>
        </w:rPr>
      </w:pPr>
      <w:r>
        <w:rPr>
          <w:lang w:val="es-AR"/>
        </w:rPr>
        <w:t xml:space="preserve">Se </w:t>
      </w:r>
      <w:r>
        <w:rPr>
          <w:lang w:val="es-AR"/>
        </w:rPr>
        <w:t>Cargar</w:t>
      </w:r>
      <w:r>
        <w:rPr>
          <w:lang w:val="es-AR"/>
        </w:rPr>
        <w:t xml:space="preserve"> una</w:t>
      </w:r>
      <w:r>
        <w:rPr>
          <w:lang w:val="es-AR"/>
        </w:rPr>
        <w:t xml:space="preserve"> Consulta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 xml:space="preserve">Eventos disparadores del caso de uso. </w:t>
      </w:r>
    </w:p>
    <w:p w:rsidR="00562652" w:rsidRPr="00562652" w:rsidRDefault="00F518BC" w:rsidP="00562652">
      <w:pPr>
        <w:rPr>
          <w:lang w:val="es-AR"/>
        </w:rPr>
      </w:pPr>
      <w:r>
        <w:rPr>
          <w:lang w:val="es-AR"/>
        </w:rPr>
        <w:t xml:space="preserve">Deseo de </w:t>
      </w:r>
      <w:r w:rsidR="0029740E">
        <w:rPr>
          <w:lang w:val="es-AR"/>
        </w:rPr>
        <w:t xml:space="preserve">Cargar </w:t>
      </w:r>
      <w:r w:rsidR="0029740E">
        <w:rPr>
          <w:lang w:val="es-AR"/>
        </w:rPr>
        <w:t xml:space="preserve">una </w:t>
      </w:r>
      <w:r w:rsidR="0029740E">
        <w:rPr>
          <w:lang w:val="es-AR"/>
        </w:rPr>
        <w:t>Consulta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>Puntos de extensión y condiciones.</w:t>
      </w:r>
    </w:p>
    <w:p w:rsidR="00562652" w:rsidRDefault="00F518BC" w:rsidP="002E57FA">
      <w:pPr>
        <w:rPr>
          <w:lang w:val="es-AR"/>
        </w:rPr>
      </w:pPr>
      <w:r>
        <w:rPr>
          <w:lang w:val="es-AR"/>
        </w:rPr>
        <w:t xml:space="preserve">Buscar </w:t>
      </w:r>
      <w:r w:rsidR="0029740E">
        <w:rPr>
          <w:lang w:val="es-AR"/>
        </w:rPr>
        <w:t>Turno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Gráfico del caso de uso. </w:t>
      </w:r>
    </w:p>
    <w:p w:rsidR="00462DBF" w:rsidRDefault="00462DBF" w:rsidP="00462DBF">
      <w:pPr>
        <w:rPr>
          <w:lang w:val="es-AR"/>
        </w:rPr>
      </w:pPr>
    </w:p>
    <w:p w:rsidR="00462DBF" w:rsidRPr="00462DBF" w:rsidRDefault="0029740E" w:rsidP="00462DBF">
      <w:pPr>
        <w:rPr>
          <w:lang w:val="es-AR"/>
        </w:rPr>
      </w:pPr>
      <w:r w:rsidRPr="0029740E">
        <w:rPr>
          <w:noProof/>
        </w:rPr>
        <w:drawing>
          <wp:inline distT="0" distB="0" distL="0" distR="0">
            <wp:extent cx="5943600" cy="1510357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52" w:rsidRDefault="00562652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B36511" w:rsidRPr="00562652" w:rsidRDefault="00B36511" w:rsidP="00562652">
      <w:pPr>
        <w:rPr>
          <w:lang w:val="es-AR"/>
        </w:rPr>
      </w:pPr>
    </w:p>
    <w:p w:rsidR="00562652" w:rsidRDefault="00562652" w:rsidP="00562652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Descripción analítica del caso de uso (Flujo normal / Flujo alternativo). 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29740E" w:rsidTr="00834CE4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9740E" w:rsidRDefault="0029740E" w:rsidP="00834CE4">
            <w:pPr>
              <w:pStyle w:val="TableHeadingLight"/>
            </w:pPr>
            <w:r>
              <w:t>SCENARIOS</w:t>
            </w:r>
          </w:p>
        </w:tc>
      </w:tr>
      <w:tr w:rsidR="0029740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9740E" w:rsidRPr="00A4683E" w:rsidRDefault="0029740E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29740E" w:rsidRPr="00A4683E" w:rsidRDefault="0029740E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A685D0" wp14:editId="37686158">
                  <wp:extent cx="114300" cy="114300"/>
                  <wp:effectExtent l="0" t="0" r="0" b="0"/>
                  <wp:docPr id="674" name="Imagen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</w:p>
          <w:p w:rsidR="0029740E" w:rsidRPr="00A4683E" w:rsidRDefault="0029740E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29740E" w:rsidRPr="00A4683E" w:rsidRDefault="0029740E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profesional selecciona la </w:t>
            </w:r>
            <w:proofErr w:type="spellStart"/>
            <w:r w:rsidRPr="00A4683E">
              <w:rPr>
                <w:color w:val="000000"/>
                <w:lang w:val="es-AR"/>
              </w:rPr>
              <w:t>opcion</w:t>
            </w:r>
            <w:proofErr w:type="spellEnd"/>
            <w:r w:rsidRPr="00A4683E">
              <w:rPr>
                <w:color w:val="000000"/>
                <w:lang w:val="es-AR"/>
              </w:rPr>
              <w:t xml:space="preserve"> buscar turnos en espera</w:t>
            </w:r>
          </w:p>
          <w:p w:rsidR="0029740E" w:rsidRPr="00A4683E" w:rsidRDefault="0029740E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2. el sistema llama al caso de uso. </w:t>
            </w:r>
            <w:proofErr w:type="spellStart"/>
            <w:r w:rsidRPr="00A4683E">
              <w:rPr>
                <w:color w:val="000000"/>
                <w:lang w:val="es-AR"/>
              </w:rPr>
              <w:t>Envia</w:t>
            </w:r>
            <w:proofErr w:type="spellEnd"/>
            <w:r w:rsidRPr="00A4683E">
              <w:rPr>
                <w:color w:val="000000"/>
                <w:lang w:val="es-AR"/>
              </w:rPr>
              <w:t xml:space="preserve"> el profesional, el servicio, la fecha del </w:t>
            </w:r>
            <w:proofErr w:type="spellStart"/>
            <w:r w:rsidRPr="00A4683E">
              <w:rPr>
                <w:color w:val="000000"/>
                <w:lang w:val="es-AR"/>
              </w:rPr>
              <w:t>dia</w:t>
            </w:r>
            <w:proofErr w:type="spellEnd"/>
            <w:r w:rsidRPr="00A4683E">
              <w:rPr>
                <w:color w:val="000000"/>
                <w:lang w:val="es-AR"/>
              </w:rPr>
              <w:t xml:space="preserve"> actual</w:t>
            </w:r>
          </w:p>
          <w:p w:rsidR="0029740E" w:rsidRPr="00A4683E" w:rsidRDefault="0029740E" w:rsidP="00834CE4">
            <w:pPr>
              <w:pStyle w:val="TableTextNormal"/>
              <w:ind w:left="720"/>
              <w:rPr>
                <w:rStyle w:val="TableFieldLabel"/>
                <w:lang w:val="es-AR"/>
              </w:rPr>
            </w:pPr>
            <w:r w:rsidRPr="00A4683E">
              <w:rPr>
                <w:rStyle w:val="TableFieldLabel"/>
                <w:lang w:val="es-AR"/>
              </w:rPr>
              <w:t>Uses:</w:t>
            </w:r>
          </w:p>
          <w:p w:rsidR="0029740E" w:rsidRPr="00A4683E" w:rsidRDefault="0029740E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proofErr w:type="spellStart"/>
            <w:r w:rsidRPr="00A4683E">
              <w:rPr>
                <w:color w:val="000000"/>
                <w:lang w:val="es-AR"/>
              </w:rPr>
              <w:t>BuscarTurnos</w:t>
            </w:r>
            <w:proofErr w:type="spellEnd"/>
          </w:p>
          <w:p w:rsidR="0029740E" w:rsidRPr="00A4683E" w:rsidRDefault="0029740E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proofErr w:type="spellStart"/>
            <w:r w:rsidRPr="00A4683E">
              <w:rPr>
                <w:rStyle w:val="TableFieldLabel"/>
                <w:lang w:val="es-AR"/>
              </w:rPr>
              <w:t>Alternate</w:t>
            </w:r>
            <w:proofErr w:type="spellEnd"/>
            <w:proofErr w:type="gramStart"/>
            <w:r w:rsidRPr="00A4683E">
              <w:rPr>
                <w:rStyle w:val="TableFieldLabel"/>
                <w:lang w:val="es-AR"/>
              </w:rPr>
              <w:t>:</w:t>
            </w:r>
            <w:r w:rsidRPr="00A4683E">
              <w:rPr>
                <w:rStyle w:val="Italics"/>
                <w:rFonts w:eastAsiaTheme="majorEastAsia"/>
                <w:color w:val="3F3F3F"/>
                <w:lang w:val="es-AR"/>
              </w:rPr>
              <w:t xml:space="preserve">  </w:t>
            </w:r>
            <w:r w:rsidRPr="00A4683E">
              <w:rPr>
                <w:rStyle w:val="Italics"/>
                <w:rFonts w:eastAsiaTheme="majorEastAsia"/>
                <w:color w:val="000000"/>
                <w:lang w:val="es-AR"/>
              </w:rPr>
              <w:t>2a</w:t>
            </w:r>
            <w:proofErr w:type="gramEnd"/>
            <w:r w:rsidRPr="00A4683E">
              <w:rPr>
                <w:color w:val="000000"/>
                <w:lang w:val="es-AR"/>
              </w:rPr>
              <w:t>.</w:t>
            </w:r>
            <w:r w:rsidRPr="00A4683E">
              <w:rPr>
                <w:rStyle w:val="FieldLabel"/>
                <w:color w:val="000000"/>
                <w:lang w:val="es-AR"/>
              </w:rPr>
              <w:t xml:space="preserve">    </w:t>
            </w:r>
            <w:r w:rsidRPr="00A4683E">
              <w:rPr>
                <w:color w:val="000000"/>
                <w:lang w:val="es-AR"/>
              </w:rPr>
              <w:t xml:space="preserve">no existen </w:t>
            </w:r>
            <w:proofErr w:type="spellStart"/>
            <w:r w:rsidRPr="00A4683E">
              <w:rPr>
                <w:color w:val="000000"/>
                <w:lang w:val="es-AR"/>
              </w:rPr>
              <w:t>mas</w:t>
            </w:r>
            <w:proofErr w:type="spellEnd"/>
            <w:r w:rsidRPr="00A4683E">
              <w:rPr>
                <w:color w:val="000000"/>
                <w:lang w:val="es-AR"/>
              </w:rPr>
              <w:t xml:space="preserve"> turnos en espera </w:t>
            </w:r>
          </w:p>
          <w:p w:rsidR="0029740E" w:rsidRPr="00A4683E" w:rsidRDefault="0029740E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3. el profesional selecciona un turno en espera</w:t>
            </w:r>
          </w:p>
          <w:p w:rsidR="0029740E" w:rsidRPr="00A4683E" w:rsidRDefault="0029740E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proofErr w:type="spellStart"/>
            <w:r w:rsidRPr="00A4683E">
              <w:rPr>
                <w:rStyle w:val="TableFieldLabel"/>
                <w:lang w:val="es-AR"/>
              </w:rPr>
              <w:t>Alternate</w:t>
            </w:r>
            <w:proofErr w:type="spellEnd"/>
            <w:proofErr w:type="gramStart"/>
            <w:r w:rsidRPr="00A4683E">
              <w:rPr>
                <w:rStyle w:val="TableFieldLabel"/>
                <w:lang w:val="es-AR"/>
              </w:rPr>
              <w:t>:</w:t>
            </w:r>
            <w:r w:rsidRPr="00A4683E">
              <w:rPr>
                <w:rStyle w:val="Italics"/>
                <w:rFonts w:eastAsiaTheme="majorEastAsia"/>
                <w:color w:val="3F3F3F"/>
                <w:lang w:val="es-AR"/>
              </w:rPr>
              <w:t xml:space="preserve">  </w:t>
            </w:r>
            <w:r w:rsidRPr="00A4683E">
              <w:rPr>
                <w:rStyle w:val="Italics"/>
                <w:rFonts w:eastAsiaTheme="majorEastAsia"/>
                <w:color w:val="000000"/>
                <w:lang w:val="es-AR"/>
              </w:rPr>
              <w:t>3a</w:t>
            </w:r>
            <w:proofErr w:type="gramEnd"/>
            <w:r w:rsidRPr="00A4683E">
              <w:rPr>
                <w:color w:val="000000"/>
                <w:lang w:val="es-AR"/>
              </w:rPr>
              <w:t>.</w:t>
            </w:r>
            <w:r w:rsidRPr="00A4683E">
              <w:rPr>
                <w:rStyle w:val="FieldLabel"/>
                <w:color w:val="000000"/>
                <w:lang w:val="es-AR"/>
              </w:rPr>
              <w:t xml:space="preserve">    </w:t>
            </w:r>
            <w:r w:rsidRPr="00A4683E">
              <w:rPr>
                <w:color w:val="000000"/>
                <w:lang w:val="es-AR"/>
              </w:rPr>
              <w:t xml:space="preserve">el profesional se retira </w:t>
            </w:r>
          </w:p>
          <w:p w:rsidR="0029740E" w:rsidRPr="00A4683E" w:rsidRDefault="0029740E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4. el profesional selecciona el </w:t>
            </w:r>
            <w:proofErr w:type="spellStart"/>
            <w:r w:rsidRPr="00A4683E">
              <w:rPr>
                <w:color w:val="000000"/>
                <w:lang w:val="es-AR"/>
              </w:rPr>
              <w:t>boton</w:t>
            </w:r>
            <w:proofErr w:type="spellEnd"/>
            <w:r w:rsidRPr="00A4683E">
              <w:rPr>
                <w:color w:val="000000"/>
                <w:lang w:val="es-AR"/>
              </w:rPr>
              <w:t xml:space="preserve"> ingresar comentarios</w:t>
            </w:r>
          </w:p>
          <w:p w:rsidR="0029740E" w:rsidRPr="00A4683E" w:rsidRDefault="0029740E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5. el profesional ingresa los comentarios de la consulta</w:t>
            </w:r>
          </w:p>
          <w:p w:rsidR="0029740E" w:rsidRPr="00A4683E" w:rsidRDefault="0029740E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6. el sistema consulta si los datos se cargaron correctamente </w:t>
            </w:r>
          </w:p>
          <w:p w:rsidR="0029740E" w:rsidRPr="00A4683E" w:rsidRDefault="0029740E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7. el sistema guarda los comentarios de la consulta y cataloga al turno como concretado (estado </w:t>
            </w:r>
            <w:proofErr w:type="spellStart"/>
            <w:r w:rsidRPr="00A4683E">
              <w:rPr>
                <w:color w:val="000000"/>
                <w:lang w:val="es-AR"/>
              </w:rPr>
              <w:t>nro</w:t>
            </w:r>
            <w:proofErr w:type="spellEnd"/>
            <w:r w:rsidRPr="00A4683E">
              <w:rPr>
                <w:color w:val="000000"/>
                <w:lang w:val="es-AR"/>
              </w:rPr>
              <w:t xml:space="preserve"> 3)</w:t>
            </w:r>
          </w:p>
          <w:p w:rsidR="0029740E" w:rsidRPr="00A4683E" w:rsidRDefault="0029740E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8. el sistema informa que se guardaron los datos correctamente</w:t>
            </w:r>
          </w:p>
          <w:p w:rsidR="0029740E" w:rsidRDefault="0029740E" w:rsidP="00834CE4">
            <w:pPr>
              <w:pStyle w:val="TableTextNormal"/>
              <w:rPr>
                <w:rStyle w:val="FieldLabel"/>
                <w:color w:val="000000"/>
              </w:rPr>
            </w:pPr>
            <w:r>
              <w:rPr>
                <w:color w:val="000000"/>
              </w:rPr>
              <w:t xml:space="preserve">9. se </w:t>
            </w:r>
            <w:proofErr w:type="spellStart"/>
            <w:r>
              <w:rPr>
                <w:color w:val="000000"/>
              </w:rPr>
              <w:t>vuelve</w:t>
            </w:r>
            <w:proofErr w:type="spellEnd"/>
            <w:r>
              <w:rPr>
                <w:color w:val="000000"/>
              </w:rPr>
              <w:t xml:space="preserve"> al </w:t>
            </w:r>
            <w:proofErr w:type="spellStart"/>
            <w:r>
              <w:rPr>
                <w:color w:val="000000"/>
              </w:rPr>
              <w:t>paso</w:t>
            </w:r>
            <w:proofErr w:type="spellEnd"/>
            <w:r>
              <w:rPr>
                <w:color w:val="000000"/>
              </w:rPr>
              <w:t xml:space="preserve"> 2</w:t>
            </w:r>
          </w:p>
          <w:p w:rsidR="0029740E" w:rsidRDefault="0029740E" w:rsidP="00834CE4">
            <w:pPr>
              <w:pStyle w:val="TableTextNormal"/>
              <w:rPr>
                <w:color w:val="000000"/>
              </w:rPr>
            </w:pPr>
          </w:p>
        </w:tc>
      </w:tr>
      <w:tr w:rsidR="0029740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9740E" w:rsidRPr="00A4683E" w:rsidRDefault="0029740E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29740E" w:rsidRPr="00A4683E" w:rsidRDefault="0029740E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6B2C35" wp14:editId="3C8BD2C8">
                  <wp:extent cx="114300" cy="114300"/>
                  <wp:effectExtent l="0" t="0" r="0" b="0"/>
                  <wp:docPr id="675" name="Imagen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</w:t>
            </w:r>
            <w:proofErr w:type="spellStart"/>
            <w:r w:rsidRPr="00A4683E">
              <w:rPr>
                <w:color w:val="000000"/>
                <w:lang w:val="es-AR"/>
              </w:rPr>
              <w:t>Alternate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no existen </w:t>
            </w:r>
            <w:proofErr w:type="spellStart"/>
            <w:r w:rsidRPr="00A4683E">
              <w:rPr>
                <w:color w:val="000000"/>
                <w:lang w:val="es-AR"/>
              </w:rPr>
              <w:t>mas</w:t>
            </w:r>
            <w:proofErr w:type="spellEnd"/>
            <w:r w:rsidRPr="00A4683E">
              <w:rPr>
                <w:color w:val="000000"/>
                <w:lang w:val="es-AR"/>
              </w:rPr>
              <w:t xml:space="preserve"> turnos en espera</w:t>
            </w:r>
          </w:p>
          <w:p w:rsidR="0029740E" w:rsidRPr="00A4683E" w:rsidRDefault="0029740E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29740E" w:rsidRPr="00A4683E" w:rsidRDefault="0029740E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sistema informa que no existen </w:t>
            </w:r>
            <w:proofErr w:type="spellStart"/>
            <w:r w:rsidRPr="00A4683E">
              <w:rPr>
                <w:color w:val="000000"/>
                <w:lang w:val="es-AR"/>
              </w:rPr>
              <w:t>mas</w:t>
            </w:r>
            <w:proofErr w:type="spellEnd"/>
            <w:r w:rsidRPr="00A4683E">
              <w:rPr>
                <w:color w:val="000000"/>
                <w:lang w:val="es-AR"/>
              </w:rPr>
              <w:t xml:space="preserve"> turnos en espera</w:t>
            </w:r>
          </w:p>
          <w:p w:rsidR="0029740E" w:rsidRDefault="0029740E" w:rsidP="00834CE4">
            <w:pPr>
              <w:pStyle w:val="TableTextNormal"/>
              <w:rPr>
                <w:rStyle w:val="FieldLabel"/>
                <w:color w:val="000000"/>
              </w:rPr>
            </w:pPr>
            <w:r>
              <w:rPr>
                <w:color w:val="000000"/>
              </w:rPr>
              <w:t xml:space="preserve">2. fin del </w:t>
            </w:r>
            <w:proofErr w:type="spellStart"/>
            <w:r>
              <w:rPr>
                <w:color w:val="000000"/>
              </w:rPr>
              <w:t>caso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uso</w:t>
            </w:r>
            <w:proofErr w:type="spellEnd"/>
          </w:p>
          <w:p w:rsidR="0029740E" w:rsidRDefault="0029740E" w:rsidP="00834CE4">
            <w:pPr>
              <w:pStyle w:val="TableTextNormal"/>
              <w:rPr>
                <w:color w:val="000000"/>
              </w:rPr>
            </w:pPr>
          </w:p>
        </w:tc>
      </w:tr>
      <w:tr w:rsidR="0029740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9740E" w:rsidRPr="00A4683E" w:rsidRDefault="0029740E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29740E" w:rsidRPr="00A4683E" w:rsidRDefault="0029740E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222137" wp14:editId="47611DA9">
                  <wp:extent cx="114300" cy="114300"/>
                  <wp:effectExtent l="0" t="0" r="0" b="0"/>
                  <wp:docPr id="676" name="Imagen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</w:t>
            </w:r>
            <w:proofErr w:type="spellStart"/>
            <w:r w:rsidRPr="00A4683E">
              <w:rPr>
                <w:color w:val="000000"/>
                <w:lang w:val="es-AR"/>
              </w:rPr>
              <w:t>Alternate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>el profesional se retira</w:t>
            </w:r>
          </w:p>
          <w:p w:rsidR="0029740E" w:rsidRPr="00A4683E" w:rsidRDefault="0029740E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29740E" w:rsidRPr="00A4683E" w:rsidRDefault="0029740E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profesional selecciona la </w:t>
            </w:r>
            <w:proofErr w:type="spellStart"/>
            <w:r w:rsidRPr="00A4683E">
              <w:rPr>
                <w:color w:val="000000"/>
                <w:lang w:val="es-AR"/>
              </w:rPr>
              <w:t>opcion</w:t>
            </w:r>
            <w:proofErr w:type="spellEnd"/>
            <w:r w:rsidRPr="00A4683E">
              <w:rPr>
                <w:color w:val="000000"/>
                <w:lang w:val="es-AR"/>
              </w:rPr>
              <w:t xml:space="preserve"> Retirarse </w:t>
            </w:r>
          </w:p>
          <w:p w:rsidR="0029740E" w:rsidRPr="00A4683E" w:rsidRDefault="0029740E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2. el sistema guarda los turnos en espera como no concretados </w:t>
            </w:r>
          </w:p>
          <w:p w:rsidR="0029740E" w:rsidRPr="00A4683E" w:rsidRDefault="0029740E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3. el sistema guarda los turnos reservados que no </w:t>
            </w:r>
            <w:proofErr w:type="spellStart"/>
            <w:r w:rsidRPr="00A4683E">
              <w:rPr>
                <w:color w:val="000000"/>
                <w:lang w:val="es-AR"/>
              </w:rPr>
              <w:t>estan</w:t>
            </w:r>
            <w:proofErr w:type="spellEnd"/>
            <w:r w:rsidRPr="00A4683E">
              <w:rPr>
                <w:color w:val="000000"/>
                <w:lang w:val="es-AR"/>
              </w:rPr>
              <w:t xml:space="preserve"> en espera como no concretados </w:t>
            </w:r>
          </w:p>
          <w:p w:rsidR="0029740E" w:rsidRDefault="0029740E" w:rsidP="00834CE4">
            <w:pPr>
              <w:pStyle w:val="TableTextNormal"/>
              <w:rPr>
                <w:rStyle w:val="FieldLabel"/>
                <w:color w:val="000000"/>
              </w:rPr>
            </w:pPr>
            <w:r>
              <w:rPr>
                <w:color w:val="000000"/>
              </w:rPr>
              <w:t xml:space="preserve">4. fin del </w:t>
            </w:r>
            <w:proofErr w:type="spellStart"/>
            <w:r>
              <w:rPr>
                <w:color w:val="000000"/>
              </w:rPr>
              <w:t>caso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uso</w:t>
            </w:r>
            <w:proofErr w:type="spellEnd"/>
          </w:p>
          <w:p w:rsidR="0029740E" w:rsidRDefault="0029740E" w:rsidP="00834CE4">
            <w:pPr>
              <w:pStyle w:val="TableTextNormal"/>
              <w:rPr>
                <w:color w:val="000000"/>
              </w:rPr>
            </w:pPr>
          </w:p>
        </w:tc>
      </w:tr>
    </w:tbl>
    <w:p w:rsidR="008356C5" w:rsidRPr="008356C5" w:rsidRDefault="008356C5" w:rsidP="008356C5">
      <w:pPr>
        <w:rPr>
          <w:lang w:val="es-AR"/>
        </w:rPr>
      </w:pPr>
    </w:p>
    <w:p w:rsidR="00562652" w:rsidRDefault="0053537E" w:rsidP="006B2976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Diagrama de clase </w:t>
      </w:r>
      <w:r w:rsidR="00562652" w:rsidRPr="00562652">
        <w:rPr>
          <w:lang w:val="es-AR"/>
        </w:rPr>
        <w:t xml:space="preserve"> </w:t>
      </w:r>
    </w:p>
    <w:p w:rsidR="00B36511" w:rsidRPr="00B36511" w:rsidRDefault="0029740E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1999ABB5" wp14:editId="6D2F932E">
            <wp:extent cx="5943600" cy="3672840"/>
            <wp:effectExtent l="0" t="0" r="0" b="381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t xml:space="preserve">Diagrama de secuencia </w:t>
      </w:r>
    </w:p>
    <w:p w:rsidR="0053537E" w:rsidRPr="0029740E" w:rsidRDefault="0029740E" w:rsidP="0053537E">
      <w:pPr>
        <w:rPr>
          <w:color w:val="FF0000"/>
          <w:sz w:val="36"/>
          <w:szCs w:val="36"/>
          <w:lang w:val="es-AR"/>
        </w:rPr>
      </w:pPr>
      <w:r w:rsidRPr="0029740E">
        <w:rPr>
          <w:color w:val="FF0000"/>
          <w:sz w:val="36"/>
          <w:szCs w:val="36"/>
          <w:lang w:val="es-AR"/>
        </w:rPr>
        <w:t>&lt;&lt;FALTA&gt;&gt;</w:t>
      </w:r>
    </w:p>
    <w:p w:rsidR="0053537E" w:rsidRDefault="0053537E" w:rsidP="006B2976">
      <w:pPr>
        <w:pStyle w:val="Ttulo1"/>
        <w:rPr>
          <w:lang w:val="es-AR"/>
        </w:rPr>
      </w:pP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t xml:space="preserve">DER </w:t>
      </w:r>
    </w:p>
    <w:p w:rsidR="00B36511" w:rsidRDefault="0029740E" w:rsidP="00B36511">
      <w:pPr>
        <w:rPr>
          <w:lang w:val="es-AR"/>
        </w:rPr>
      </w:pPr>
      <w:r w:rsidRPr="0029740E">
        <w:rPr>
          <w:noProof/>
        </w:rPr>
        <w:drawing>
          <wp:inline distT="0" distB="0" distL="0" distR="0">
            <wp:extent cx="5943600" cy="3191548"/>
            <wp:effectExtent l="0" t="0" r="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bookmarkEnd w:id="0"/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14704DBE" wp14:editId="33633AC8">
            <wp:extent cx="5943600" cy="4644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DER </w:t>
      </w:r>
    </w:p>
    <w:p w:rsidR="0053537E" w:rsidRPr="0053537E" w:rsidRDefault="00046DCA" w:rsidP="00046DCA">
      <w:pPr>
        <w:rPr>
          <w:lang w:val="es-AR"/>
        </w:rPr>
      </w:pPr>
      <w:r w:rsidRPr="00046DCA">
        <w:rPr>
          <w:noProof/>
        </w:rPr>
        <w:drawing>
          <wp:inline distT="0" distB="0" distL="0" distR="0">
            <wp:extent cx="5943600" cy="4810728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37E" w:rsidRPr="0053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F4"/>
    <w:rsid w:val="00046DCA"/>
    <w:rsid w:val="000F012D"/>
    <w:rsid w:val="00104B6C"/>
    <w:rsid w:val="00143C0C"/>
    <w:rsid w:val="00175C73"/>
    <w:rsid w:val="00181AC4"/>
    <w:rsid w:val="001B7C17"/>
    <w:rsid w:val="001F775C"/>
    <w:rsid w:val="0023658F"/>
    <w:rsid w:val="0024315B"/>
    <w:rsid w:val="00266D56"/>
    <w:rsid w:val="0029740E"/>
    <w:rsid w:val="002B5862"/>
    <w:rsid w:val="002E57FA"/>
    <w:rsid w:val="002F2212"/>
    <w:rsid w:val="00344E48"/>
    <w:rsid w:val="00461AB0"/>
    <w:rsid w:val="00462DBF"/>
    <w:rsid w:val="004C35A1"/>
    <w:rsid w:val="00513F4B"/>
    <w:rsid w:val="0053537E"/>
    <w:rsid w:val="00551090"/>
    <w:rsid w:val="00562652"/>
    <w:rsid w:val="005864D0"/>
    <w:rsid w:val="005C668C"/>
    <w:rsid w:val="005D5717"/>
    <w:rsid w:val="005D7C96"/>
    <w:rsid w:val="006206E8"/>
    <w:rsid w:val="00634D9D"/>
    <w:rsid w:val="00693425"/>
    <w:rsid w:val="00694AFF"/>
    <w:rsid w:val="006B2976"/>
    <w:rsid w:val="006B5219"/>
    <w:rsid w:val="006B716E"/>
    <w:rsid w:val="006C2503"/>
    <w:rsid w:val="00732F54"/>
    <w:rsid w:val="00787C63"/>
    <w:rsid w:val="00797249"/>
    <w:rsid w:val="007B5051"/>
    <w:rsid w:val="007E5CFF"/>
    <w:rsid w:val="00810460"/>
    <w:rsid w:val="008356C5"/>
    <w:rsid w:val="00887ACF"/>
    <w:rsid w:val="008C0BA3"/>
    <w:rsid w:val="009B048D"/>
    <w:rsid w:val="009D775C"/>
    <w:rsid w:val="00AB5CCA"/>
    <w:rsid w:val="00AD7C75"/>
    <w:rsid w:val="00AF56D0"/>
    <w:rsid w:val="00B32D6D"/>
    <w:rsid w:val="00B36511"/>
    <w:rsid w:val="00C06523"/>
    <w:rsid w:val="00C1291C"/>
    <w:rsid w:val="00C91BF4"/>
    <w:rsid w:val="00CC16D3"/>
    <w:rsid w:val="00CE0F31"/>
    <w:rsid w:val="00D13D8B"/>
    <w:rsid w:val="00DE6BD3"/>
    <w:rsid w:val="00DF0DA6"/>
    <w:rsid w:val="00E57FD5"/>
    <w:rsid w:val="00E82AD3"/>
    <w:rsid w:val="00F21454"/>
    <w:rsid w:val="00F4257B"/>
    <w:rsid w:val="00F518BC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1774-5B02-466A-973C-3652C2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FA"/>
    <w:rPr>
      <w:rFonts w:ascii="Arial" w:eastAsia="Calibri" w:hAnsi="Arial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E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2E57F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alics">
    <w:name w:val="Italics"/>
    <w:rsid w:val="006B2976"/>
    <w:rPr>
      <w:i/>
    </w:rPr>
  </w:style>
  <w:style w:type="character" w:customStyle="1" w:styleId="FieldLabel">
    <w:name w:val="Field Label"/>
    <w:rsid w:val="006B2976"/>
    <w:rPr>
      <w:rFonts w:ascii="Times New Roman" w:eastAsia="Times New Roman" w:hAnsi="Times New Roman" w:cs="Times New Roman"/>
    </w:rPr>
  </w:style>
  <w:style w:type="paragraph" w:customStyle="1" w:styleId="TableTextNormal">
    <w:name w:val="Table Text Normal"/>
    <w:basedOn w:val="Normal"/>
    <w:next w:val="Normal"/>
    <w:rsid w:val="006B2976"/>
    <w:pPr>
      <w:spacing w:after="0" w:line="240" w:lineRule="auto"/>
      <w:ind w:left="270" w:right="270"/>
    </w:pPr>
    <w:rPr>
      <w:rFonts w:ascii="Times New Roman" w:eastAsia="Times New Roman" w:hAnsi="Times New Roman" w:cs="Times New Roman"/>
      <w:color w:val="auto"/>
      <w:sz w:val="18"/>
      <w:szCs w:val="18"/>
    </w:rPr>
  </w:style>
  <w:style w:type="character" w:customStyle="1" w:styleId="TableFieldLabel">
    <w:name w:val="Table Field Label"/>
    <w:rsid w:val="006B2976"/>
    <w:rPr>
      <w:rFonts w:ascii="Times New Roman" w:eastAsia="Times New Roman" w:hAnsi="Times New Roman" w:cs="Times New Roman"/>
      <w:color w:val="6F6F6F"/>
    </w:rPr>
  </w:style>
  <w:style w:type="paragraph" w:customStyle="1" w:styleId="TableHeadingLight">
    <w:name w:val="Table Heading Light"/>
    <w:basedOn w:val="Normal"/>
    <w:next w:val="Normal"/>
    <w:rsid w:val="006C2503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2016-07-10T18:01:00Z</dcterms:created>
  <dcterms:modified xsi:type="dcterms:W3CDTF">2016-07-10T18:01:00Z</dcterms:modified>
</cp:coreProperties>
</file>