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01 </w:t>
      </w:r>
      <w:r w:rsidR="0053537E">
        <w:rPr>
          <w:lang w:val="es-AR"/>
        </w:rPr>
        <w:t>Gestión</w:t>
      </w:r>
      <w:r>
        <w:rPr>
          <w:lang w:val="es-AR"/>
        </w:rPr>
        <w:t xml:space="preserve"> Pedido Turno</w:t>
      </w:r>
      <w:r w:rsidR="00562652">
        <w:rPr>
          <w:lang w:val="es-AR"/>
        </w:rPr>
        <w:t xml:space="preserve">: </w:t>
      </w:r>
      <w:r w:rsidR="00462DBF">
        <w:rPr>
          <w:lang w:val="es-AR"/>
        </w:rPr>
        <w:t>liminar Turno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462DBF" w:rsidP="00104B6C">
            <w:pPr>
              <w:ind w:left="59"/>
              <w:jc w:val="center"/>
            </w:pPr>
            <w:r>
              <w:rPr>
                <w:lang w:val="es-AR"/>
              </w:rPr>
              <w:t>Eliminar Turno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el de </w:t>
      </w:r>
      <w:r w:rsidR="00462DBF">
        <w:rPr>
          <w:lang w:val="es-AR"/>
        </w:rPr>
        <w:t>eliminar un turno registrado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  <w:bookmarkStart w:id="2" w:name="_GoBack"/>
      <w:bookmarkEnd w:id="2"/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 xml:space="preserve">Turno </w:t>
      </w:r>
      <w:r w:rsidR="00046DCA">
        <w:rPr>
          <w:noProof/>
          <w:lang w:val="es-AR"/>
        </w:rPr>
        <w:t>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046DCA" w:rsidP="002E57FA">
      <w:pPr>
        <w:rPr>
          <w:lang w:val="es-AR"/>
        </w:rPr>
      </w:pPr>
      <w:proofErr w:type="spellStart"/>
      <w:r>
        <w:rPr>
          <w:lang w:val="es-AR"/>
        </w:rPr>
        <w:t>Se</w:t>
      </w:r>
      <w:r w:rsidR="00462DBF">
        <w:rPr>
          <w:lang w:val="es-AR"/>
        </w:rPr>
        <w:t>elimina</w:t>
      </w:r>
      <w:proofErr w:type="spellEnd"/>
      <w:r w:rsidR="00462DBF">
        <w:rPr>
          <w:lang w:val="es-AR"/>
        </w:rPr>
        <w:t xml:space="preserve"> el turno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462DBF" w:rsidP="00562652">
      <w:pPr>
        <w:rPr>
          <w:lang w:val="es-AR"/>
        </w:rPr>
      </w:pPr>
      <w:r>
        <w:rPr>
          <w:lang w:val="es-AR"/>
        </w:rPr>
        <w:t>Gestor Modificar Turno y  Dar de baja turno por ausencia de cliente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462DBF" w:rsidP="002E57FA">
      <w:pPr>
        <w:rPr>
          <w:lang w:val="es-AR"/>
        </w:rPr>
      </w:pPr>
      <w:r>
        <w:rPr>
          <w:lang w:val="es-AR"/>
        </w:rPr>
        <w:t xml:space="preserve">No tiene 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  <w:r w:rsidRPr="00462DBF">
        <w:rPr>
          <w:noProof/>
        </w:rPr>
        <w:drawing>
          <wp:inline distT="0" distB="0" distL="0" distR="0">
            <wp:extent cx="4144297" cy="184911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0" cy="185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BF" w:rsidRPr="00462DBF" w:rsidRDefault="00462DBF" w:rsidP="00462DBF">
      <w:pPr>
        <w:rPr>
          <w:lang w:val="es-AR"/>
        </w:rPr>
      </w:pPr>
      <w:r w:rsidRPr="00462DBF">
        <w:rPr>
          <w:noProof/>
        </w:rPr>
        <w:drawing>
          <wp:inline distT="0" distB="0" distL="0" distR="0">
            <wp:extent cx="2450528" cy="4380271"/>
            <wp:effectExtent l="0" t="0" r="6985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32" cy="43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p w:rsidR="00046DCA" w:rsidRPr="00AD7C75" w:rsidRDefault="00046DCA" w:rsidP="00046DCA">
      <w:pPr>
        <w:rPr>
          <w:color w:val="FF0000"/>
          <w:sz w:val="52"/>
          <w:szCs w:val="52"/>
          <w:lang w:val="es-AR"/>
        </w:rPr>
      </w:pPr>
      <w:r w:rsidRPr="00AD7C75">
        <w:rPr>
          <w:noProof/>
          <w:color w:val="FF0000"/>
          <w:sz w:val="52"/>
          <w:szCs w:val="52"/>
          <w:lang w:val="es-AR"/>
        </w:rPr>
        <w:t>&lt;&lt;FALTA&gt;&gt;</w:t>
      </w:r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243CCA9F" wp14:editId="705E0284">
            <wp:extent cx="4980952" cy="491428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AD7C75" w:rsidRPr="00AD7C75" w:rsidRDefault="00AD7C75" w:rsidP="00AD7C75">
      <w:pPr>
        <w:rPr>
          <w:color w:val="FF0000"/>
          <w:sz w:val="52"/>
          <w:szCs w:val="52"/>
          <w:lang w:val="es-AR"/>
        </w:rPr>
      </w:pPr>
      <w:r w:rsidRPr="00AD7C75">
        <w:rPr>
          <w:noProof/>
          <w:color w:val="FF0000"/>
          <w:sz w:val="52"/>
          <w:szCs w:val="52"/>
          <w:lang w:val="es-AR"/>
        </w:rPr>
        <w:t>&lt;&lt;FALTA&gt;&gt;</w:t>
      </w:r>
    </w:p>
    <w:p w:rsidR="0053537E" w:rsidRPr="0053537E" w:rsidRDefault="0053537E" w:rsidP="0053537E">
      <w:pPr>
        <w:rPr>
          <w:lang w:val="es-AR"/>
        </w:rPr>
      </w:pP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B36511" w:rsidP="00B36511">
      <w:pPr>
        <w:rPr>
          <w:lang w:val="es-AR"/>
        </w:rPr>
      </w:pPr>
      <w:r w:rsidRPr="00B36511">
        <w:rPr>
          <w:noProof/>
        </w:rPr>
        <w:drawing>
          <wp:inline distT="0" distB="0" distL="0" distR="0">
            <wp:extent cx="5943600" cy="5313944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D7C75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2016-07-10T00:40:00Z</dcterms:created>
  <dcterms:modified xsi:type="dcterms:W3CDTF">2016-07-10T00:40:00Z</dcterms:modified>
</cp:coreProperties>
</file>