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>La implementación del concepto de “Especificación de caso de uso</w:t>
      </w:r>
      <w:proofErr w:type="gramStart"/>
      <w:r w:rsidRPr="005F1068">
        <w:rPr>
          <w:lang w:val="es-AR"/>
        </w:rPr>
        <w:t>“ para</w:t>
      </w:r>
      <w:proofErr w:type="gramEnd"/>
      <w:r w:rsidRPr="005F1068">
        <w:rPr>
          <w:lang w:val="es-AR"/>
        </w:rPr>
        <w:t xml:space="preserve"> este proyecto adopta una visión extendida donde este instrumento opera como una unidad documental funcional que permite comprender y desarrollar algunos de los aspectos que el sistema debe poseer. Se generará una especificación de caso de uso por cada funcionalidad del sistema que se desee describir en el proyecto. </w:t>
      </w:r>
    </w:p>
    <w:p w:rsidR="002E57FA" w:rsidRPr="005F1068" w:rsidRDefault="002E57FA" w:rsidP="002E57FA">
      <w:pPr>
        <w:ind w:left="-5" w:right="7"/>
        <w:rPr>
          <w:lang w:val="es-AR"/>
        </w:rPr>
      </w:pPr>
      <w:r w:rsidRPr="005F1068">
        <w:rPr>
          <w:lang w:val="es-AR"/>
        </w:rPr>
        <w:t xml:space="preserve">En esta especificación se incluyen los siguientes ítems (los que poseen asterisco dan comienzo a una nueva carilla): 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*Carátula (Incluye nombre del caso de uso y código de la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*Historial de revisión de la especificación.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*Objetivo.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Precondiciones.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proofErr w:type="spellStart"/>
      <w:r w:rsidRPr="005F1068">
        <w:rPr>
          <w:lang w:val="es-AR"/>
        </w:rPr>
        <w:t>Poscondiciones</w:t>
      </w:r>
      <w:proofErr w:type="spellEnd"/>
      <w:r w:rsidRPr="005F1068">
        <w:rPr>
          <w:lang w:val="es-AR"/>
        </w:rPr>
        <w:t xml:space="preserve">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Eventos disparadores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Puntos de extensión y condiciones.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*Gráfico del caso de uso.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*Descripción analítica del caso de uso (Flujo normal / Flujo alternativo).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flujo (solo si el algoritmo es complejo y complementa la descripción analítica).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clase (Con las clases afectadas).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*Diagrama de secuencia (Con los objetos afectados por esta especificación). </w:t>
      </w:r>
    </w:p>
    <w:p w:rsidR="002E57FA" w:rsidRPr="005F1068" w:rsidRDefault="002E57FA" w:rsidP="002E57FA">
      <w:pPr>
        <w:ind w:left="1143" w:right="7"/>
        <w:rPr>
          <w:lang w:val="es-AR"/>
        </w:rPr>
      </w:pPr>
      <w:r w:rsidRPr="005F1068">
        <w:rPr>
          <w:lang w:val="es-AR"/>
        </w:rPr>
        <w:t xml:space="preserve">*DER (con las entidades afectadas por esta especificación). </w:t>
      </w:r>
    </w:p>
    <w:p w:rsidR="002E57FA" w:rsidRPr="005F1068" w:rsidRDefault="002E57FA" w:rsidP="002E57FA">
      <w:pPr>
        <w:spacing w:after="100"/>
        <w:rPr>
          <w:lang w:val="es-AR"/>
        </w:rPr>
      </w:pPr>
      <w:r w:rsidRPr="005F1068">
        <w:rPr>
          <w:lang w:val="es-AR"/>
        </w:rPr>
        <w:t xml:space="preserve"> </w:t>
      </w:r>
    </w:p>
    <w:p w:rsidR="002E57FA" w:rsidRPr="005F1068" w:rsidRDefault="002E57FA" w:rsidP="002E57FA">
      <w:pPr>
        <w:spacing w:after="273"/>
        <w:ind w:left="-5" w:right="7"/>
        <w:rPr>
          <w:lang w:val="es-AR"/>
        </w:rPr>
      </w:pPr>
      <w:r w:rsidRPr="005F1068">
        <w:rPr>
          <w:lang w:val="es-AR"/>
        </w:rPr>
        <w:t xml:space="preserve">Los proyectos como base predeterminada poseen las siguientes funcionalidades con sus respectivas especificaciones de caso de uso: </w:t>
      </w:r>
    </w:p>
    <w:p w:rsidR="00461AB0" w:rsidRDefault="00461AB0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>
      <w:pPr>
        <w:rPr>
          <w:lang w:val="es-AR"/>
        </w:rPr>
      </w:pPr>
    </w:p>
    <w:p w:rsidR="002E57FA" w:rsidRDefault="002E57FA" w:rsidP="002E57FA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01 </w:t>
      </w:r>
      <w:r w:rsidR="0053537E">
        <w:rPr>
          <w:lang w:val="es-AR"/>
        </w:rPr>
        <w:t>Gestión</w:t>
      </w:r>
      <w:r>
        <w:rPr>
          <w:lang w:val="es-AR"/>
        </w:rPr>
        <w:t xml:space="preserve"> Pedido Turno</w:t>
      </w:r>
      <w:r w:rsidR="00562652">
        <w:rPr>
          <w:lang w:val="es-AR"/>
        </w:rPr>
        <w:t xml:space="preserve">: </w:t>
      </w:r>
      <w:r w:rsidR="0053537E">
        <w:rPr>
          <w:lang w:val="es-AR"/>
        </w:rPr>
        <w:t xml:space="preserve">Buscar </w:t>
      </w:r>
      <w:r w:rsidR="00104B6C">
        <w:rPr>
          <w:lang w:val="es-AR"/>
        </w:rPr>
        <w:t>Turnos Disponibles</w:t>
      </w:r>
    </w:p>
    <w:p w:rsidR="002E57FA" w:rsidRDefault="002E57FA" w:rsidP="002E57FA">
      <w:pPr>
        <w:rPr>
          <w:lang w:val="es-AR"/>
        </w:rPr>
      </w:pPr>
    </w:p>
    <w:p w:rsidR="002E57FA" w:rsidRPr="00C31CD7" w:rsidRDefault="002E57FA" w:rsidP="00562652">
      <w:pPr>
        <w:pStyle w:val="Ttulo2"/>
        <w:rPr>
          <w:lang w:val="es-AR"/>
        </w:rPr>
      </w:pPr>
      <w:bookmarkStart w:id="0" w:name="_Toc455770949"/>
      <w:bookmarkStart w:id="1" w:name="_Toc455771104"/>
      <w:r w:rsidRPr="00C31CD7">
        <w:rPr>
          <w:lang w:val="es-AR"/>
        </w:rPr>
        <w:t>Historial de Revisión</w:t>
      </w:r>
      <w:bookmarkEnd w:id="0"/>
      <w:bookmarkEnd w:id="1"/>
      <w:r w:rsidRPr="00C31CD7">
        <w:rPr>
          <w:lang w:val="es-AR"/>
        </w:rPr>
        <w:t xml:space="preserve"> </w:t>
      </w:r>
    </w:p>
    <w:p w:rsidR="002E57FA" w:rsidRPr="005F1068" w:rsidRDefault="002E57FA" w:rsidP="002E57FA">
      <w:pPr>
        <w:spacing w:after="10"/>
        <w:ind w:left="-5" w:right="7"/>
        <w:rPr>
          <w:lang w:val="es-AR"/>
        </w:rPr>
      </w:pPr>
    </w:p>
    <w:tbl>
      <w:tblPr>
        <w:tblStyle w:val="TableGrid"/>
        <w:tblW w:w="7241" w:type="dxa"/>
        <w:tblInd w:w="-110" w:type="dxa"/>
        <w:tblCellMar>
          <w:top w:w="47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401"/>
        <w:gridCol w:w="2377"/>
        <w:gridCol w:w="2463"/>
      </w:tblGrid>
      <w:tr w:rsidR="0053537E" w:rsidTr="0053537E">
        <w:trPr>
          <w:trHeight w:val="370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16"/>
              <w:jc w:val="center"/>
            </w:pPr>
            <w:proofErr w:type="spellStart"/>
            <w:r>
              <w:t>Versión</w:t>
            </w:r>
            <w:proofErr w:type="spellEnd"/>
            <w:r>
              <w:t xml:space="preserve"> 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5"/>
              <w:jc w:val="center"/>
            </w:pPr>
            <w:proofErr w:type="spellStart"/>
            <w:r>
              <w:t>Autor</w:t>
            </w:r>
            <w:proofErr w:type="spellEnd"/>
            <w:r>
              <w:t xml:space="preserve"> 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jc w:val="center"/>
            </w:pPr>
            <w:proofErr w:type="spellStart"/>
            <w:r>
              <w:t>Descripción</w:t>
            </w:r>
            <w:proofErr w:type="spellEnd"/>
            <w:r>
              <w:t xml:space="preserve"> </w:t>
            </w:r>
          </w:p>
        </w:tc>
      </w:tr>
      <w:tr w:rsidR="0053537E" w:rsidTr="00104B6C">
        <w:trPr>
          <w:trHeight w:val="654"/>
        </w:trPr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73"/>
              <w:jc w:val="center"/>
            </w:pPr>
            <w:r>
              <w:t>1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834CE4">
            <w:pPr>
              <w:ind w:left="69"/>
              <w:jc w:val="center"/>
            </w:pPr>
            <w:r>
              <w:t>Rodrigo Ramos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537E" w:rsidRDefault="0053537E" w:rsidP="00104B6C">
            <w:pPr>
              <w:ind w:left="59"/>
              <w:jc w:val="center"/>
            </w:pPr>
            <w:r>
              <w:rPr>
                <w:lang w:val="es-AR"/>
              </w:rPr>
              <w:t xml:space="preserve">Buscar </w:t>
            </w:r>
            <w:r w:rsidR="00104B6C">
              <w:rPr>
                <w:lang w:val="es-AR"/>
              </w:rPr>
              <w:t>Turnos Disponibles</w:t>
            </w:r>
          </w:p>
        </w:tc>
      </w:tr>
    </w:tbl>
    <w:p w:rsidR="002E57FA" w:rsidRDefault="002E57FA" w:rsidP="002E57FA">
      <w:pPr>
        <w:rPr>
          <w:lang w:val="es-AR"/>
        </w:rPr>
      </w:pPr>
    </w:p>
    <w:p w:rsid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t>Objetivo</w:t>
      </w:r>
    </w:p>
    <w:p w:rsidR="00562652" w:rsidRDefault="00562652" w:rsidP="002E57FA">
      <w:pPr>
        <w:rPr>
          <w:lang w:val="es-AR"/>
        </w:rPr>
      </w:pPr>
      <w:r>
        <w:rPr>
          <w:lang w:val="es-AR"/>
        </w:rPr>
        <w:t xml:space="preserve">EL objetivo el caso de uso es </w:t>
      </w:r>
      <w:r w:rsidR="006C2503">
        <w:rPr>
          <w:lang w:val="es-AR"/>
        </w:rPr>
        <w:t xml:space="preserve">buscar </w:t>
      </w:r>
      <w:r w:rsidR="00266D56">
        <w:rPr>
          <w:lang w:val="es-AR"/>
        </w:rPr>
        <w:t xml:space="preserve">todos los </w:t>
      </w:r>
      <w:r w:rsidR="00104B6C">
        <w:rPr>
          <w:lang w:val="es-AR"/>
        </w:rPr>
        <w:t xml:space="preserve">Turnos disponibles para la fecha indicada </w:t>
      </w:r>
      <w:r w:rsidR="00266D56">
        <w:rPr>
          <w:lang w:val="es-AR"/>
        </w:rPr>
        <w:t xml:space="preserve"> 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6C2503" w:rsidRDefault="006C2503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Pr="002E57FA" w:rsidRDefault="00562652" w:rsidP="00562652">
      <w:pPr>
        <w:pStyle w:val="Ttulo2"/>
        <w:rPr>
          <w:lang w:val="es-AR"/>
        </w:rPr>
      </w:pPr>
      <w:r>
        <w:rPr>
          <w:lang w:val="es-AR"/>
        </w:rPr>
        <w:lastRenderedPageBreak/>
        <w:t xml:space="preserve">Precondiciones </w:t>
      </w:r>
    </w:p>
    <w:p w:rsidR="002E57FA" w:rsidRPr="00562652" w:rsidRDefault="00104B6C" w:rsidP="002E57FA">
      <w:pPr>
        <w:rPr>
          <w:noProof/>
          <w:lang w:val="es-AR"/>
        </w:rPr>
      </w:pPr>
      <w:r>
        <w:rPr>
          <w:noProof/>
          <w:lang w:val="es-AR"/>
        </w:rPr>
        <w:t>Cliente Seleccionado, Fecha seleccionada</w:t>
      </w:r>
    </w:p>
    <w:p w:rsidR="00562652" w:rsidRDefault="00562652" w:rsidP="00562652">
      <w:pPr>
        <w:pStyle w:val="Ttulo2"/>
        <w:rPr>
          <w:lang w:val="es-AR"/>
        </w:rPr>
      </w:pPr>
      <w:r>
        <w:rPr>
          <w:lang w:val="es-AR"/>
        </w:rPr>
        <w:t xml:space="preserve">Postcondiciones </w:t>
      </w:r>
    </w:p>
    <w:p w:rsidR="00562652" w:rsidRDefault="006C2503" w:rsidP="002E57FA">
      <w:pPr>
        <w:rPr>
          <w:lang w:val="es-AR"/>
        </w:rPr>
      </w:pPr>
      <w:r>
        <w:rPr>
          <w:lang w:val="es-AR"/>
        </w:rPr>
        <w:t xml:space="preserve">Trae </w:t>
      </w:r>
      <w:r w:rsidR="00266D56">
        <w:rPr>
          <w:lang w:val="es-AR"/>
        </w:rPr>
        <w:t xml:space="preserve">todos los </w:t>
      </w:r>
      <w:r w:rsidR="00104B6C">
        <w:rPr>
          <w:lang w:val="es-AR"/>
        </w:rPr>
        <w:t>Turnos disponibles para la fecha indicada</w:t>
      </w:r>
      <w:r w:rsidR="00266D56">
        <w:rPr>
          <w:lang w:val="es-AR"/>
        </w:rPr>
        <w:t xml:space="preserve"> del centro médico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 xml:space="preserve">Eventos disparadores del caso de uso. </w:t>
      </w:r>
    </w:p>
    <w:p w:rsidR="00562652" w:rsidRPr="00562652" w:rsidRDefault="006C2503" w:rsidP="00562652">
      <w:pPr>
        <w:rPr>
          <w:lang w:val="es-AR"/>
        </w:rPr>
      </w:pPr>
      <w:r>
        <w:rPr>
          <w:lang w:val="es-AR"/>
        </w:rPr>
        <w:t xml:space="preserve">Se desea tener conocimiento acerca de </w:t>
      </w:r>
      <w:r w:rsidR="00266D56">
        <w:rPr>
          <w:lang w:val="es-AR"/>
        </w:rPr>
        <w:t xml:space="preserve">los </w:t>
      </w:r>
      <w:r w:rsidR="00104B6C">
        <w:rPr>
          <w:lang w:val="es-AR"/>
        </w:rPr>
        <w:t>turnos disponibles</w:t>
      </w:r>
      <w:r w:rsidR="00266D56">
        <w:rPr>
          <w:lang w:val="es-AR"/>
        </w:rPr>
        <w:t xml:space="preserve"> del centro médico</w:t>
      </w:r>
    </w:p>
    <w:p w:rsidR="00562652" w:rsidRDefault="00562652" w:rsidP="00562652">
      <w:pPr>
        <w:pStyle w:val="Ttulo2"/>
        <w:rPr>
          <w:lang w:val="es-AR"/>
        </w:rPr>
      </w:pPr>
      <w:r w:rsidRPr="00562652">
        <w:rPr>
          <w:lang w:val="es-AR"/>
        </w:rPr>
        <w:t>Puntos de extensión y condiciones.</w:t>
      </w:r>
    </w:p>
    <w:p w:rsidR="00562652" w:rsidRDefault="006C2503" w:rsidP="002E57FA">
      <w:pPr>
        <w:rPr>
          <w:lang w:val="es-AR"/>
        </w:rPr>
      </w:pPr>
      <w:r>
        <w:rPr>
          <w:lang w:val="es-AR"/>
        </w:rPr>
        <w:t>No tiene</w:t>
      </w: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2E57FA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Gráfico del caso de uso. </w:t>
      </w:r>
    </w:p>
    <w:p w:rsidR="00562652" w:rsidRPr="00562652" w:rsidRDefault="00104B6C" w:rsidP="00562652">
      <w:pPr>
        <w:rPr>
          <w:lang w:val="es-AR"/>
        </w:rPr>
      </w:pPr>
      <w:r w:rsidRPr="00104B6C">
        <w:rPr>
          <w:noProof/>
        </w:rPr>
        <w:drawing>
          <wp:inline distT="0" distB="0" distL="0" distR="0">
            <wp:extent cx="4749165" cy="224155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16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52" w:rsidRDefault="00562652" w:rsidP="00562652">
      <w:pPr>
        <w:rPr>
          <w:lang w:val="es-AR"/>
        </w:rPr>
      </w:pPr>
    </w:p>
    <w:p w:rsidR="00562652" w:rsidRDefault="00562652" w:rsidP="00562652">
      <w:pPr>
        <w:pStyle w:val="Ttulo1"/>
        <w:rPr>
          <w:lang w:val="es-AR"/>
        </w:rPr>
      </w:pPr>
      <w:r w:rsidRPr="00562652">
        <w:rPr>
          <w:lang w:val="es-AR"/>
        </w:rPr>
        <w:t xml:space="preserve">Descripción analítica del caso de uso (Flujo normal / Flujo alternativo). </w:t>
      </w:r>
    </w:p>
    <w:tbl>
      <w:tblPr>
        <w:tblW w:w="973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34"/>
      </w:tblGrid>
      <w:tr w:rsidR="00104B6C" w:rsidTr="00834CE4">
        <w:trPr>
          <w:tblHeader/>
        </w:trPr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:rsidR="00104B6C" w:rsidRDefault="00104B6C" w:rsidP="00834CE4">
            <w:pPr>
              <w:pStyle w:val="TableHeadingLight"/>
            </w:pPr>
            <w:r>
              <w:t>SCENARIOS</w:t>
            </w:r>
          </w:p>
        </w:tc>
      </w:tr>
      <w:tr w:rsidR="00104B6C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104B6C" w:rsidRPr="00A4683E" w:rsidRDefault="00104B6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104B6C" w:rsidRPr="00A4683E" w:rsidRDefault="00104B6C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3BD8247" wp14:editId="183B9ED5">
                  <wp:extent cx="114300" cy="114300"/>
                  <wp:effectExtent l="0" t="0" r="0" b="0"/>
                  <wp:docPr id="315" name="Imagen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5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 xml:space="preserve">Basic </w:t>
            </w:r>
            <w:proofErr w:type="spellStart"/>
            <w:r w:rsidRPr="00A4683E">
              <w:rPr>
                <w:color w:val="000000"/>
                <w:lang w:val="es-AR"/>
              </w:rPr>
              <w:t>Path</w:t>
            </w:r>
            <w:proofErr w:type="spellEnd"/>
          </w:p>
          <w:p w:rsidR="00104B6C" w:rsidRPr="00A4683E" w:rsidRDefault="00104B6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104B6C" w:rsidRPr="00A4683E" w:rsidRDefault="00104B6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recepcionista ingresa el </w:t>
            </w:r>
            <w:proofErr w:type="spellStart"/>
            <w:r w:rsidRPr="00A4683E">
              <w:rPr>
                <w:color w:val="000000"/>
                <w:lang w:val="es-AR"/>
              </w:rPr>
              <w:t>srevicio</w:t>
            </w:r>
            <w:proofErr w:type="spellEnd"/>
            <w:r w:rsidRPr="00A4683E">
              <w:rPr>
                <w:color w:val="000000"/>
                <w:lang w:val="es-AR"/>
              </w:rPr>
              <w:t xml:space="preserve"> deseado </w:t>
            </w:r>
          </w:p>
          <w:p w:rsidR="00104B6C" w:rsidRPr="00A4683E" w:rsidRDefault="00104B6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2. el sistema busca en la base de datos todos los turnos disponibles, </w:t>
            </w:r>
            <w:proofErr w:type="spellStart"/>
            <w:r w:rsidRPr="00A4683E">
              <w:rPr>
                <w:color w:val="000000"/>
                <w:lang w:val="es-AR"/>
              </w:rPr>
              <w:t>osea</w:t>
            </w:r>
            <w:proofErr w:type="spellEnd"/>
            <w:r w:rsidRPr="00A4683E">
              <w:rPr>
                <w:color w:val="000000"/>
                <w:lang w:val="es-AR"/>
              </w:rPr>
              <w:t xml:space="preserve"> aquellos que </w:t>
            </w:r>
            <w:proofErr w:type="spellStart"/>
            <w:r w:rsidRPr="00A4683E">
              <w:rPr>
                <w:color w:val="000000"/>
                <w:lang w:val="es-AR"/>
              </w:rPr>
              <w:t>todavia</w:t>
            </w:r>
            <w:proofErr w:type="spellEnd"/>
            <w:r w:rsidRPr="00A4683E">
              <w:rPr>
                <w:color w:val="000000"/>
                <w:lang w:val="es-AR"/>
              </w:rPr>
              <w:t xml:space="preserve"> no fueron reservados </w:t>
            </w:r>
          </w:p>
          <w:p w:rsidR="00104B6C" w:rsidRPr="00A4683E" w:rsidRDefault="00104B6C" w:rsidP="00834CE4">
            <w:pPr>
              <w:pStyle w:val="TableTextNormal"/>
              <w:ind w:left="720"/>
              <w:rPr>
                <w:color w:val="000000"/>
                <w:lang w:val="es-AR"/>
              </w:rPr>
            </w:pPr>
            <w:proofErr w:type="spellStart"/>
            <w:r w:rsidRPr="00A4683E">
              <w:rPr>
                <w:rStyle w:val="TableFieldLabel"/>
                <w:lang w:val="es-AR"/>
              </w:rPr>
              <w:t>Alternate</w:t>
            </w:r>
            <w:proofErr w:type="spellEnd"/>
            <w:proofErr w:type="gramStart"/>
            <w:r w:rsidRPr="00A4683E">
              <w:rPr>
                <w:rStyle w:val="TableFieldLabel"/>
                <w:lang w:val="es-AR"/>
              </w:rPr>
              <w:t>:</w:t>
            </w:r>
            <w:r w:rsidRPr="00A4683E">
              <w:rPr>
                <w:rStyle w:val="Italics"/>
                <w:rFonts w:eastAsiaTheme="majorEastAsia"/>
                <w:color w:val="3F3F3F"/>
                <w:lang w:val="es-AR"/>
              </w:rPr>
              <w:t xml:space="preserve">  </w:t>
            </w:r>
            <w:r w:rsidRPr="00A4683E">
              <w:rPr>
                <w:rStyle w:val="Italics"/>
                <w:rFonts w:eastAsiaTheme="majorEastAsia"/>
                <w:color w:val="000000"/>
                <w:lang w:val="es-AR"/>
              </w:rPr>
              <w:t>2a</w:t>
            </w:r>
            <w:proofErr w:type="gramEnd"/>
            <w:r w:rsidRPr="00A4683E">
              <w:rPr>
                <w:color w:val="000000"/>
                <w:lang w:val="es-AR"/>
              </w:rPr>
              <w:t>.</w:t>
            </w:r>
            <w:r w:rsidRPr="00A4683E">
              <w:rPr>
                <w:rStyle w:val="FieldLabel"/>
                <w:color w:val="000000"/>
                <w:lang w:val="es-AR"/>
              </w:rPr>
              <w:t xml:space="preserve">    </w:t>
            </w:r>
            <w:r w:rsidRPr="00A4683E">
              <w:rPr>
                <w:color w:val="000000"/>
                <w:lang w:val="es-AR"/>
              </w:rPr>
              <w:t xml:space="preserve">no hay turnos disponibles </w:t>
            </w:r>
          </w:p>
          <w:p w:rsidR="00104B6C" w:rsidRPr="00A4683E" w:rsidRDefault="00104B6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3. el sistema devuelve una lista con todos los turnos disponibles: </w:t>
            </w:r>
            <w:proofErr w:type="spellStart"/>
            <w:r w:rsidRPr="00A4683E">
              <w:rPr>
                <w:color w:val="000000"/>
                <w:lang w:val="es-AR"/>
              </w:rPr>
              <w:t>dia</w:t>
            </w:r>
            <w:proofErr w:type="spellEnd"/>
            <w:r w:rsidRPr="00A4683E">
              <w:rPr>
                <w:color w:val="000000"/>
                <w:lang w:val="es-AR"/>
              </w:rPr>
              <w:t xml:space="preserve">, hora, fecha </w:t>
            </w:r>
          </w:p>
          <w:p w:rsidR="00104B6C" w:rsidRPr="00A4683E" w:rsidRDefault="00104B6C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  <w:tr w:rsidR="00104B6C" w:rsidRPr="00A4683E" w:rsidTr="00834CE4">
        <w:tc>
          <w:tcPr>
            <w:tcW w:w="9734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:rsidR="00104B6C" w:rsidRPr="00A4683E" w:rsidRDefault="00104B6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104B6C" w:rsidRPr="00A4683E" w:rsidRDefault="00104B6C" w:rsidP="00834CE4">
            <w:pPr>
              <w:pStyle w:val="TableTextNormal"/>
              <w:rPr>
                <w:color w:val="000000"/>
                <w:lang w:val="es-AR"/>
              </w:rPr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491E55" wp14:editId="0A1D6B43">
                  <wp:extent cx="114300" cy="114300"/>
                  <wp:effectExtent l="0" t="0" r="0" b="0"/>
                  <wp:docPr id="316" name="Imagen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683E">
              <w:rPr>
                <w:color w:val="000000"/>
                <w:lang w:val="es-AR"/>
              </w:rPr>
              <w:t xml:space="preserve">  </w:t>
            </w:r>
            <w:proofErr w:type="spellStart"/>
            <w:r w:rsidRPr="00A4683E">
              <w:rPr>
                <w:color w:val="000000"/>
                <w:lang w:val="es-AR"/>
              </w:rPr>
              <w:t>Alternate</w:t>
            </w:r>
            <w:proofErr w:type="spellEnd"/>
            <w:r w:rsidRPr="00A4683E">
              <w:rPr>
                <w:rStyle w:val="TableFieldLabel"/>
                <w:lang w:val="es-AR"/>
              </w:rPr>
              <w:t xml:space="preserve">.  </w:t>
            </w:r>
            <w:r w:rsidRPr="00A4683E">
              <w:rPr>
                <w:color w:val="000000"/>
                <w:lang w:val="es-AR"/>
              </w:rPr>
              <w:t>no hay turnos disponibles</w:t>
            </w:r>
          </w:p>
          <w:p w:rsidR="00104B6C" w:rsidRPr="00A4683E" w:rsidRDefault="00104B6C" w:rsidP="00834CE4">
            <w:pPr>
              <w:pStyle w:val="TableTextNormal"/>
              <w:rPr>
                <w:color w:val="000000"/>
                <w:lang w:val="es-AR"/>
              </w:rPr>
            </w:pPr>
          </w:p>
          <w:p w:rsidR="00104B6C" w:rsidRPr="00A4683E" w:rsidRDefault="00104B6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 xml:space="preserve">1. el sistema informa que no existen turnos disponibles </w:t>
            </w:r>
          </w:p>
          <w:p w:rsidR="00104B6C" w:rsidRPr="00A4683E" w:rsidRDefault="00104B6C" w:rsidP="00834CE4">
            <w:pPr>
              <w:pStyle w:val="TableTextNormal"/>
              <w:rPr>
                <w:rStyle w:val="FieldLabel"/>
                <w:color w:val="000000"/>
                <w:lang w:val="es-AR"/>
              </w:rPr>
            </w:pPr>
            <w:r w:rsidRPr="00A4683E">
              <w:rPr>
                <w:color w:val="000000"/>
                <w:lang w:val="es-AR"/>
              </w:rPr>
              <w:t>2. el sistema devuelve un objeto del tipo NULL</w:t>
            </w:r>
          </w:p>
          <w:p w:rsidR="00104B6C" w:rsidRPr="00A4683E" w:rsidRDefault="00104B6C" w:rsidP="00834CE4">
            <w:pPr>
              <w:pStyle w:val="TableTextNormal"/>
              <w:rPr>
                <w:color w:val="000000"/>
                <w:lang w:val="es-AR"/>
              </w:rPr>
            </w:pPr>
          </w:p>
        </w:tc>
      </w:tr>
    </w:tbl>
    <w:p w:rsidR="00562652" w:rsidRDefault="0053537E" w:rsidP="006B2976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clase </w:t>
      </w:r>
      <w:r w:rsidR="00562652" w:rsidRPr="00562652">
        <w:rPr>
          <w:lang w:val="es-AR"/>
        </w:rPr>
        <w:t xml:space="preserve"> </w:t>
      </w:r>
    </w:p>
    <w:p w:rsidR="0053537E" w:rsidRPr="0053537E" w:rsidRDefault="00104B6C" w:rsidP="0053537E">
      <w:pPr>
        <w:rPr>
          <w:lang w:val="es-AR"/>
        </w:rPr>
      </w:pPr>
      <w:r>
        <w:rPr>
          <w:noProof/>
        </w:rPr>
        <w:drawing>
          <wp:inline distT="0" distB="0" distL="0" distR="0" wp14:anchorId="0DA9DA43" wp14:editId="56B84B56">
            <wp:extent cx="5943600" cy="4644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lastRenderedPageBreak/>
        <w:t xml:space="preserve">Diagrama de secuencia </w:t>
      </w:r>
    </w:p>
    <w:p w:rsidR="0053537E" w:rsidRPr="0053537E" w:rsidRDefault="001B7C17" w:rsidP="0053537E">
      <w:pPr>
        <w:rPr>
          <w:lang w:val="es-AR"/>
        </w:rPr>
      </w:pPr>
      <w:r w:rsidRPr="001B7C17">
        <w:rPr>
          <w:noProof/>
        </w:rPr>
        <w:drawing>
          <wp:inline distT="0" distB="0" distL="0" distR="0">
            <wp:extent cx="5598393" cy="7662402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386" cy="7665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37E" w:rsidRDefault="0053537E" w:rsidP="006B2976">
      <w:pPr>
        <w:pStyle w:val="Ttulo1"/>
        <w:rPr>
          <w:lang w:val="es-AR"/>
        </w:rPr>
      </w:pPr>
    </w:p>
    <w:p w:rsidR="00562652" w:rsidRDefault="00562652" w:rsidP="006B2976">
      <w:pPr>
        <w:pStyle w:val="Ttulo1"/>
        <w:rPr>
          <w:lang w:val="es-AR"/>
        </w:rPr>
      </w:pPr>
      <w:r w:rsidRPr="00562652">
        <w:rPr>
          <w:lang w:val="es-AR"/>
        </w:rPr>
        <w:t xml:space="preserve">DER </w:t>
      </w:r>
    </w:p>
    <w:p w:rsidR="0053537E" w:rsidRPr="0053537E" w:rsidRDefault="00DE6BD3" w:rsidP="0053537E">
      <w:pPr>
        <w:rPr>
          <w:lang w:val="es-AR"/>
        </w:rPr>
      </w:pPr>
      <w:r w:rsidRPr="00DE6BD3">
        <w:rPr>
          <w:noProof/>
        </w:rPr>
        <w:drawing>
          <wp:inline distT="0" distB="0" distL="0" distR="0">
            <wp:extent cx="5943600" cy="4810728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53537E" w:rsidRPr="0053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F4"/>
    <w:rsid w:val="000F012D"/>
    <w:rsid w:val="00104B6C"/>
    <w:rsid w:val="00143C0C"/>
    <w:rsid w:val="00175C73"/>
    <w:rsid w:val="00181AC4"/>
    <w:rsid w:val="001B7C17"/>
    <w:rsid w:val="001F775C"/>
    <w:rsid w:val="0023658F"/>
    <w:rsid w:val="0024315B"/>
    <w:rsid w:val="00266D56"/>
    <w:rsid w:val="002B5862"/>
    <w:rsid w:val="002E57FA"/>
    <w:rsid w:val="002F2212"/>
    <w:rsid w:val="00344E48"/>
    <w:rsid w:val="00461AB0"/>
    <w:rsid w:val="004C35A1"/>
    <w:rsid w:val="00513F4B"/>
    <w:rsid w:val="0053537E"/>
    <w:rsid w:val="00551090"/>
    <w:rsid w:val="00562652"/>
    <w:rsid w:val="005864D0"/>
    <w:rsid w:val="005C668C"/>
    <w:rsid w:val="005D5717"/>
    <w:rsid w:val="005D7C96"/>
    <w:rsid w:val="006206E8"/>
    <w:rsid w:val="00634D9D"/>
    <w:rsid w:val="00693425"/>
    <w:rsid w:val="00694AFF"/>
    <w:rsid w:val="006B2976"/>
    <w:rsid w:val="006B5219"/>
    <w:rsid w:val="006B716E"/>
    <w:rsid w:val="006C2503"/>
    <w:rsid w:val="00732F54"/>
    <w:rsid w:val="00787C63"/>
    <w:rsid w:val="00797249"/>
    <w:rsid w:val="007B5051"/>
    <w:rsid w:val="007E5CFF"/>
    <w:rsid w:val="00810460"/>
    <w:rsid w:val="00887ACF"/>
    <w:rsid w:val="008C0BA3"/>
    <w:rsid w:val="009B048D"/>
    <w:rsid w:val="009D775C"/>
    <w:rsid w:val="00AB5CCA"/>
    <w:rsid w:val="00AF56D0"/>
    <w:rsid w:val="00B32D6D"/>
    <w:rsid w:val="00C06523"/>
    <w:rsid w:val="00C91BF4"/>
    <w:rsid w:val="00CC16D3"/>
    <w:rsid w:val="00CE0F31"/>
    <w:rsid w:val="00D13D8B"/>
    <w:rsid w:val="00DE6BD3"/>
    <w:rsid w:val="00DF0DA6"/>
    <w:rsid w:val="00E57FD5"/>
    <w:rsid w:val="00E82AD3"/>
    <w:rsid w:val="00F21454"/>
    <w:rsid w:val="00F4257B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C1774-5B02-466A-973C-3652C2FE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7FA"/>
    <w:rPr>
      <w:rFonts w:ascii="Arial" w:eastAsia="Calibri" w:hAnsi="Arial" w:cs="Calibri"/>
      <w:color w:val="000000"/>
    </w:rPr>
  </w:style>
  <w:style w:type="paragraph" w:styleId="Ttulo1">
    <w:name w:val="heading 1"/>
    <w:basedOn w:val="Normal"/>
    <w:next w:val="Normal"/>
    <w:link w:val="Ttulo1Car"/>
    <w:uiPriority w:val="9"/>
    <w:qFormat/>
    <w:rsid w:val="002E57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57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2E57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customStyle="1" w:styleId="TableGrid">
    <w:name w:val="TableGrid"/>
    <w:rsid w:val="002E57F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Italics">
    <w:name w:val="Italics"/>
    <w:rsid w:val="006B2976"/>
    <w:rPr>
      <w:i/>
    </w:rPr>
  </w:style>
  <w:style w:type="character" w:customStyle="1" w:styleId="FieldLabel">
    <w:name w:val="Field Label"/>
    <w:rsid w:val="006B2976"/>
    <w:rPr>
      <w:rFonts w:ascii="Times New Roman" w:eastAsia="Times New Roman" w:hAnsi="Times New Roman" w:cs="Times New Roman"/>
    </w:rPr>
  </w:style>
  <w:style w:type="paragraph" w:customStyle="1" w:styleId="TableTextNormal">
    <w:name w:val="Table Text Normal"/>
    <w:basedOn w:val="Normal"/>
    <w:next w:val="Normal"/>
    <w:rsid w:val="006B2976"/>
    <w:pPr>
      <w:spacing w:after="0" w:line="240" w:lineRule="auto"/>
      <w:ind w:left="270" w:right="270"/>
    </w:pPr>
    <w:rPr>
      <w:rFonts w:ascii="Times New Roman" w:eastAsia="Times New Roman" w:hAnsi="Times New Roman" w:cs="Times New Roman"/>
      <w:color w:val="auto"/>
      <w:sz w:val="18"/>
      <w:szCs w:val="18"/>
    </w:rPr>
  </w:style>
  <w:style w:type="character" w:customStyle="1" w:styleId="TableFieldLabel">
    <w:name w:val="Table Field Label"/>
    <w:rsid w:val="006B2976"/>
    <w:rPr>
      <w:rFonts w:ascii="Times New Roman" w:eastAsia="Times New Roman" w:hAnsi="Times New Roman" w:cs="Times New Roman"/>
      <w:color w:val="6F6F6F"/>
    </w:rPr>
  </w:style>
  <w:style w:type="paragraph" w:customStyle="1" w:styleId="TableHeadingLight">
    <w:name w:val="Table Heading Light"/>
    <w:basedOn w:val="Normal"/>
    <w:next w:val="Normal"/>
    <w:rsid w:val="006C2503"/>
    <w:pPr>
      <w:spacing w:before="80" w:after="40" w:line="240" w:lineRule="auto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</cp:revision>
  <dcterms:created xsi:type="dcterms:W3CDTF">2016-07-10T00:18:00Z</dcterms:created>
  <dcterms:modified xsi:type="dcterms:W3CDTF">2016-07-10T00:18:00Z</dcterms:modified>
</cp:coreProperties>
</file>