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612130" cy="1384300"/>
            <wp:effectExtent b="0" l="0" r="0" t="0"/>
            <wp:docPr id="7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line="276" w:lineRule="auto"/>
        <w:rPr>
          <w:b w:val="0"/>
          <w:color w:val="000000"/>
          <w:sz w:val="46"/>
          <w:szCs w:val="46"/>
        </w:rPr>
      </w:pPr>
      <w:bookmarkStart w:colFirst="0" w:colLast="0" w:name="_heading=h.g008mh7ttm9q" w:id="0"/>
      <w:bookmarkEnd w:id="0"/>
      <w:r w:rsidDel="00000000" w:rsidR="00000000" w:rsidRPr="00000000">
        <w:rPr>
          <w:rFonts w:ascii="Arial" w:cs="Arial" w:eastAsia="Arial" w:hAnsi="Arial"/>
          <w:sz w:val="46"/>
          <w:szCs w:val="46"/>
          <w:rtl w:val="0"/>
        </w:rPr>
        <w:t xml:space="preserve">Autoevaluación Proyecto APT – Ashbis (MVP)</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Integrantes: Ana Castillo </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Profesor: Antonio Gallardo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r>
    </w:p>
    <w:p w:rsidR="00000000" w:rsidDel="00000000" w:rsidP="00000000" w:rsidRDefault="00000000" w:rsidRPr="00000000" w14:paraId="00000018">
      <w:pPr>
        <w:pStyle w:val="Heading1"/>
        <w:keepNext w:val="0"/>
        <w:keepLines w:val="0"/>
        <w:spacing w:line="276" w:lineRule="auto"/>
        <w:rPr>
          <w:rFonts w:ascii="Arial" w:cs="Arial" w:eastAsia="Arial" w:hAnsi="Arial"/>
          <w:sz w:val="46"/>
          <w:szCs w:val="46"/>
        </w:rPr>
      </w:pPr>
      <w:bookmarkStart w:colFirst="0" w:colLast="0" w:name="_heading=h.972lzdysgh8w" w:id="1"/>
      <w:bookmarkEnd w:id="1"/>
      <w:r w:rsidDel="00000000" w:rsidR="00000000" w:rsidRPr="00000000">
        <w:rPr>
          <w:rtl w:val="0"/>
        </w:rPr>
      </w:r>
    </w:p>
    <w:p w:rsidR="00000000" w:rsidDel="00000000" w:rsidP="00000000" w:rsidRDefault="00000000" w:rsidRPr="00000000" w14:paraId="00000019">
      <w:pPr>
        <w:pStyle w:val="Heading3"/>
        <w:keepNext w:val="0"/>
        <w:keepLines w:val="0"/>
        <w:spacing w:line="276" w:lineRule="auto"/>
        <w:rPr>
          <w:rFonts w:ascii="Arial" w:cs="Arial" w:eastAsia="Arial" w:hAnsi="Arial"/>
          <w:sz w:val="26"/>
          <w:szCs w:val="26"/>
        </w:rPr>
      </w:pPr>
      <w:bookmarkStart w:colFirst="0" w:colLast="0" w:name="_heading=h.m70p3ku09qjo" w:id="2"/>
      <w:bookmarkEnd w:id="2"/>
      <w:r w:rsidDel="00000000" w:rsidR="00000000" w:rsidRPr="00000000">
        <w:rPr>
          <w:rFonts w:ascii="Arial" w:cs="Arial" w:eastAsia="Arial" w:hAnsi="Arial"/>
          <w:sz w:val="26"/>
          <w:szCs w:val="26"/>
          <w:rtl w:val="0"/>
        </w:rPr>
        <w:t xml:space="preserve">Abstract</w:t>
      </w:r>
    </w:p>
    <w:p w:rsidR="00000000" w:rsidDel="00000000" w:rsidP="00000000" w:rsidRDefault="00000000" w:rsidRPr="00000000" w14:paraId="0000001A">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b w:val="1"/>
          <w:rtl w:val="0"/>
        </w:rPr>
        <w:t xml:space="preserve">Ashbis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busca ofrecer una solución tecnológica a los dueños de mascotas mediante una aplicación móvil que centraliza información relevante sobre el cuidado de sus mascotas. El MVP incluye la creación de perfiles básicos de mascotas, el registro digital del historial médico y la ubicación de clínicas veterinarias cercanas. Este desarrollo contribuye al bienestar animal, facilita la organización de los dueños de mascotas y crea una base escalable para incorporar nuevas funciones en el futuro.</w:t>
      </w:r>
      <w:r w:rsidDel="00000000" w:rsidR="00000000" w:rsidRPr="00000000">
        <w:rPr>
          <w:rtl w:val="0"/>
        </w:rPr>
      </w:r>
    </w:p>
    <w:p w:rsidR="00000000" w:rsidDel="00000000" w:rsidP="00000000" w:rsidRDefault="00000000" w:rsidRPr="00000000" w14:paraId="0000001B">
      <w:pPr>
        <w:pStyle w:val="Heading3"/>
        <w:keepNext w:val="0"/>
        <w:keepLines w:val="0"/>
        <w:spacing w:line="276" w:lineRule="auto"/>
        <w:rPr>
          <w:rFonts w:ascii="Arial" w:cs="Arial" w:eastAsia="Arial" w:hAnsi="Arial"/>
          <w:sz w:val="26"/>
          <w:szCs w:val="26"/>
        </w:rPr>
      </w:pPr>
      <w:bookmarkStart w:colFirst="0" w:colLast="0" w:name="_heading=h.2arvfxbmyhwx" w:id="3"/>
      <w:bookmarkEnd w:id="3"/>
      <w:r w:rsidDel="00000000" w:rsidR="00000000" w:rsidRPr="00000000">
        <w:rPr>
          <w:rFonts w:ascii="Arial" w:cs="Arial" w:eastAsia="Arial" w:hAnsi="Arial"/>
          <w:sz w:val="26"/>
          <w:szCs w:val="26"/>
          <w:rtl w:val="0"/>
        </w:rPr>
        <w:t xml:space="preserve">Abstract (Ingles)</w:t>
      </w:r>
    </w:p>
    <w:p w:rsidR="00000000" w:rsidDel="00000000" w:rsidP="00000000" w:rsidRDefault="00000000" w:rsidRPr="00000000" w14:paraId="0000001C">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Ashbis</w:t>
      </w:r>
      <w:r w:rsidDel="00000000" w:rsidR="00000000" w:rsidRPr="00000000">
        <w:rPr>
          <w:rFonts w:ascii="Arial" w:cs="Arial" w:eastAsia="Arial" w:hAnsi="Arial"/>
          <w:rtl w:val="0"/>
        </w:rPr>
        <w:t xml:space="preserve"> project aims to provide a technological solution for pet owners through a mobile application that centralizes essential information about their pets’ care. The MVP includes basic pet profiles, digital medical history, and a map of nearby veterinary clinics. This development contributes to animal welfare, helps owners stay organized, and creates a scalable foundation for future features.</w:t>
      </w:r>
    </w:p>
    <w:p w:rsidR="00000000" w:rsidDel="00000000" w:rsidP="00000000" w:rsidRDefault="00000000" w:rsidRPr="00000000" w14:paraId="0000001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pStyle w:val="Heading3"/>
        <w:keepNext w:val="0"/>
        <w:keepLines w:val="0"/>
        <w:spacing w:line="276" w:lineRule="auto"/>
        <w:rPr>
          <w:rFonts w:ascii="Arial" w:cs="Arial" w:eastAsia="Arial" w:hAnsi="Arial"/>
          <w:sz w:val="26"/>
          <w:szCs w:val="26"/>
        </w:rPr>
      </w:pPr>
      <w:bookmarkStart w:colFirst="0" w:colLast="0" w:name="_heading=h.4pwguucjeo3m" w:id="4"/>
      <w:bookmarkEnd w:id="4"/>
      <w:r w:rsidDel="00000000" w:rsidR="00000000" w:rsidRPr="00000000">
        <w:rPr>
          <w:rFonts w:ascii="Arial" w:cs="Arial" w:eastAsia="Arial" w:hAnsi="Arial"/>
          <w:sz w:val="26"/>
          <w:szCs w:val="26"/>
          <w:rtl w:val="0"/>
        </w:rPr>
        <w:t xml:space="preserve">Descripción del Proyecto APT</w:t>
      </w:r>
    </w:p>
    <w:p w:rsidR="00000000" w:rsidDel="00000000" w:rsidP="00000000" w:rsidRDefault="00000000" w:rsidRPr="00000000" w14:paraId="0000001F">
      <w:pPr>
        <w:spacing w:after="240" w:before="240" w:line="276" w:lineRule="auto"/>
        <w:rPr>
          <w:rFonts w:ascii="Arial" w:cs="Arial" w:eastAsia="Arial" w:hAnsi="Arial"/>
        </w:rPr>
      </w:pPr>
      <w:r w:rsidDel="00000000" w:rsidR="00000000" w:rsidRPr="00000000">
        <w:rPr>
          <w:rFonts w:ascii="Arial" w:cs="Arial" w:eastAsia="Arial" w:hAnsi="Arial"/>
          <w:rtl w:val="0"/>
        </w:rPr>
        <w:t xml:space="preserve">bis</w:t>
      </w:r>
      <w:r w:rsidDel="00000000" w:rsidR="00000000" w:rsidRPr="00000000">
        <w:rPr>
          <w:rFonts w:ascii="Arial" w:cs="Arial" w:eastAsia="Arial" w:hAnsi="Arial"/>
          <w:rtl w:val="0"/>
        </w:rPr>
        <w:t xml:space="preserve"> es una aplicación móvil para dueños de mascotas. El MVP se centra en tres principales funciones:</w:t>
      </w:r>
    </w:p>
    <w:p w:rsidR="00000000" w:rsidDel="00000000" w:rsidP="00000000" w:rsidRDefault="00000000" w:rsidRPr="00000000" w14:paraId="00000020">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La creación de perfiles básicos de mascotas.</w:t>
        <w:br w:type="textWrapping"/>
      </w:r>
    </w:p>
    <w:p w:rsidR="00000000" w:rsidDel="00000000" w:rsidP="00000000" w:rsidRDefault="00000000" w:rsidRPr="00000000" w14:paraId="00000021">
      <w:pPr>
        <w:numPr>
          <w:ilvl w:val="0"/>
          <w:numId w:val="5"/>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El registro digital del historial médico (vacunas, controles, desparasitaciones).</w:t>
        <w:br w:type="textWrapping"/>
      </w:r>
    </w:p>
    <w:p w:rsidR="00000000" w:rsidDel="00000000" w:rsidP="00000000" w:rsidRDefault="00000000" w:rsidRPr="00000000" w14:paraId="00000022">
      <w:pPr>
        <w:numPr>
          <w:ilvl w:val="0"/>
          <w:numId w:val="5"/>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La localización en mapa de veterinarias abiertas y cercanas.</w:t>
        <w:br w:type="textWrapping"/>
      </w:r>
    </w:p>
    <w:p w:rsidR="00000000" w:rsidDel="00000000" w:rsidP="00000000" w:rsidRDefault="00000000" w:rsidRPr="00000000" w14:paraId="00000023">
      <w:pPr>
        <w:spacing w:after="240" w:before="240" w:line="276" w:lineRule="auto"/>
        <w:rPr>
          <w:rFonts w:ascii="Arial" w:cs="Arial" w:eastAsia="Arial" w:hAnsi="Arial"/>
        </w:rPr>
      </w:pPr>
      <w:r w:rsidDel="00000000" w:rsidR="00000000" w:rsidRPr="00000000">
        <w:rPr>
          <w:rFonts w:ascii="Arial" w:cs="Arial" w:eastAsia="Arial" w:hAnsi="Arial"/>
          <w:rtl w:val="0"/>
        </w:rPr>
        <w:t xml:space="preserve">Con esto se busca simplificar la gestión del cuidado animal y facilitar el acceso a servicios confiables.</w:t>
      </w:r>
    </w:p>
    <w:p w:rsidR="00000000" w:rsidDel="00000000" w:rsidP="00000000" w:rsidRDefault="00000000" w:rsidRPr="00000000" w14:paraId="00000024">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240" w:before="24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Relación del proyecto APT con las competencias del perfil de egreso</w:t>
      </w:r>
    </w:p>
    <w:p w:rsidR="00000000" w:rsidDel="00000000" w:rsidP="00000000" w:rsidRDefault="00000000" w:rsidRPr="00000000" w14:paraId="00000028">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proyecto aplica competencias propias de Ingeniería en Informática, tales como:</w:t>
      </w:r>
    </w:p>
    <w:p w:rsidR="00000000" w:rsidDel="00000000" w:rsidP="00000000" w:rsidRDefault="00000000" w:rsidRPr="00000000" w14:paraId="0000002A">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de aplicaciones móviles.</w:t>
        <w:br w:type="textWrapping"/>
      </w:r>
    </w:p>
    <w:p w:rsidR="00000000" w:rsidDel="00000000" w:rsidP="00000000" w:rsidRDefault="00000000" w:rsidRPr="00000000" w14:paraId="0000002B">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 bases de datos.</w:t>
        <w:br w:type="textWrapping"/>
      </w:r>
    </w:p>
    <w:p w:rsidR="00000000" w:rsidDel="00000000" w:rsidP="00000000" w:rsidRDefault="00000000" w:rsidRPr="00000000" w14:paraId="0000002C">
      <w:pPr>
        <w:numPr>
          <w:ilvl w:val="0"/>
          <w:numId w:val="4"/>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Metodologías ágiles para la gestión de proyectos.</w:t>
        <w:br w:type="textWrapping"/>
      </w:r>
    </w:p>
    <w:p w:rsidR="00000000" w:rsidDel="00000000" w:rsidP="00000000" w:rsidRDefault="00000000" w:rsidRPr="00000000" w14:paraId="0000002D">
      <w:pPr>
        <w:numPr>
          <w:ilvl w:val="0"/>
          <w:numId w:val="4"/>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Integración de servicios externos (mapas, geolocalización).</w:t>
        <w:br w:type="textWrapping"/>
      </w:r>
      <w:r w:rsidDel="00000000" w:rsidR="00000000" w:rsidRPr="00000000">
        <w:rPr>
          <w:rFonts w:ascii="Arial" w:cs="Arial" w:eastAsia="Arial" w:hAnsi="Arial"/>
          <w:rtl w:val="0"/>
        </w:rPr>
        <w:t xml:space="preserve"> Esto conecta directamente con las áreas de desempeño de la carrera y fortalece el perfil tecnológico y de gestión.</w:t>
        <w:br w:type="textWrapping"/>
      </w:r>
    </w:p>
    <w:p w:rsidR="00000000" w:rsidDel="00000000" w:rsidP="00000000" w:rsidRDefault="00000000" w:rsidRPr="00000000" w14:paraId="0000002E">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3"/>
        <w:keepNext w:val="0"/>
        <w:keepLines w:val="0"/>
        <w:spacing w:line="276" w:lineRule="auto"/>
        <w:rPr>
          <w:rFonts w:ascii="Arial" w:cs="Arial" w:eastAsia="Arial" w:hAnsi="Arial"/>
          <w:sz w:val="26"/>
          <w:szCs w:val="26"/>
        </w:rPr>
      </w:pPr>
      <w:bookmarkStart w:colFirst="0" w:colLast="0" w:name="_heading=h.4gvremifljno" w:id="5"/>
      <w:bookmarkEnd w:id="5"/>
      <w:r w:rsidDel="00000000" w:rsidR="00000000" w:rsidRPr="00000000">
        <w:rPr>
          <w:rFonts w:ascii="Arial" w:cs="Arial" w:eastAsia="Arial" w:hAnsi="Arial"/>
          <w:sz w:val="26"/>
          <w:szCs w:val="26"/>
          <w:rtl w:val="0"/>
        </w:rPr>
        <w:t xml:space="preserve">Relación del proyecto con los intereses profesionales</w:t>
      </w:r>
    </w:p>
    <w:p w:rsidR="00000000" w:rsidDel="00000000" w:rsidP="00000000" w:rsidRDefault="00000000" w:rsidRPr="00000000" w14:paraId="00000030">
      <w:pPr>
        <w:spacing w:after="240" w:before="240" w:line="276" w:lineRule="auto"/>
        <w:rPr>
          <w:rFonts w:ascii="Arial" w:cs="Arial" w:eastAsia="Arial" w:hAnsi="Arial"/>
        </w:rPr>
      </w:pPr>
      <w:r w:rsidDel="00000000" w:rsidR="00000000" w:rsidRPr="00000000">
        <w:rPr>
          <w:rFonts w:ascii="Arial" w:cs="Arial" w:eastAsia="Arial" w:hAnsi="Arial"/>
          <w:rtl w:val="0"/>
        </w:rPr>
        <w:t xml:space="preserve">Mis intereses profesionales están relacionados con el desarrollo de aplicaciones tecnológicas que resuelvan problemas reales. Este proyecto refleja esa motivación, pues combina mi formación en informática con mi interés por la innovación digital y la creación de soluciones prácticas para el cuidado de animales. Mi fuerte no es el desarrollo, me enfoco mas en la gestión de proyectos, la calidad del producto (QA) y en lo que ya mencione la innovacion.</w:t>
      </w:r>
    </w:p>
    <w:p w:rsidR="00000000" w:rsidDel="00000000" w:rsidP="00000000" w:rsidRDefault="00000000" w:rsidRPr="00000000" w14:paraId="0000003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3"/>
        <w:keepNext w:val="0"/>
        <w:keepLines w:val="0"/>
        <w:spacing w:line="276" w:lineRule="auto"/>
        <w:rPr>
          <w:rFonts w:ascii="Arial" w:cs="Arial" w:eastAsia="Arial" w:hAnsi="Arial"/>
          <w:sz w:val="26"/>
          <w:szCs w:val="26"/>
        </w:rPr>
      </w:pPr>
      <w:bookmarkStart w:colFirst="0" w:colLast="0" w:name="_heading=h.vjh7jkl37xay" w:id="6"/>
      <w:bookmarkEnd w:id="6"/>
      <w:r w:rsidDel="00000000" w:rsidR="00000000" w:rsidRPr="00000000">
        <w:rPr>
          <w:rFonts w:ascii="Arial" w:cs="Arial" w:eastAsia="Arial" w:hAnsi="Arial"/>
          <w:sz w:val="26"/>
          <w:szCs w:val="26"/>
          <w:rtl w:val="0"/>
        </w:rPr>
        <w:t xml:space="preserve">Argumento de factibilidad</w:t>
      </w:r>
    </w:p>
    <w:p w:rsidR="00000000" w:rsidDel="00000000" w:rsidP="00000000" w:rsidRDefault="00000000" w:rsidRPr="00000000" w14:paraId="00000033">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proyecto es factible de realizar dentro de la asignatura porque:</w:t>
      </w:r>
    </w:p>
    <w:p w:rsidR="00000000" w:rsidDel="00000000" w:rsidP="00000000" w:rsidRDefault="00000000" w:rsidRPr="00000000" w14:paraId="00000034">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rtl w:val="0"/>
        </w:rPr>
        <w:t xml:space="preserve">alcance del MVP es reducido y concreto</w:t>
      </w:r>
      <w:r w:rsidDel="00000000" w:rsidR="00000000" w:rsidRPr="00000000">
        <w:rPr>
          <w:rFonts w:ascii="Arial" w:cs="Arial" w:eastAsia="Arial" w:hAnsi="Arial"/>
          <w:rtl w:val="0"/>
        </w:rPr>
        <w:t xml:space="preserve"> (perfiles, historial y mapa).</w:t>
        <w:br w:type="textWrapping"/>
      </w:r>
    </w:p>
    <w:p w:rsidR="00000000" w:rsidDel="00000000" w:rsidP="00000000" w:rsidRDefault="00000000" w:rsidRPr="00000000" w14:paraId="00000035">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Se cuenta con el tiempo del semestre y horas asignadas para avanzar en desarrollo.</w:t>
        <w:br w:type="textWrapping"/>
      </w:r>
    </w:p>
    <w:p w:rsidR="00000000" w:rsidDel="00000000" w:rsidP="00000000" w:rsidRDefault="00000000" w:rsidRPr="00000000" w14:paraId="00000036">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Solo requiere herramientas de software ya disponibles (frameworks, bases de datos, APIs de mapas).</w:t>
        <w:br w:type="textWrapping"/>
      </w:r>
    </w:p>
    <w:p w:rsidR="00000000" w:rsidDel="00000000" w:rsidP="00000000" w:rsidRDefault="00000000" w:rsidRPr="00000000" w14:paraId="00000037">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La metodología ágil permite entregar avances incrementales y medibles.</w:t>
        <w:br w:type="textWrapping"/>
      </w:r>
    </w:p>
    <w:p w:rsidR="00000000" w:rsidDel="00000000" w:rsidP="00000000" w:rsidRDefault="00000000" w:rsidRPr="00000000" w14:paraId="00000038">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3"/>
        <w:keepNext w:val="0"/>
        <w:keepLines w:val="0"/>
        <w:spacing w:line="276" w:lineRule="auto"/>
        <w:rPr>
          <w:rFonts w:ascii="Arial" w:cs="Arial" w:eastAsia="Arial" w:hAnsi="Arial"/>
          <w:sz w:val="26"/>
          <w:szCs w:val="26"/>
        </w:rPr>
      </w:pPr>
      <w:bookmarkStart w:colFirst="0" w:colLast="0" w:name="_heading=h.tdw4ufp09i3x" w:id="7"/>
      <w:bookmarkEnd w:id="7"/>
      <w:r w:rsidDel="00000000" w:rsidR="00000000" w:rsidRPr="00000000">
        <w:rPr>
          <w:rFonts w:ascii="Arial" w:cs="Arial" w:eastAsia="Arial" w:hAnsi="Arial"/>
          <w:sz w:val="26"/>
          <w:szCs w:val="26"/>
          <w:rtl w:val="0"/>
        </w:rPr>
        <w:t xml:space="preserve">Objetivos claros y coherentes</w:t>
      </w:r>
    </w:p>
    <w:p w:rsidR="00000000" w:rsidDel="00000000" w:rsidP="00000000" w:rsidRDefault="00000000" w:rsidRPr="00000000" w14:paraId="0000003A">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Desarrollar un MVP funcional que permita gestionar información de mascotas.</w:t>
        <w:br w:type="textWrapping"/>
      </w:r>
    </w:p>
    <w:p w:rsidR="00000000" w:rsidDel="00000000" w:rsidP="00000000" w:rsidRDefault="00000000" w:rsidRPr="00000000" w14:paraId="0000003B">
      <w:pPr>
        <w:numPr>
          <w:ilvl w:val="0"/>
          <w:numId w:val="3"/>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Validar la usabilidad de la aplicación con potenciales usuarios.</w:t>
        <w:br w:type="textWrapping"/>
      </w:r>
    </w:p>
    <w:p w:rsidR="00000000" w:rsidDel="00000000" w:rsidP="00000000" w:rsidRDefault="00000000" w:rsidRPr="00000000" w14:paraId="0000003C">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Sentar bases técnicas para la futura ampliación del sistema.</w:t>
        <w:br w:type="textWrapping"/>
      </w:r>
    </w:p>
    <w:p w:rsidR="00000000" w:rsidDel="00000000" w:rsidP="00000000" w:rsidRDefault="00000000" w:rsidRPr="00000000" w14:paraId="0000003D">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Indicador de éxito:</w:t>
      </w:r>
      <w:r w:rsidDel="00000000" w:rsidR="00000000" w:rsidRPr="00000000">
        <w:rPr>
          <w:rFonts w:ascii="Arial" w:cs="Arial" w:eastAsia="Arial" w:hAnsi="Arial"/>
          <w:rtl w:val="0"/>
        </w:rPr>
        <w:t xml:space="preserve"> contar con un prototipo funcional probado con al menos un grupo reducido de usuarios al final del semestre.</w:t>
      </w:r>
    </w:p>
    <w:p w:rsidR="00000000" w:rsidDel="00000000" w:rsidP="00000000" w:rsidRDefault="00000000" w:rsidRPr="00000000" w14:paraId="0000003E">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3"/>
        <w:keepNext w:val="0"/>
        <w:keepLines w:val="0"/>
        <w:spacing w:line="276" w:lineRule="auto"/>
        <w:rPr>
          <w:rFonts w:ascii="Arial" w:cs="Arial" w:eastAsia="Arial" w:hAnsi="Arial"/>
          <w:sz w:val="26"/>
          <w:szCs w:val="26"/>
        </w:rPr>
      </w:pPr>
      <w:bookmarkStart w:colFirst="0" w:colLast="0" w:name="_heading=h.bdwyx2f6391u" w:id="8"/>
      <w:bookmarkEnd w:id="8"/>
      <w:r w:rsidDel="00000000" w:rsidR="00000000" w:rsidRPr="00000000">
        <w:rPr>
          <w:rFonts w:ascii="Arial" w:cs="Arial" w:eastAsia="Arial" w:hAnsi="Arial"/>
          <w:sz w:val="26"/>
          <w:szCs w:val="26"/>
          <w:rtl w:val="0"/>
        </w:rPr>
        <w:t xml:space="preserve">Propuesta metodológica</w:t>
      </w:r>
    </w:p>
    <w:p w:rsidR="00000000" w:rsidDel="00000000" w:rsidP="00000000" w:rsidRDefault="00000000" w:rsidRPr="00000000" w14:paraId="00000040">
      <w:pPr>
        <w:spacing w:after="240" w:before="240" w:line="276" w:lineRule="auto"/>
        <w:rPr>
          <w:rFonts w:ascii="Arial" w:cs="Arial" w:eastAsia="Arial" w:hAnsi="Arial"/>
        </w:rPr>
      </w:pPr>
      <w:r w:rsidDel="00000000" w:rsidR="00000000" w:rsidRPr="00000000">
        <w:rPr>
          <w:rFonts w:ascii="Arial" w:cs="Arial" w:eastAsia="Arial" w:hAnsi="Arial"/>
          <w:rtl w:val="0"/>
        </w:rPr>
        <w:t xml:space="preserve">Se aplicará la metodología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con planificación en sprints de 2 semanas. Las historias de usuario permitirán organizar el trabajo en torno a las funcionalidades críticas del MVP.</w:t>
      </w:r>
    </w:p>
    <w:p w:rsidR="00000000" w:rsidDel="00000000" w:rsidP="00000000" w:rsidRDefault="00000000" w:rsidRPr="00000000" w14:paraId="00000041">
      <w:pPr>
        <w:pStyle w:val="Heading3"/>
        <w:keepNext w:val="0"/>
        <w:keepLines w:val="0"/>
        <w:spacing w:line="276" w:lineRule="auto"/>
        <w:rPr>
          <w:rFonts w:ascii="Arial" w:cs="Arial" w:eastAsia="Arial" w:hAnsi="Arial"/>
          <w:sz w:val="26"/>
          <w:szCs w:val="26"/>
        </w:rPr>
      </w:pPr>
      <w:bookmarkStart w:colFirst="0" w:colLast="0" w:name="_heading=h.fe1heur6sep1" w:id="9"/>
      <w:bookmarkEnd w:id="9"/>
      <w:r w:rsidDel="00000000" w:rsidR="00000000" w:rsidRPr="00000000">
        <w:rPr>
          <w:rFonts w:ascii="Arial" w:cs="Arial" w:eastAsia="Arial" w:hAnsi="Arial"/>
          <w:sz w:val="26"/>
          <w:szCs w:val="26"/>
          <w:rtl w:val="0"/>
        </w:rPr>
        <w:t xml:space="preserve">Plan de trabajo</w:t>
      </w:r>
    </w:p>
    <w:p w:rsidR="00000000" w:rsidDel="00000000" w:rsidP="00000000" w:rsidRDefault="00000000" w:rsidRPr="00000000" w14:paraId="00000042">
      <w:pPr>
        <w:numPr>
          <w:ilvl w:val="0"/>
          <w:numId w:val="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1:</w:t>
      </w:r>
      <w:r w:rsidDel="00000000" w:rsidR="00000000" w:rsidRPr="00000000">
        <w:rPr>
          <w:rFonts w:ascii="Arial" w:cs="Arial" w:eastAsia="Arial" w:hAnsi="Arial"/>
          <w:rtl w:val="0"/>
        </w:rPr>
        <w:t xml:space="preserve"> Diseño de base de datos y arquitectura de la app.</w:t>
        <w:br w:type="textWrapping"/>
      </w:r>
    </w:p>
    <w:p w:rsidR="00000000" w:rsidDel="00000000" w:rsidP="00000000" w:rsidRDefault="00000000" w:rsidRPr="00000000" w14:paraId="00000043">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2:</w:t>
      </w:r>
      <w:r w:rsidDel="00000000" w:rsidR="00000000" w:rsidRPr="00000000">
        <w:rPr>
          <w:rFonts w:ascii="Arial" w:cs="Arial" w:eastAsia="Arial" w:hAnsi="Arial"/>
          <w:rtl w:val="0"/>
        </w:rPr>
        <w:t xml:space="preserve"> Desarrollo de perfiles de mascotas.</w:t>
        <w:br w:type="textWrapping"/>
      </w:r>
    </w:p>
    <w:p w:rsidR="00000000" w:rsidDel="00000000" w:rsidP="00000000" w:rsidRDefault="00000000" w:rsidRPr="00000000" w14:paraId="00000044">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3:</w:t>
      </w:r>
      <w:r w:rsidDel="00000000" w:rsidR="00000000" w:rsidRPr="00000000">
        <w:rPr>
          <w:rFonts w:ascii="Arial" w:cs="Arial" w:eastAsia="Arial" w:hAnsi="Arial"/>
          <w:rtl w:val="0"/>
        </w:rPr>
        <w:t xml:space="preserve"> Implementación de historial médico digital.</w:t>
        <w:br w:type="textWrapping"/>
      </w:r>
    </w:p>
    <w:p w:rsidR="00000000" w:rsidDel="00000000" w:rsidP="00000000" w:rsidRDefault="00000000" w:rsidRPr="00000000" w14:paraId="00000045">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4:</w:t>
      </w:r>
      <w:r w:rsidDel="00000000" w:rsidR="00000000" w:rsidRPr="00000000">
        <w:rPr>
          <w:rFonts w:ascii="Arial" w:cs="Arial" w:eastAsia="Arial" w:hAnsi="Arial"/>
          <w:rtl w:val="0"/>
        </w:rPr>
        <w:t xml:space="preserve"> Integración del mapa de veterinarias.</w:t>
        <w:br w:type="textWrapping"/>
      </w:r>
    </w:p>
    <w:p w:rsidR="00000000" w:rsidDel="00000000" w:rsidP="00000000" w:rsidRDefault="00000000" w:rsidRPr="00000000" w14:paraId="00000046">
      <w:pPr>
        <w:numPr>
          <w:ilvl w:val="0"/>
          <w:numId w:val="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Sprint 5:</w:t>
      </w:r>
      <w:r w:rsidDel="00000000" w:rsidR="00000000" w:rsidRPr="00000000">
        <w:rPr>
          <w:rFonts w:ascii="Arial" w:cs="Arial" w:eastAsia="Arial" w:hAnsi="Arial"/>
          <w:rtl w:val="0"/>
        </w:rPr>
        <w:t xml:space="preserve"> Pruebas, correcciones y presentación del MVP.</w:t>
        <w:br w:type="textWrapping"/>
      </w:r>
    </w:p>
    <w:p w:rsidR="00000000" w:rsidDel="00000000" w:rsidP="00000000" w:rsidRDefault="00000000" w:rsidRPr="00000000" w14:paraId="00000047">
      <w:pPr>
        <w:pStyle w:val="Heading3"/>
        <w:keepNext w:val="0"/>
        <w:keepLines w:val="0"/>
        <w:spacing w:line="276" w:lineRule="auto"/>
        <w:rPr>
          <w:rFonts w:ascii="Arial" w:cs="Arial" w:eastAsia="Arial" w:hAnsi="Arial"/>
          <w:sz w:val="26"/>
          <w:szCs w:val="26"/>
        </w:rPr>
      </w:pPr>
      <w:bookmarkStart w:colFirst="0" w:colLast="0" w:name="_heading=h.8eezoeuatpie" w:id="10"/>
      <w:bookmarkEnd w:id="10"/>
      <w:r w:rsidDel="00000000" w:rsidR="00000000" w:rsidRPr="00000000">
        <w:rPr>
          <w:rFonts w:ascii="Arial" w:cs="Arial" w:eastAsia="Arial" w:hAnsi="Arial"/>
          <w:sz w:val="26"/>
          <w:szCs w:val="26"/>
          <w:rtl w:val="0"/>
        </w:rPr>
        <w:t xml:space="preserve">Propuesta de evidencias</w:t>
      </w:r>
    </w:p>
    <w:p w:rsidR="00000000" w:rsidDel="00000000" w:rsidP="00000000" w:rsidRDefault="00000000" w:rsidRPr="00000000" w14:paraId="00000048">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Mockup en figma</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49">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Historias de usuario y tablero de Jira con sprints.</w:t>
        <w:br w:type="textWrapping"/>
      </w:r>
    </w:p>
    <w:p w:rsidR="00000000" w:rsidDel="00000000" w:rsidP="00000000" w:rsidRDefault="00000000" w:rsidRPr="00000000" w14:paraId="0000004A">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Capturas y demo funcional del MVP.</w:t>
        <w:br w:type="textWrapping"/>
      </w:r>
    </w:p>
    <w:p w:rsidR="00000000" w:rsidDel="00000000" w:rsidP="00000000" w:rsidRDefault="00000000" w:rsidRPr="00000000" w14:paraId="0000004B">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Informe final con resultados y retroalimentación de usuarios.</w:t>
        <w:br w:type="textWrapping"/>
      </w:r>
    </w:p>
    <w:p w:rsidR="00000000" w:rsidDel="00000000" w:rsidP="00000000" w:rsidRDefault="00000000" w:rsidRPr="00000000" w14:paraId="0000004C">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3"/>
        <w:keepNext w:val="0"/>
        <w:keepLines w:val="0"/>
        <w:spacing w:line="276" w:lineRule="auto"/>
        <w:rPr>
          <w:rFonts w:ascii="Arial" w:cs="Arial" w:eastAsia="Arial" w:hAnsi="Arial"/>
          <w:sz w:val="26"/>
          <w:szCs w:val="26"/>
        </w:rPr>
      </w:pPr>
      <w:bookmarkStart w:colFirst="0" w:colLast="0" w:name="_heading=h.hts3xggfkpmu" w:id="11"/>
      <w:bookmarkEnd w:id="11"/>
      <w:r w:rsidDel="00000000" w:rsidR="00000000" w:rsidRPr="00000000">
        <w:rPr>
          <w:rFonts w:ascii="Arial" w:cs="Arial" w:eastAsia="Arial" w:hAnsi="Arial"/>
          <w:sz w:val="26"/>
          <w:szCs w:val="26"/>
          <w:rtl w:val="0"/>
        </w:rPr>
        <w:t xml:space="preserve">Conclusiones individuales (English only)</w:t>
      </w:r>
    </w:p>
    <w:p w:rsidR="00000000" w:rsidDel="00000000" w:rsidP="00000000" w:rsidRDefault="00000000" w:rsidRPr="00000000" w14:paraId="0000004E">
      <w:pPr>
        <w:spacing w:after="240" w:before="240" w:line="276" w:lineRule="auto"/>
        <w:rPr>
          <w:rFonts w:ascii="Arial" w:cs="Arial" w:eastAsia="Arial" w:hAnsi="Arial"/>
        </w:rPr>
      </w:pPr>
      <w:r w:rsidDel="00000000" w:rsidR="00000000" w:rsidRPr="00000000">
        <w:rPr>
          <w:rFonts w:ascii="Arial" w:cs="Arial" w:eastAsia="Arial" w:hAnsi="Arial"/>
          <w:rtl w:val="0"/>
        </w:rPr>
        <w:t xml:space="preserve">Working on Ashbis as my APT project allows me to integrate my technical knowledge with real-world problem-solving. The MVP is achievable within the semester and gives me the chance to apply agile methodologies, mobile development, and database management. I conclude that this project will help me strengthen both my technical and project management skills.</w:t>
      </w:r>
    </w:p>
    <w:p w:rsidR="00000000" w:rsidDel="00000000" w:rsidP="00000000" w:rsidRDefault="00000000" w:rsidRPr="00000000" w14:paraId="0000004F">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3"/>
        <w:keepNext w:val="0"/>
        <w:keepLines w:val="0"/>
        <w:spacing w:line="276" w:lineRule="auto"/>
        <w:rPr>
          <w:rFonts w:ascii="Arial" w:cs="Arial" w:eastAsia="Arial" w:hAnsi="Arial"/>
          <w:sz w:val="26"/>
          <w:szCs w:val="26"/>
        </w:rPr>
      </w:pPr>
      <w:bookmarkStart w:colFirst="0" w:colLast="0" w:name="_heading=h.83a6m37walee" w:id="12"/>
      <w:bookmarkEnd w:id="12"/>
      <w:r w:rsidDel="00000000" w:rsidR="00000000" w:rsidRPr="00000000">
        <w:rPr>
          <w:rFonts w:ascii="Arial" w:cs="Arial" w:eastAsia="Arial" w:hAnsi="Arial"/>
          <w:sz w:val="26"/>
          <w:szCs w:val="26"/>
          <w:rtl w:val="0"/>
        </w:rPr>
        <w:t xml:space="preserve">Reflexión (English only)</w:t>
      </w:r>
    </w:p>
    <w:p w:rsidR="00000000" w:rsidDel="00000000" w:rsidP="00000000" w:rsidRDefault="00000000" w:rsidRPr="00000000" w14:paraId="00000051">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Reflecting on this stage of the project, I realize the importance of focusing on a feasible MVP that can bring immediate value to users. I learned how to adapt broad ideas into a concrete, manageable scope. This project also reinforces my interest in building applications that make a difference in everyday life. I believe that continuing with this approach will contribute significantly to my professional development as a software engineer.</w:t>
      </w:r>
    </w:p>
    <w:p w:rsidR="00000000" w:rsidDel="00000000" w:rsidP="00000000" w:rsidRDefault="00000000" w:rsidRPr="00000000" w14:paraId="00000052">
      <w:pPr>
        <w:spacing w:after="240" w:before="240" w:line="276" w:lineRule="auto"/>
        <w:rPr>
          <w:rFonts w:ascii="Arial" w:cs="Arial" w:eastAsia="Arial" w:hAnsi="Arial"/>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417"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b w:val="1"/>
        <w:color w:val="000000"/>
      </w:rPr>
    </w:pPr>
    <w:r w:rsidDel="00000000" w:rsidR="00000000" w:rsidRPr="00000000">
      <w:rPr>
        <w:b w:val="1"/>
        <w:color w:val="000000"/>
        <w:rtl w:val="0"/>
      </w:rPr>
      <w:t xml:space="preserve">Duoc UC </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-276224</wp:posOffset>
          </wp:positionV>
          <wp:extent cx="899795" cy="800100"/>
          <wp:effectExtent b="0" l="0" r="0" t="0"/>
          <wp:wrapNone/>
          <wp:docPr id="76" name="image3.png"/>
          <a:graphic>
            <a:graphicData uri="http://schemas.openxmlformats.org/drawingml/2006/picture">
              <pic:pic>
                <pic:nvPicPr>
                  <pic:cNvPr id="0" name="image3.png"/>
                  <pic:cNvPicPr preferRelativeResize="0"/>
                </pic:nvPicPr>
                <pic:blipFill>
                  <a:blip r:embed="rId1"/>
                  <a:srcRect b="54238" l="31152" r="30394" t="0"/>
                  <a:stretch>
                    <a:fillRect/>
                  </a:stretch>
                </pic:blipFill>
                <pic:spPr>
                  <a:xfrm>
                    <a:off x="0" y="0"/>
                    <a:ext cx="899795" cy="800100"/>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-380999</wp:posOffset>
          </wp:positionH>
          <wp:positionV relativeFrom="paragraph">
            <wp:posOffset>-273684</wp:posOffset>
          </wp:positionV>
          <wp:extent cx="1678599" cy="650558"/>
          <wp:effectExtent b="0" l="0" r="0" t="0"/>
          <wp:wrapNone/>
          <wp:docPr id="7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678599" cy="650558"/>
                  </a:xfrm>
                  <a:prstGeom prst="rect"/>
                  <a:ln/>
                </pic:spPr>
              </pic:pic>
            </a:graphicData>
          </a:graphic>
        </wp:anchor>
      </w:drawing>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b w:val="1"/>
        <w:color w:val="000000"/>
        <w:rtl w:val="0"/>
      </w:rPr>
      <w:t xml:space="preserve">  Ingeniería en informática</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aconcuadrcula">
    <w:name w:val="Table Grid"/>
    <w:basedOn w:val="Tablanormal"/>
    <w:uiPriority w:val="39"/>
    <w:rsid w:val="003A2B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3A2BC4"/>
    <w:pPr>
      <w:ind w:left="720"/>
      <w:contextualSpacing w:val="1"/>
    </w:pPr>
  </w:style>
  <w:style w:type="paragraph" w:styleId="Encabezado">
    <w:name w:val="header"/>
    <w:basedOn w:val="Normal"/>
    <w:link w:val="EncabezadoCar"/>
    <w:uiPriority w:val="99"/>
    <w:unhideWhenUsed w:val="1"/>
    <w:rsid w:val="00361F1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61F1A"/>
  </w:style>
  <w:style w:type="paragraph" w:styleId="Piedepgina">
    <w:name w:val="footer"/>
    <w:basedOn w:val="Normal"/>
    <w:link w:val="PiedepginaCar"/>
    <w:uiPriority w:val="99"/>
    <w:unhideWhenUsed w:val="1"/>
    <w:rsid w:val="00361F1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61F1A"/>
  </w:style>
  <w:style w:type="paragraph" w:styleId="NormalWeb">
    <w:name w:val="Normal (Web)"/>
    <w:basedOn w:val="Normal"/>
    <w:uiPriority w:val="99"/>
    <w:unhideWhenUsed w:val="1"/>
    <w:rsid w:val="009435B3"/>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94C60"/>
    <w:rPr>
      <w:sz w:val="16"/>
      <w:szCs w:val="16"/>
    </w:rPr>
  </w:style>
  <w:style w:type="paragraph" w:styleId="Textocomentario">
    <w:name w:val="annotation text"/>
    <w:basedOn w:val="Normal"/>
    <w:link w:val="TextocomentarioCar"/>
    <w:uiPriority w:val="99"/>
    <w:semiHidden w:val="1"/>
    <w:unhideWhenUsed w:val="1"/>
    <w:rsid w:val="00294C6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94C6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94C60"/>
    <w:rPr>
      <w:b w:val="1"/>
      <w:bCs w:val="1"/>
    </w:rPr>
  </w:style>
  <w:style w:type="character" w:styleId="AsuntodelcomentarioCar" w:customStyle="1">
    <w:name w:val="Asunto del comentario Car"/>
    <w:basedOn w:val="TextocomentarioCar"/>
    <w:link w:val="Asuntodelcomentario"/>
    <w:uiPriority w:val="99"/>
    <w:semiHidden w:val="1"/>
    <w:rsid w:val="00294C60"/>
    <w:rPr>
      <w:b w:val="1"/>
      <w:bCs w:val="1"/>
      <w:sz w:val="20"/>
      <w:szCs w:val="20"/>
    </w:rPr>
  </w:style>
  <w:style w:type="paragraph" w:styleId="Revisin">
    <w:name w:val="Revision"/>
    <w:hidden w:val="1"/>
    <w:uiPriority w:val="99"/>
    <w:semiHidden w:val="1"/>
    <w:rsid w:val="00294C60"/>
    <w:pPr>
      <w:spacing w:after="0" w:line="240" w:lineRule="auto"/>
    </w:pPr>
  </w:style>
  <w:style w:type="paragraph" w:styleId="Textodeglobo">
    <w:name w:val="Balloon Text"/>
    <w:basedOn w:val="Normal"/>
    <w:link w:val="TextodegloboCar"/>
    <w:uiPriority w:val="99"/>
    <w:semiHidden w:val="1"/>
    <w:unhideWhenUsed w:val="1"/>
    <w:rsid w:val="00294C6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94C60"/>
    <w:rPr>
      <w:rFonts w:ascii="Segoe UI" w:cs="Segoe UI" w:hAnsi="Segoe UI"/>
      <w:sz w:val="18"/>
      <w:szCs w:val="18"/>
    </w:rPr>
  </w:style>
  <w:style w:type="table" w:styleId="10" w:customStyle="1">
    <w:name w:val="10"/>
    <w:basedOn w:val="TableNormal1"/>
    <w:tblPr>
      <w:tblStyleRowBandSize w:val="1"/>
      <w:tblStyleColBandSize w:val="1"/>
      <w:tblCellMar>
        <w:left w:w="115.0" w:type="dxa"/>
        <w:right w:w="115.0" w:type="dxa"/>
      </w:tblCellMar>
    </w:tblPr>
  </w:style>
  <w:style w:type="table" w:styleId="9" w:customStyle="1">
    <w:name w:val="9"/>
    <w:basedOn w:val="TableNormal1"/>
    <w:pPr>
      <w:spacing w:after="0" w:line="240" w:lineRule="auto"/>
    </w:pPr>
    <w:tblPr>
      <w:tblStyleRowBandSize w:val="1"/>
      <w:tblStyleColBandSize w:val="1"/>
      <w:tblCellMar>
        <w:left w:w="108.0" w:type="dxa"/>
        <w:right w:w="108.0" w:type="dxa"/>
      </w:tblCellMar>
    </w:tblPr>
  </w:style>
  <w:style w:type="table" w:styleId="8" w:customStyle="1">
    <w:name w:val="8"/>
    <w:basedOn w:val="TableNormal1"/>
    <w:pPr>
      <w:spacing w:after="0" w:line="240" w:lineRule="auto"/>
    </w:pPr>
    <w:tblPr>
      <w:tblStyleRowBandSize w:val="1"/>
      <w:tblStyleColBandSize w:val="1"/>
      <w:tblCellMar>
        <w:left w:w="108.0" w:type="dxa"/>
        <w:right w:w="108.0" w:type="dxa"/>
      </w:tblCellMar>
    </w:tblPr>
  </w:style>
  <w:style w:type="table" w:styleId="7" w:customStyle="1">
    <w:name w:val="7"/>
    <w:basedOn w:val="TableNormal1"/>
    <w:pPr>
      <w:spacing w:after="0" w:line="240" w:lineRule="auto"/>
    </w:pPr>
    <w:tblPr>
      <w:tblStyleRowBandSize w:val="1"/>
      <w:tblStyleColBandSize w:val="1"/>
      <w:tblCellMar>
        <w:left w:w="108.0" w:type="dxa"/>
        <w:right w:w="108.0" w:type="dxa"/>
      </w:tblCellMar>
    </w:tblPr>
  </w:style>
  <w:style w:type="table" w:styleId="6" w:customStyle="1">
    <w:name w:val="6"/>
    <w:basedOn w:val="TableNormal1"/>
    <w:pPr>
      <w:spacing w:after="0" w:line="240" w:lineRule="auto"/>
    </w:pPr>
    <w:tblPr>
      <w:tblStyleRowBandSize w:val="1"/>
      <w:tblStyleColBandSize w:val="1"/>
      <w:tblCellMar>
        <w:left w:w="108.0" w:type="dxa"/>
        <w:right w:w="108.0" w:type="dxa"/>
      </w:tblCellMar>
    </w:tblPr>
  </w:style>
  <w:style w:type="table" w:styleId="5" w:customStyle="1">
    <w:name w:val="5"/>
    <w:basedOn w:val="TableNormal1"/>
    <w:pPr>
      <w:spacing w:after="0" w:line="240" w:lineRule="auto"/>
    </w:pPr>
    <w:tblPr>
      <w:tblStyleRowBandSize w:val="1"/>
      <w:tblStyleColBandSize w:val="1"/>
      <w:tblCellMar>
        <w:left w:w="108.0" w:type="dxa"/>
        <w:right w:w="108.0" w:type="dxa"/>
      </w:tblCellMar>
    </w:tblPr>
  </w:style>
  <w:style w:type="table" w:styleId="4" w:customStyle="1">
    <w:name w:val="4"/>
    <w:basedOn w:val="TableNormal1"/>
    <w:pPr>
      <w:spacing w:after="0" w:line="240" w:lineRule="auto"/>
    </w:pPr>
    <w:tblPr>
      <w:tblStyleRowBandSize w:val="1"/>
      <w:tblStyleColBandSize w:val="1"/>
      <w:tblCellMar>
        <w:left w:w="108.0" w:type="dxa"/>
        <w:right w:w="108.0" w:type="dxa"/>
      </w:tblCellMar>
    </w:tblPr>
  </w:style>
  <w:style w:type="table" w:styleId="3" w:customStyle="1">
    <w:name w:val="3"/>
    <w:basedOn w:val="TableNormal1"/>
    <w:tblPr>
      <w:tblStyleRowBandSize w:val="1"/>
      <w:tblStyleColBandSize w:val="1"/>
      <w:tblCellMar>
        <w:left w:w="115.0" w:type="dxa"/>
        <w:right w:w="1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70.0" w:type="dxa"/>
        <w:right w:w="70.0" w:type="dxa"/>
      </w:tblCellMar>
    </w:tblPr>
  </w:style>
  <w:style w:type="table" w:styleId="22" w:customStyle="1">
    <w:name w:val="22"/>
    <w:basedOn w:val="TableNormal1"/>
    <w:pPr>
      <w:spacing w:after="0" w:line="240" w:lineRule="auto"/>
    </w:pPr>
    <w:tblPr>
      <w:tblStyleRowBandSize w:val="1"/>
      <w:tblStyleColBandSize w:val="1"/>
      <w:tblCellMar>
        <w:left w:w="70.0" w:type="dxa"/>
        <w:right w:w="70.0" w:type="dxa"/>
      </w:tblCellMar>
    </w:tblPr>
  </w:style>
  <w:style w:type="table" w:styleId="21" w:customStyle="1">
    <w:name w:val="21"/>
    <w:basedOn w:val="TableNormal1"/>
    <w:tblPr>
      <w:tblStyleRowBandSize w:val="1"/>
      <w:tblStyleColBandSize w:val="1"/>
      <w:tblCellMar>
        <w:left w:w="115.0" w:type="dxa"/>
        <w:right w:w="115.0" w:type="dxa"/>
      </w:tblCellMar>
    </w:tblPr>
  </w:style>
  <w:style w:type="table" w:styleId="20" w:customStyle="1">
    <w:name w:val="20"/>
    <w:basedOn w:val="TableNormal1"/>
    <w:pPr>
      <w:spacing w:after="0" w:line="240" w:lineRule="auto"/>
    </w:pPr>
    <w:tblPr>
      <w:tblStyleRowBandSize w:val="1"/>
      <w:tblStyleColBandSize w:val="1"/>
      <w:tblCellMar>
        <w:left w:w="70.0" w:type="dxa"/>
        <w:right w:w="70.0" w:type="dxa"/>
      </w:tblCellMar>
    </w:tblPr>
  </w:style>
  <w:style w:type="table" w:styleId="19" w:customStyle="1">
    <w:name w:val="19"/>
    <w:basedOn w:val="TableNormal1"/>
    <w:pPr>
      <w:spacing w:after="0" w:line="240" w:lineRule="auto"/>
    </w:pPr>
    <w:tblPr>
      <w:tblStyleRowBandSize w:val="1"/>
      <w:tblStyleColBandSize w:val="1"/>
      <w:tblCellMar>
        <w:left w:w="70.0" w:type="dxa"/>
        <w:right w:w="70.0" w:type="dxa"/>
      </w:tblCellMar>
    </w:tblPr>
  </w:style>
  <w:style w:type="table" w:styleId="18" w:customStyle="1">
    <w:name w:val="18"/>
    <w:basedOn w:val="TableNormal1"/>
    <w:pPr>
      <w:spacing w:after="0" w:line="240" w:lineRule="auto"/>
    </w:pPr>
    <w:tblPr>
      <w:tblStyleRowBandSize w:val="1"/>
      <w:tblStyleColBandSize w:val="1"/>
      <w:tblCellMar>
        <w:left w:w="70.0" w:type="dxa"/>
        <w:right w:w="70.0" w:type="dxa"/>
      </w:tblCellMar>
    </w:tblPr>
  </w:style>
  <w:style w:type="table" w:styleId="17" w:customStyle="1">
    <w:name w:val="17"/>
    <w:basedOn w:val="TableNormal1"/>
    <w:pPr>
      <w:spacing w:after="0" w:line="240" w:lineRule="auto"/>
    </w:pPr>
    <w:tblPr>
      <w:tblStyleRowBandSize w:val="1"/>
      <w:tblStyleColBandSize w:val="1"/>
      <w:tblCellMar>
        <w:left w:w="70.0" w:type="dxa"/>
        <w:right w:w="70.0" w:type="dxa"/>
      </w:tblCellMar>
    </w:tblPr>
  </w:style>
  <w:style w:type="table" w:styleId="16" w:customStyle="1">
    <w:name w:val="16"/>
    <w:basedOn w:val="TableNormal1"/>
    <w:pPr>
      <w:spacing w:after="0" w:line="240" w:lineRule="auto"/>
    </w:pPr>
    <w:tblPr>
      <w:tblStyleRowBandSize w:val="1"/>
      <w:tblStyleColBandSize w:val="1"/>
      <w:tblCellMar>
        <w:left w:w="70.0" w:type="dxa"/>
        <w:right w:w="70.0" w:type="dxa"/>
      </w:tblCellMar>
    </w:tblPr>
  </w:style>
  <w:style w:type="table" w:styleId="15" w:customStyle="1">
    <w:name w:val="15"/>
    <w:basedOn w:val="TableNormal1"/>
    <w:pPr>
      <w:spacing w:after="0" w:line="240" w:lineRule="auto"/>
    </w:pPr>
    <w:tblPr>
      <w:tblStyleRowBandSize w:val="1"/>
      <w:tblStyleColBandSize w:val="1"/>
      <w:tblCellMar>
        <w:left w:w="70.0" w:type="dxa"/>
        <w:right w:w="70.0" w:type="dxa"/>
      </w:tblCellMar>
    </w:tblPr>
  </w:style>
  <w:style w:type="table" w:styleId="14" w:customStyle="1">
    <w:name w:val="14"/>
    <w:basedOn w:val="TableNormal1"/>
    <w:pPr>
      <w:spacing w:after="0" w:line="240" w:lineRule="auto"/>
    </w:pPr>
    <w:tblPr>
      <w:tblStyleRowBandSize w:val="1"/>
      <w:tblStyleColBandSize w:val="1"/>
      <w:tblCellMar>
        <w:left w:w="70.0" w:type="dxa"/>
        <w:right w:w="70.0" w:type="dxa"/>
      </w:tblCellMar>
    </w:tblPr>
  </w:style>
  <w:style w:type="table" w:styleId="13" w:customStyle="1">
    <w:name w:val="13"/>
    <w:basedOn w:val="TableNormal1"/>
    <w:pPr>
      <w:spacing w:after="0" w:line="240" w:lineRule="auto"/>
    </w:pPr>
    <w:tblPr>
      <w:tblStyleRowBandSize w:val="1"/>
      <w:tblStyleColBandSize w:val="1"/>
      <w:tblCellMar>
        <w:left w:w="70.0" w:type="dxa"/>
        <w:right w:w="70.0" w:type="dxa"/>
      </w:tblCellMar>
    </w:tblPr>
  </w:style>
  <w:style w:type="paragraph" w:styleId="TtuloTDC">
    <w:name w:val="TOC Heading"/>
    <w:basedOn w:val="Ttulo1"/>
    <w:next w:val="Normal"/>
    <w:uiPriority w:val="39"/>
    <w:unhideWhenUsed w:val="1"/>
    <w:qFormat w:val="1"/>
    <w:rsid w:val="003E732C"/>
    <w:pPr>
      <w:spacing w:after="0" w:before="240"/>
      <w:outlineLvl w:val="9"/>
    </w:pPr>
    <w:rPr>
      <w:rFonts w:asciiTheme="majorHAnsi" w:cstheme="majorBidi" w:eastAsiaTheme="majorEastAsia" w:hAnsiTheme="majorHAnsi"/>
      <w:b w:val="0"/>
      <w:color w:val="2e74b5" w:themeColor="accent1" w:themeShade="0000BF"/>
      <w:sz w:val="32"/>
      <w:szCs w:val="32"/>
      <w:lang w:val="en-US"/>
    </w:rPr>
  </w:style>
  <w:style w:type="paragraph" w:styleId="TDC1">
    <w:name w:val="toc 1"/>
    <w:basedOn w:val="Normal"/>
    <w:next w:val="Normal"/>
    <w:autoRedefine w:val="1"/>
    <w:uiPriority w:val="39"/>
    <w:unhideWhenUsed w:val="1"/>
    <w:rsid w:val="003E732C"/>
    <w:pPr>
      <w:spacing w:after="100"/>
    </w:pPr>
  </w:style>
  <w:style w:type="paragraph" w:styleId="TDC2">
    <w:name w:val="toc 2"/>
    <w:basedOn w:val="Normal"/>
    <w:next w:val="Normal"/>
    <w:autoRedefine w:val="1"/>
    <w:uiPriority w:val="39"/>
    <w:unhideWhenUsed w:val="1"/>
    <w:rsid w:val="003E732C"/>
    <w:pPr>
      <w:spacing w:after="100"/>
      <w:ind w:left="220"/>
    </w:pPr>
  </w:style>
  <w:style w:type="character" w:styleId="Hipervnculo">
    <w:name w:val="Hyperlink"/>
    <w:basedOn w:val="Fuentedeprrafopredeter"/>
    <w:uiPriority w:val="99"/>
    <w:unhideWhenUsed w:val="1"/>
    <w:rsid w:val="003E732C"/>
    <w:rPr>
      <w:color w:val="0563c1" w:themeColor="hyperlink"/>
      <w:u w:val="single"/>
    </w:rPr>
  </w:style>
  <w:style w:type="character" w:styleId="apple-tab-span" w:customStyle="1">
    <w:name w:val="apple-tab-span"/>
    <w:basedOn w:val="Fuentedeprrafopredeter"/>
    <w:rsid w:val="00D55144"/>
  </w:style>
  <w:style w:type="paragraph" w:styleId="TDC3">
    <w:name w:val="toc 3"/>
    <w:basedOn w:val="Normal"/>
    <w:next w:val="Normal"/>
    <w:autoRedefine w:val="1"/>
    <w:uiPriority w:val="39"/>
    <w:unhideWhenUsed w:val="1"/>
    <w:rsid w:val="00D55144"/>
    <w:pPr>
      <w:spacing w:after="100"/>
      <w:ind w:left="440"/>
    </w:pPr>
  </w:style>
  <w:style w:type="character" w:styleId="Textoennegrita">
    <w:name w:val="Strong"/>
    <w:basedOn w:val="Fuentedeprrafopredeter"/>
    <w:uiPriority w:val="22"/>
    <w:qFormat w:val="1"/>
    <w:rsid w:val="00A05D37"/>
    <w:rPr>
      <w:b w:val="1"/>
      <w:bCs w:val="1"/>
    </w:rPr>
  </w:style>
  <w:style w:type="paragraph" w:styleId="HTMLconformatoprevio">
    <w:name w:val="HTML Preformatted"/>
    <w:basedOn w:val="Normal"/>
    <w:link w:val="HTMLconformatoprevioCar"/>
    <w:uiPriority w:val="99"/>
    <w:semiHidden w:val="1"/>
    <w:unhideWhenUsed w:val="1"/>
    <w:rsid w:val="00A05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conformatoprevioCar" w:customStyle="1">
    <w:name w:val="HTML con formato previo Car"/>
    <w:basedOn w:val="Fuentedeprrafopredeter"/>
    <w:link w:val="HTMLconformatoprevio"/>
    <w:uiPriority w:val="99"/>
    <w:semiHidden w:val="1"/>
    <w:rsid w:val="00A05D37"/>
    <w:rPr>
      <w:rFonts w:ascii="Courier New" w:cs="Courier New" w:eastAsia="Times New Roman" w:hAnsi="Courier New"/>
      <w:sz w:val="20"/>
      <w:szCs w:val="20"/>
      <w:lang w:eastAsia="en-US" w:val="en-US"/>
    </w:rPr>
  </w:style>
  <w:style w:type="character" w:styleId="CdigoHTML">
    <w:name w:val="HTML Code"/>
    <w:basedOn w:val="Fuentedeprrafopredeter"/>
    <w:uiPriority w:val="99"/>
    <w:semiHidden w:val="1"/>
    <w:unhideWhenUsed w:val="1"/>
    <w:rsid w:val="00863725"/>
    <w:rPr>
      <w:rFonts w:ascii="Courier New" w:cs="Courier New" w:eastAsia="Times New Roman" w:hAnsi="Courier New"/>
      <w:sz w:val="20"/>
      <w:szCs w:val="20"/>
    </w:rPr>
  </w:style>
  <w:style w:type="table" w:styleId="12" w:customStyle="1">
    <w:name w:val="12"/>
    <w:basedOn w:val="TableNormal3"/>
    <w:tblPr>
      <w:tblStyleRowBandSize w:val="1"/>
      <w:tblStyleColBandSize w:val="1"/>
      <w:tblCellMar>
        <w:top w:w="100.0" w:type="dxa"/>
        <w:left w:w="100.0" w:type="dxa"/>
        <w:bottom w:w="100.0" w:type="dxa"/>
        <w:right w:w="100.0" w:type="dxa"/>
      </w:tblCellMar>
    </w:tblPr>
  </w:style>
  <w:style w:type="table" w:styleId="11" w:customStyle="1">
    <w:name w:val="11"/>
    <w:basedOn w:val="TableNormal3"/>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KjVvnELew9MVQu9H8HQZ2HJdA==">CgMxLjAyDmguZzAwOG1oN3R0bTlxMg5oLjk3Mmx6ZHlzZ2g4dzIOaC5tNzBwM2t1MDlxam8yDmguMmFydmZ4Ym15aHd4Mg5oLjRwd2d1dWNqZW8zbTIOaC40Z3ZyZW1pZmxqbm8yDmgudmpoN2prbDM3eGF5Mg5oLnRkdzR1ZnAwOWkzeDIOaC5iZHd5eDJmNjM5MXUyDmguZmUxaGV1cjZzZXAxMg5oLjhlZXpvZXVhdHBpZTIOaC5odHMzeGdnZmtwbXUyDmguODNhNm0zN3dhbGVlOAByITFNWlB5M2NLTGU5cTJ5Yl9lWXFJOEt4YjJHUVdkTFk5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2025-04-16T16:09:00Z</dcterms:created>
  <dc:creator>Asus</dc:creator>
</cp:coreProperties>
</file>